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15" w:rsidRDefault="00097E88" w:rsidP="00965F89">
      <w:pPr>
        <w:pStyle w:val="Heading1"/>
        <w:jc w:val="both"/>
      </w:pPr>
      <w:r>
        <w:t>Fraud detection</w:t>
      </w:r>
    </w:p>
    <w:p w:rsidR="006A2CD7" w:rsidRDefault="006A2CD7" w:rsidP="00965F89">
      <w:pPr>
        <w:pStyle w:val="Heading2"/>
        <w:jc w:val="both"/>
      </w:pPr>
      <w:r>
        <w:t>Exploration &amp; missing value handling</w:t>
      </w:r>
    </w:p>
    <w:p w:rsidR="006571E5" w:rsidRPr="00070DE6" w:rsidRDefault="00070DE6" w:rsidP="00965F89">
      <w:pPr>
        <w:jc w:val="both"/>
      </w:pPr>
      <w:r w:rsidRPr="00070DE6">
        <w:t>After data loading, exploratory data analysis was conducted.</w:t>
      </w:r>
    </w:p>
    <w:p w:rsidR="006A2CD7" w:rsidRDefault="00070DE6" w:rsidP="00965F89">
      <w:pPr>
        <w:jc w:val="both"/>
      </w:pPr>
      <w:r>
        <w:t>The missing values were assumed to be meant by “?” symbol and everything else was assumed to be categories with information value (e.g. categorical values within a numerical variable).</w:t>
      </w:r>
      <w:r w:rsidR="006A2CD7">
        <w:t xml:space="preserve"> Since there was no information about the variables available, and the reason behind the missing values was unknown, the missing values were marked with a neutral category in the categorical variables.</w:t>
      </w:r>
      <w:r w:rsidR="00212BDD">
        <w:t xml:space="preserve"> </w:t>
      </w:r>
    </w:p>
    <w:p w:rsidR="00212BDD" w:rsidRDefault="00212BDD" w:rsidP="00965F89">
      <w:pPr>
        <w:jc w:val="both"/>
      </w:pPr>
      <w:r>
        <w:t>The categorical labels from the numerical variables were extracted into separate variables, and then filled with</w:t>
      </w:r>
      <w:r w:rsidR="00A26C4A">
        <w:t xml:space="preserve"> the</w:t>
      </w:r>
      <w:r>
        <w:t xml:space="preserve"> </w:t>
      </w:r>
      <w:r w:rsidR="00A26C4A">
        <w:t xml:space="preserve">neutral category </w:t>
      </w:r>
      <w:r>
        <w:t>as placeholders.</w:t>
      </w:r>
    </w:p>
    <w:p w:rsidR="00070DE6" w:rsidRPr="00070DE6" w:rsidRDefault="006A2CD7" w:rsidP="00965F89">
      <w:pPr>
        <w:jc w:val="both"/>
      </w:pPr>
      <w:r>
        <w:t>There were too many missing values to delete the records, and imputation would have introduced noise if the missing values didn't belong to either</w:t>
      </w:r>
      <w:r w:rsidR="00212BDD">
        <w:t xml:space="preserve"> available</w:t>
      </w:r>
      <w:r>
        <w:t xml:space="preserve"> category</w:t>
      </w:r>
      <w:r w:rsidR="00212BDD">
        <w:t>.</w:t>
      </w:r>
    </w:p>
    <w:p w:rsidR="00070DE6" w:rsidRDefault="00070DE6" w:rsidP="00965F89">
      <w:pPr>
        <w:jc w:val="both"/>
      </w:pPr>
      <w:r>
        <w:t xml:space="preserve">Since we are talking about financial transactions, the </w:t>
      </w:r>
      <w:r w:rsidR="00212BDD">
        <w:t xml:space="preserve">class </w:t>
      </w:r>
      <w:r>
        <w:t>distribution needed to be checked. This revealed that there was a class imbalance within the dataset. This was solved</w:t>
      </w:r>
      <w:r w:rsidR="006A2CD7">
        <w:t xml:space="preserve"> by </w:t>
      </w:r>
      <w:r w:rsidR="00212BDD">
        <w:t>sub-sampling</w:t>
      </w:r>
      <w:r w:rsidR="006A2CD7">
        <w:t>.</w:t>
      </w:r>
      <w:r w:rsidR="00212BDD">
        <w:t xml:space="preserve"> Several methods with the </w:t>
      </w:r>
      <w:proofErr w:type="spellStart"/>
      <w:proofErr w:type="gramStart"/>
      <w:r w:rsidR="00212BDD">
        <w:t>rf</w:t>
      </w:r>
      <w:proofErr w:type="spellEnd"/>
      <w:proofErr w:type="gramEnd"/>
      <w:r w:rsidR="00212BDD">
        <w:t xml:space="preserve"> algorithm of the Caret package were compared, and at the end the SMOTE method worked the best: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Up-sampling: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 xml:space="preserve">Accuracy : 0.6939         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>95% CI : (0.651, 0.7344)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Down-sampling: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 xml:space="preserve">Accuracy : 0.7245          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>95% CI : (0.6826, 0.7636)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SMOTE: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 xml:space="preserve">Accuracy : 0.7653          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>95% CI : (0.7252, 0.8022)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 xml:space="preserve">ROSE: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 xml:space="preserve">Accuracy : 0.5286         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>95% CI : (0.4833, 0.5735)</w:t>
      </w:r>
    </w:p>
    <w:p w:rsidR="006A2CD7" w:rsidRDefault="006A2CD7" w:rsidP="00965F89">
      <w:pPr>
        <w:pStyle w:val="Heading2"/>
        <w:jc w:val="both"/>
      </w:pPr>
      <w:r>
        <w:t>Training &amp; tuning</w:t>
      </w:r>
    </w:p>
    <w:p w:rsidR="00070DE6" w:rsidRPr="004A52BF" w:rsidRDefault="006A2CD7" w:rsidP="004A52BF">
      <w:pPr>
        <w:jc w:val="both"/>
      </w:pPr>
      <w:r>
        <w:t xml:space="preserve">The caret package was used to train </w:t>
      </w:r>
      <w:r w:rsidR="004A52BF">
        <w:t>various</w:t>
      </w:r>
      <w:r>
        <w:t xml:space="preserve"> </w:t>
      </w:r>
      <w:r w:rsidR="004A52BF">
        <w:t xml:space="preserve">algorithms on the sub-sampled data using </w:t>
      </w:r>
      <w:r w:rsidR="00B9543A">
        <w:t>repeated cross</w:t>
      </w:r>
      <w:r w:rsidR="004A52BF">
        <w:t>-validation (5 number and 3 repeats) and a grid search of 1</w:t>
      </w:r>
      <w:r w:rsidR="00B9543A">
        <w:t>0</w:t>
      </w:r>
      <w:r>
        <w:t>. After training</w:t>
      </w:r>
      <w:r w:rsidR="004A52BF">
        <w:t xml:space="preserve">, the ones with either Specificity or Sensitivity above 0.6 and an overall accuracy of at least 0.7 were selected. </w:t>
      </w:r>
    </w:p>
    <w:p w:rsidR="004A52BF" w:rsidRDefault="004A52BF" w:rsidP="004A52BF">
      <w:r>
        <w:lastRenderedPageBreak/>
        <w:t>The selected models were then tuned</w:t>
      </w:r>
      <w:r w:rsidR="00956707">
        <w:t xml:space="preserve"> to their best performance considering the available data.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KKNN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Accuracy : </w:t>
      </w:r>
      <w:r w:rsidR="004513F6" w:rsidRPr="004513F6">
        <w:t>0.8837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95% CI : </w:t>
      </w:r>
      <w:r w:rsidR="004513F6" w:rsidRPr="004513F6">
        <w:t>(0.8519, 0.9107)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Sensitivity : </w:t>
      </w:r>
      <w:r w:rsidR="004513F6">
        <w:t>0</w:t>
      </w:r>
      <w:r w:rsidR="004513F6" w:rsidRPr="004513F6">
        <w:t>.9405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Specificity : </w:t>
      </w:r>
      <w:r w:rsidR="004513F6" w:rsidRPr="004513F6">
        <w:t>0.7597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Greedy Prototype Selection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Accuracy : 0.8163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95% CI : (0.7791, 0.8496)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 xml:space="preserve">Sensitivity : </w:t>
      </w:r>
      <w:r w:rsidR="004513F6" w:rsidRPr="004513F6">
        <w:t>0.8958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Specificity : 0.6429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L2 Regularized Linear Support Vector Machines with Class Weights</w:t>
      </w:r>
      <w:r w:rsidR="00956707">
        <w:rPr>
          <w:b/>
        </w:rPr>
        <w:t>: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>Accuracy : 0.7</w:t>
      </w:r>
      <w:r w:rsidR="004513F6">
        <w:t>7</w:t>
      </w:r>
      <w:r w:rsidRPr="004A52BF">
        <w:t>7</w:t>
      </w:r>
      <w:r w:rsidR="004513F6">
        <w:t>6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95% CI : </w:t>
      </w:r>
      <w:r w:rsidR="004513F6" w:rsidRPr="004513F6">
        <w:t>(0.7381, 0.8136)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Sensitivity : </w:t>
      </w:r>
      <w:r w:rsidR="004513F6" w:rsidRPr="004513F6">
        <w:t>0.8690</w:t>
      </w:r>
    </w:p>
    <w:p w:rsid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Specificity : </w:t>
      </w:r>
      <w:r w:rsidR="004513F6" w:rsidRPr="004513F6">
        <w:t>0.5779</w:t>
      </w:r>
    </w:p>
    <w:p w:rsidR="004513F6" w:rsidRDefault="00956707" w:rsidP="004513F6">
      <w:r>
        <w:t xml:space="preserve">After the model tuning, the models were combined into an ensemble model, where </w:t>
      </w:r>
      <w:r w:rsidR="004513F6">
        <w:t xml:space="preserve">the KKNN </w:t>
      </w:r>
      <w:r>
        <w:t xml:space="preserve">model had </w:t>
      </w:r>
      <w:r w:rsidR="004513F6">
        <w:t>a</w:t>
      </w:r>
      <w:r>
        <w:t xml:space="preserve"> weight of </w:t>
      </w:r>
      <w:r w:rsidR="004513F6">
        <w:t>3, while the other 2 had a weight of</w:t>
      </w:r>
      <w:r>
        <w:t xml:space="preserve"> </w:t>
      </w:r>
      <w:r w:rsidR="004513F6">
        <w:t>1.5.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Confusion Matrix and Statistics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Reference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Prediction bad good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bad  314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30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good 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22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124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0.8939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(0.8632, 0.9197)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0.6857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P-Value [Acc &gt; NIR] : &lt;2e-16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Kappa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0.7503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Test P-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0.3317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0.9345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0.8052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0.9128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Neg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0.8493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0.6857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Detection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0.6408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Detection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0.7020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Balanced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0.8699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P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'Positive' </w:t>
      </w:r>
      <w:proofErr w:type="gramStart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Class :</w:t>
      </w:r>
      <w:proofErr w:type="gramEnd"/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bad</w:t>
      </w:r>
      <w:r w:rsidR="009C516B"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</w:p>
    <w:p w:rsidR="00AC78CA" w:rsidRDefault="000D77CD" w:rsidP="00965F89">
      <w:pPr>
        <w:pStyle w:val="Heading2"/>
        <w:jc w:val="both"/>
      </w:pPr>
      <w:r>
        <w:lastRenderedPageBreak/>
        <w:t>E</w:t>
      </w:r>
      <w:r w:rsidR="00AC78CA">
        <w:t>valuation of the results</w:t>
      </w:r>
    </w:p>
    <w:p w:rsidR="00070DE6" w:rsidRDefault="009C516B" w:rsidP="00965F89">
      <w:pPr>
        <w:jc w:val="both"/>
      </w:pPr>
      <w:r>
        <w:t>The results show that only 27</w:t>
      </w:r>
      <w:r w:rsidR="00070DE6">
        <w:t xml:space="preserve"> bad transact</w:t>
      </w:r>
      <w:r>
        <w:t>ions were misclassified, while 26</w:t>
      </w:r>
      <w:r w:rsidR="00070DE6">
        <w:t xml:space="preserve"> good transactions were classified as bad. The good part of the result is that </w:t>
      </w:r>
      <w:r>
        <w:t>over 9</w:t>
      </w:r>
      <w:r w:rsidR="00F745E3">
        <w:t>1</w:t>
      </w:r>
      <w:r>
        <w:t xml:space="preserve">% of the </w:t>
      </w:r>
      <w:r w:rsidR="00070DE6">
        <w:t>bad transactions were identified. The not so good part is</w:t>
      </w:r>
      <w:proofErr w:type="gramStart"/>
      <w:r w:rsidR="00070DE6">
        <w:t>,</w:t>
      </w:r>
      <w:proofErr w:type="gramEnd"/>
      <w:r w:rsidR="00070DE6">
        <w:t xml:space="preserve"> that in order to do this, </w:t>
      </w:r>
      <w:r w:rsidR="00F745E3">
        <w:t>17</w:t>
      </w:r>
      <w:r>
        <w:t>%</w:t>
      </w:r>
      <w:r w:rsidR="00070DE6">
        <w:t xml:space="preserve"> of the good transactions had to be misclassified.</w:t>
      </w:r>
    </w:p>
    <w:p w:rsidR="00F745E3" w:rsidRDefault="00F745E3" w:rsidP="00F745E3">
      <w:pPr>
        <w:jc w:val="both"/>
      </w:pPr>
      <w:r>
        <w:t>Because of the limited resources available (time, computational power, amount of data, meta-data), the following improvements could be made: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Feature engineering, if meta-data could be obtained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More data would most likely improve the model performance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Trying out various other models from the caret package and rework</w:t>
      </w:r>
      <w:r w:rsidR="00082FB1">
        <w:t>ing</w:t>
      </w:r>
      <w:r>
        <w:t xml:space="preserve"> the ensemble with it</w:t>
      </w:r>
      <w:r w:rsidR="00082FB1">
        <w:t>.</w:t>
      </w:r>
    </w:p>
    <w:p w:rsidR="00F745E3" w:rsidRPr="00070DE6" w:rsidRDefault="00F745E3" w:rsidP="00F745E3">
      <w:pPr>
        <w:jc w:val="both"/>
      </w:pPr>
    </w:p>
    <w:sectPr w:rsidR="00F745E3" w:rsidRPr="00070DE6" w:rsidSect="00CA05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023"/>
    <w:multiLevelType w:val="hybridMultilevel"/>
    <w:tmpl w:val="F83A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F28"/>
    <w:multiLevelType w:val="hybridMultilevel"/>
    <w:tmpl w:val="0AF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90C"/>
    <w:multiLevelType w:val="hybridMultilevel"/>
    <w:tmpl w:val="D61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303E5"/>
    <w:multiLevelType w:val="hybridMultilevel"/>
    <w:tmpl w:val="233A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625B"/>
    <w:multiLevelType w:val="hybridMultilevel"/>
    <w:tmpl w:val="1D4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7499"/>
    <w:multiLevelType w:val="hybridMultilevel"/>
    <w:tmpl w:val="1B2A9C4A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2010D"/>
    <w:multiLevelType w:val="hybridMultilevel"/>
    <w:tmpl w:val="EA3A3F42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D5ABC"/>
    <w:multiLevelType w:val="hybridMultilevel"/>
    <w:tmpl w:val="519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073A2"/>
    <w:multiLevelType w:val="hybridMultilevel"/>
    <w:tmpl w:val="E35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B4DD9"/>
    <w:multiLevelType w:val="hybridMultilevel"/>
    <w:tmpl w:val="796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C34CB"/>
    <w:multiLevelType w:val="hybridMultilevel"/>
    <w:tmpl w:val="034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DE6"/>
    <w:rsid w:val="00070DE6"/>
    <w:rsid w:val="00082FB1"/>
    <w:rsid w:val="00097E88"/>
    <w:rsid w:val="000D77CD"/>
    <w:rsid w:val="00212BDD"/>
    <w:rsid w:val="004513F6"/>
    <w:rsid w:val="004A52BF"/>
    <w:rsid w:val="00515456"/>
    <w:rsid w:val="006571E5"/>
    <w:rsid w:val="006A2CD7"/>
    <w:rsid w:val="00813F15"/>
    <w:rsid w:val="00956707"/>
    <w:rsid w:val="00965F89"/>
    <w:rsid w:val="009C516B"/>
    <w:rsid w:val="00A26C4A"/>
    <w:rsid w:val="00AC78CA"/>
    <w:rsid w:val="00B9543A"/>
    <w:rsid w:val="00CA0520"/>
    <w:rsid w:val="00CE0610"/>
    <w:rsid w:val="00CE286A"/>
    <w:rsid w:val="00E150DD"/>
    <w:rsid w:val="00E65ADB"/>
    <w:rsid w:val="00F7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20"/>
  </w:style>
  <w:style w:type="paragraph" w:styleId="Heading1">
    <w:name w:val="heading 1"/>
    <w:basedOn w:val="Normal"/>
    <w:next w:val="Normal"/>
    <w:link w:val="Heading1Char"/>
    <w:uiPriority w:val="9"/>
    <w:qFormat/>
    <w:rsid w:val="00B95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DE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70DE6"/>
  </w:style>
  <w:style w:type="character" w:customStyle="1" w:styleId="Heading2Char">
    <w:name w:val="Heading 2 Char"/>
    <w:basedOn w:val="DefaultParagraphFont"/>
    <w:link w:val="Heading2"/>
    <w:uiPriority w:val="9"/>
    <w:rsid w:val="006A2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5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14</cp:revision>
  <dcterms:created xsi:type="dcterms:W3CDTF">2019-12-11T12:43:00Z</dcterms:created>
  <dcterms:modified xsi:type="dcterms:W3CDTF">2020-01-03T12:42:00Z</dcterms:modified>
</cp:coreProperties>
</file>