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B66D9" w14:textId="77777777" w:rsidR="00122BDE" w:rsidRPr="00122BDE" w:rsidRDefault="00122BDE" w:rsidP="00122BD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Egy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training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tematika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vállalati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témakörben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9591D6" w14:textId="77777777" w:rsidR="00122BDE" w:rsidRPr="00122BDE" w:rsidRDefault="00122BDE" w:rsidP="0012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fogalma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típusai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szintjei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089415" w14:textId="77777777" w:rsidR="00122BDE" w:rsidRPr="00122BDE" w:rsidRDefault="00122BDE" w:rsidP="0012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stratégiák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Az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asszertív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alapjai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jelentősége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készségek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fejlesztése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25E58F" w14:textId="77777777" w:rsidR="00122BDE" w:rsidRPr="00122BDE" w:rsidRDefault="00122BDE" w:rsidP="0012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diagnosztizálása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megértése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megfogalmazása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E4896C" w14:textId="77777777" w:rsidR="00122BDE" w:rsidRPr="00122BDE" w:rsidRDefault="00122BDE" w:rsidP="00122BD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training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tematika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alapján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ajánlott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szakirodalom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78D259" w14:textId="77777777" w:rsidR="00122BDE" w:rsidRPr="00122BDE" w:rsidRDefault="00122BDE" w:rsidP="00122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anchor="v=onepage&amp;q&amp;f=false" w:tgtFrame="_blank" w:tooltip="https://books.google.hu/books?hl=en&amp;lr=&amp;id=rw61vdid7u4c&amp;oi=fnd&amp;pg=pr12&amp;dq=%e2%80%a2%09deutsch,+m.,+coleman,+p.+t.,+%26+marcus,+e.+c.+(2011).+the+handbook+of+conflict+resolution:+theory+and+practice&amp;ots=zeont8tqsv&amp;sig=piypdbvbtvurnri4m5oejau79-w&amp;redir_esc=y#v=onepage&amp;q&amp;f=false" w:history="1">
        <w:r w:rsidRPr="00122B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Deutsch, M., Coleman, P. T., &amp; Marcus, E. C. (2011). The handbook of conflict resolution: Theory and practice. </w:t>
        </w:r>
      </w:hyperlink>
    </w:p>
    <w:p w14:paraId="6E2A5933" w14:textId="77777777" w:rsidR="00122BDE" w:rsidRPr="00122BDE" w:rsidRDefault="00122BDE" w:rsidP="00122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" w:anchor="v=onepage&amp;q&amp;f=false" w:tgtFrame="_blank" w:tooltip="https://books.google.hu/books?hl=en&amp;lr=&amp;id=w89fhcjzrcwc&amp;oi=fnd&amp;pg=pr3&amp;dq=%e2%80%a2%09fisher,+r.,+ury,+w.,+%26+patton,+b.+(2011).+getting+to+yes:+negotiating+agreement+without+giving+in&amp;ots=azxprp7nuv&amp;sig=ijq--ramhvafrbcxd0t6houhwpq&amp;redir_esc=y#v=onepage&amp;q&amp;f=false" w:history="1">
        <w:r w:rsidRPr="00122B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Fisher, R., Ury, W., &amp; Patton, B. (2011). Getting to yes: Negotiating agreement without giving in</w:t>
        </w:r>
      </w:hyperlink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ACF48F" w14:textId="77777777" w:rsidR="00122BDE" w:rsidRPr="00122BDE" w:rsidRDefault="00122BDE" w:rsidP="00122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hyperlink r:id="rId7" w:tgtFrame="_blank" w:tooltip="https://lig360.com/wp-content/uploads/2022/09/conflict-styles-assessment.pdf" w:history="1">
        <w:r w:rsidRPr="00122B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highlight w:val="yellow"/>
            <w:u w:val="single"/>
            <w14:ligatures w14:val="none"/>
          </w:rPr>
          <w:t>Thomas, K. W., &amp; Kilmann, R. H. (1974). Thomas-Kilmann conflict mode instrument.</w:t>
        </w:r>
      </w:hyperlink>
    </w:p>
    <w:p w14:paraId="2B2EF5AE" w14:textId="77777777" w:rsidR="00122BDE" w:rsidRPr="00122BDE" w:rsidRDefault="00122BDE" w:rsidP="00122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hyperlink r:id="rId8" w:anchor="v=onepage&amp;q&amp;f=false" w:tgtFrame="_blank" w:tooltip="https://books.google.hu/books?hl=en&amp;lr=&amp;id=-1ukdwaaqbaj&amp;oi=fnd&amp;pg=pt6&amp;dq=conflict+and+defense+by+kenneth+e.+boulding&amp;ots=o7rwvmxlxg&amp;sig=qhfez5surunofpi2hztzntf4uu0&amp;redir_esc=y#v=onepage&amp;q&amp;f=false" w:history="1">
        <w:r w:rsidRPr="00122B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highlight w:val="yellow"/>
            <w:u w:val="single"/>
            <w14:ligatures w14:val="none"/>
          </w:rPr>
          <w:t>Kenneth Ewart Boulding (1962). Conflict and Defense: A General Theory</w:t>
        </w:r>
      </w:hyperlink>
    </w:p>
    <w:p w14:paraId="4393E4FC" w14:textId="77777777" w:rsidR="00122BDE" w:rsidRPr="00122BDE" w:rsidRDefault="00122BDE" w:rsidP="00122BD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Rendben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akkor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4.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pontot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elhagyom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Az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első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pontot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következőképpen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fejtem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részletesen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C46A0C" w14:textId="77777777" w:rsidR="00122BDE" w:rsidRPr="00122BDE" w:rsidRDefault="00122BDE" w:rsidP="00122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fogalma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típusai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szintjei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925014F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helyzet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amikor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több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ellentét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feszültség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ütközés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fenn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belső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személyen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belül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külső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több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személy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csoport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szervezet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értékbeli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viselkedésbeli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pozitívak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növelik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kreativitást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tanulást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változást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negatívak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csökkentik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teljesítményt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motivációt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bizalmat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BB02151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szintjei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megkülönböztethetünk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intraperszonális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egyénen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belüli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interperszonális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egyének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intragroup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csoporton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belüli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intragroup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csoportok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interorganizációs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szervezetek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megkülönböztethetünk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potenciális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kiváltó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tényezők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jelenléte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manifeszt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kifejeződése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következményes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eredménye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FB16AA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függenek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milyen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típusú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szintű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fázisú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konfliktusról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van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valamint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kezelik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Általánosságban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elmondható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problémamegoldó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elősegíti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pozitív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míg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destruktív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problémakerülő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súlyosbító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erősíti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negatív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A14382" w14:textId="77777777" w:rsidR="00122BDE" w:rsidRPr="00122BDE" w:rsidRDefault="00122BDE" w:rsidP="00122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munkahelyi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munkahelyi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általában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pillanatról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alakulnak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fokozatosan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épülnek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csúcspontjukat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többféleképpen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leírhatjuk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alábbi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különböztethetjük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meg: </w:t>
      </w:r>
    </w:p>
    <w:p w14:paraId="52A7C491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Latens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Ebben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potenciálisan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létezik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jutott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tudatosságra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kiváltó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tényezők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értékbeli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érdekbeli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viselkedésbeli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vannak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okoznak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nyílt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ellentétet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feszültséget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2CCFB6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Észlelt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Ebben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tudatában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vannak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valamilyen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probléma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van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közöttük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fogalmazták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meg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pontosan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 az.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érzékelik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ellentmondó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viselkedését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beszélnek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róla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nyíltan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293536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Érzett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Ebben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nemcsak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észlelik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meg is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érzelmileg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reagálnak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kifejezik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elégedetlenségüket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frusztrációjukat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haragjukat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mindig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kerülnek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szóbeli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vitába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mutatnak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nonverbális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testtartás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arckifejezés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hangnem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2EB2605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Nyílt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Ebben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már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nyíltan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vitatkoznak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egymással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megpróbálják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megvédeni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érvényesíteni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álláspontjukat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verbálisan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támadják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bírálják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próbálják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meggyőzni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lebeszélni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közötti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romlik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csökken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bizalom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1E59A5" w14:textId="77777777" w:rsidR="00122BDE" w:rsidRPr="00122BDE" w:rsidRDefault="00122BDE" w:rsidP="00122B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Megoldott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megoldatlan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Ebben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szakaszban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megtalálják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nevezőt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találnak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továbbra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fennmarad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egyezség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találnak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kompromisszum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engednek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valamennyit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igényeikből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beletörődés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elfogadják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helyzetet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elkerülés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elmenekülnek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helyzetből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erőszak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fizikailag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bántalmazzák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pozitív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elégedettek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eredménnyel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negatív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elégedetlenek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eredménnyel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161E1E3" w14:textId="77777777" w:rsidR="00122BDE" w:rsidRPr="00122BDE" w:rsidRDefault="00122BDE" w:rsidP="00122BD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14:paraId="33239E3A" w14:textId="77777777" w:rsidR="00122BDE" w:rsidRPr="00122BDE" w:rsidRDefault="00122BDE" w:rsidP="00122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stratégiák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Az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asszertív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alapjai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jelentősége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készségek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fejlesztése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879EBF6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viselkedési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minták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alkalmaznak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konfliktushelyzetekben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Thomas-Kilmann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alapvető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különböztethetünk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meg: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kerülés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alacsony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alacsony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érdekérvényesítés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alkalmazkodás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alacsony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érdekérvényesítés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versengés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alacsony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érdekérvényesítés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kompromisszum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közepes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közepes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érdekérvényesítés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érdekérvényesítés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alkalmazása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függ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mennyire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fontosak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számunkra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céljaink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5E34D9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Az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asszertív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személy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képes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kifejezni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érzéseit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gondolatait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véleményét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igényeit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úgy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tiszteletben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tartja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jogait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érzéseit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Az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asszertív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jelentősége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segít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megelőzni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feloldani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növeli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önbizalmat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önbecsülést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erősíti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kapcsolatokat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bizalmat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javítja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teljesítményt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hatékonyságot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1E6C08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készségek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fejlesztése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folyamat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során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személy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megtanulja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megérteni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megoldani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konfliktushelyzeteket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készségek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fejlesztésének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lépései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következők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önismeret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konfliktuskezelési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stílusunk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értékeink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érzéseink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igényeink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empátia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nézőpontjának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érzéseinek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megértése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problémamegoldás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következményeinek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kidolgozása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kiválasztása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álláspontunk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világos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őszinte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udvarias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kifejezése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másik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álláspontjának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meghallgatása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elfogadása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célok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keresése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kompromisszumok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egyezségek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kialakítása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7234AD9" w14:textId="77777777" w:rsidR="00122BDE" w:rsidRPr="00122BDE" w:rsidRDefault="00122BDE" w:rsidP="00122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diagnosztizálása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megértése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megfogalmazása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FFB1570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diagnosztizálása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folyamat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során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meghatározzák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jellegét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mértékét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hatásait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megoldásait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elemzéséhez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diagnosztizálásához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használható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eszközök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közé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tartoznak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például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konfliktustérkép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részt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vevő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célok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viselkedések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ábrázolása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haladó-forduló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diagram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fázisainak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ábrázolása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a SWOT-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analízis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erősségeinek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gyengeségeinek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lehetőségeinek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veszélyeinek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feltárása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problémafa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okainak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következményeinek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feltárása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E7242C8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megértése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megfogalmazása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olyan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lépések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elősegítik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elemzését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diagnosztizálását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felismeréséhez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szükséges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figyelni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szavak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nonverbális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testbeszéd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jelekre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utalnak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feszültségre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ellentétre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78A503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alkalmas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lépések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tesznek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érdekében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elérjék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feloldását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kezelését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használható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közé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tartoznak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például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tárgyalás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közvetlenül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egyeztetnek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egymással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elérjék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kölcsönös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előnyökön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alapuló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megállapodást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semleges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harmadik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segítségét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veszik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igénybe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segít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nekik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közös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találni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arbitráció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harmadik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döntését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fogadják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tényeit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érveit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mérlegelve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hozza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meg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ítéletet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facilitáció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harmadik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támogatását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veszik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igénybe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segít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nekik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javítani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kommunikációt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együttműködést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pereskedés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bíróság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viszik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ahol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jogszabályok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eljárások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alapján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döntenek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róla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F5F19F6" w14:textId="77777777" w:rsidR="00122BDE" w:rsidRPr="00122BDE" w:rsidRDefault="00122BDE" w:rsidP="00122B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technikáinak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kiválasztása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függ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milyen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típusú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szintű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fázisú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konfliktusról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van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valamint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milyen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célokat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eredményeket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szeretnének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elérni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felek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Általánosságban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elmondható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minél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magasabb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intenzitása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komplexitása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annál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inkább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szükség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van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külső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segítő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szereplő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bevonására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konfliktusok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megoldásának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módszereinek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technikáinak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vannak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amelyeket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figyelembe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venni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Például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tárgyalás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gyors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olcsó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rugalmas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mindig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vezet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igazságos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tartós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megoldáshoz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pereskedés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előnye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formális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jogilag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kötelező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legitim, de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hátránya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hogy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lassú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drága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és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ellenséges</w:t>
      </w:r>
      <w:proofErr w:type="spellEnd"/>
      <w:r w:rsidRPr="00122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68DFBD" w14:textId="77777777" w:rsidR="007E4475" w:rsidRDefault="007E4475"/>
    <w:sectPr w:rsidR="007E4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45C05"/>
    <w:multiLevelType w:val="multilevel"/>
    <w:tmpl w:val="E6B4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A14E5"/>
    <w:multiLevelType w:val="multilevel"/>
    <w:tmpl w:val="8392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BE4A78"/>
    <w:multiLevelType w:val="multilevel"/>
    <w:tmpl w:val="61B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678F0"/>
    <w:multiLevelType w:val="multilevel"/>
    <w:tmpl w:val="BC20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421472">
    <w:abstractNumId w:val="0"/>
  </w:num>
  <w:num w:numId="2" w16cid:durableId="1333679660">
    <w:abstractNumId w:val="2"/>
  </w:num>
  <w:num w:numId="3" w16cid:durableId="269048878">
    <w:abstractNumId w:val="1"/>
  </w:num>
  <w:num w:numId="4" w16cid:durableId="410542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DE"/>
    <w:rsid w:val="00122BDE"/>
    <w:rsid w:val="00287775"/>
    <w:rsid w:val="007E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C866"/>
  <w15:chartTrackingRefBased/>
  <w15:docId w15:val="{7D4A8249-2BBA-447E-A71D-709DF54E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2B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google.hu/books?hl=en&amp;lr=&amp;id=-1ukDwAAQBAJ&amp;oi=fnd&amp;pg=PT6&amp;dq=Conflict+and+defense+by+Kenneth+E.+Boulding&amp;ots=o7rwvmXlxg&amp;sig=QhFEz5SUruNOFpI2hZtzNTF4uu0&amp;redir_esc=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g360.com/wp-content/uploads/2022/09/Conflict-Styles-Assessmen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google.hu/books?hl=en&amp;lr=&amp;id=W89fHCJZrcwC&amp;oi=fnd&amp;pg=PR3&amp;dq=%E2%80%A2%09Fisher,+R.,+Ury,+W.,+%26+Patton,+B.+(2011).+Getting+to+yes:+Negotiating+agreement+without+giving+in&amp;ots=aZxpRP7NUv&amp;sig=iJq--RAmhVAFRBCxD0T6hoUHWPQ&amp;redir_esc=y" TargetMode="External"/><Relationship Id="rId5" Type="http://schemas.openxmlformats.org/officeDocument/2006/relationships/hyperlink" Target="https://books.google.hu/books?hl=en&amp;lr=&amp;id=rw61VDID7U4C&amp;oi=fnd&amp;pg=PR12&amp;dq=%E2%80%A2%09Deutsch,+M.,+Coleman,+P.+T.,+%26+Marcus,+E.+C.+(2011).+The+handbook+of+conflict+resolution:+Theory+and+practice&amp;ots=zeont8tqSv&amp;sig=piYPdbvBtvuRnri4M5OEJAu79-w&amp;redir_esc=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1643</Words>
  <Characters>9369</Characters>
  <Application>Microsoft Office Word</Application>
  <DocSecurity>0</DocSecurity>
  <Lines>78</Lines>
  <Paragraphs>21</Paragraphs>
  <ScaleCrop>false</ScaleCrop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Pócsik</dc:creator>
  <cp:keywords/>
  <dc:description/>
  <cp:lastModifiedBy>Dénes Pócsik</cp:lastModifiedBy>
  <cp:revision>2</cp:revision>
  <dcterms:created xsi:type="dcterms:W3CDTF">2023-10-02T19:51:00Z</dcterms:created>
  <dcterms:modified xsi:type="dcterms:W3CDTF">2023-10-02T19:52:00Z</dcterms:modified>
</cp:coreProperties>
</file>