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SimHei" w:hAnsi="SimHei" w:eastAsia="SimHei"/>
          <w:b/>
          <w:sz w:val="44"/>
          <w:szCs w:val="44"/>
        </w:rPr>
      </w:pPr>
    </w:p>
    <w:p>
      <w:pPr>
        <w:jc w:val="center"/>
        <w:rPr>
          <w:rFonts w:ascii="SimHei" w:hAnsi="SimHei" w:eastAsia="SimHei"/>
          <w:b/>
          <w:sz w:val="44"/>
          <w:szCs w:val="44"/>
        </w:rPr>
      </w:pPr>
      <w:r>
        <w:rPr>
          <w:rFonts w:hint="eastAsia" w:ascii="SimHei" w:hAnsi="SimHei" w:eastAsia="SimHei"/>
          <w:b/>
          <w:sz w:val="44"/>
          <w:szCs w:val="44"/>
        </w:rPr>
        <w:t>定位模块前端设计文档</w:t>
      </w:r>
    </w:p>
    <w:p>
      <w:pPr>
        <w:jc w:val="center"/>
        <w:rPr>
          <w:rFonts w:ascii="SimHei" w:hAnsi="SimHei" w:eastAsia="SimHei"/>
          <w:b/>
          <w:sz w:val="44"/>
          <w:szCs w:val="44"/>
        </w:rPr>
      </w:pPr>
    </w:p>
    <w:p>
      <w:pPr>
        <w:jc w:val="center"/>
        <w:rPr>
          <w:rFonts w:ascii="SimHei" w:hAnsi="SimHei" w:eastAsia="SimHei"/>
          <w:b/>
          <w:sz w:val="44"/>
          <w:szCs w:val="44"/>
        </w:rPr>
      </w:pPr>
    </w:p>
    <w:p>
      <w:pPr>
        <w:rPr>
          <w:rFonts w:ascii="SimHei" w:hAnsi="SimHei" w:eastAsia="SimHei"/>
          <w:b/>
          <w:sz w:val="44"/>
          <w:szCs w:val="44"/>
        </w:rPr>
      </w:pPr>
      <w:r>
        <w:rPr>
          <w:rFonts w:hint="eastAsia" w:ascii="SimHei" w:hAnsi="SimHei" w:eastAsia="SimHei"/>
          <w:b/>
          <w:sz w:val="44"/>
          <w:szCs w:val="44"/>
        </w:rPr>
        <w:drawing>
          <wp:inline distT="0" distB="0" distL="0" distR="0">
            <wp:extent cx="5274310" cy="27920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2792095"/>
                    </a:xfrm>
                    <a:prstGeom prst="rect">
                      <a:avLst/>
                    </a:prstGeom>
                  </pic:spPr>
                </pic:pic>
              </a:graphicData>
            </a:graphic>
          </wp:inline>
        </w:drawing>
      </w:r>
    </w:p>
    <w:p>
      <w:pPr>
        <w:rPr>
          <w:rFonts w:ascii="SimHei" w:hAnsi="SimHei" w:eastAsia="SimHei"/>
          <w:b/>
          <w:sz w:val="44"/>
          <w:szCs w:val="44"/>
        </w:rPr>
      </w:pPr>
    </w:p>
    <w:p>
      <w:pPr>
        <w:rPr>
          <w:rFonts w:ascii="SimHei" w:hAnsi="SimHei" w:eastAsia="SimHei"/>
          <w:b/>
          <w:sz w:val="44"/>
          <w:szCs w:val="44"/>
        </w:rPr>
      </w:pPr>
    </w:p>
    <w:p>
      <w:pPr>
        <w:rPr>
          <w:rFonts w:ascii="SimHei" w:hAnsi="SimHei" w:eastAsia="SimHei"/>
          <w:b/>
          <w:sz w:val="44"/>
          <w:szCs w:val="44"/>
        </w:rPr>
      </w:pPr>
    </w:p>
    <w:tbl>
      <w:tblPr>
        <w:tblStyle w:val="16"/>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jc w:val="center"/>
              <w:rPr>
                <w:sz w:val="28"/>
                <w:szCs w:val="28"/>
              </w:rPr>
            </w:pPr>
            <w:r>
              <w:rPr>
                <w:rFonts w:hint="eastAsia"/>
                <w:sz w:val="28"/>
                <w:szCs w:val="28"/>
              </w:rPr>
              <w:t>部门</w:t>
            </w:r>
          </w:p>
        </w:tc>
        <w:tc>
          <w:tcPr>
            <w:tcW w:w="6316" w:type="dxa"/>
            <w:vAlign w:val="center"/>
          </w:tcPr>
          <w:p>
            <w:pPr>
              <w:jc w:val="center"/>
              <w:rPr>
                <w:sz w:val="28"/>
                <w:szCs w:val="28"/>
              </w:rPr>
            </w:pPr>
            <w:r>
              <w:rPr>
                <w:rFonts w:hint="eastAsia"/>
                <w:sz w:val="28"/>
                <w:szCs w:val="28"/>
              </w:rPr>
              <w:t>算法组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jc w:val="center"/>
              <w:rPr>
                <w:sz w:val="28"/>
                <w:szCs w:val="28"/>
              </w:rPr>
            </w:pPr>
            <w:r>
              <w:rPr>
                <w:rFonts w:hint="eastAsia"/>
                <w:sz w:val="28"/>
                <w:szCs w:val="28"/>
              </w:rPr>
              <w:t>设计人员</w:t>
            </w:r>
          </w:p>
        </w:tc>
        <w:tc>
          <w:tcPr>
            <w:tcW w:w="6316" w:type="dxa"/>
            <w:vAlign w:val="center"/>
          </w:tcPr>
          <w:p>
            <w:pPr>
              <w:jc w:val="center"/>
              <w:rPr>
                <w:sz w:val="28"/>
                <w:szCs w:val="28"/>
              </w:rPr>
            </w:pPr>
            <w:r>
              <w:rPr>
                <w:rFonts w:hint="eastAsia"/>
                <w:sz w:val="28"/>
                <w:szCs w:val="28"/>
              </w:rPr>
              <w:t>邓轲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80" w:type="dxa"/>
            <w:vAlign w:val="center"/>
          </w:tcPr>
          <w:p>
            <w:pPr>
              <w:jc w:val="center"/>
              <w:rPr>
                <w:sz w:val="28"/>
                <w:szCs w:val="28"/>
              </w:rPr>
            </w:pPr>
            <w:r>
              <w:rPr>
                <w:rFonts w:hint="eastAsia"/>
                <w:sz w:val="28"/>
                <w:szCs w:val="28"/>
              </w:rPr>
              <w:t>设计时间</w:t>
            </w:r>
          </w:p>
        </w:tc>
        <w:tc>
          <w:tcPr>
            <w:tcW w:w="6316" w:type="dxa"/>
            <w:vAlign w:val="center"/>
          </w:tcPr>
          <w:p>
            <w:pPr>
              <w:jc w:val="center"/>
              <w:rPr>
                <w:sz w:val="28"/>
                <w:szCs w:val="28"/>
              </w:rPr>
            </w:pPr>
            <w:r>
              <w:rPr>
                <w:rFonts w:hint="eastAsia"/>
                <w:sz w:val="28"/>
                <w:szCs w:val="28"/>
              </w:rPr>
              <w:t>2</w:t>
            </w:r>
            <w:r>
              <w:rPr>
                <w:sz w:val="28"/>
                <w:szCs w:val="28"/>
              </w:rPr>
              <w:t>018</w:t>
            </w:r>
            <w:r>
              <w:rPr>
                <w:rFonts w:hint="eastAsia"/>
                <w:sz w:val="28"/>
                <w:szCs w:val="28"/>
              </w:rPr>
              <w:t>/</w:t>
            </w:r>
            <w:r>
              <w:rPr>
                <w:sz w:val="28"/>
                <w:szCs w:val="28"/>
              </w:rPr>
              <w:t>11/8</w:t>
            </w:r>
          </w:p>
        </w:tc>
      </w:tr>
    </w:tbl>
    <w:p>
      <w:pPr>
        <w:jc w:val="center"/>
        <w:rPr>
          <w:rFonts w:ascii="SimHei" w:hAnsi="SimHei" w:eastAsia="SimHei"/>
          <w:b/>
          <w:sz w:val="44"/>
          <w:szCs w:val="44"/>
        </w:rPr>
      </w:pPr>
    </w:p>
    <w:p>
      <w:pPr>
        <w:widowControl/>
        <w:jc w:val="left"/>
        <w:rPr>
          <w:b/>
          <w:sz w:val="28"/>
          <w:szCs w:val="28"/>
        </w:rPr>
      </w:pPr>
      <w:r>
        <w:rPr>
          <w:rFonts w:ascii="SimHei" w:hAnsi="SimHei" w:eastAsia="SimHei"/>
          <w:b/>
          <w:sz w:val="44"/>
          <w:szCs w:val="44"/>
        </w:rPr>
        <w:br w:type="page"/>
      </w:r>
    </w:p>
    <w:tbl>
      <w:tblPr>
        <w:tblStyle w:val="16"/>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74" w:type="dxa"/>
            <w:vAlign w:val="center"/>
          </w:tcPr>
          <w:p>
            <w:pPr>
              <w:widowControl/>
              <w:jc w:val="center"/>
              <w:rPr>
                <w:b/>
                <w:sz w:val="28"/>
                <w:szCs w:val="28"/>
              </w:rPr>
            </w:pPr>
            <w:r>
              <w:rPr>
                <w:rFonts w:hint="eastAsia"/>
                <w:b/>
                <w:sz w:val="28"/>
                <w:szCs w:val="28"/>
              </w:rPr>
              <w:t>修订时间</w:t>
            </w:r>
          </w:p>
        </w:tc>
        <w:tc>
          <w:tcPr>
            <w:tcW w:w="2074" w:type="dxa"/>
            <w:vAlign w:val="center"/>
          </w:tcPr>
          <w:p>
            <w:pPr>
              <w:widowControl/>
              <w:jc w:val="center"/>
              <w:rPr>
                <w:b/>
                <w:sz w:val="28"/>
                <w:szCs w:val="28"/>
              </w:rPr>
            </w:pPr>
            <w:r>
              <w:rPr>
                <w:rFonts w:hint="eastAsia"/>
                <w:b/>
                <w:sz w:val="28"/>
                <w:szCs w:val="28"/>
              </w:rPr>
              <w:t>修改人</w:t>
            </w:r>
          </w:p>
        </w:tc>
        <w:tc>
          <w:tcPr>
            <w:tcW w:w="2074" w:type="dxa"/>
            <w:vAlign w:val="center"/>
          </w:tcPr>
          <w:p>
            <w:pPr>
              <w:widowControl/>
              <w:jc w:val="center"/>
              <w:rPr>
                <w:b/>
                <w:sz w:val="28"/>
                <w:szCs w:val="28"/>
              </w:rPr>
            </w:pPr>
            <w:r>
              <w:rPr>
                <w:rFonts w:hint="eastAsia"/>
                <w:b/>
                <w:sz w:val="28"/>
                <w:szCs w:val="28"/>
              </w:rPr>
              <w:t>修改版本</w:t>
            </w:r>
          </w:p>
        </w:tc>
        <w:tc>
          <w:tcPr>
            <w:tcW w:w="2074" w:type="dxa"/>
            <w:vAlign w:val="center"/>
          </w:tcPr>
          <w:p>
            <w:pPr>
              <w:widowControl/>
              <w:jc w:val="center"/>
              <w:rPr>
                <w:b/>
                <w:sz w:val="28"/>
                <w:szCs w:val="28"/>
              </w:rPr>
            </w:pPr>
            <w:r>
              <w:rPr>
                <w:rFonts w:hint="eastAsia"/>
                <w:b/>
                <w:sz w:val="28"/>
                <w:szCs w:val="28"/>
              </w:rPr>
              <w:t>修改说明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74" w:type="dxa"/>
            <w:vAlign w:val="center"/>
          </w:tcPr>
          <w:p>
            <w:pPr>
              <w:widowControl/>
              <w:jc w:val="center"/>
              <w:rPr>
                <w:sz w:val="28"/>
                <w:szCs w:val="28"/>
              </w:rPr>
            </w:pPr>
            <w:r>
              <w:rPr>
                <w:rFonts w:hint="eastAsia"/>
                <w:sz w:val="28"/>
                <w:szCs w:val="28"/>
              </w:rPr>
              <w:t>2</w:t>
            </w:r>
            <w:r>
              <w:rPr>
                <w:sz w:val="28"/>
                <w:szCs w:val="28"/>
              </w:rPr>
              <w:t>018</w:t>
            </w:r>
            <w:r>
              <w:rPr>
                <w:rFonts w:hint="eastAsia"/>
                <w:sz w:val="28"/>
                <w:szCs w:val="28"/>
              </w:rPr>
              <w:t>/</w:t>
            </w:r>
            <w:r>
              <w:rPr>
                <w:sz w:val="28"/>
                <w:szCs w:val="28"/>
              </w:rPr>
              <w:t>11/8</w:t>
            </w:r>
          </w:p>
        </w:tc>
        <w:tc>
          <w:tcPr>
            <w:tcW w:w="2074" w:type="dxa"/>
            <w:vAlign w:val="center"/>
          </w:tcPr>
          <w:p>
            <w:pPr>
              <w:widowControl/>
              <w:jc w:val="center"/>
              <w:rPr>
                <w:sz w:val="28"/>
                <w:szCs w:val="28"/>
              </w:rPr>
            </w:pPr>
            <w:r>
              <w:rPr>
                <w:rFonts w:hint="eastAsia"/>
                <w:sz w:val="28"/>
                <w:szCs w:val="28"/>
              </w:rPr>
              <w:t>邓轲</w:t>
            </w:r>
          </w:p>
        </w:tc>
        <w:tc>
          <w:tcPr>
            <w:tcW w:w="2074" w:type="dxa"/>
            <w:vAlign w:val="center"/>
          </w:tcPr>
          <w:p>
            <w:pPr>
              <w:widowControl/>
              <w:jc w:val="center"/>
              <w:rPr>
                <w:sz w:val="28"/>
                <w:szCs w:val="28"/>
              </w:rPr>
            </w:pPr>
            <w:r>
              <w:rPr>
                <w:rFonts w:hint="eastAsia"/>
                <w:sz w:val="28"/>
                <w:szCs w:val="28"/>
              </w:rPr>
              <w:t>v</w:t>
            </w:r>
            <w:r>
              <w:rPr>
                <w:sz w:val="28"/>
                <w:szCs w:val="28"/>
              </w:rPr>
              <w:t>1.0</w:t>
            </w:r>
          </w:p>
        </w:tc>
        <w:tc>
          <w:tcPr>
            <w:tcW w:w="2074" w:type="dxa"/>
            <w:vAlign w:val="center"/>
          </w:tcPr>
          <w:p>
            <w:pPr>
              <w:widowControl/>
              <w:jc w:val="center"/>
              <w:rPr>
                <w:sz w:val="28"/>
                <w:szCs w:val="28"/>
              </w:rPr>
            </w:pPr>
            <w:r>
              <w:rPr>
                <w:rFonts w:hint="eastAsia"/>
                <w:sz w:val="28"/>
                <w:szCs w:val="28"/>
              </w:rPr>
              <w:t>初稿完成</w:t>
            </w:r>
          </w:p>
        </w:tc>
      </w:tr>
    </w:tbl>
    <w:p>
      <w:pPr>
        <w:widowControl/>
        <w:jc w:val="left"/>
        <w:rPr>
          <w:b/>
          <w:sz w:val="28"/>
          <w:szCs w:val="28"/>
        </w:rPr>
      </w:pPr>
    </w:p>
    <w:p>
      <w:pPr>
        <w:widowControl/>
        <w:jc w:val="left"/>
        <w:rPr>
          <w:b/>
          <w:sz w:val="28"/>
          <w:szCs w:val="28"/>
        </w:rPr>
      </w:pPr>
      <w:r>
        <w:rPr>
          <w:b/>
          <w:sz w:val="28"/>
          <w:szCs w:val="28"/>
        </w:rPr>
        <w:br w:type="page"/>
      </w:r>
    </w:p>
    <w:sdt>
      <w:sdtPr>
        <w:rPr>
          <w:lang w:val="zh-CN"/>
        </w:rPr>
        <w:id w:val="4027279"/>
        <w:docPartObj>
          <w:docPartGallery w:val="Table of Contents"/>
          <w:docPartUnique/>
        </w:docPartObj>
      </w:sdtPr>
      <w:sdtEndPr>
        <w:rPr>
          <w:b/>
          <w:bCs/>
          <w:lang w:val="zh-CN"/>
        </w:rPr>
      </w:sdtEndPr>
      <w:sdtContent>
        <w:p>
          <w:pPr>
            <w:jc w:val="center"/>
          </w:pPr>
          <w:r>
            <w:rPr>
              <w:sz w:val="21"/>
            </w:rPr>
            <w:t>目录</w:t>
          </w:r>
        </w:p>
        <w:p>
          <w:pPr>
            <w:pStyle w:val="9"/>
            <w:tabs>
              <w:tab w:val="left" w:pos="480"/>
              <w:tab w:val="right" w:leader="dot" w:pos="8296"/>
            </w:tabs>
            <w:rPr>
              <w:rFonts w:asciiTheme="minorHAnsi" w:hAnsiTheme="minorHAnsi" w:eastAsiaTheme="minorEastAsia" w:cstheme="minorBidi"/>
              <w:sz w:val="18"/>
              <w:szCs w:val="22"/>
            </w:rPr>
          </w:pPr>
          <w:r>
            <w:rPr>
              <w:b/>
              <w:bCs/>
              <w:lang w:val="zh-CN"/>
            </w:rPr>
            <w:fldChar w:fldCharType="begin"/>
          </w:r>
          <w:r>
            <w:rPr>
              <w:b/>
              <w:bCs/>
              <w:lang w:val="zh-CN"/>
            </w:rPr>
            <w:instrText xml:space="preserve"> TOC \o "1-3" \h \z \u </w:instrText>
          </w:r>
          <w:r>
            <w:rPr>
              <w:b/>
              <w:bCs/>
              <w:lang w:val="zh-CN"/>
            </w:rPr>
            <w:fldChar w:fldCharType="separate"/>
          </w:r>
          <w:r>
            <w:fldChar w:fldCharType="begin"/>
          </w:r>
          <w:r>
            <w:instrText xml:space="preserve"> HYPERLINK \l "_Toc529456065" </w:instrText>
          </w:r>
          <w:r>
            <w:fldChar w:fldCharType="separate"/>
          </w:r>
          <w:r>
            <w:rPr>
              <w:rStyle w:val="13"/>
              <w:sz w:val="21"/>
            </w:rPr>
            <w:t>1</w:t>
          </w:r>
          <w:r>
            <w:rPr>
              <w:rFonts w:asciiTheme="minorHAnsi" w:hAnsiTheme="minorHAnsi" w:eastAsiaTheme="minorEastAsia" w:cstheme="minorBidi"/>
              <w:sz w:val="18"/>
              <w:szCs w:val="22"/>
            </w:rPr>
            <w:tab/>
          </w:r>
          <w:r>
            <w:rPr>
              <w:rStyle w:val="13"/>
              <w:sz w:val="21"/>
            </w:rPr>
            <w:t>引言</w:t>
          </w:r>
          <w:r>
            <w:rPr>
              <w:sz w:val="21"/>
            </w:rPr>
            <w:tab/>
          </w:r>
          <w:r>
            <w:rPr>
              <w:sz w:val="21"/>
            </w:rPr>
            <w:fldChar w:fldCharType="begin"/>
          </w:r>
          <w:r>
            <w:rPr>
              <w:sz w:val="21"/>
            </w:rPr>
            <w:instrText xml:space="preserve"> PAGEREF _Toc529456065 \h </w:instrText>
          </w:r>
          <w:r>
            <w:rPr>
              <w:sz w:val="21"/>
            </w:rPr>
            <w:fldChar w:fldCharType="separate"/>
          </w:r>
          <w:r>
            <w:rPr>
              <w:sz w:val="21"/>
            </w:rPr>
            <w:t>4</w:t>
          </w:r>
          <w:r>
            <w:rPr>
              <w:sz w:val="21"/>
            </w:rPr>
            <w:fldChar w:fldCharType="end"/>
          </w:r>
          <w:r>
            <w:rPr>
              <w:sz w:val="21"/>
            </w:rPr>
            <w:fldChar w:fldCharType="end"/>
          </w:r>
        </w:p>
        <w:p>
          <w:pPr>
            <w:pStyle w:val="10"/>
            <w:rPr>
              <w:rFonts w:asciiTheme="minorHAnsi" w:hAnsiTheme="minorHAnsi" w:eastAsiaTheme="minorEastAsia" w:cstheme="minorBidi"/>
              <w:sz w:val="18"/>
              <w:szCs w:val="22"/>
            </w:rPr>
          </w:pPr>
          <w:r>
            <w:fldChar w:fldCharType="begin"/>
          </w:r>
          <w:r>
            <w:instrText xml:space="preserve"> HYPERLINK \l "_Toc529456066" </w:instrText>
          </w:r>
          <w:r>
            <w:fldChar w:fldCharType="separate"/>
          </w:r>
          <w:r>
            <w:rPr>
              <w:rStyle w:val="13"/>
              <w:sz w:val="21"/>
            </w:rPr>
            <w:t>1.1</w:t>
          </w:r>
          <w:r>
            <w:rPr>
              <w:rFonts w:asciiTheme="minorHAnsi" w:hAnsiTheme="minorHAnsi" w:eastAsiaTheme="minorEastAsia" w:cstheme="minorBidi"/>
              <w:sz w:val="18"/>
              <w:szCs w:val="22"/>
            </w:rPr>
            <w:tab/>
          </w:r>
          <w:r>
            <w:rPr>
              <w:rStyle w:val="13"/>
              <w:sz w:val="21"/>
            </w:rPr>
            <w:t>功能简介</w:t>
          </w:r>
          <w:r>
            <w:rPr>
              <w:sz w:val="21"/>
            </w:rPr>
            <w:tab/>
          </w:r>
          <w:r>
            <w:rPr>
              <w:sz w:val="21"/>
            </w:rPr>
            <w:fldChar w:fldCharType="begin"/>
          </w:r>
          <w:r>
            <w:rPr>
              <w:sz w:val="21"/>
            </w:rPr>
            <w:instrText xml:space="preserve"> PAGEREF _Toc529456066 \h </w:instrText>
          </w:r>
          <w:r>
            <w:rPr>
              <w:sz w:val="21"/>
            </w:rPr>
            <w:fldChar w:fldCharType="separate"/>
          </w:r>
          <w:r>
            <w:rPr>
              <w:sz w:val="21"/>
            </w:rPr>
            <w:t>4</w:t>
          </w:r>
          <w:r>
            <w:rPr>
              <w:sz w:val="21"/>
            </w:rPr>
            <w:fldChar w:fldCharType="end"/>
          </w:r>
          <w:r>
            <w:rPr>
              <w:sz w:val="21"/>
            </w:rPr>
            <w:fldChar w:fldCharType="end"/>
          </w:r>
        </w:p>
        <w:p>
          <w:pPr>
            <w:pStyle w:val="9"/>
            <w:tabs>
              <w:tab w:val="left" w:pos="480"/>
              <w:tab w:val="right" w:leader="dot" w:pos="8296"/>
            </w:tabs>
            <w:rPr>
              <w:rFonts w:asciiTheme="minorHAnsi" w:hAnsiTheme="minorHAnsi" w:eastAsiaTheme="minorEastAsia" w:cstheme="minorBidi"/>
              <w:sz w:val="18"/>
              <w:szCs w:val="22"/>
            </w:rPr>
          </w:pPr>
          <w:r>
            <w:fldChar w:fldCharType="begin"/>
          </w:r>
          <w:r>
            <w:instrText xml:space="preserve"> HYPERLINK \l "_Toc529456067" </w:instrText>
          </w:r>
          <w:r>
            <w:fldChar w:fldCharType="separate"/>
          </w:r>
          <w:r>
            <w:rPr>
              <w:rStyle w:val="13"/>
              <w:sz w:val="21"/>
            </w:rPr>
            <w:t>2</w:t>
          </w:r>
          <w:r>
            <w:rPr>
              <w:rFonts w:asciiTheme="minorHAnsi" w:hAnsiTheme="minorHAnsi" w:eastAsiaTheme="minorEastAsia" w:cstheme="minorBidi"/>
              <w:sz w:val="18"/>
              <w:szCs w:val="22"/>
            </w:rPr>
            <w:tab/>
          </w:r>
          <w:r>
            <w:rPr>
              <w:rStyle w:val="13"/>
              <w:sz w:val="21"/>
            </w:rPr>
            <w:t>基础算法理解</w:t>
          </w:r>
          <w:r>
            <w:rPr>
              <w:sz w:val="21"/>
            </w:rPr>
            <w:tab/>
          </w:r>
          <w:r>
            <w:rPr>
              <w:sz w:val="21"/>
            </w:rPr>
            <w:fldChar w:fldCharType="begin"/>
          </w:r>
          <w:r>
            <w:rPr>
              <w:sz w:val="21"/>
            </w:rPr>
            <w:instrText xml:space="preserve"> PAGEREF _Toc529456067 \h </w:instrText>
          </w:r>
          <w:r>
            <w:rPr>
              <w:sz w:val="21"/>
            </w:rPr>
            <w:fldChar w:fldCharType="separate"/>
          </w:r>
          <w:r>
            <w:rPr>
              <w:sz w:val="21"/>
            </w:rPr>
            <w:t>4</w:t>
          </w:r>
          <w:r>
            <w:rPr>
              <w:sz w:val="21"/>
            </w:rPr>
            <w:fldChar w:fldCharType="end"/>
          </w:r>
          <w:r>
            <w:rPr>
              <w:sz w:val="21"/>
            </w:rPr>
            <w:fldChar w:fldCharType="end"/>
          </w:r>
        </w:p>
        <w:p>
          <w:pPr>
            <w:pStyle w:val="10"/>
            <w:rPr>
              <w:rFonts w:asciiTheme="minorHAnsi" w:hAnsiTheme="minorHAnsi" w:eastAsiaTheme="minorEastAsia" w:cstheme="minorBidi"/>
              <w:sz w:val="18"/>
              <w:szCs w:val="22"/>
            </w:rPr>
          </w:pPr>
          <w:r>
            <w:fldChar w:fldCharType="begin"/>
          </w:r>
          <w:r>
            <w:instrText xml:space="preserve"> HYPERLINK \l "_Toc529456068" </w:instrText>
          </w:r>
          <w:r>
            <w:fldChar w:fldCharType="separate"/>
          </w:r>
          <w:r>
            <w:rPr>
              <w:rStyle w:val="13"/>
              <w:sz w:val="21"/>
            </w:rPr>
            <w:t>2.1</w:t>
          </w:r>
          <w:r>
            <w:rPr>
              <w:rFonts w:asciiTheme="minorHAnsi" w:hAnsiTheme="minorHAnsi" w:eastAsiaTheme="minorEastAsia" w:cstheme="minorBidi"/>
              <w:sz w:val="18"/>
              <w:szCs w:val="22"/>
            </w:rPr>
            <w:tab/>
          </w:r>
          <w:r>
            <w:rPr>
              <w:rStyle w:val="13"/>
              <w:sz w:val="21"/>
            </w:rPr>
            <w:t>卡尔曼滤波器</w:t>
          </w:r>
          <w:r>
            <w:rPr>
              <w:sz w:val="21"/>
            </w:rPr>
            <w:tab/>
          </w:r>
          <w:r>
            <w:rPr>
              <w:sz w:val="21"/>
            </w:rPr>
            <w:fldChar w:fldCharType="begin"/>
          </w:r>
          <w:r>
            <w:rPr>
              <w:sz w:val="21"/>
            </w:rPr>
            <w:instrText xml:space="preserve"> PAGEREF _Toc529456068 \h </w:instrText>
          </w:r>
          <w:r>
            <w:rPr>
              <w:sz w:val="21"/>
            </w:rPr>
            <w:fldChar w:fldCharType="separate"/>
          </w:r>
          <w:r>
            <w:rPr>
              <w:sz w:val="21"/>
            </w:rPr>
            <w:t>4</w:t>
          </w:r>
          <w:r>
            <w:rPr>
              <w:sz w:val="21"/>
            </w:rPr>
            <w:fldChar w:fldCharType="end"/>
          </w:r>
          <w:r>
            <w:rPr>
              <w:sz w:val="21"/>
            </w:rPr>
            <w:fldChar w:fldCharType="end"/>
          </w:r>
        </w:p>
        <w:p>
          <w:pPr>
            <w:pStyle w:val="10"/>
            <w:rPr>
              <w:rFonts w:asciiTheme="minorHAnsi" w:hAnsiTheme="minorHAnsi" w:eastAsiaTheme="minorEastAsia" w:cstheme="minorBidi"/>
              <w:sz w:val="18"/>
              <w:szCs w:val="22"/>
            </w:rPr>
          </w:pPr>
          <w:r>
            <w:fldChar w:fldCharType="begin"/>
          </w:r>
          <w:r>
            <w:instrText xml:space="preserve"> HYPERLINK \l "_Toc529456069" </w:instrText>
          </w:r>
          <w:r>
            <w:fldChar w:fldCharType="separate"/>
          </w:r>
          <w:r>
            <w:rPr>
              <w:rStyle w:val="13"/>
              <w:sz w:val="21"/>
            </w:rPr>
            <w:t>2.2</w:t>
          </w:r>
          <w:r>
            <w:rPr>
              <w:rFonts w:asciiTheme="minorHAnsi" w:hAnsiTheme="minorHAnsi" w:eastAsiaTheme="minorEastAsia" w:cstheme="minorBidi"/>
              <w:sz w:val="18"/>
              <w:szCs w:val="22"/>
            </w:rPr>
            <w:tab/>
          </w:r>
          <w:r>
            <w:rPr>
              <w:rStyle w:val="13"/>
              <w:sz w:val="21"/>
            </w:rPr>
            <w:t>卡尔曼滤波器</w:t>
          </w:r>
          <w:r>
            <w:rPr>
              <w:sz w:val="21"/>
            </w:rPr>
            <w:tab/>
          </w:r>
          <w:r>
            <w:rPr>
              <w:sz w:val="21"/>
            </w:rPr>
            <w:fldChar w:fldCharType="begin"/>
          </w:r>
          <w:r>
            <w:rPr>
              <w:sz w:val="21"/>
            </w:rPr>
            <w:instrText xml:space="preserve"> PAGEREF _Toc529456069 \h </w:instrText>
          </w:r>
          <w:r>
            <w:rPr>
              <w:sz w:val="21"/>
            </w:rPr>
            <w:fldChar w:fldCharType="separate"/>
          </w:r>
          <w:r>
            <w:rPr>
              <w:sz w:val="21"/>
            </w:rPr>
            <w:t>5</w:t>
          </w:r>
          <w:r>
            <w:rPr>
              <w:sz w:val="21"/>
            </w:rPr>
            <w:fldChar w:fldCharType="end"/>
          </w:r>
          <w:r>
            <w:rPr>
              <w:sz w:val="21"/>
            </w:rPr>
            <w:fldChar w:fldCharType="end"/>
          </w:r>
        </w:p>
        <w:p>
          <w:pPr>
            <w:pStyle w:val="9"/>
            <w:tabs>
              <w:tab w:val="left" w:pos="480"/>
              <w:tab w:val="right" w:leader="dot" w:pos="8296"/>
            </w:tabs>
            <w:rPr>
              <w:rFonts w:asciiTheme="minorHAnsi" w:hAnsiTheme="minorHAnsi" w:eastAsiaTheme="minorEastAsia" w:cstheme="minorBidi"/>
              <w:sz w:val="18"/>
              <w:szCs w:val="22"/>
            </w:rPr>
          </w:pPr>
          <w:r>
            <w:fldChar w:fldCharType="begin"/>
          </w:r>
          <w:r>
            <w:instrText xml:space="preserve"> HYPERLINK \l "_Toc529456070" </w:instrText>
          </w:r>
          <w:r>
            <w:fldChar w:fldCharType="separate"/>
          </w:r>
          <w:r>
            <w:rPr>
              <w:rStyle w:val="13"/>
              <w:sz w:val="21"/>
            </w:rPr>
            <w:t>3</w:t>
          </w:r>
          <w:r>
            <w:rPr>
              <w:rFonts w:asciiTheme="minorHAnsi" w:hAnsiTheme="minorHAnsi" w:eastAsiaTheme="minorEastAsia" w:cstheme="minorBidi"/>
              <w:sz w:val="18"/>
              <w:szCs w:val="22"/>
            </w:rPr>
            <w:tab/>
          </w:r>
          <w:r>
            <w:rPr>
              <w:rStyle w:val="13"/>
              <w:sz w:val="21"/>
            </w:rPr>
            <w:t>软件设计</w:t>
          </w:r>
          <w:r>
            <w:rPr>
              <w:sz w:val="21"/>
            </w:rPr>
            <w:tab/>
          </w:r>
          <w:r>
            <w:rPr>
              <w:sz w:val="21"/>
            </w:rPr>
            <w:fldChar w:fldCharType="begin"/>
          </w:r>
          <w:r>
            <w:rPr>
              <w:sz w:val="21"/>
            </w:rPr>
            <w:instrText xml:space="preserve"> PAGEREF _Toc529456070 \h </w:instrText>
          </w:r>
          <w:r>
            <w:rPr>
              <w:sz w:val="21"/>
            </w:rPr>
            <w:fldChar w:fldCharType="separate"/>
          </w:r>
          <w:r>
            <w:rPr>
              <w:sz w:val="21"/>
            </w:rPr>
            <w:t>7</w:t>
          </w:r>
          <w:r>
            <w:rPr>
              <w:sz w:val="21"/>
            </w:rPr>
            <w:fldChar w:fldCharType="end"/>
          </w:r>
          <w:r>
            <w:rPr>
              <w:sz w:val="21"/>
            </w:rPr>
            <w:fldChar w:fldCharType="end"/>
          </w:r>
        </w:p>
        <w:p>
          <w:pPr>
            <w:pStyle w:val="10"/>
            <w:rPr>
              <w:rFonts w:asciiTheme="minorHAnsi" w:hAnsiTheme="minorHAnsi" w:eastAsiaTheme="minorEastAsia" w:cstheme="minorBidi"/>
              <w:sz w:val="18"/>
              <w:szCs w:val="22"/>
            </w:rPr>
          </w:pPr>
          <w:r>
            <w:fldChar w:fldCharType="begin"/>
          </w:r>
          <w:r>
            <w:instrText xml:space="preserve"> HYPERLINK \l "_Toc529456071" </w:instrText>
          </w:r>
          <w:r>
            <w:fldChar w:fldCharType="separate"/>
          </w:r>
          <w:r>
            <w:rPr>
              <w:rStyle w:val="13"/>
              <w:sz w:val="21"/>
            </w:rPr>
            <w:t>3.1</w:t>
          </w:r>
          <w:r>
            <w:rPr>
              <w:rFonts w:asciiTheme="minorHAnsi" w:hAnsiTheme="minorHAnsi" w:eastAsiaTheme="minorEastAsia" w:cstheme="minorBidi"/>
              <w:sz w:val="18"/>
              <w:szCs w:val="22"/>
            </w:rPr>
            <w:tab/>
          </w:r>
          <w:r>
            <w:rPr>
              <w:rStyle w:val="13"/>
              <w:sz w:val="21"/>
            </w:rPr>
            <w:t>软件结构图</w:t>
          </w:r>
          <w:r>
            <w:rPr>
              <w:sz w:val="21"/>
            </w:rPr>
            <w:tab/>
          </w:r>
          <w:r>
            <w:rPr>
              <w:sz w:val="21"/>
            </w:rPr>
            <w:fldChar w:fldCharType="begin"/>
          </w:r>
          <w:r>
            <w:rPr>
              <w:sz w:val="21"/>
            </w:rPr>
            <w:instrText xml:space="preserve"> PAGEREF _Toc529456071 \h </w:instrText>
          </w:r>
          <w:r>
            <w:rPr>
              <w:sz w:val="21"/>
            </w:rPr>
            <w:fldChar w:fldCharType="separate"/>
          </w:r>
          <w:r>
            <w:rPr>
              <w:sz w:val="21"/>
            </w:rPr>
            <w:t>7</w:t>
          </w:r>
          <w:r>
            <w:rPr>
              <w:sz w:val="21"/>
            </w:rPr>
            <w:fldChar w:fldCharType="end"/>
          </w:r>
          <w:r>
            <w:rPr>
              <w:sz w:val="21"/>
            </w:rPr>
            <w:fldChar w:fldCharType="end"/>
          </w:r>
        </w:p>
        <w:p>
          <w:pPr>
            <w:pStyle w:val="6"/>
            <w:tabs>
              <w:tab w:val="left" w:pos="1710"/>
              <w:tab w:val="right" w:leader="dot" w:pos="8296"/>
            </w:tabs>
            <w:ind w:left="960"/>
            <w:rPr>
              <w:rFonts w:asciiTheme="minorHAnsi" w:hAnsiTheme="minorHAnsi" w:eastAsiaTheme="minorEastAsia" w:cstheme="minorBidi"/>
              <w:sz w:val="18"/>
              <w:szCs w:val="22"/>
            </w:rPr>
          </w:pPr>
          <w:r>
            <w:fldChar w:fldCharType="begin"/>
          </w:r>
          <w:r>
            <w:instrText xml:space="preserve"> HYPERLINK \l "_Toc529456072" </w:instrText>
          </w:r>
          <w:r>
            <w:fldChar w:fldCharType="separate"/>
          </w:r>
          <w:r>
            <w:rPr>
              <w:rStyle w:val="13"/>
              <w:sz w:val="21"/>
            </w:rPr>
            <w:t>3.1.1</w:t>
          </w:r>
          <w:r>
            <w:rPr>
              <w:rFonts w:asciiTheme="minorHAnsi" w:hAnsiTheme="minorHAnsi" w:eastAsiaTheme="minorEastAsia" w:cstheme="minorBidi"/>
              <w:sz w:val="18"/>
              <w:szCs w:val="22"/>
            </w:rPr>
            <w:tab/>
          </w:r>
          <w:r>
            <w:rPr>
              <w:rStyle w:val="13"/>
              <w:sz w:val="21"/>
            </w:rPr>
            <w:t>框架图</w:t>
          </w:r>
          <w:r>
            <w:rPr>
              <w:sz w:val="21"/>
            </w:rPr>
            <w:tab/>
          </w:r>
          <w:r>
            <w:rPr>
              <w:sz w:val="21"/>
            </w:rPr>
            <w:fldChar w:fldCharType="begin"/>
          </w:r>
          <w:r>
            <w:rPr>
              <w:sz w:val="21"/>
            </w:rPr>
            <w:instrText xml:space="preserve"> PAGEREF _Toc529456072 \h </w:instrText>
          </w:r>
          <w:r>
            <w:rPr>
              <w:sz w:val="21"/>
            </w:rPr>
            <w:fldChar w:fldCharType="separate"/>
          </w:r>
          <w:r>
            <w:rPr>
              <w:sz w:val="21"/>
            </w:rPr>
            <w:t>7</w:t>
          </w:r>
          <w:r>
            <w:rPr>
              <w:sz w:val="21"/>
            </w:rPr>
            <w:fldChar w:fldCharType="end"/>
          </w:r>
          <w:r>
            <w:rPr>
              <w:sz w:val="21"/>
            </w:rPr>
            <w:fldChar w:fldCharType="end"/>
          </w:r>
        </w:p>
        <w:p>
          <w:pPr>
            <w:pStyle w:val="6"/>
            <w:tabs>
              <w:tab w:val="left" w:pos="1710"/>
              <w:tab w:val="right" w:leader="dot" w:pos="8296"/>
            </w:tabs>
            <w:ind w:left="960"/>
            <w:rPr>
              <w:rFonts w:asciiTheme="minorHAnsi" w:hAnsiTheme="minorHAnsi" w:eastAsiaTheme="minorEastAsia" w:cstheme="minorBidi"/>
              <w:sz w:val="18"/>
              <w:szCs w:val="22"/>
            </w:rPr>
          </w:pPr>
          <w:r>
            <w:fldChar w:fldCharType="begin"/>
          </w:r>
          <w:r>
            <w:instrText xml:space="preserve"> HYPERLINK \l "_Toc529456073" </w:instrText>
          </w:r>
          <w:r>
            <w:fldChar w:fldCharType="separate"/>
          </w:r>
          <w:r>
            <w:rPr>
              <w:rStyle w:val="13"/>
              <w:sz w:val="21"/>
            </w:rPr>
            <w:t>3.1.2</w:t>
          </w:r>
          <w:r>
            <w:rPr>
              <w:rFonts w:asciiTheme="minorHAnsi" w:hAnsiTheme="minorHAnsi" w:eastAsiaTheme="minorEastAsia" w:cstheme="minorBidi"/>
              <w:sz w:val="18"/>
              <w:szCs w:val="22"/>
            </w:rPr>
            <w:tab/>
          </w:r>
          <w:r>
            <w:rPr>
              <w:rStyle w:val="13"/>
              <w:sz w:val="21"/>
            </w:rPr>
            <w:t>用例图</w:t>
          </w:r>
          <w:r>
            <w:rPr>
              <w:sz w:val="21"/>
            </w:rPr>
            <w:tab/>
          </w:r>
          <w:r>
            <w:rPr>
              <w:sz w:val="21"/>
            </w:rPr>
            <w:fldChar w:fldCharType="begin"/>
          </w:r>
          <w:r>
            <w:rPr>
              <w:sz w:val="21"/>
            </w:rPr>
            <w:instrText xml:space="preserve"> PAGEREF _Toc529456073 \h </w:instrText>
          </w:r>
          <w:r>
            <w:rPr>
              <w:sz w:val="21"/>
            </w:rPr>
            <w:fldChar w:fldCharType="separate"/>
          </w:r>
          <w:r>
            <w:rPr>
              <w:sz w:val="21"/>
            </w:rPr>
            <w:t>7</w:t>
          </w:r>
          <w:r>
            <w:rPr>
              <w:sz w:val="21"/>
            </w:rPr>
            <w:fldChar w:fldCharType="end"/>
          </w:r>
          <w:r>
            <w:rPr>
              <w:sz w:val="21"/>
            </w:rPr>
            <w:fldChar w:fldCharType="end"/>
          </w:r>
        </w:p>
        <w:p>
          <w:pPr>
            <w:pStyle w:val="10"/>
            <w:rPr>
              <w:rFonts w:asciiTheme="minorHAnsi" w:hAnsiTheme="minorHAnsi" w:eastAsiaTheme="minorEastAsia" w:cstheme="minorBidi"/>
              <w:sz w:val="18"/>
              <w:szCs w:val="22"/>
            </w:rPr>
          </w:pPr>
          <w:r>
            <w:fldChar w:fldCharType="begin"/>
          </w:r>
          <w:r>
            <w:instrText xml:space="preserve"> HYPERLINK \l "_Toc529456074" </w:instrText>
          </w:r>
          <w:r>
            <w:fldChar w:fldCharType="separate"/>
          </w:r>
          <w:r>
            <w:rPr>
              <w:rStyle w:val="13"/>
              <w:sz w:val="21"/>
            </w:rPr>
            <w:t>3.2</w:t>
          </w:r>
          <w:r>
            <w:rPr>
              <w:rFonts w:asciiTheme="minorHAnsi" w:hAnsiTheme="minorHAnsi" w:eastAsiaTheme="minorEastAsia" w:cstheme="minorBidi"/>
              <w:sz w:val="18"/>
              <w:szCs w:val="22"/>
            </w:rPr>
            <w:tab/>
          </w:r>
          <w:r>
            <w:rPr>
              <w:rStyle w:val="13"/>
              <w:sz w:val="21"/>
            </w:rPr>
            <w:t>边界限定时序图</w:t>
          </w:r>
          <w:r>
            <w:rPr>
              <w:sz w:val="21"/>
            </w:rPr>
            <w:tab/>
          </w:r>
          <w:r>
            <w:rPr>
              <w:sz w:val="21"/>
            </w:rPr>
            <w:fldChar w:fldCharType="begin"/>
          </w:r>
          <w:r>
            <w:rPr>
              <w:sz w:val="21"/>
            </w:rPr>
            <w:instrText xml:space="preserve"> PAGEREF _Toc529456074 \h </w:instrText>
          </w:r>
          <w:r>
            <w:rPr>
              <w:sz w:val="21"/>
            </w:rPr>
            <w:fldChar w:fldCharType="separate"/>
          </w:r>
          <w:r>
            <w:rPr>
              <w:sz w:val="21"/>
            </w:rPr>
            <w:t>8</w:t>
          </w:r>
          <w:r>
            <w:rPr>
              <w:sz w:val="21"/>
            </w:rPr>
            <w:fldChar w:fldCharType="end"/>
          </w:r>
          <w:r>
            <w:rPr>
              <w:sz w:val="21"/>
            </w:rPr>
            <w:fldChar w:fldCharType="end"/>
          </w:r>
        </w:p>
        <w:p>
          <w:pPr>
            <w:pStyle w:val="10"/>
            <w:rPr>
              <w:rFonts w:asciiTheme="minorHAnsi" w:hAnsiTheme="minorHAnsi" w:eastAsiaTheme="minorEastAsia" w:cstheme="minorBidi"/>
              <w:sz w:val="18"/>
              <w:szCs w:val="22"/>
            </w:rPr>
          </w:pPr>
          <w:r>
            <w:fldChar w:fldCharType="begin"/>
          </w:r>
          <w:r>
            <w:instrText xml:space="preserve"> HYPERLINK \l "_Toc529456075" </w:instrText>
          </w:r>
          <w:r>
            <w:fldChar w:fldCharType="separate"/>
          </w:r>
          <w:r>
            <w:rPr>
              <w:rStyle w:val="13"/>
              <w:sz w:val="21"/>
            </w:rPr>
            <w:t>3.3</w:t>
          </w:r>
          <w:r>
            <w:rPr>
              <w:rFonts w:asciiTheme="minorHAnsi" w:hAnsiTheme="minorHAnsi" w:eastAsiaTheme="minorEastAsia" w:cstheme="minorBidi"/>
              <w:sz w:val="18"/>
              <w:szCs w:val="22"/>
            </w:rPr>
            <w:tab/>
          </w:r>
          <w:r>
            <w:rPr>
              <w:rStyle w:val="13"/>
              <w:sz w:val="21"/>
            </w:rPr>
            <w:t>软件工作流程图</w:t>
          </w:r>
          <w:r>
            <w:rPr>
              <w:sz w:val="21"/>
            </w:rPr>
            <w:tab/>
          </w:r>
          <w:r>
            <w:rPr>
              <w:sz w:val="21"/>
            </w:rPr>
            <w:fldChar w:fldCharType="begin"/>
          </w:r>
          <w:r>
            <w:rPr>
              <w:sz w:val="21"/>
            </w:rPr>
            <w:instrText xml:space="preserve"> PAGEREF _Toc529456075 \h </w:instrText>
          </w:r>
          <w:r>
            <w:rPr>
              <w:sz w:val="21"/>
            </w:rPr>
            <w:fldChar w:fldCharType="separate"/>
          </w:r>
          <w:r>
            <w:rPr>
              <w:sz w:val="21"/>
            </w:rPr>
            <w:t>8</w:t>
          </w:r>
          <w:r>
            <w:rPr>
              <w:sz w:val="21"/>
            </w:rPr>
            <w:fldChar w:fldCharType="end"/>
          </w:r>
          <w:r>
            <w:rPr>
              <w:sz w:val="21"/>
            </w:rPr>
            <w:fldChar w:fldCharType="end"/>
          </w:r>
        </w:p>
        <w:p>
          <w:pPr>
            <w:pStyle w:val="6"/>
            <w:tabs>
              <w:tab w:val="left" w:pos="1710"/>
              <w:tab w:val="right" w:leader="dot" w:pos="8296"/>
            </w:tabs>
            <w:ind w:left="960"/>
            <w:rPr>
              <w:rFonts w:asciiTheme="minorHAnsi" w:hAnsiTheme="minorHAnsi" w:eastAsiaTheme="minorEastAsia" w:cstheme="minorBidi"/>
              <w:sz w:val="18"/>
              <w:szCs w:val="22"/>
            </w:rPr>
          </w:pPr>
          <w:r>
            <w:fldChar w:fldCharType="begin"/>
          </w:r>
          <w:r>
            <w:instrText xml:space="preserve"> HYPERLINK \l "_Toc529456076" </w:instrText>
          </w:r>
          <w:r>
            <w:fldChar w:fldCharType="separate"/>
          </w:r>
          <w:r>
            <w:rPr>
              <w:rStyle w:val="13"/>
              <w:sz w:val="21"/>
            </w:rPr>
            <w:t>3.3.1</w:t>
          </w:r>
          <w:r>
            <w:rPr>
              <w:rFonts w:asciiTheme="minorHAnsi" w:hAnsiTheme="minorHAnsi" w:eastAsiaTheme="minorEastAsia" w:cstheme="minorBidi"/>
              <w:sz w:val="18"/>
              <w:szCs w:val="22"/>
            </w:rPr>
            <w:tab/>
          </w:r>
          <w:r>
            <w:rPr>
              <w:rStyle w:val="13"/>
              <w:sz w:val="21"/>
            </w:rPr>
            <w:t>边界限定流程</w:t>
          </w:r>
          <w:r>
            <w:rPr>
              <w:sz w:val="21"/>
            </w:rPr>
            <w:tab/>
          </w:r>
          <w:r>
            <w:rPr>
              <w:sz w:val="21"/>
            </w:rPr>
            <w:fldChar w:fldCharType="begin"/>
          </w:r>
          <w:r>
            <w:rPr>
              <w:sz w:val="21"/>
            </w:rPr>
            <w:instrText xml:space="preserve"> PAGEREF _Toc529456076 \h </w:instrText>
          </w:r>
          <w:r>
            <w:rPr>
              <w:sz w:val="21"/>
            </w:rPr>
            <w:fldChar w:fldCharType="separate"/>
          </w:r>
          <w:r>
            <w:rPr>
              <w:sz w:val="21"/>
            </w:rPr>
            <w:t>8</w:t>
          </w:r>
          <w:r>
            <w:rPr>
              <w:sz w:val="21"/>
            </w:rPr>
            <w:fldChar w:fldCharType="end"/>
          </w:r>
          <w:r>
            <w:rPr>
              <w:sz w:val="21"/>
            </w:rPr>
            <w:fldChar w:fldCharType="end"/>
          </w:r>
        </w:p>
        <w:p>
          <w:pPr>
            <w:pStyle w:val="9"/>
            <w:tabs>
              <w:tab w:val="left" w:pos="480"/>
              <w:tab w:val="right" w:leader="dot" w:pos="8296"/>
            </w:tabs>
            <w:rPr>
              <w:rFonts w:asciiTheme="minorHAnsi" w:hAnsiTheme="minorHAnsi" w:eastAsiaTheme="minorEastAsia" w:cstheme="minorBidi"/>
              <w:sz w:val="18"/>
              <w:szCs w:val="22"/>
            </w:rPr>
          </w:pPr>
          <w:r>
            <w:fldChar w:fldCharType="begin"/>
          </w:r>
          <w:r>
            <w:instrText xml:space="preserve"> HYPERLINK \l "_Toc529456077" </w:instrText>
          </w:r>
          <w:r>
            <w:fldChar w:fldCharType="separate"/>
          </w:r>
          <w:r>
            <w:rPr>
              <w:rStyle w:val="13"/>
              <w:sz w:val="21"/>
            </w:rPr>
            <w:t>4</w:t>
          </w:r>
          <w:r>
            <w:rPr>
              <w:rFonts w:asciiTheme="minorHAnsi" w:hAnsiTheme="minorHAnsi" w:eastAsiaTheme="minorEastAsia" w:cstheme="minorBidi"/>
              <w:sz w:val="18"/>
              <w:szCs w:val="22"/>
            </w:rPr>
            <w:tab/>
          </w:r>
          <w:r>
            <w:rPr>
              <w:rStyle w:val="13"/>
              <w:sz w:val="21"/>
            </w:rPr>
            <w:t>接口设计</w:t>
          </w:r>
          <w:r>
            <w:rPr>
              <w:sz w:val="21"/>
            </w:rPr>
            <w:tab/>
          </w:r>
          <w:r>
            <w:rPr>
              <w:sz w:val="21"/>
            </w:rPr>
            <w:fldChar w:fldCharType="begin"/>
          </w:r>
          <w:r>
            <w:rPr>
              <w:sz w:val="21"/>
            </w:rPr>
            <w:instrText xml:space="preserve"> PAGEREF _Toc529456077 \h </w:instrText>
          </w:r>
          <w:r>
            <w:rPr>
              <w:sz w:val="21"/>
            </w:rPr>
            <w:fldChar w:fldCharType="separate"/>
          </w:r>
          <w:r>
            <w:rPr>
              <w:sz w:val="21"/>
            </w:rPr>
            <w:t>9</w:t>
          </w:r>
          <w:r>
            <w:rPr>
              <w:sz w:val="21"/>
            </w:rPr>
            <w:fldChar w:fldCharType="end"/>
          </w:r>
          <w:r>
            <w:rPr>
              <w:sz w:val="21"/>
            </w:rPr>
            <w:fldChar w:fldCharType="end"/>
          </w:r>
        </w:p>
        <w:p>
          <w:pPr>
            <w:pStyle w:val="10"/>
            <w:rPr>
              <w:rFonts w:asciiTheme="minorHAnsi" w:hAnsiTheme="minorHAnsi" w:eastAsiaTheme="minorEastAsia" w:cstheme="minorBidi"/>
              <w:sz w:val="18"/>
              <w:szCs w:val="22"/>
            </w:rPr>
          </w:pPr>
          <w:r>
            <w:fldChar w:fldCharType="begin"/>
          </w:r>
          <w:r>
            <w:instrText xml:space="preserve"> HYPERLINK \l "_Toc529456078" </w:instrText>
          </w:r>
          <w:r>
            <w:fldChar w:fldCharType="separate"/>
          </w:r>
          <w:r>
            <w:rPr>
              <w:rStyle w:val="13"/>
              <w:sz w:val="21"/>
            </w:rPr>
            <w:t>4.1</w:t>
          </w:r>
          <w:r>
            <w:rPr>
              <w:rFonts w:asciiTheme="minorHAnsi" w:hAnsiTheme="minorHAnsi" w:eastAsiaTheme="minorEastAsia" w:cstheme="minorBidi"/>
              <w:sz w:val="18"/>
              <w:szCs w:val="22"/>
            </w:rPr>
            <w:tab/>
          </w:r>
          <w:r>
            <w:rPr>
              <w:rStyle w:val="13"/>
              <w:sz w:val="21"/>
            </w:rPr>
            <w:t>用户接口</w:t>
          </w:r>
          <w:r>
            <w:rPr>
              <w:sz w:val="21"/>
            </w:rPr>
            <w:tab/>
          </w:r>
          <w:r>
            <w:rPr>
              <w:sz w:val="21"/>
            </w:rPr>
            <w:fldChar w:fldCharType="begin"/>
          </w:r>
          <w:r>
            <w:rPr>
              <w:sz w:val="21"/>
            </w:rPr>
            <w:instrText xml:space="preserve"> PAGEREF _Toc529456078 \h </w:instrText>
          </w:r>
          <w:r>
            <w:rPr>
              <w:sz w:val="21"/>
            </w:rPr>
            <w:fldChar w:fldCharType="separate"/>
          </w:r>
          <w:r>
            <w:rPr>
              <w:sz w:val="21"/>
            </w:rPr>
            <w:t>9</w:t>
          </w:r>
          <w:r>
            <w:rPr>
              <w:sz w:val="21"/>
            </w:rPr>
            <w:fldChar w:fldCharType="end"/>
          </w:r>
          <w:r>
            <w:rPr>
              <w:sz w:val="21"/>
            </w:rPr>
            <w:fldChar w:fldCharType="end"/>
          </w:r>
        </w:p>
        <w:p>
          <w:pPr>
            <w:pStyle w:val="10"/>
            <w:rPr>
              <w:rFonts w:asciiTheme="minorHAnsi" w:hAnsiTheme="minorHAnsi" w:eastAsiaTheme="minorEastAsia" w:cstheme="minorBidi"/>
              <w:sz w:val="18"/>
              <w:szCs w:val="22"/>
            </w:rPr>
          </w:pPr>
          <w:r>
            <w:fldChar w:fldCharType="begin"/>
          </w:r>
          <w:r>
            <w:instrText xml:space="preserve"> HYPERLINK \l "_Toc529456079" </w:instrText>
          </w:r>
          <w:r>
            <w:fldChar w:fldCharType="separate"/>
          </w:r>
          <w:r>
            <w:rPr>
              <w:rStyle w:val="13"/>
              <w:sz w:val="21"/>
            </w:rPr>
            <w:t>4.2</w:t>
          </w:r>
          <w:r>
            <w:rPr>
              <w:rFonts w:asciiTheme="minorHAnsi" w:hAnsiTheme="minorHAnsi" w:eastAsiaTheme="minorEastAsia" w:cstheme="minorBidi"/>
              <w:sz w:val="18"/>
              <w:szCs w:val="22"/>
            </w:rPr>
            <w:tab/>
          </w:r>
          <w:r>
            <w:rPr>
              <w:rStyle w:val="13"/>
              <w:sz w:val="21"/>
            </w:rPr>
            <w:t>模块间交互接口</w:t>
          </w:r>
          <w:r>
            <w:rPr>
              <w:sz w:val="21"/>
            </w:rPr>
            <w:tab/>
          </w:r>
          <w:r>
            <w:rPr>
              <w:sz w:val="21"/>
            </w:rPr>
            <w:fldChar w:fldCharType="begin"/>
          </w:r>
          <w:r>
            <w:rPr>
              <w:sz w:val="21"/>
            </w:rPr>
            <w:instrText xml:space="preserve"> PAGEREF _Toc529456079 \h </w:instrText>
          </w:r>
          <w:r>
            <w:rPr>
              <w:sz w:val="21"/>
            </w:rPr>
            <w:fldChar w:fldCharType="separate"/>
          </w:r>
          <w:r>
            <w:rPr>
              <w:sz w:val="21"/>
            </w:rPr>
            <w:t>9</w:t>
          </w:r>
          <w:r>
            <w:rPr>
              <w:sz w:val="21"/>
            </w:rPr>
            <w:fldChar w:fldCharType="end"/>
          </w:r>
          <w:r>
            <w:rPr>
              <w:sz w:val="21"/>
            </w:rPr>
            <w:fldChar w:fldCharType="end"/>
          </w:r>
        </w:p>
        <w:p>
          <w:pPr>
            <w:pStyle w:val="9"/>
            <w:tabs>
              <w:tab w:val="left" w:pos="480"/>
              <w:tab w:val="right" w:leader="dot" w:pos="8296"/>
            </w:tabs>
            <w:rPr>
              <w:rFonts w:asciiTheme="minorHAnsi" w:hAnsiTheme="minorHAnsi" w:eastAsiaTheme="minorEastAsia" w:cstheme="minorBidi"/>
              <w:sz w:val="18"/>
              <w:szCs w:val="22"/>
            </w:rPr>
          </w:pPr>
          <w:r>
            <w:fldChar w:fldCharType="begin"/>
          </w:r>
          <w:r>
            <w:instrText xml:space="preserve"> HYPERLINK \l "_Toc529456080" </w:instrText>
          </w:r>
          <w:r>
            <w:fldChar w:fldCharType="separate"/>
          </w:r>
          <w:r>
            <w:rPr>
              <w:rStyle w:val="13"/>
              <w:sz w:val="21"/>
            </w:rPr>
            <w:t>5</w:t>
          </w:r>
          <w:r>
            <w:rPr>
              <w:rFonts w:asciiTheme="minorHAnsi" w:hAnsiTheme="minorHAnsi" w:eastAsiaTheme="minorEastAsia" w:cstheme="minorBidi"/>
              <w:sz w:val="18"/>
              <w:szCs w:val="22"/>
            </w:rPr>
            <w:tab/>
          </w:r>
          <w:r>
            <w:rPr>
              <w:rStyle w:val="13"/>
              <w:sz w:val="21"/>
            </w:rPr>
            <w:t>数据存储</w:t>
          </w:r>
          <w:r>
            <w:rPr>
              <w:sz w:val="21"/>
            </w:rPr>
            <w:tab/>
          </w:r>
          <w:r>
            <w:rPr>
              <w:sz w:val="21"/>
            </w:rPr>
            <w:fldChar w:fldCharType="begin"/>
          </w:r>
          <w:r>
            <w:rPr>
              <w:sz w:val="21"/>
            </w:rPr>
            <w:instrText xml:space="preserve"> PAGEREF _Toc529456080 \h </w:instrText>
          </w:r>
          <w:r>
            <w:rPr>
              <w:sz w:val="21"/>
            </w:rPr>
            <w:fldChar w:fldCharType="separate"/>
          </w:r>
          <w:r>
            <w:rPr>
              <w:sz w:val="21"/>
            </w:rPr>
            <w:t>9</w:t>
          </w:r>
          <w:r>
            <w:rPr>
              <w:sz w:val="21"/>
            </w:rPr>
            <w:fldChar w:fldCharType="end"/>
          </w:r>
          <w:r>
            <w:rPr>
              <w:sz w:val="21"/>
            </w:rPr>
            <w:fldChar w:fldCharType="end"/>
          </w:r>
        </w:p>
        <w:p>
          <w:pPr>
            <w:pStyle w:val="10"/>
            <w:rPr>
              <w:rFonts w:asciiTheme="minorHAnsi" w:hAnsiTheme="minorHAnsi" w:eastAsiaTheme="minorEastAsia" w:cstheme="minorBidi"/>
              <w:sz w:val="18"/>
              <w:szCs w:val="22"/>
            </w:rPr>
          </w:pPr>
          <w:r>
            <w:fldChar w:fldCharType="begin"/>
          </w:r>
          <w:r>
            <w:instrText xml:space="preserve"> HYPERLINK \l "_Toc529456081" </w:instrText>
          </w:r>
          <w:r>
            <w:fldChar w:fldCharType="separate"/>
          </w:r>
          <w:r>
            <w:rPr>
              <w:rStyle w:val="13"/>
              <w:sz w:val="21"/>
            </w:rPr>
            <w:t>5.1</w:t>
          </w:r>
          <w:r>
            <w:rPr>
              <w:rFonts w:asciiTheme="minorHAnsi" w:hAnsiTheme="minorHAnsi" w:eastAsiaTheme="minorEastAsia" w:cstheme="minorBidi"/>
              <w:sz w:val="18"/>
              <w:szCs w:val="22"/>
            </w:rPr>
            <w:tab/>
          </w:r>
          <w:r>
            <w:rPr>
              <w:rStyle w:val="13"/>
              <w:sz w:val="21"/>
            </w:rPr>
            <w:t>存储方式</w:t>
          </w:r>
          <w:r>
            <w:rPr>
              <w:sz w:val="21"/>
            </w:rPr>
            <w:tab/>
          </w:r>
          <w:r>
            <w:rPr>
              <w:sz w:val="21"/>
            </w:rPr>
            <w:fldChar w:fldCharType="begin"/>
          </w:r>
          <w:r>
            <w:rPr>
              <w:sz w:val="21"/>
            </w:rPr>
            <w:instrText xml:space="preserve"> PAGEREF _Toc529456081 \h </w:instrText>
          </w:r>
          <w:r>
            <w:rPr>
              <w:sz w:val="21"/>
            </w:rPr>
            <w:fldChar w:fldCharType="separate"/>
          </w:r>
          <w:r>
            <w:rPr>
              <w:sz w:val="21"/>
            </w:rPr>
            <w:t>9</w:t>
          </w:r>
          <w:r>
            <w:rPr>
              <w:sz w:val="21"/>
            </w:rPr>
            <w:fldChar w:fldCharType="end"/>
          </w:r>
          <w:r>
            <w:rPr>
              <w:sz w:val="21"/>
            </w:rPr>
            <w:fldChar w:fldCharType="end"/>
          </w:r>
        </w:p>
        <w:p>
          <w:pPr>
            <w:pStyle w:val="10"/>
            <w:rPr>
              <w:rFonts w:asciiTheme="minorHAnsi" w:hAnsiTheme="minorHAnsi" w:eastAsiaTheme="minorEastAsia" w:cstheme="minorBidi"/>
              <w:sz w:val="18"/>
              <w:szCs w:val="22"/>
            </w:rPr>
          </w:pPr>
          <w:r>
            <w:fldChar w:fldCharType="begin"/>
          </w:r>
          <w:r>
            <w:instrText xml:space="preserve"> HYPERLINK \l "_Toc529456082" </w:instrText>
          </w:r>
          <w:r>
            <w:fldChar w:fldCharType="separate"/>
          </w:r>
          <w:r>
            <w:rPr>
              <w:rStyle w:val="13"/>
              <w:sz w:val="21"/>
            </w:rPr>
            <w:t>5.2</w:t>
          </w:r>
          <w:r>
            <w:rPr>
              <w:rFonts w:asciiTheme="minorHAnsi" w:hAnsiTheme="minorHAnsi" w:eastAsiaTheme="minorEastAsia" w:cstheme="minorBidi"/>
              <w:sz w:val="18"/>
              <w:szCs w:val="22"/>
            </w:rPr>
            <w:tab/>
          </w:r>
          <w:r>
            <w:rPr>
              <w:rStyle w:val="13"/>
              <w:sz w:val="21"/>
            </w:rPr>
            <w:t>存储结构</w:t>
          </w:r>
          <w:r>
            <w:rPr>
              <w:sz w:val="21"/>
            </w:rPr>
            <w:tab/>
          </w:r>
          <w:r>
            <w:rPr>
              <w:sz w:val="21"/>
            </w:rPr>
            <w:fldChar w:fldCharType="begin"/>
          </w:r>
          <w:r>
            <w:rPr>
              <w:sz w:val="21"/>
            </w:rPr>
            <w:instrText xml:space="preserve"> PAGEREF _Toc529456082 \h </w:instrText>
          </w:r>
          <w:r>
            <w:rPr>
              <w:sz w:val="21"/>
            </w:rPr>
            <w:fldChar w:fldCharType="separate"/>
          </w:r>
          <w:r>
            <w:rPr>
              <w:sz w:val="21"/>
            </w:rPr>
            <w:t>9</w:t>
          </w:r>
          <w:r>
            <w:rPr>
              <w:sz w:val="21"/>
            </w:rPr>
            <w:fldChar w:fldCharType="end"/>
          </w:r>
          <w:r>
            <w:rPr>
              <w:sz w:val="21"/>
            </w:rPr>
            <w:fldChar w:fldCharType="end"/>
          </w:r>
        </w:p>
        <w:p>
          <w:pPr>
            <w:pStyle w:val="9"/>
            <w:tabs>
              <w:tab w:val="left" w:pos="480"/>
              <w:tab w:val="right" w:leader="dot" w:pos="8296"/>
            </w:tabs>
            <w:rPr>
              <w:rFonts w:asciiTheme="minorHAnsi" w:hAnsiTheme="minorHAnsi" w:eastAsiaTheme="minorEastAsia" w:cstheme="minorBidi"/>
              <w:sz w:val="18"/>
              <w:szCs w:val="22"/>
            </w:rPr>
          </w:pPr>
          <w:r>
            <w:fldChar w:fldCharType="begin"/>
          </w:r>
          <w:r>
            <w:instrText xml:space="preserve"> HYPERLINK \l "_Toc529456083" </w:instrText>
          </w:r>
          <w:r>
            <w:fldChar w:fldCharType="separate"/>
          </w:r>
          <w:r>
            <w:rPr>
              <w:rStyle w:val="13"/>
              <w:sz w:val="21"/>
            </w:rPr>
            <w:t>6</w:t>
          </w:r>
          <w:r>
            <w:rPr>
              <w:rFonts w:asciiTheme="minorHAnsi" w:hAnsiTheme="minorHAnsi" w:eastAsiaTheme="minorEastAsia" w:cstheme="minorBidi"/>
              <w:sz w:val="18"/>
              <w:szCs w:val="22"/>
            </w:rPr>
            <w:tab/>
          </w:r>
          <w:r>
            <w:rPr>
              <w:rStyle w:val="13"/>
              <w:sz w:val="21"/>
            </w:rPr>
            <w:t>遗留问题</w:t>
          </w:r>
          <w:r>
            <w:rPr>
              <w:sz w:val="21"/>
            </w:rPr>
            <w:tab/>
          </w:r>
          <w:r>
            <w:rPr>
              <w:sz w:val="21"/>
            </w:rPr>
            <w:fldChar w:fldCharType="begin"/>
          </w:r>
          <w:r>
            <w:rPr>
              <w:sz w:val="21"/>
            </w:rPr>
            <w:instrText xml:space="preserve"> PAGEREF _Toc529456083 \h </w:instrText>
          </w:r>
          <w:r>
            <w:rPr>
              <w:sz w:val="21"/>
            </w:rPr>
            <w:fldChar w:fldCharType="separate"/>
          </w:r>
          <w:r>
            <w:rPr>
              <w:sz w:val="21"/>
            </w:rPr>
            <w:t>9</w:t>
          </w:r>
          <w:r>
            <w:rPr>
              <w:sz w:val="21"/>
            </w:rPr>
            <w:fldChar w:fldCharType="end"/>
          </w:r>
          <w:r>
            <w:rPr>
              <w:sz w:val="21"/>
            </w:rPr>
            <w:fldChar w:fldCharType="end"/>
          </w:r>
        </w:p>
        <w:p>
          <w:pPr>
            <w:pStyle w:val="9"/>
            <w:tabs>
              <w:tab w:val="left" w:pos="480"/>
              <w:tab w:val="right" w:leader="dot" w:pos="8296"/>
            </w:tabs>
            <w:rPr>
              <w:rFonts w:asciiTheme="minorHAnsi" w:hAnsiTheme="minorHAnsi" w:eastAsiaTheme="minorEastAsia" w:cstheme="minorBidi"/>
              <w:sz w:val="18"/>
              <w:szCs w:val="21"/>
            </w:rPr>
          </w:pPr>
          <w:r>
            <w:fldChar w:fldCharType="begin"/>
          </w:r>
          <w:r>
            <w:instrText xml:space="preserve"> HYPERLINK \l "_Toc529456084" </w:instrText>
          </w:r>
          <w:r>
            <w:fldChar w:fldCharType="separate"/>
          </w:r>
          <w:r>
            <w:rPr>
              <w:rStyle w:val="13"/>
              <w:sz w:val="21"/>
            </w:rPr>
            <w:t>7</w:t>
          </w:r>
          <w:r>
            <w:rPr>
              <w:rFonts w:asciiTheme="minorHAnsi" w:hAnsiTheme="minorHAnsi" w:eastAsiaTheme="minorEastAsia" w:cstheme="minorBidi"/>
              <w:sz w:val="18"/>
              <w:szCs w:val="22"/>
            </w:rPr>
            <w:tab/>
          </w:r>
          <w:r>
            <w:rPr>
              <w:rStyle w:val="13"/>
              <w:sz w:val="21"/>
            </w:rPr>
            <w:t>附件</w:t>
          </w:r>
          <w:r>
            <w:rPr>
              <w:sz w:val="21"/>
            </w:rPr>
            <w:tab/>
          </w:r>
          <w:r>
            <w:rPr>
              <w:sz w:val="21"/>
            </w:rPr>
            <w:fldChar w:fldCharType="begin"/>
          </w:r>
          <w:r>
            <w:rPr>
              <w:sz w:val="21"/>
            </w:rPr>
            <w:instrText xml:space="preserve"> PAGEREF _Toc529456084 \h </w:instrText>
          </w:r>
          <w:r>
            <w:rPr>
              <w:sz w:val="21"/>
            </w:rPr>
            <w:fldChar w:fldCharType="separate"/>
          </w:r>
          <w:r>
            <w:rPr>
              <w:sz w:val="21"/>
            </w:rPr>
            <w:t>10</w:t>
          </w:r>
          <w:r>
            <w:rPr>
              <w:sz w:val="21"/>
            </w:rPr>
            <w:fldChar w:fldCharType="end"/>
          </w:r>
          <w:r>
            <w:rPr>
              <w:sz w:val="21"/>
            </w:rPr>
            <w:fldChar w:fldCharType="end"/>
          </w:r>
        </w:p>
        <w:p>
          <w:r>
            <w:rPr>
              <w:bCs/>
              <w:lang w:val="zh-CN"/>
            </w:rPr>
            <w:fldChar w:fldCharType="end"/>
          </w:r>
        </w:p>
      </w:sdtContent>
    </w:sdt>
    <w:p>
      <w:pPr>
        <w:widowControl/>
        <w:jc w:val="left"/>
        <w:rPr>
          <w:rFonts w:ascii="SimHei" w:hAnsi="SimHei" w:eastAsia="SimHei"/>
          <w:b/>
          <w:sz w:val="44"/>
          <w:szCs w:val="44"/>
        </w:rPr>
      </w:pPr>
      <w:r>
        <w:rPr>
          <w:rFonts w:ascii="SimHei" w:hAnsi="SimHei" w:eastAsia="SimHei"/>
          <w:b/>
          <w:sz w:val="44"/>
          <w:szCs w:val="44"/>
        </w:rPr>
        <w:br w:type="page"/>
      </w:r>
    </w:p>
    <w:p>
      <w:pPr>
        <w:pStyle w:val="2"/>
        <w:numPr>
          <w:ilvl w:val="0"/>
          <w:numId w:val="1"/>
        </w:numPr>
      </w:pPr>
      <w:bookmarkStart w:id="0" w:name="_Toc529456065"/>
      <w:r>
        <w:rPr>
          <w:rFonts w:hint="eastAsia"/>
        </w:rPr>
        <w:t>引言</w:t>
      </w:r>
      <w:bookmarkEnd w:id="0"/>
    </w:p>
    <w:p>
      <w:pPr>
        <w:pStyle w:val="3"/>
        <w:numPr>
          <w:ilvl w:val="1"/>
          <w:numId w:val="1"/>
        </w:numPr>
      </w:pPr>
      <w:bookmarkStart w:id="1" w:name="_Toc529456066"/>
      <w:r>
        <w:rPr>
          <w:rFonts w:hint="eastAsia"/>
        </w:rPr>
        <w:t>功能简介</w:t>
      </w:r>
      <w:bookmarkEnd w:id="1"/>
    </w:p>
    <w:p/>
    <w:p>
      <w:pPr>
        <w:pStyle w:val="2"/>
        <w:numPr>
          <w:ilvl w:val="0"/>
          <w:numId w:val="1"/>
        </w:numPr>
      </w:pPr>
      <w:bookmarkStart w:id="2" w:name="_Toc529456067"/>
      <w:r>
        <w:rPr>
          <w:rFonts w:hint="eastAsia"/>
        </w:rPr>
        <w:t>基础算法理解</w:t>
      </w:r>
      <w:bookmarkEnd w:id="2"/>
    </w:p>
    <w:p>
      <w:pPr>
        <w:pStyle w:val="3"/>
        <w:numPr>
          <w:ilvl w:val="1"/>
          <w:numId w:val="1"/>
        </w:numPr>
      </w:pPr>
      <w:bookmarkStart w:id="3" w:name="_Toc529456068"/>
      <w:r>
        <w:rPr>
          <w:rFonts w:hint="eastAsia"/>
        </w:rPr>
        <w:t>卡尔曼滤波器</w:t>
      </w:r>
      <w:bookmarkEnd w:id="3"/>
    </w:p>
    <w:p>
      <w:pPr>
        <w:rPr>
          <w:rFonts w:ascii="Times New Roman" w:hAnsi="Times New Roman" w:cs="Times New Roman"/>
          <w:sz w:val="21"/>
          <w:szCs w:val="21"/>
        </w:rPr>
      </w:pPr>
      <w:r>
        <w:rPr>
          <w:rFonts w:ascii="Times New Roman" w:hAnsi="Times New Roman" w:cs="Times New Roman"/>
          <w:b/>
          <w:sz w:val="21"/>
          <w:szCs w:val="21"/>
        </w:rPr>
        <w:t>卡尔曼滤波（</w:t>
      </w:r>
      <w:r>
        <w:rPr>
          <w:rFonts w:ascii="Times New Roman" w:hAnsi="Times New Roman" w:cs="Times New Roman"/>
          <w:b/>
          <w:color w:val="333333"/>
          <w:sz w:val="21"/>
          <w:szCs w:val="21"/>
          <w:shd w:val="clear" w:color="auto" w:fill="FFFFFF"/>
        </w:rPr>
        <w:t>Kalman Filter，</w:t>
      </w:r>
      <w:r>
        <w:rPr>
          <w:rFonts w:ascii="Times New Roman" w:hAnsi="Times New Roman" w:cs="Times New Roman"/>
          <w:b/>
          <w:sz w:val="21"/>
          <w:szCs w:val="21"/>
        </w:rPr>
        <w:t>KF）</w:t>
      </w:r>
      <w:r>
        <w:rPr>
          <w:rFonts w:ascii="Times New Roman" w:hAnsi="Times New Roman" w:cs="Times New Roman"/>
          <w:sz w:val="21"/>
          <w:szCs w:val="21"/>
        </w:rPr>
        <w:t>：</w:t>
      </w:r>
    </w:p>
    <w:p>
      <w:pPr>
        <w:ind w:firstLine="420"/>
        <w:rPr>
          <w:rFonts w:ascii="Times New Roman" w:hAnsi="Times New Roman" w:cs="Times New Roman"/>
          <w:color w:val="4F4F4F"/>
          <w:sz w:val="21"/>
          <w:szCs w:val="21"/>
          <w:shd w:val="clear" w:color="auto" w:fill="FFFFFF"/>
        </w:rPr>
      </w:pPr>
      <w:r>
        <w:rPr>
          <w:rFonts w:ascii="Times New Roman" w:hAnsi="Times New Roman" w:cs="Times New Roman"/>
          <w:color w:val="000000"/>
          <w:sz w:val="21"/>
          <w:szCs w:val="21"/>
          <w:shd w:val="clear" w:color="auto" w:fill="FFFFFF"/>
        </w:rPr>
        <w:t>一种利</w:t>
      </w:r>
      <w:r>
        <w:rPr>
          <w:rFonts w:ascii="Times New Roman" w:hAnsi="Times New Roman" w:cs="Times New Roman"/>
          <w:sz w:val="21"/>
          <w:szCs w:val="21"/>
          <w:shd w:val="clear" w:color="auto" w:fill="FFFFFF"/>
        </w:rPr>
        <w:t>用</w:t>
      </w:r>
      <w:r>
        <w:rPr>
          <w:rFonts w:ascii="Times New Roman" w:hAnsi="Times New Roman" w:cs="Times New Roman"/>
          <w:color w:val="FF0000"/>
          <w:sz w:val="21"/>
          <w:szCs w:val="21"/>
          <w:shd w:val="clear" w:color="auto" w:fill="FFFFFF"/>
        </w:rPr>
        <w:t>线性离散系统</w:t>
      </w:r>
      <w:r>
        <w:rPr>
          <w:rFonts w:ascii="Times New Roman" w:hAnsi="Times New Roman" w:cs="Times New Roman"/>
          <w:sz w:val="21"/>
          <w:szCs w:val="21"/>
          <w:shd w:val="clear" w:color="auto" w:fill="FFFFFF"/>
        </w:rPr>
        <w:t>状态方程，通过系统的</w:t>
      </w:r>
      <w:r>
        <w:rPr>
          <w:rFonts w:ascii="Times New Roman" w:hAnsi="Times New Roman" w:cs="Times New Roman"/>
          <w:color w:val="FF0000"/>
          <w:sz w:val="21"/>
          <w:szCs w:val="21"/>
          <w:shd w:val="clear" w:color="auto" w:fill="FFFFFF"/>
        </w:rPr>
        <w:t>观测数据</w:t>
      </w:r>
      <w:r>
        <w:rPr>
          <w:rFonts w:ascii="Times New Roman" w:hAnsi="Times New Roman" w:cs="Times New Roman"/>
          <w:sz w:val="21"/>
          <w:szCs w:val="21"/>
          <w:shd w:val="clear" w:color="auto" w:fill="FFFFFF"/>
        </w:rPr>
        <w:t>，对系统状态进行</w:t>
      </w:r>
      <w:r>
        <w:rPr>
          <w:rFonts w:ascii="Times New Roman" w:hAnsi="Times New Roman" w:cs="Times New Roman"/>
          <w:color w:val="FF0000"/>
          <w:sz w:val="21"/>
          <w:szCs w:val="21"/>
          <w:shd w:val="clear" w:color="auto" w:fill="FFFFFF"/>
        </w:rPr>
        <w:t>最优估计</w:t>
      </w:r>
      <w:r>
        <w:rPr>
          <w:rFonts w:ascii="Times New Roman" w:hAnsi="Times New Roman" w:cs="Times New Roman"/>
          <w:sz w:val="21"/>
          <w:szCs w:val="21"/>
          <w:shd w:val="clear" w:color="auto" w:fill="FFFFFF"/>
        </w:rPr>
        <w:t>的算法。由于</w:t>
      </w:r>
      <w:r>
        <w:rPr>
          <w:rFonts w:ascii="Times New Roman" w:hAnsi="Times New Roman" w:cs="Times New Roman"/>
          <w:color w:val="4F4F4F"/>
          <w:sz w:val="21"/>
          <w:szCs w:val="21"/>
          <w:shd w:val="clear" w:color="auto" w:fill="FFFFFF"/>
        </w:rPr>
        <w:t>观测数据中包括系统中的噪声和干扰的影响，所以最优估计也可看作是滤波过程。</w:t>
      </w:r>
    </w:p>
    <w:p>
      <w:pPr>
        <w:spacing w:before="240"/>
        <w:ind w:firstLine="420"/>
        <w:rPr>
          <w:rFonts w:ascii="Times New Roman" w:hAnsi="Times New Roman" w:cs="Times New Roman"/>
          <w:sz w:val="21"/>
          <w:szCs w:val="21"/>
        </w:rPr>
      </w:pPr>
      <w:r>
        <w:rPr>
          <w:rFonts w:ascii="Times New Roman" w:hAnsi="Times New Roman" w:cs="Times New Roman"/>
          <w:sz w:val="21"/>
          <w:szCs w:val="21"/>
        </w:rPr>
        <w:t>（1）观测数据：传感器采集的实际数据，可能存在着或多或少的误差，例如陀螺仪的积分误差等。</w:t>
      </w:r>
    </w:p>
    <w:p>
      <w:pPr>
        <w:spacing w:before="240"/>
        <w:ind w:firstLine="420"/>
        <w:rPr>
          <w:rFonts w:ascii="Times New Roman" w:hAnsi="Times New Roman" w:cs="Times New Roman"/>
          <w:sz w:val="21"/>
          <w:szCs w:val="21"/>
        </w:rPr>
      </w:pPr>
      <w:r>
        <w:rPr>
          <w:rFonts w:ascii="Times New Roman" w:hAnsi="Times New Roman" w:cs="Times New Roman"/>
          <w:sz w:val="21"/>
          <w:szCs w:val="21"/>
        </w:rPr>
        <w:t>（2）最优估计：经过KF算法解算的数据无限接近于真实值的估计，用数学表述即为后验概率估计无限接近于真实值。</w:t>
      </w:r>
    </w:p>
    <w:p>
      <w:pPr>
        <w:spacing w:before="240"/>
        <w:ind w:firstLine="420"/>
        <w:rPr>
          <w:rFonts w:ascii="Times New Roman" w:hAnsi="Times New Roman" w:cs="Times New Roman"/>
          <w:sz w:val="21"/>
          <w:szCs w:val="21"/>
        </w:rPr>
      </w:pPr>
      <w:r>
        <w:rPr>
          <w:rFonts w:ascii="Times New Roman" w:hAnsi="Times New Roman" w:cs="Times New Roman"/>
          <w:sz w:val="21"/>
          <w:szCs w:val="21"/>
        </w:rPr>
        <w:t>（3）线性离散系统：</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d>
          <m:dPr>
            <m:begChr m:val="{"/>
            <m:endChr m:val=""/>
            <m:ctrlPr>
              <w:rPr>
                <w:rFonts w:ascii="Cambria Math" w:hAnsi="Cambria Math" w:cs="Times New Roman"/>
                <w:sz w:val="21"/>
                <w:szCs w:val="21"/>
              </w:rPr>
            </m:ctrlPr>
          </m:dPr>
          <m:e>
            <m:eqArr>
              <m:eqArrPr>
                <m:ctrlPr>
                  <w:rPr>
                    <w:rFonts w:ascii="Cambria Math" w:hAnsi="Cambria Math" w:cs="Times New Roman"/>
                    <w:sz w:val="21"/>
                    <w:szCs w:val="21"/>
                  </w:rPr>
                </m:ctrlPr>
              </m:eqArrPr>
              <m:e>
                <m:r>
                  <w:rPr>
                    <w:rFonts w:ascii="Cambria Math" w:hAnsi="Cambria Math" w:cs="Times New Roman"/>
                    <w:sz w:val="21"/>
                    <w:szCs w:val="21"/>
                  </w:rPr>
                  <m:t>x(k)=Ax(k-1)+Bu(k)</m:t>
                </m:r>
                <m:r>
                  <m:rPr>
                    <m:sty m:val="p"/>
                  </m:rPr>
                  <w:rPr>
                    <w:rFonts w:ascii="Cambria Math" w:hAnsi="Cambria Math" w:cs="Times New Roman"/>
                    <w:sz w:val="21"/>
                    <w:szCs w:val="21"/>
                  </w:rPr>
                  <m:t>+</m:t>
                </m:r>
                <m:r>
                  <w:rPr>
                    <w:rFonts w:ascii="Cambria Math" w:hAnsi="Cambria Math" w:cs="Times New Roman"/>
                    <w:sz w:val="21"/>
                    <w:szCs w:val="21"/>
                  </w:rPr>
                  <m:t>w(k)，p</m:t>
                </m:r>
                <m:d>
                  <m:dPr>
                    <m:ctrlPr>
                      <w:rPr>
                        <w:rFonts w:ascii="Cambria Math" w:hAnsi="Cambria Math" w:cs="Times New Roman"/>
                        <w:i/>
                        <w:sz w:val="21"/>
                        <w:szCs w:val="21"/>
                      </w:rPr>
                    </m:ctrlPr>
                  </m:dPr>
                  <m:e>
                    <m:r>
                      <w:rPr>
                        <w:rFonts w:ascii="Cambria Math" w:hAnsi="Cambria Math" w:cs="Times New Roman"/>
                        <w:sz w:val="21"/>
                        <w:szCs w:val="21"/>
                      </w:rPr>
                      <m:t>w</m:t>
                    </m:r>
                    <m:ctrlPr>
                      <w:rPr>
                        <w:rFonts w:ascii="Cambria Math" w:hAnsi="Cambria Math" w:cs="Times New Roman"/>
                        <w:i/>
                        <w:sz w:val="21"/>
                        <w:szCs w:val="21"/>
                      </w:rPr>
                    </m:ctrlPr>
                  </m:e>
                </m:d>
                <m:r>
                  <w:rPr>
                    <w:rFonts w:ascii="Cambria Math" w:hAnsi="Cambria Math" w:cs="Times New Roman"/>
                    <w:sz w:val="21"/>
                    <w:szCs w:val="21"/>
                  </w:rPr>
                  <m:t>~N(0,Q)</m:t>
                </m:r>
                <m:ctrlPr>
                  <w:rPr>
                    <w:rFonts w:ascii="Cambria Math" w:hAnsi="Cambria Math" w:cs="Times New Roman"/>
                    <w:sz w:val="21"/>
                    <w:szCs w:val="21"/>
                  </w:rPr>
                </m:ctrlPr>
              </m:e>
              <m:e>
                <m:r>
                  <w:rPr>
                    <w:rFonts w:ascii="Cambria Math" w:hAnsi="Cambria Math" w:cs="Times New Roman"/>
                    <w:sz w:val="21"/>
                    <w:szCs w:val="21"/>
                  </w:rPr>
                  <m:t>z(k)=Hx(k)+v(k)，p</m:t>
                </m:r>
                <m:d>
                  <m:dPr>
                    <m:ctrlPr>
                      <w:rPr>
                        <w:rFonts w:ascii="Cambria Math" w:hAnsi="Cambria Math" w:cs="Times New Roman"/>
                        <w:i/>
                        <w:sz w:val="21"/>
                        <w:szCs w:val="21"/>
                      </w:rPr>
                    </m:ctrlPr>
                  </m:dPr>
                  <m:e>
                    <m:r>
                      <w:rPr>
                        <w:rFonts w:ascii="Cambria Math" w:hAnsi="Cambria Math" w:cs="Times New Roman"/>
                        <w:sz w:val="21"/>
                        <w:szCs w:val="21"/>
                      </w:rPr>
                      <m:t>v</m:t>
                    </m:r>
                    <m:ctrlPr>
                      <w:rPr>
                        <w:rFonts w:ascii="Cambria Math" w:hAnsi="Cambria Math" w:cs="Times New Roman"/>
                        <w:i/>
                        <w:sz w:val="21"/>
                        <w:szCs w:val="21"/>
                      </w:rPr>
                    </m:ctrlPr>
                  </m:e>
                </m:d>
                <m:r>
                  <w:rPr>
                    <w:rFonts w:ascii="Cambria Math" w:hAnsi="Cambria Math" w:cs="Times New Roman"/>
                    <w:sz w:val="21"/>
                    <w:szCs w:val="21"/>
                  </w:rPr>
                  <m:t>~N(0,R)</m:t>
                </m:r>
                <m:ctrlPr>
                  <w:rPr>
                    <w:rFonts w:ascii="Cambria Math" w:hAnsi="Cambria Math" w:cs="Times New Roman"/>
                    <w:sz w:val="21"/>
                    <w:szCs w:val="21"/>
                  </w:rPr>
                </m:ctrlPr>
              </m:e>
            </m:eqArr>
            <m:ctrlPr>
              <w:rPr>
                <w:rFonts w:ascii="Cambria Math" w:hAnsi="Cambria Math" w:cs="Times New Roman"/>
                <w:sz w:val="21"/>
                <w:szCs w:val="21"/>
              </w:rPr>
            </m:ctrlPr>
          </m:e>
        </m:d>
      </m:oMath>
      <w:r>
        <w:rPr>
          <w:rFonts w:ascii="Times New Roman" w:hAnsi="Times New Roman" w:cs="Times New Roman"/>
          <w:sz w:val="21"/>
          <w:szCs w:val="21"/>
        </w:rPr>
        <w:tab/>
      </w:r>
      <w:r>
        <w:rPr>
          <w:rFonts w:ascii="Times New Roman" w:hAnsi="Times New Roman" w:cs="Times New Roman"/>
          <w:sz w:val="21"/>
          <w:szCs w:val="21"/>
        </w:rPr>
        <w:t>（公式2.1）</w:t>
      </w:r>
    </w:p>
    <w:p>
      <w:pPr>
        <w:ind w:firstLine="420" w:firstLineChars="200"/>
        <w:rPr>
          <w:rFonts w:ascii="Times New Roman" w:hAnsi="Times New Roman" w:cs="Times New Roman"/>
          <w:sz w:val="21"/>
          <w:szCs w:val="21"/>
        </w:rPr>
      </w:pPr>
      <w:r>
        <w:rPr>
          <w:rFonts w:ascii="Times New Roman" w:hAnsi="Times New Roman" w:cs="Times New Roman"/>
          <w:sz w:val="21"/>
          <w:szCs w:val="21"/>
        </w:rPr>
        <w:t>公式1分别为系统状态方程、系统观测方程，其中</w:t>
      </w:r>
      <m:oMath>
        <m:r>
          <w:rPr>
            <w:rFonts w:ascii="Cambria Math" w:hAnsi="Cambria Math" w:cs="Times New Roman"/>
            <w:sz w:val="21"/>
            <w:szCs w:val="21"/>
          </w:rPr>
          <m:t>x(k)</m:t>
        </m:r>
      </m:oMath>
      <w:r>
        <w:rPr>
          <w:rFonts w:ascii="Times New Roman" w:hAnsi="Times New Roman" w:cs="Times New Roman"/>
          <w:sz w:val="21"/>
          <w:szCs w:val="21"/>
        </w:rPr>
        <w:t>是</w:t>
      </w:r>
      <w:r>
        <w:rPr>
          <w:rFonts w:ascii="Times New Roman" w:hAnsi="Times New Roman" w:cs="Times New Roman"/>
          <w:i/>
          <w:sz w:val="21"/>
          <w:szCs w:val="21"/>
        </w:rPr>
        <w:t>k</w:t>
      </w:r>
      <w:r>
        <w:rPr>
          <w:rFonts w:ascii="Times New Roman" w:hAnsi="Times New Roman" w:cs="Times New Roman"/>
          <w:sz w:val="21"/>
          <w:szCs w:val="21"/>
        </w:rPr>
        <w:t>时刻的系统状态，</w:t>
      </w:r>
      <m:oMath>
        <m:r>
          <w:rPr>
            <w:rFonts w:ascii="Cambria Math" w:hAnsi="Cambria Math" w:cs="Times New Roman"/>
            <w:sz w:val="21"/>
            <w:szCs w:val="21"/>
          </w:rPr>
          <m:t>u(k)</m:t>
        </m:r>
      </m:oMath>
      <w:r>
        <w:rPr>
          <w:rFonts w:ascii="Times New Roman" w:hAnsi="Times New Roman" w:cs="Times New Roman"/>
          <w:sz w:val="21"/>
          <w:szCs w:val="21"/>
        </w:rPr>
        <w:t>是控制量，</w:t>
      </w:r>
      <m:oMath>
        <m:r>
          <w:rPr>
            <w:rFonts w:ascii="Cambria Math" w:hAnsi="Cambria Math" w:cs="Times New Roman"/>
            <w:sz w:val="21"/>
            <w:szCs w:val="21"/>
          </w:rPr>
          <m:t>w(k)</m:t>
        </m:r>
      </m:oMath>
      <w:r>
        <w:rPr>
          <w:rFonts w:ascii="Times New Roman" w:hAnsi="Times New Roman" w:cs="Times New Roman"/>
          <w:sz w:val="21"/>
          <w:szCs w:val="21"/>
        </w:rPr>
        <w:t>是过程噪声并服从高斯分布，</w:t>
      </w:r>
      <w:r>
        <w:rPr>
          <w:rFonts w:ascii="Times New Roman" w:hAnsi="Times New Roman" w:cs="Times New Roman"/>
          <w:i/>
          <w:sz w:val="21"/>
          <w:szCs w:val="21"/>
        </w:rPr>
        <w:t>Q</w:t>
      </w:r>
      <w:r>
        <w:rPr>
          <w:rFonts w:ascii="Times New Roman" w:hAnsi="Times New Roman" w:cs="Times New Roman"/>
          <w:sz w:val="21"/>
          <w:szCs w:val="21"/>
        </w:rPr>
        <w:t>是过程噪声协方差矩阵，</w:t>
      </w:r>
      <w:r>
        <w:rPr>
          <w:rFonts w:ascii="Times New Roman" w:hAnsi="Times New Roman" w:cs="Times New Roman"/>
          <w:i/>
          <w:sz w:val="21"/>
          <w:szCs w:val="21"/>
        </w:rPr>
        <w:t>A</w:t>
      </w:r>
      <w:r>
        <w:rPr>
          <w:rFonts w:ascii="Times New Roman" w:hAnsi="Times New Roman" w:cs="Times New Roman"/>
          <w:sz w:val="21"/>
          <w:szCs w:val="21"/>
        </w:rPr>
        <w:t>、</w:t>
      </w:r>
      <w:r>
        <w:rPr>
          <w:rFonts w:ascii="Times New Roman" w:hAnsi="Times New Roman" w:cs="Times New Roman"/>
          <w:i/>
          <w:sz w:val="21"/>
          <w:szCs w:val="21"/>
        </w:rPr>
        <w:t>B</w:t>
      </w:r>
      <w:r>
        <w:rPr>
          <w:rFonts w:ascii="Times New Roman" w:hAnsi="Times New Roman" w:cs="Times New Roman"/>
          <w:sz w:val="21"/>
          <w:szCs w:val="21"/>
        </w:rPr>
        <w:t>分别是状态转移、控制增益系数矩阵；</w:t>
      </w:r>
      <m:oMath>
        <m:r>
          <w:rPr>
            <w:rFonts w:ascii="Cambria Math" w:hAnsi="Cambria Math" w:cs="Times New Roman"/>
            <w:sz w:val="21"/>
            <w:szCs w:val="21"/>
          </w:rPr>
          <m:t>z(k)</m:t>
        </m:r>
      </m:oMath>
      <w:r>
        <w:rPr>
          <w:rFonts w:ascii="Times New Roman" w:hAnsi="Times New Roman" w:cs="Times New Roman"/>
          <w:sz w:val="21"/>
          <w:szCs w:val="21"/>
        </w:rPr>
        <w:t>是</w:t>
      </w:r>
      <w:r>
        <w:rPr>
          <w:rFonts w:ascii="Times New Roman" w:hAnsi="Times New Roman" w:cs="Times New Roman"/>
          <w:i/>
          <w:sz w:val="21"/>
          <w:szCs w:val="21"/>
        </w:rPr>
        <w:t>k</w:t>
      </w:r>
      <w:r>
        <w:rPr>
          <w:rFonts w:ascii="Times New Roman" w:hAnsi="Times New Roman" w:cs="Times New Roman"/>
          <w:sz w:val="21"/>
          <w:szCs w:val="21"/>
        </w:rPr>
        <w:t>时刻的观测值，</w:t>
      </w:r>
      <w:r>
        <w:rPr>
          <w:rFonts w:ascii="Times New Roman" w:hAnsi="Times New Roman" w:cs="Times New Roman"/>
          <w:i/>
          <w:sz w:val="21"/>
          <w:szCs w:val="21"/>
        </w:rPr>
        <w:t>H</w:t>
      </w:r>
      <w:r>
        <w:rPr>
          <w:rFonts w:ascii="Times New Roman" w:hAnsi="Times New Roman" w:cs="Times New Roman"/>
          <w:sz w:val="21"/>
          <w:szCs w:val="21"/>
        </w:rPr>
        <w:t>是测量系数，</w:t>
      </w:r>
      <m:oMath>
        <m:r>
          <w:rPr>
            <w:rFonts w:ascii="Cambria Math" w:hAnsi="Cambria Math" w:cs="Times New Roman"/>
            <w:sz w:val="21"/>
            <w:szCs w:val="21"/>
          </w:rPr>
          <m:t>v(k)</m:t>
        </m:r>
      </m:oMath>
      <w:r>
        <w:rPr>
          <w:rFonts w:ascii="Times New Roman" w:hAnsi="Times New Roman" w:cs="Times New Roman"/>
          <w:sz w:val="21"/>
          <w:szCs w:val="21"/>
        </w:rPr>
        <w:t>是测量噪声并服从高斯分布，</w:t>
      </w:r>
      <w:r>
        <w:rPr>
          <w:rFonts w:ascii="Times New Roman" w:hAnsi="Times New Roman" w:cs="Times New Roman"/>
          <w:i/>
          <w:sz w:val="21"/>
          <w:szCs w:val="21"/>
        </w:rPr>
        <w:t>R</w:t>
      </w:r>
      <w:r>
        <w:rPr>
          <w:rFonts w:ascii="Times New Roman" w:hAnsi="Times New Roman" w:cs="Times New Roman"/>
          <w:sz w:val="21"/>
          <w:szCs w:val="21"/>
        </w:rPr>
        <w:t>是测量噪声协方差。</w:t>
      </w:r>
    </w:p>
    <w:p>
      <w:pPr>
        <w:ind w:firstLine="420" w:firstLineChars="200"/>
        <w:rPr>
          <w:rFonts w:ascii="Times New Roman" w:hAnsi="Times New Roman" w:cs="Times New Roman"/>
          <w:sz w:val="21"/>
          <w:szCs w:val="21"/>
        </w:rPr>
      </w:pPr>
      <w:r>
        <w:rPr>
          <w:rFonts w:ascii="Times New Roman" w:hAnsi="Times New Roman" w:cs="Times New Roman"/>
          <w:sz w:val="21"/>
          <w:szCs w:val="21"/>
        </w:rPr>
        <w:t>如图1所示，蓝色标记的为已知矩阵和信息，KF目的就是利用这些已知的信息估计离散时间过程的状态变量，从而随时掌握系统的运行状态和变化。红色方框中对应状态方程，蓝色方框中对应观测方程。</w:t>
      </w:r>
    </w:p>
    <w:p>
      <w:pPr>
        <w:jc w:val="center"/>
        <w:rPr>
          <w:rFonts w:ascii="Times New Roman" w:hAnsi="Times New Roman" w:cs="Times New Roman"/>
          <w:sz w:val="21"/>
          <w:szCs w:val="21"/>
        </w:rPr>
      </w:pPr>
      <w:r>
        <w:rPr>
          <w:rFonts w:ascii="Times New Roman" w:hAnsi="Times New Roman" w:cs="Times New Roman"/>
          <w:sz w:val="21"/>
          <w:szCs w:val="21"/>
        </w:rPr>
        <w:object>
          <v:shape id="_x0000_i1025" o:spt="75" type="#_x0000_t75" style="height:138.8pt;width:387.6pt;" o:ole="t" filled="f" o:preferrelative="t" stroked="f" coordsize="21600,21600">
            <v:path/>
            <v:fill on="f" focussize="0,0"/>
            <v:stroke on="f" joinstyle="miter"/>
            <v:imagedata r:id="rId9" o:title=""/>
            <o:lock v:ext="edit" aspectratio="t"/>
            <w10:wrap type="none"/>
            <w10:anchorlock/>
          </v:shape>
          <o:OLEObject Type="Embed" ProgID="Visio.Drawing.15" ShapeID="_x0000_i1025" DrawAspect="Content" ObjectID="_1468075725" r:id="rId8">
            <o:LockedField>false</o:LockedField>
          </o:OLEObject>
        </w:object>
      </w:r>
    </w:p>
    <w:p>
      <w:pPr>
        <w:jc w:val="center"/>
        <w:rPr>
          <w:rFonts w:ascii="Times New Roman" w:hAnsi="Times New Roman" w:cs="Times New Roman"/>
          <w:sz w:val="21"/>
          <w:szCs w:val="21"/>
        </w:rPr>
      </w:pPr>
      <w:r>
        <w:rPr>
          <w:rFonts w:ascii="Times New Roman" w:hAnsi="Times New Roman" w:cs="Times New Roman"/>
          <w:sz w:val="21"/>
          <w:szCs w:val="21"/>
        </w:rPr>
        <w:t>图1 系统状态模型</w:t>
      </w:r>
    </w:p>
    <w:p>
      <w:pPr>
        <w:spacing w:before="240"/>
        <w:rPr>
          <w:rFonts w:ascii="Times New Roman" w:hAnsi="Times New Roman" w:cs="Times New Roman"/>
          <w:sz w:val="21"/>
          <w:szCs w:val="21"/>
        </w:rPr>
      </w:pPr>
      <w:r>
        <w:rPr>
          <w:rFonts w:ascii="Times New Roman" w:hAnsi="Times New Roman" w:cs="Times New Roman"/>
          <w:b/>
          <w:sz w:val="21"/>
          <w:szCs w:val="21"/>
        </w:rPr>
        <w:t>KF计算过程</w:t>
      </w:r>
      <w:r>
        <w:rPr>
          <w:rFonts w:ascii="Times New Roman" w:hAnsi="Times New Roman" w:cs="Times New Roman"/>
          <w:sz w:val="21"/>
          <w:szCs w:val="21"/>
        </w:rPr>
        <w:t>：</w:t>
      </w:r>
    </w:p>
    <w:p>
      <w:pPr>
        <w:ind w:firstLine="420" w:firstLineChars="200"/>
        <w:rPr>
          <w:rFonts w:ascii="Times New Roman" w:hAnsi="Times New Roman" w:cs="Times New Roman"/>
          <w:sz w:val="21"/>
          <w:szCs w:val="21"/>
        </w:rPr>
      </w:pPr>
      <w:r>
        <w:rPr>
          <w:rFonts w:ascii="Times New Roman" w:hAnsi="Times New Roman" w:cs="Times New Roman"/>
          <w:sz w:val="21"/>
          <w:szCs w:val="21"/>
        </w:rPr>
        <w:t>KF就是根据当前状态预测下一状态的过程，所以需要以当前状态的系统模型对下一状态的系统模型进行预测分析：</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Ax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Bu</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oMath>
      <w:r>
        <w:rPr>
          <w:rFonts w:ascii="Times New Roman" w:hAnsi="Times New Roman" w:cs="Times New Roman"/>
          <w:sz w:val="21"/>
          <w:szCs w:val="21"/>
        </w:rPr>
        <w:tab/>
      </w:r>
      <w:r>
        <w:rPr>
          <w:rFonts w:ascii="Times New Roman" w:hAnsi="Times New Roman" w:cs="Times New Roman"/>
          <w:sz w:val="21"/>
          <w:szCs w:val="21"/>
        </w:rPr>
        <w:t>（公式2.2）</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其中</w:t>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Pr>
          <w:rFonts w:ascii="Times New Roman" w:hAnsi="Times New Roman" w:cs="Times New Roman"/>
          <w:sz w:val="21"/>
          <w:szCs w:val="21"/>
        </w:rPr>
        <w:t>是通过上一时刻系统状态进行预测的结果，</w:t>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Pr>
          <w:rFonts w:ascii="Times New Roman" w:hAnsi="Times New Roman" w:cs="Times New Roman"/>
          <w:sz w:val="21"/>
          <w:szCs w:val="21"/>
        </w:rPr>
        <w:t>是上一时刻的系统最优状态。</w:t>
      </w:r>
    </w:p>
    <w:p>
      <w:pPr>
        <w:tabs>
          <w:tab w:val="center" w:pos="4156"/>
          <w:tab w:val="center" w:pos="10110"/>
        </w:tabs>
        <w:spacing w:before="240"/>
        <w:ind w:firstLine="420" w:firstLineChars="200"/>
        <w:rPr>
          <w:rFonts w:ascii="Times New Roman" w:hAnsi="Times New Roman" w:cs="Times New Roman"/>
          <w:sz w:val="21"/>
          <w:szCs w:val="21"/>
        </w:rPr>
      </w:pPr>
      <w:r>
        <w:rPr>
          <w:rFonts w:ascii="Times New Roman" w:hAnsi="Times New Roman" w:cs="Times New Roman"/>
          <w:sz w:val="21"/>
          <w:szCs w:val="21"/>
        </w:rPr>
        <w:t>目前系统状态已经更新，但是</w:t>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Pr>
          <w:rFonts w:ascii="Times New Roman" w:hAnsi="Times New Roman" w:cs="Times New Roman"/>
          <w:sz w:val="21"/>
          <w:szCs w:val="21"/>
        </w:rPr>
        <w:t>的协方差还没有：</w:t>
      </w:r>
    </w:p>
    <w:p>
      <w:pPr>
        <w:tabs>
          <w:tab w:val="center" w:pos="4156"/>
          <w:tab w:val="center" w:pos="10110"/>
        </w:tabs>
        <w:rPr>
          <w:rFonts w:ascii="Times New Roman" w:hAnsi="Times New Roman" w:cs="Times New Roman"/>
          <w:iCs/>
          <w:sz w:val="21"/>
          <w:szCs w:val="21"/>
        </w:rPr>
      </w:pPr>
      <w:r>
        <w:rPr>
          <w:rFonts w:ascii="Times New Roman" w:hAnsi="Times New Roman" w:cs="Times New Roman"/>
          <w:iCs/>
          <w:sz w:val="21"/>
          <w:szCs w:val="21"/>
        </w:rPr>
        <w:tab/>
      </w:r>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A</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sSup>
          <m:sSupPr>
            <m:ctrlPr>
              <w:rPr>
                <w:rFonts w:ascii="Cambria Math" w:hAnsi="Cambria Math" w:cs="Times New Roman"/>
                <w:i/>
                <w:color w:val="00000A"/>
                <w:kern w:val="0"/>
                <w:sz w:val="21"/>
                <w:szCs w:val="21"/>
              </w:rPr>
            </m:ctrlPr>
          </m:sSupPr>
          <m:e>
            <m:r>
              <w:rPr>
                <w:rFonts w:ascii="Cambria Math" w:hAnsi="Cambria Math" w:cs="Times New Roman"/>
                <w:sz w:val="21"/>
                <w:szCs w:val="21"/>
              </w:rPr>
              <m:t>A</m:t>
            </m:r>
            <m:ctrlPr>
              <w:rPr>
                <w:rFonts w:ascii="Cambria Math" w:hAnsi="Cambria Math" w:cs="Times New Roman"/>
                <w:i/>
                <w:color w:val="00000A"/>
                <w:kern w:val="0"/>
                <w:sz w:val="21"/>
                <w:szCs w:val="21"/>
              </w:rPr>
            </m:ctrlPr>
          </m:e>
          <m:sup>
            <m:r>
              <w:rPr>
                <w:rFonts w:ascii="Cambria Math" w:hAnsi="Cambria Math" w:cs="Times New Roman"/>
                <w:sz w:val="21"/>
                <w:szCs w:val="21"/>
              </w:rPr>
              <m:t>T</m:t>
            </m:r>
            <m:ctrlPr>
              <w:rPr>
                <w:rFonts w:ascii="Cambria Math" w:hAnsi="Cambria Math" w:cs="Times New Roman"/>
                <w:i/>
                <w:color w:val="00000A"/>
                <w:kern w:val="0"/>
                <w:sz w:val="21"/>
                <w:szCs w:val="21"/>
              </w:rPr>
            </m:ctrlPr>
          </m:sup>
        </m:sSup>
        <m:r>
          <m:rPr>
            <m:sty m:val="p"/>
          </m:rPr>
          <w:rPr>
            <w:rFonts w:ascii="Cambria Math" w:hAnsi="Cambria Math" w:cs="Times New Roman"/>
            <w:color w:val="00000A"/>
            <w:sz w:val="21"/>
            <w:szCs w:val="21"/>
          </w:rPr>
          <m:t>+</m:t>
        </m:r>
        <m:r>
          <w:rPr>
            <w:rFonts w:ascii="Cambria Math" w:hAnsi="Cambria Math" w:cs="Times New Roman"/>
            <w:sz w:val="21"/>
            <w:szCs w:val="21"/>
          </w:rPr>
          <m:t>Q</m:t>
        </m:r>
      </m:oMath>
      <w:r>
        <w:rPr>
          <w:rFonts w:ascii="Times New Roman" w:hAnsi="Times New Roman" w:cs="Times New Roman"/>
          <w:iCs/>
          <w:sz w:val="21"/>
          <w:szCs w:val="21"/>
        </w:rPr>
        <w:tab/>
      </w:r>
      <w:r>
        <w:rPr>
          <w:rFonts w:ascii="Times New Roman" w:hAnsi="Times New Roman" w:cs="Times New Roman"/>
          <w:iCs/>
          <w:sz w:val="21"/>
          <w:szCs w:val="21"/>
        </w:rPr>
        <w:t>（公式</w:t>
      </w:r>
      <w:r>
        <w:rPr>
          <w:rFonts w:ascii="Times New Roman" w:hAnsi="Times New Roman" w:cs="Times New Roman"/>
          <w:sz w:val="21"/>
          <w:szCs w:val="21"/>
        </w:rPr>
        <w:t>2.</w:t>
      </w:r>
      <w:r>
        <w:rPr>
          <w:rFonts w:ascii="Times New Roman" w:hAnsi="Times New Roman" w:cs="Times New Roman"/>
          <w:iCs/>
          <w:sz w:val="21"/>
          <w:szCs w:val="21"/>
        </w:rPr>
        <w:t>3）</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其中</w:t>
      </w:r>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Pr>
          <w:rFonts w:ascii="Times New Roman" w:hAnsi="Times New Roman" w:cs="Times New Roman"/>
          <w:sz w:val="21"/>
          <w:szCs w:val="21"/>
        </w:rPr>
        <w:t>表示当前预测结果的协方差矩阵，</w:t>
      </w:r>
      <w:r>
        <w:rPr>
          <w:rFonts w:ascii="Times New Roman" w:hAnsi="Times New Roman" w:cs="Times New Roman"/>
          <w:i/>
          <w:sz w:val="21"/>
          <w:szCs w:val="21"/>
        </w:rPr>
        <w:t>Q</w:t>
      </w:r>
      <w:r>
        <w:rPr>
          <w:rFonts w:ascii="Times New Roman" w:hAnsi="Times New Roman" w:cs="Times New Roman"/>
          <w:sz w:val="21"/>
          <w:szCs w:val="21"/>
        </w:rPr>
        <w:t>是过程噪声协方差矩阵。</w:t>
      </w:r>
    </w:p>
    <w:p>
      <w:pPr>
        <w:tabs>
          <w:tab w:val="center" w:pos="4156"/>
          <w:tab w:val="center" w:pos="10110"/>
        </w:tabs>
        <w:spacing w:before="240"/>
        <w:ind w:firstLine="420" w:firstLineChars="200"/>
        <w:rPr>
          <w:rFonts w:ascii="Times New Roman" w:hAnsi="Times New Roman" w:cs="Times New Roman"/>
          <w:sz w:val="21"/>
          <w:szCs w:val="21"/>
        </w:rPr>
      </w:pPr>
      <w:r>
        <w:rPr>
          <w:rFonts w:ascii="Times New Roman" w:hAnsi="Times New Roman" w:cs="Times New Roman"/>
          <w:sz w:val="21"/>
          <w:szCs w:val="21"/>
        </w:rPr>
        <w:t>现在有了现在状态的预测结果，然后再收集现在状态的测量值。结合预测值和测量值，就可以得到现在状态的最优化估算值：</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m:t>
        </m:r>
        <m:r>
          <w:rPr>
            <w:rFonts w:ascii="Cambria Math" w:hAnsi="Cambria Math" w:cs="Times New Roman"/>
            <w:sz w:val="21"/>
            <w:szCs w:val="21"/>
          </w:rPr>
          <m:t>z</m:t>
        </m:r>
        <m:d>
          <m:dPr>
            <m:ctrlPr>
              <w:rPr>
                <w:rFonts w:ascii="Cambria Math" w:hAnsi="Cambria Math" w:cs="Times New Roman"/>
                <w:sz w:val="21"/>
                <w:szCs w:val="21"/>
              </w:rPr>
            </m:ctrlPr>
          </m:dPr>
          <m:e>
            <m:r>
              <w:rPr>
                <w:rFonts w:ascii="Cambria Math" w:hAnsi="Cambria Math" w:cs="Times New Roman"/>
                <w:sz w:val="21"/>
                <w:szCs w:val="21"/>
              </w:rPr>
              <m:t>k</m:t>
            </m:r>
            <m:ctrlPr>
              <w:rPr>
                <w:rFonts w:ascii="Cambria Math" w:hAnsi="Cambria Math" w:cs="Times New Roman"/>
                <w:sz w:val="21"/>
                <w:szCs w:val="21"/>
              </w:rPr>
            </m:ctrlPr>
          </m:e>
        </m:d>
        <m:r>
          <m:rPr>
            <m:sty m:val="p"/>
          </m:rPr>
          <w:rPr>
            <w:rFonts w:ascii="Cambria Math" w:hAnsi="Cambria Math" w:cs="Times New Roman"/>
            <w:sz w:val="21"/>
            <w:szCs w:val="21"/>
          </w:rPr>
          <m:t>-</m:t>
        </m:r>
        <m:r>
          <w:rPr>
            <w:rFonts w:ascii="Cambria Math" w:hAnsi="Cambria Math" w:cs="Times New Roman"/>
            <w:sz w:val="21"/>
            <w:szCs w:val="21"/>
          </w:rPr>
          <m:t>Hx</m:t>
        </m:r>
        <m:r>
          <m:rPr>
            <m:sty m:val="p"/>
          </m:rPr>
          <w:rPr>
            <w:rFonts w:ascii="Cambria Math" w:hAnsi="Cambria Math" w:cs="Times New Roman"/>
            <w:sz w:val="21"/>
            <w:szCs w:val="21"/>
          </w:rPr>
          <m:t>(</m:t>
        </m:r>
        <m:r>
          <w:rPr>
            <w:rFonts w:ascii="Cambria Math" w:hAnsi="Cambria Math" w:cs="Times New Roman"/>
            <w:sz w:val="21"/>
            <w:szCs w:val="21"/>
          </w:rPr>
          <m:t>k</m:t>
        </m:r>
        <m:r>
          <m:rPr>
            <m:sty m:val="p"/>
          </m:rPr>
          <w:rPr>
            <w:rFonts w:ascii="Cambria Math" w:hAnsi="Cambria Math" w:cs="Times New Roman"/>
            <w:sz w:val="21"/>
            <w:szCs w:val="21"/>
          </w:rPr>
          <m:t>|</m:t>
        </m:r>
        <m:r>
          <w:rPr>
            <w:rFonts w:ascii="Cambria Math" w:hAnsi="Cambria Math" w:cs="Times New Roman"/>
            <w:sz w:val="21"/>
            <w:szCs w:val="21"/>
          </w:rPr>
          <m:t>k</m:t>
        </m:r>
        <m:r>
          <m:rPr>
            <m:sty m:val="p"/>
          </m:rPr>
          <w:rPr>
            <w:rFonts w:ascii="Cambria Math" w:hAnsi="Cambria Math" w:cs="Times New Roman"/>
            <w:sz w:val="21"/>
            <w:szCs w:val="21"/>
          </w:rPr>
          <m:t>-1))</m:t>
        </m:r>
      </m:oMath>
      <w:r>
        <w:rPr>
          <w:rFonts w:ascii="Times New Roman" w:hAnsi="Times New Roman" w:cs="Times New Roman"/>
          <w:sz w:val="21"/>
          <w:szCs w:val="21"/>
        </w:rPr>
        <w:tab/>
      </w:r>
      <w:r>
        <w:rPr>
          <w:rFonts w:ascii="Times New Roman" w:hAnsi="Times New Roman" w:cs="Times New Roman"/>
          <w:sz w:val="21"/>
          <w:szCs w:val="21"/>
        </w:rPr>
        <w:t>（公式2.4）</w:t>
      </w:r>
    </w:p>
    <w:p>
      <w:pPr>
        <w:tabs>
          <w:tab w:val="center" w:pos="4156"/>
          <w:tab w:val="center" w:pos="10110"/>
        </w:tabs>
        <w:spacing w:before="240"/>
        <w:ind w:firstLine="420" w:firstLineChars="200"/>
        <w:rPr>
          <w:rFonts w:ascii="Times New Roman" w:hAnsi="Times New Roman" w:cs="Times New Roman"/>
          <w:sz w:val="21"/>
          <w:szCs w:val="21"/>
        </w:rPr>
      </w:pPr>
      <w:r>
        <w:rPr>
          <w:rFonts w:ascii="Times New Roman" w:hAnsi="Times New Roman" w:cs="Times New Roman"/>
          <w:sz w:val="21"/>
          <w:szCs w:val="21"/>
        </w:rPr>
        <w:t>其中</w:t>
      </w:r>
      <m:oMath>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oMath>
      <w:r>
        <w:rPr>
          <w:rFonts w:ascii="Times New Roman" w:hAnsi="Times New Roman" w:cs="Times New Roman"/>
          <w:sz w:val="21"/>
          <w:szCs w:val="21"/>
        </w:rPr>
        <w:t>为卡尔曼增益：</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sSup>
          <m:sSupPr>
            <m:ctrlPr>
              <w:rPr>
                <w:rFonts w:ascii="Cambria Math" w:hAnsi="Cambria Math" w:cs="Times New Roman"/>
                <w:color w:val="00000A"/>
                <w:kern w:val="0"/>
                <w:sz w:val="21"/>
                <w:szCs w:val="21"/>
              </w:rPr>
            </m:ctrlPr>
          </m:sSupPr>
          <m:e>
            <m:r>
              <w:rPr>
                <w:rFonts w:ascii="Cambria Math" w:hAnsi="Cambria Math" w:cs="Times New Roman"/>
                <w:sz w:val="21"/>
                <w:szCs w:val="21"/>
              </w:rPr>
              <m:t>H</m:t>
            </m:r>
            <m:ctrlPr>
              <w:rPr>
                <w:rFonts w:ascii="Cambria Math" w:hAnsi="Cambria Math" w:cs="Times New Roman"/>
                <w:color w:val="00000A"/>
                <w:kern w:val="0"/>
                <w:sz w:val="21"/>
                <w:szCs w:val="21"/>
              </w:rPr>
            </m:ctrlPr>
          </m:e>
          <m:sup>
            <m:r>
              <w:rPr>
                <w:rFonts w:ascii="Cambria Math" w:hAnsi="Cambria Math" w:cs="Times New Roman"/>
                <w:sz w:val="21"/>
                <w:szCs w:val="21"/>
              </w:rPr>
              <m:t>T</m:t>
            </m:r>
            <m:ctrlPr>
              <w:rPr>
                <w:rFonts w:ascii="Cambria Math" w:hAnsi="Cambria Math" w:cs="Times New Roman"/>
                <w:color w:val="00000A"/>
                <w:kern w:val="0"/>
                <w:sz w:val="21"/>
                <w:szCs w:val="21"/>
              </w:rPr>
            </m:ctrlPr>
          </m:sup>
        </m:sSup>
        <m:r>
          <m:rPr>
            <m:sty m:val="p"/>
          </m:rPr>
          <w:rPr>
            <w:rFonts w:ascii="Cambria Math" w:hAnsi="Cambria Math" w:cs="Times New Roman"/>
            <w:sz w:val="21"/>
            <w:szCs w:val="21"/>
          </w:rPr>
          <m:t>/(</m:t>
        </m:r>
        <m:r>
          <w:rPr>
            <w:rFonts w:ascii="Cambria Math" w:hAnsi="Cambria Math" w:cs="Times New Roman"/>
            <w:sz w:val="21"/>
            <w:szCs w:val="21"/>
          </w:rPr>
          <m:t>HP</m:t>
        </m:r>
        <m:d>
          <m:dPr>
            <m:ctrlPr>
              <w:rPr>
                <w:rFonts w:ascii="Cambria Math" w:hAnsi="Cambria Math" w:cs="Times New Roman"/>
                <w:sz w:val="21"/>
                <w:szCs w:val="21"/>
              </w:rPr>
            </m:ctrlPr>
          </m:dPr>
          <m:e>
            <m:r>
              <w:rPr>
                <w:rFonts w:ascii="Cambria Math" w:hAnsi="Cambria Math" w:cs="Times New Roman"/>
                <w:sz w:val="21"/>
                <w:szCs w:val="21"/>
              </w:rPr>
              <m:t>k</m:t>
            </m:r>
            <m:ctrlPr>
              <w:rPr>
                <w:rFonts w:ascii="Cambria Math" w:hAnsi="Cambria Math" w:cs="Times New Roman"/>
                <w:sz w:val="21"/>
                <w:szCs w:val="21"/>
              </w:rPr>
            </m:ctrlPr>
          </m:e>
          <m:e>
            <m:r>
              <w:rPr>
                <w:rFonts w:ascii="Cambria Math" w:hAnsi="Cambria Math" w:cs="Times New Roman"/>
                <w:sz w:val="21"/>
                <w:szCs w:val="21"/>
              </w:rPr>
              <m:t>k</m:t>
            </m:r>
            <m:r>
              <m:rPr>
                <m:sty m:val="p"/>
              </m:rPr>
              <w:rPr>
                <w:rFonts w:ascii="Cambria Math" w:hAnsi="Cambria Math" w:cs="Times New Roman"/>
                <w:sz w:val="21"/>
                <w:szCs w:val="21"/>
              </w:rPr>
              <m:t>-1</m:t>
            </m:r>
            <m:ctrlPr>
              <w:rPr>
                <w:rFonts w:ascii="Cambria Math" w:hAnsi="Cambria Math" w:cs="Times New Roman"/>
                <w:sz w:val="21"/>
                <w:szCs w:val="21"/>
              </w:rPr>
            </m:ctrlPr>
          </m:e>
        </m:d>
        <m:sSup>
          <m:sSupPr>
            <m:ctrlPr>
              <w:rPr>
                <w:rFonts w:ascii="Cambria Math" w:hAnsi="Cambria Math" w:cs="Times New Roman"/>
                <w:color w:val="00000A"/>
                <w:kern w:val="0"/>
                <w:sz w:val="21"/>
                <w:szCs w:val="21"/>
              </w:rPr>
            </m:ctrlPr>
          </m:sSupPr>
          <m:e>
            <m:r>
              <w:rPr>
                <w:rFonts w:ascii="Cambria Math" w:hAnsi="Cambria Math" w:cs="Times New Roman"/>
                <w:sz w:val="21"/>
                <w:szCs w:val="21"/>
              </w:rPr>
              <m:t>H</m:t>
            </m:r>
            <m:ctrlPr>
              <w:rPr>
                <w:rFonts w:ascii="Cambria Math" w:hAnsi="Cambria Math" w:cs="Times New Roman"/>
                <w:color w:val="00000A"/>
                <w:kern w:val="0"/>
                <w:sz w:val="21"/>
                <w:szCs w:val="21"/>
              </w:rPr>
            </m:ctrlPr>
          </m:e>
          <m:sup>
            <m:r>
              <w:rPr>
                <w:rFonts w:ascii="Cambria Math" w:hAnsi="Cambria Math" w:cs="Times New Roman"/>
                <w:sz w:val="21"/>
                <w:szCs w:val="21"/>
              </w:rPr>
              <m:t>T</m:t>
            </m:r>
            <m:ctrlPr>
              <w:rPr>
                <w:rFonts w:ascii="Cambria Math" w:hAnsi="Cambria Math" w:cs="Times New Roman"/>
                <w:color w:val="00000A"/>
                <w:kern w:val="0"/>
                <w:sz w:val="21"/>
                <w:szCs w:val="21"/>
              </w:rPr>
            </m:ctrlPr>
          </m:sup>
        </m:sSup>
        <m:r>
          <m:rPr>
            <m:sty m:val="p"/>
          </m:rPr>
          <w:rPr>
            <w:rFonts w:ascii="Cambria Math" w:hAnsi="Cambria Math" w:cs="Times New Roman"/>
            <w:sz w:val="21"/>
            <w:szCs w:val="21"/>
          </w:rPr>
          <m:t>+</m:t>
        </m:r>
        <m:r>
          <w:rPr>
            <w:rFonts w:ascii="Cambria Math" w:hAnsi="Cambria Math" w:cs="Times New Roman"/>
            <w:sz w:val="21"/>
            <w:szCs w:val="21"/>
          </w:rPr>
          <m:t>R</m:t>
        </m:r>
        <m:r>
          <m:rPr>
            <m:sty m:val="p"/>
          </m:rPr>
          <w:rPr>
            <w:rFonts w:ascii="Cambria Math" w:hAnsi="Cambria Math" w:cs="Times New Roman"/>
            <w:sz w:val="21"/>
            <w:szCs w:val="21"/>
          </w:rPr>
          <m:t>)</m:t>
        </m:r>
      </m:oMath>
      <w:r>
        <w:rPr>
          <w:rFonts w:ascii="Times New Roman" w:hAnsi="Times New Roman" w:cs="Times New Roman"/>
          <w:sz w:val="21"/>
          <w:szCs w:val="21"/>
        </w:rPr>
        <w:tab/>
      </w:r>
      <w:r>
        <w:rPr>
          <w:rFonts w:ascii="Times New Roman" w:hAnsi="Times New Roman" w:cs="Times New Roman"/>
          <w:sz w:val="21"/>
          <w:szCs w:val="21"/>
        </w:rPr>
        <w:t>（公式2.5）</w:t>
      </w:r>
    </w:p>
    <w:p>
      <w:pPr>
        <w:tabs>
          <w:tab w:val="center" w:pos="4156"/>
          <w:tab w:val="center" w:pos="10110"/>
        </w:tabs>
        <w:spacing w:before="240"/>
        <w:ind w:firstLine="420" w:firstLineChars="200"/>
        <w:rPr>
          <w:rFonts w:ascii="Times New Roman" w:hAnsi="Times New Roman" w:cs="Times New Roman"/>
          <w:sz w:val="21"/>
          <w:szCs w:val="21"/>
        </w:rPr>
      </w:pPr>
      <w:r>
        <w:rPr>
          <w:rFonts w:ascii="Times New Roman" w:hAnsi="Times New Roman" w:cs="Times New Roman"/>
          <w:sz w:val="21"/>
          <w:szCs w:val="21"/>
        </w:rPr>
        <w:t>由于系统为线性离散系统，KF运行结束的条件是该系统过程的结束，所以还需要不断的更新时刻系统状态</w:t>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oMath>
      <w:r>
        <w:rPr>
          <w:rFonts w:ascii="Times New Roman" w:hAnsi="Times New Roman" w:cs="Times New Roman"/>
          <w:sz w:val="21"/>
          <w:szCs w:val="21"/>
        </w:rPr>
        <w:t>的协方差矩阵：</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(1-</m:t>
        </m:r>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sz w:val="21"/>
            <w:szCs w:val="21"/>
          </w:rPr>
          <m:t>H</m:t>
        </m:r>
        <m:r>
          <m:rPr>
            <m:sty m:val="p"/>
          </m:rPr>
          <w:rPr>
            <w:rFonts w:ascii="Cambria Math" w:hAnsi="Cambria Math" w:cs="Times New Roman"/>
            <w:sz w:val="21"/>
            <w:szCs w:val="21"/>
          </w:rPr>
          <m:t>)</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Pr>
          <w:rFonts w:ascii="Times New Roman" w:hAnsi="Times New Roman" w:cs="Times New Roman"/>
          <w:sz w:val="21"/>
          <w:szCs w:val="21"/>
        </w:rPr>
        <w:tab/>
      </w:r>
      <w:r>
        <w:rPr>
          <w:rFonts w:ascii="Times New Roman" w:hAnsi="Times New Roman" w:cs="Times New Roman"/>
          <w:sz w:val="21"/>
          <w:szCs w:val="21"/>
        </w:rPr>
        <w:t>（公式2.6）</w:t>
      </w:r>
    </w:p>
    <w:p>
      <w:pPr>
        <w:tabs>
          <w:tab w:val="center" w:pos="4156"/>
          <w:tab w:val="center" w:pos="10110"/>
        </w:tabs>
        <w:spacing w:before="240"/>
        <w:ind w:firstLine="420" w:firstLineChars="200"/>
        <w:rPr>
          <w:rFonts w:ascii="Times New Roman" w:hAnsi="Times New Roman" w:cs="Times New Roman"/>
          <w:sz w:val="21"/>
          <w:szCs w:val="21"/>
        </w:rPr>
      </w:pPr>
      <w:r>
        <w:rPr>
          <w:rFonts w:ascii="Times New Roman" w:hAnsi="Times New Roman" w:cs="Times New Roman"/>
          <w:sz w:val="21"/>
          <w:szCs w:val="21"/>
        </w:rPr>
        <w:t>综上，公式2-6为为KF的5个基本公式，根据5个公式进行自身回归运算，</w:t>
      </w:r>
      <w:commentRangeStart w:id="0"/>
      <w:r>
        <w:rPr>
          <w:rFonts w:ascii="Times New Roman" w:hAnsi="Times New Roman" w:cs="Times New Roman"/>
          <w:sz w:val="21"/>
          <w:szCs w:val="21"/>
        </w:rPr>
        <w:t>知道</w:t>
      </w:r>
      <w:commentRangeEnd w:id="0"/>
      <w:r>
        <w:commentReference w:id="0"/>
      </w:r>
      <w:r>
        <w:rPr>
          <w:rFonts w:ascii="Times New Roman" w:hAnsi="Times New Roman" w:cs="Times New Roman"/>
          <w:sz w:val="21"/>
          <w:szCs w:val="21"/>
        </w:rPr>
        <w:t>系统结束。</w:t>
      </w:r>
    </w:p>
    <w:p>
      <w:pPr>
        <w:tabs>
          <w:tab w:val="center" w:pos="4156"/>
          <w:tab w:val="center" w:pos="10110"/>
        </w:tabs>
        <w:jc w:val="center"/>
        <w:rPr>
          <w:rFonts w:ascii="Times New Roman" w:hAnsi="Times New Roman" w:cs="Times New Roman"/>
          <w:sz w:val="21"/>
          <w:szCs w:val="21"/>
        </w:rPr>
      </w:pPr>
      <w:r>
        <w:rPr>
          <w:rFonts w:ascii="Times New Roman" w:hAnsi="Times New Roman" w:cs="Times New Roman"/>
          <w:sz w:val="21"/>
          <w:szCs w:val="21"/>
        </w:rPr>
        <w:object>
          <v:shape id="_x0000_i1026" o:spt="75" type="#_x0000_t75" style="height:221.2pt;width:336.4pt;" o:ole="t" filled="f" o:preferrelative="t" stroked="f" coordsize="21600,21600">
            <v:path/>
            <v:fill on="f" focussize="0,0"/>
            <v:stroke on="f" joinstyle="miter"/>
            <v:imagedata r:id="rId11" o:title=""/>
            <o:lock v:ext="edit" aspectratio="t"/>
            <w10:wrap type="none"/>
            <w10:anchorlock/>
          </v:shape>
          <o:OLEObject Type="Embed" ProgID="Visio.Drawing.15" ShapeID="_x0000_i1026" DrawAspect="Content" ObjectID="_1468075726" r:id="rId10">
            <o:LockedField>false</o:LockedField>
          </o:OLEObject>
        </w:object>
      </w:r>
    </w:p>
    <w:p>
      <w:pPr>
        <w:pStyle w:val="3"/>
        <w:numPr>
          <w:ilvl w:val="1"/>
          <w:numId w:val="1"/>
        </w:numPr>
      </w:pPr>
      <w:bookmarkStart w:id="4" w:name="_Toc529456069"/>
      <w:r>
        <w:rPr>
          <w:rFonts w:hint="eastAsia"/>
        </w:rPr>
        <w:t>扩展卡尔曼滤波器</w:t>
      </w:r>
      <w:bookmarkEnd w:id="4"/>
    </w:p>
    <w:p>
      <w:pPr>
        <w:tabs>
          <w:tab w:val="center" w:pos="4156"/>
          <w:tab w:val="center" w:pos="10110"/>
        </w:tabs>
        <w:rPr>
          <w:rFonts w:ascii="Times New Roman" w:hAnsi="Times New Roman" w:cs="Times New Roman"/>
          <w:sz w:val="21"/>
          <w:szCs w:val="21"/>
        </w:rPr>
      </w:pPr>
      <w:r>
        <w:rPr>
          <w:rFonts w:ascii="Times New Roman" w:hAnsi="Times New Roman" w:cs="Times New Roman"/>
          <w:b/>
          <w:sz w:val="21"/>
          <w:szCs w:val="21"/>
        </w:rPr>
        <w:t xml:space="preserve">扩展卡尔曼滤波（Extended </w:t>
      </w:r>
      <w:r>
        <w:rPr>
          <w:rFonts w:ascii="Times New Roman" w:hAnsi="Times New Roman" w:cs="Times New Roman"/>
          <w:b/>
          <w:color w:val="333333"/>
          <w:sz w:val="21"/>
          <w:szCs w:val="21"/>
          <w:shd w:val="clear" w:color="auto" w:fill="FFFFFF"/>
        </w:rPr>
        <w:t>Kalman Filter，</w:t>
      </w:r>
      <w:r>
        <w:rPr>
          <w:rFonts w:ascii="Times New Roman" w:hAnsi="Times New Roman" w:cs="Times New Roman"/>
          <w:b/>
          <w:sz w:val="21"/>
          <w:szCs w:val="21"/>
        </w:rPr>
        <w:t>EKF）</w:t>
      </w:r>
      <w:r>
        <w:rPr>
          <w:rFonts w:ascii="Times New Roman" w:hAnsi="Times New Roman" w:cs="Times New Roman"/>
          <w:sz w:val="21"/>
          <w:szCs w:val="21"/>
        </w:rPr>
        <w:t>：</w:t>
      </w:r>
    </w:p>
    <w:p>
      <w:pPr>
        <w:tabs>
          <w:tab w:val="center" w:pos="4156"/>
          <w:tab w:val="center" w:pos="10110"/>
        </w:tabs>
        <w:ind w:firstLine="420" w:firstLineChars="200"/>
        <w:rPr>
          <w:rFonts w:ascii="Times New Roman" w:hAnsi="Times New Roman" w:cs="Times New Roman"/>
          <w:color w:val="000000"/>
          <w:sz w:val="21"/>
          <w:szCs w:val="21"/>
          <w:shd w:val="clear" w:color="auto" w:fill="FFFFFF"/>
        </w:rPr>
      </w:pPr>
      <w:r>
        <w:rPr>
          <w:rFonts w:ascii="Times New Roman" w:hAnsi="Times New Roman" w:cs="Times New Roman"/>
          <w:color w:val="000000"/>
          <w:sz w:val="21"/>
          <w:szCs w:val="21"/>
          <w:shd w:val="clear" w:color="auto" w:fill="FFFFFF"/>
        </w:rPr>
        <w:t>主要实现过程是将非系统进行线性化。非线性系统状态方程和观测方程变为如下：</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d>
          <m:dPr>
            <m:begChr m:val="{"/>
            <m:endChr m:val=""/>
            <m:ctrlPr>
              <w:rPr>
                <w:rFonts w:ascii="Cambria Math" w:hAnsi="Cambria Math" w:cs="Times New Roman"/>
                <w:sz w:val="21"/>
                <w:szCs w:val="21"/>
              </w:rPr>
            </m:ctrlPr>
          </m:dPr>
          <m:e>
            <m:eqArr>
              <m:eqArrPr>
                <m:ctrlPr>
                  <w:rPr>
                    <w:rFonts w:ascii="Cambria Math" w:hAnsi="Cambria Math" w:cs="Times New Roman"/>
                    <w:sz w:val="21"/>
                    <w:szCs w:val="21"/>
                  </w:rPr>
                </m:ctrlPr>
              </m:eqArr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r>
                  <w:rPr>
                    <w:rFonts w:ascii="Cambria Math" w:hAnsi="Cambria Math" w:cs="Times New Roman"/>
                    <w:sz w:val="21"/>
                    <w:szCs w:val="21"/>
                  </w:rPr>
                  <m:t>=f</m:t>
                </m:r>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k-1</m:t>
                        </m:r>
                        <m:ctrlPr>
                          <w:rPr>
                            <w:rFonts w:ascii="Cambria Math" w:hAnsi="Cambria Math" w:cs="Times New Roman"/>
                            <w:i/>
                            <w:sz w:val="21"/>
                            <w:szCs w:val="21"/>
                          </w:rPr>
                        </m:ctrlPr>
                      </m:e>
                    </m:d>
                    <m:r>
                      <w:rPr>
                        <w:rFonts w:ascii="Cambria Math" w:hAnsi="Cambria Math" w:cs="Times New Roman"/>
                        <w:sz w:val="21"/>
                        <w:szCs w:val="21"/>
                      </w:rPr>
                      <m:t>,u</m:t>
                    </m:r>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ctrlPr>
                      <w:rPr>
                        <w:rFonts w:ascii="Cambria Math" w:hAnsi="Cambria Math" w:cs="Times New Roman"/>
                        <w:i/>
                        <w:sz w:val="21"/>
                        <w:szCs w:val="21"/>
                      </w:rPr>
                    </m:ctrlPr>
                  </m:e>
                </m:d>
                <m:r>
                  <w:rPr>
                    <w:rFonts w:ascii="Cambria Math" w:hAnsi="Cambria Math" w:cs="Times New Roman"/>
                    <w:sz w:val="21"/>
                    <w:szCs w:val="21"/>
                  </w:rPr>
                  <m:t>+w(k)，p</m:t>
                </m:r>
                <m:d>
                  <m:dPr>
                    <m:ctrlPr>
                      <w:rPr>
                        <w:rFonts w:ascii="Cambria Math" w:hAnsi="Cambria Math" w:cs="Times New Roman"/>
                        <w:i/>
                        <w:sz w:val="21"/>
                        <w:szCs w:val="21"/>
                      </w:rPr>
                    </m:ctrlPr>
                  </m:dPr>
                  <m:e>
                    <m:r>
                      <w:rPr>
                        <w:rFonts w:ascii="Cambria Math" w:hAnsi="Cambria Math" w:cs="Times New Roman"/>
                        <w:sz w:val="21"/>
                        <w:szCs w:val="21"/>
                      </w:rPr>
                      <m:t>w</m:t>
                    </m:r>
                    <m:ctrlPr>
                      <w:rPr>
                        <w:rFonts w:ascii="Cambria Math" w:hAnsi="Cambria Math" w:cs="Times New Roman"/>
                        <w:i/>
                        <w:sz w:val="21"/>
                        <w:szCs w:val="21"/>
                      </w:rPr>
                    </m:ctrlPr>
                  </m:e>
                </m:d>
                <m:r>
                  <w:rPr>
                    <w:rFonts w:ascii="Cambria Math" w:hAnsi="Cambria Math" w:cs="Times New Roman"/>
                    <w:sz w:val="21"/>
                    <w:szCs w:val="21"/>
                  </w:rPr>
                  <m:t>~N(0,Q)</m:t>
                </m:r>
                <m:ctrlPr>
                  <w:rPr>
                    <w:rFonts w:ascii="Cambria Math" w:hAnsi="Cambria Math" w:cs="Times New Roman"/>
                    <w:sz w:val="21"/>
                    <w:szCs w:val="21"/>
                  </w:rPr>
                </m:ctrlPr>
              </m:e>
              <m:e>
                <m:r>
                  <w:rPr>
                    <w:rFonts w:ascii="Cambria Math" w:hAnsi="Cambria Math" w:cs="Times New Roman"/>
                    <w:sz w:val="21"/>
                    <w:szCs w:val="21"/>
                  </w:rPr>
                  <m:t>z</m:t>
                </m:r>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r>
                  <w:rPr>
                    <w:rFonts w:ascii="Cambria Math" w:hAnsi="Cambria Math" w:cs="Times New Roman"/>
                    <w:sz w:val="21"/>
                    <w:szCs w:val="21"/>
                  </w:rPr>
                  <m:t>=</m:t>
                </m:r>
                <m:r>
                  <w:rPr>
                    <w:rFonts w:ascii="Cambria Math" w:hAnsi="Cambria Math" w:eastAsia="MS Gothic" w:cs="Times New Roman"/>
                    <w:sz w:val="21"/>
                    <w:szCs w:val="21"/>
                  </w:rPr>
                  <m:t>h</m:t>
                </m:r>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ctrlPr>
                      <w:rPr>
                        <w:rFonts w:ascii="Cambria Math" w:hAnsi="Cambria Math" w:cs="Times New Roman"/>
                        <w:i/>
                        <w:sz w:val="21"/>
                        <w:szCs w:val="21"/>
                      </w:rPr>
                    </m:ctrlPr>
                  </m:e>
                </m:d>
                <m:r>
                  <w:rPr>
                    <w:rFonts w:ascii="Cambria Math" w:hAnsi="Cambria Math" w:cs="Times New Roman"/>
                    <w:sz w:val="21"/>
                    <w:szCs w:val="21"/>
                  </w:rPr>
                  <m:t>+v(k)，p</m:t>
                </m:r>
                <m:d>
                  <m:dPr>
                    <m:ctrlPr>
                      <w:rPr>
                        <w:rFonts w:ascii="Cambria Math" w:hAnsi="Cambria Math" w:cs="Times New Roman"/>
                        <w:i/>
                        <w:sz w:val="21"/>
                        <w:szCs w:val="21"/>
                      </w:rPr>
                    </m:ctrlPr>
                  </m:dPr>
                  <m:e>
                    <m:r>
                      <w:rPr>
                        <w:rFonts w:ascii="Cambria Math" w:hAnsi="Cambria Math" w:cs="Times New Roman"/>
                        <w:sz w:val="21"/>
                        <w:szCs w:val="21"/>
                      </w:rPr>
                      <m:t>v</m:t>
                    </m:r>
                    <m:ctrlPr>
                      <w:rPr>
                        <w:rFonts w:ascii="Cambria Math" w:hAnsi="Cambria Math" w:cs="Times New Roman"/>
                        <w:i/>
                        <w:sz w:val="21"/>
                        <w:szCs w:val="21"/>
                      </w:rPr>
                    </m:ctrlPr>
                  </m:e>
                </m:d>
                <m:r>
                  <w:rPr>
                    <w:rFonts w:ascii="Cambria Math" w:hAnsi="Cambria Math" w:cs="Times New Roman"/>
                    <w:sz w:val="21"/>
                    <w:szCs w:val="21"/>
                  </w:rPr>
                  <m:t>~N(0,R)</m:t>
                </m:r>
                <m:ctrlPr>
                  <w:rPr>
                    <w:rFonts w:ascii="Cambria Math" w:hAnsi="Cambria Math" w:cs="Times New Roman"/>
                    <w:sz w:val="21"/>
                    <w:szCs w:val="21"/>
                  </w:rPr>
                </m:ctrlPr>
              </m:e>
            </m:eqArr>
            <m:ctrlPr>
              <w:rPr>
                <w:rFonts w:ascii="Cambria Math" w:hAnsi="Cambria Math" w:cs="Times New Roman"/>
                <w:sz w:val="21"/>
                <w:szCs w:val="21"/>
              </w:rPr>
            </m:ctrlPr>
          </m:e>
        </m:d>
      </m:oMath>
      <w:r>
        <w:rPr>
          <w:rFonts w:ascii="Times New Roman" w:hAnsi="Times New Roman" w:cs="Times New Roman"/>
          <w:sz w:val="21"/>
          <w:szCs w:val="21"/>
        </w:rPr>
        <w:tab/>
      </w:r>
      <w:r>
        <w:rPr>
          <w:rFonts w:ascii="Times New Roman" w:hAnsi="Times New Roman" w:cs="Times New Roman"/>
          <w:sz w:val="21"/>
          <w:szCs w:val="21"/>
        </w:rPr>
        <w:t>（公式2.7）</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其中</w:t>
      </w:r>
      <m:oMath>
        <m:r>
          <w:rPr>
            <w:rFonts w:ascii="Cambria Math" w:hAnsi="Cambria Math" w:cs="Times New Roman"/>
            <w:sz w:val="21"/>
            <w:szCs w:val="21"/>
          </w:rPr>
          <m:t>f()</m:t>
        </m:r>
      </m:oMath>
      <w:r>
        <w:rPr>
          <w:rFonts w:ascii="Times New Roman" w:hAnsi="Times New Roman" w:cs="Times New Roman"/>
          <w:sz w:val="21"/>
          <w:szCs w:val="21"/>
        </w:rPr>
        <w:t>非线性状态转移函数，将前一时刻状态与现在时刻状态联系起来。</w:t>
      </w:r>
    </w:p>
    <w:p>
      <w:pPr>
        <w:tabs>
          <w:tab w:val="center" w:pos="4156"/>
          <w:tab w:val="center" w:pos="10110"/>
        </w:tabs>
        <w:spacing w:before="240"/>
        <w:ind w:firstLine="420" w:firstLineChars="200"/>
        <w:rPr>
          <w:rFonts w:ascii="Times New Roman" w:hAnsi="Times New Roman" w:cs="Times New Roman"/>
          <w:color w:val="000000"/>
          <w:sz w:val="21"/>
          <w:szCs w:val="21"/>
          <w:shd w:val="clear" w:color="auto" w:fill="FFFFFF"/>
        </w:rPr>
      </w:pPr>
      <w:r>
        <w:rPr>
          <w:rFonts w:ascii="Times New Roman" w:hAnsi="Times New Roman" w:cs="Times New Roman"/>
          <w:color w:val="000000"/>
          <w:sz w:val="21"/>
          <w:szCs w:val="21"/>
          <w:shd w:val="clear" w:color="auto" w:fill="FFFFFF"/>
        </w:rPr>
        <w:t>将</w:t>
      </w:r>
      <m:oMath>
        <m:r>
          <w:rPr>
            <w:rFonts w:ascii="Cambria Math" w:hAnsi="Cambria Math" w:cs="Times New Roman"/>
            <w:sz w:val="21"/>
            <w:szCs w:val="21"/>
          </w:rPr>
          <m:t>f()</m:t>
        </m:r>
      </m:oMath>
      <w:r>
        <w:rPr>
          <w:rFonts w:ascii="Times New Roman" w:hAnsi="Times New Roman" w:cs="Times New Roman"/>
          <w:sz w:val="21"/>
          <w:szCs w:val="21"/>
        </w:rPr>
        <w:t>和</w:t>
      </w:r>
      <m:oMath>
        <m:r>
          <w:rPr>
            <w:rFonts w:ascii="Cambria Math" w:hAnsi="Cambria Math" w:eastAsia="MS Gothic" w:cs="Times New Roman"/>
            <w:sz w:val="21"/>
            <w:szCs w:val="21"/>
          </w:rPr>
          <m:t>h</m:t>
        </m:r>
        <m:r>
          <w:rPr>
            <w:rFonts w:ascii="Cambria Math" w:hAnsi="Cambria Math" w:cs="Times New Roman"/>
            <w:sz w:val="21"/>
            <w:szCs w:val="21"/>
          </w:rPr>
          <m:t>()</m:t>
        </m:r>
      </m:oMath>
      <w:r>
        <w:rPr>
          <w:rFonts w:ascii="Times New Roman" w:hAnsi="Times New Roman" w:cs="Times New Roman"/>
          <w:sz w:val="21"/>
          <w:szCs w:val="21"/>
        </w:rPr>
        <w:t>分别</w:t>
      </w:r>
      <w:r>
        <w:rPr>
          <w:rFonts w:ascii="Times New Roman" w:hAnsi="Times New Roman" w:cs="Times New Roman"/>
          <w:color w:val="000000"/>
          <w:sz w:val="21"/>
          <w:szCs w:val="21"/>
          <w:shd w:val="clear" w:color="auto" w:fill="FFFFFF"/>
        </w:rPr>
        <w:t>通过泰勒级数在点</w:t>
      </w:r>
      <m:oMath>
        <m:acc>
          <m:accPr>
            <m:ctrlPr>
              <w:rPr>
                <w:rFonts w:ascii="Cambria Math" w:hAnsi="Cambria Math" w:cs="Times New Roman"/>
                <w:i/>
                <w:kern w:val="0"/>
                <w:sz w:val="21"/>
                <w:szCs w:val="21"/>
              </w:rPr>
            </m:ctrlPr>
          </m:accPr>
          <m:e>
            <m:r>
              <w:rPr>
                <w:rFonts w:ascii="Cambria Math" w:hAnsi="Cambria Math" w:cs="Times New Roman"/>
                <w:sz w:val="21"/>
                <w:szCs w:val="21"/>
              </w:rPr>
              <m:t>x</m:t>
            </m:r>
            <m:ctrlPr>
              <w:rPr>
                <w:rFonts w:ascii="Cambria Math" w:hAnsi="Cambria Math" w:cs="Times New Roman"/>
                <w:i/>
                <w:kern w:val="0"/>
                <w:sz w:val="21"/>
                <w:szCs w:val="21"/>
              </w:rPr>
            </m:ctrlPr>
          </m:e>
        </m:acc>
        <m:d>
          <m:dPr>
            <m:ctrlPr>
              <w:rPr>
                <w:rFonts w:ascii="Cambria Math" w:hAnsi="Cambria Math" w:cs="Times New Roman"/>
                <w:i/>
                <w:sz w:val="21"/>
                <w:szCs w:val="21"/>
              </w:rPr>
            </m:ctrlPr>
          </m:dPr>
          <m:e>
            <m:r>
              <w:rPr>
                <w:rFonts w:ascii="Cambria Math" w:hAnsi="Cambria Math" w:cs="Times New Roman"/>
                <w:sz w:val="21"/>
                <w:szCs w:val="21"/>
              </w:rPr>
              <m:t>k</m:t>
            </m:r>
            <m:r>
              <w:rPr>
                <w:rFonts w:ascii="Cambria Math" w:hAnsi="Cambria Math" w:eastAsia="Microsoft YaHei" w:cs="Times New Roman"/>
                <w:sz w:val="21"/>
                <w:szCs w:val="21"/>
              </w:rPr>
              <m:t>-</m:t>
            </m:r>
            <m:r>
              <w:rPr>
                <w:rFonts w:ascii="Cambria Math" w:hAnsi="Cambria Math" w:cs="Times New Roman"/>
                <w:sz w:val="21"/>
                <w:szCs w:val="21"/>
              </w:rPr>
              <m:t>1</m:t>
            </m:r>
            <m:ctrlPr>
              <w:rPr>
                <w:rFonts w:ascii="Cambria Math" w:hAnsi="Cambria Math" w:cs="Times New Roman"/>
                <w:i/>
                <w:sz w:val="21"/>
                <w:szCs w:val="21"/>
              </w:rPr>
            </m:ctrlPr>
          </m:e>
        </m:d>
      </m:oMath>
      <w:r>
        <w:rPr>
          <w:rFonts w:ascii="Times New Roman" w:hAnsi="Times New Roman" w:cs="Times New Roman"/>
          <w:sz w:val="21"/>
          <w:szCs w:val="21"/>
        </w:rPr>
        <w:t>和</w:t>
      </w:r>
      <m:oMath>
        <m:acc>
          <m:accPr>
            <m:ctrlPr>
              <w:rPr>
                <w:rFonts w:ascii="Cambria Math" w:hAnsi="Cambria Math" w:cs="Times New Roman"/>
                <w:i/>
                <w:kern w:val="0"/>
                <w:sz w:val="21"/>
                <w:szCs w:val="21"/>
              </w:rPr>
            </m:ctrlPr>
          </m:accPr>
          <m:e>
            <m:r>
              <w:rPr>
                <w:rFonts w:ascii="Cambria Math" w:hAnsi="Cambria Math" w:cs="Times New Roman"/>
                <w:sz w:val="21"/>
                <w:szCs w:val="21"/>
              </w:rPr>
              <m:t>x</m:t>
            </m:r>
            <m:ctrlPr>
              <w:rPr>
                <w:rFonts w:ascii="Cambria Math" w:hAnsi="Cambria Math" w:cs="Times New Roman"/>
                <w:i/>
                <w:kern w:val="0"/>
                <w:sz w:val="21"/>
                <w:szCs w:val="21"/>
              </w:rPr>
            </m:ctrlPr>
          </m:e>
        </m:acc>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oMath>
      <w:r>
        <w:rPr>
          <w:rFonts w:ascii="Times New Roman" w:hAnsi="Times New Roman" w:cs="Times New Roman"/>
          <w:color w:val="000000"/>
          <w:sz w:val="21"/>
          <w:szCs w:val="21"/>
          <w:shd w:val="clear" w:color="auto" w:fill="FFFFFF"/>
        </w:rPr>
        <w:t>展开，保留一阶项，舍掉高阶项：</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d>
          <m:dPr>
            <m:begChr m:val="{"/>
            <m:endChr m:val=""/>
            <m:ctrlPr>
              <w:rPr>
                <w:rFonts w:ascii="Cambria Math" w:hAnsi="Cambria Math" w:cs="Times New Roman"/>
                <w:sz w:val="21"/>
                <w:szCs w:val="21"/>
              </w:rPr>
            </m:ctrlPr>
          </m:dPr>
          <m:e>
            <m:eqArr>
              <m:eqArrPr>
                <m:ctrlPr>
                  <w:rPr>
                    <w:rFonts w:ascii="Cambria Math" w:hAnsi="Cambria Math" w:cs="Times New Roman"/>
                    <w:sz w:val="21"/>
                    <w:szCs w:val="21"/>
                  </w:rPr>
                </m:ctrlPr>
              </m:eqArr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r>
                  <w:rPr>
                    <w:rFonts w:ascii="Cambria Math" w:hAnsi="Cambria Math" w:cs="Times New Roman"/>
                    <w:sz w:val="21"/>
                    <w:szCs w:val="21"/>
                  </w:rPr>
                  <m:t>≈f</m:t>
                </m:r>
                <m:d>
                  <m:dPr>
                    <m:ctrlPr>
                      <w:rPr>
                        <w:rFonts w:ascii="Cambria Math" w:hAnsi="Cambria Math" w:cs="Times New Roman"/>
                        <w:i/>
                        <w:sz w:val="21"/>
                        <w:szCs w:val="21"/>
                      </w:rPr>
                    </m:ctrlPr>
                  </m:dPr>
                  <m:e>
                    <m:acc>
                      <m:accPr>
                        <m:ctrlPr>
                          <w:rPr>
                            <w:rFonts w:ascii="Cambria Math" w:hAnsi="Cambria Math" w:cs="Times New Roman"/>
                            <w:i/>
                            <w:kern w:val="0"/>
                            <w:sz w:val="21"/>
                            <w:szCs w:val="21"/>
                          </w:rPr>
                        </m:ctrlPr>
                      </m:accPr>
                      <m:e>
                        <m:r>
                          <w:rPr>
                            <w:rFonts w:ascii="Cambria Math" w:hAnsi="Cambria Math" w:cs="Times New Roman"/>
                            <w:sz w:val="21"/>
                            <w:szCs w:val="21"/>
                          </w:rPr>
                          <m:t>x</m:t>
                        </m:r>
                        <m:ctrlPr>
                          <w:rPr>
                            <w:rFonts w:ascii="Cambria Math" w:hAnsi="Cambria Math" w:cs="Times New Roman"/>
                            <w:i/>
                            <w:kern w:val="0"/>
                            <w:sz w:val="21"/>
                            <w:szCs w:val="21"/>
                          </w:rPr>
                        </m:ctrlPr>
                      </m:e>
                    </m:acc>
                    <m:d>
                      <m:dPr>
                        <m:ctrlPr>
                          <w:rPr>
                            <w:rFonts w:ascii="Cambria Math" w:hAnsi="Cambria Math" w:cs="Times New Roman"/>
                            <w:i/>
                            <w:sz w:val="21"/>
                            <w:szCs w:val="21"/>
                          </w:rPr>
                        </m:ctrlPr>
                      </m:dPr>
                      <m:e>
                        <m:r>
                          <w:rPr>
                            <w:rFonts w:ascii="Cambria Math" w:hAnsi="Cambria Math" w:cs="Times New Roman"/>
                            <w:sz w:val="21"/>
                            <w:szCs w:val="21"/>
                          </w:rPr>
                          <m:t>k-1</m:t>
                        </m:r>
                        <m:ctrlPr>
                          <w:rPr>
                            <w:rFonts w:ascii="Cambria Math" w:hAnsi="Cambria Math" w:cs="Times New Roman"/>
                            <w:i/>
                            <w:sz w:val="21"/>
                            <w:szCs w:val="21"/>
                          </w:rPr>
                        </m:ctrlPr>
                      </m:e>
                    </m:d>
                    <m:r>
                      <w:rPr>
                        <w:rFonts w:ascii="Cambria Math" w:hAnsi="Cambria Math" w:cs="Times New Roman"/>
                        <w:sz w:val="21"/>
                        <w:szCs w:val="21"/>
                      </w:rPr>
                      <m:t>,u</m:t>
                    </m:r>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ctrlPr>
                      <w:rPr>
                        <w:rFonts w:ascii="Cambria Math" w:hAnsi="Cambria Math" w:cs="Times New Roman"/>
                        <w:i/>
                        <w:sz w:val="21"/>
                        <w:szCs w:val="21"/>
                      </w:rPr>
                    </m:ctrlPr>
                  </m:e>
                </m:d>
                <m:r>
                  <w:rPr>
                    <w:rFonts w:ascii="Cambria Math" w:hAnsi="Cambria Math" w:cs="Times New Roman"/>
                    <w:sz w:val="21"/>
                    <w:szCs w:val="21"/>
                  </w:rPr>
                  <m:t>+</m:t>
                </m:r>
                <m:f>
                  <m:fPr>
                    <m:ctrlPr>
                      <w:rPr>
                        <w:rFonts w:ascii="Cambria Math" w:hAnsi="Cambria Math" w:cs="Times New Roman"/>
                        <w:i/>
                        <w:kern w:val="0"/>
                        <w:sz w:val="21"/>
                        <w:szCs w:val="21"/>
                      </w:rPr>
                    </m:ctrlPr>
                  </m:fPr>
                  <m:num>
                    <m:r>
                      <w:rPr>
                        <w:rFonts w:ascii="Cambria Math" w:hAnsi="Cambria Math" w:cs="Times New Roman"/>
                        <w:kern w:val="0"/>
                        <w:sz w:val="21"/>
                        <w:szCs w:val="21"/>
                      </w:rPr>
                      <m:t>∂</m:t>
                    </m:r>
                    <m:r>
                      <w:rPr>
                        <w:rFonts w:ascii="Cambria Math" w:hAnsi="Cambria Math" w:cs="Times New Roman"/>
                        <w:sz w:val="21"/>
                        <w:szCs w:val="21"/>
                      </w:rPr>
                      <m:t>f</m:t>
                    </m:r>
                    <m:ctrlPr>
                      <w:rPr>
                        <w:rFonts w:ascii="Cambria Math" w:hAnsi="Cambria Math" w:cs="Times New Roman"/>
                        <w:i/>
                        <w:kern w:val="0"/>
                        <w:sz w:val="21"/>
                        <w:szCs w:val="21"/>
                      </w:rPr>
                    </m:ctrlPr>
                  </m:num>
                  <m:den>
                    <m:r>
                      <w:rPr>
                        <w:rFonts w:ascii="Cambria Math" w:hAnsi="Cambria Math" w:cs="Times New Roman"/>
                        <w:kern w:val="0"/>
                        <w:sz w:val="21"/>
                        <w:szCs w:val="21"/>
                      </w:rPr>
                      <m:t>∂x</m:t>
                    </m:r>
                    <m:d>
                      <m:dPr>
                        <m:ctrlPr>
                          <w:rPr>
                            <w:rFonts w:ascii="Cambria Math" w:hAnsi="Cambria Math" w:cs="Times New Roman"/>
                            <w:i/>
                            <w:sz w:val="21"/>
                            <w:szCs w:val="21"/>
                          </w:rPr>
                        </m:ctrlPr>
                      </m:dPr>
                      <m:e>
                        <m:r>
                          <w:rPr>
                            <w:rFonts w:ascii="Cambria Math" w:hAnsi="Cambria Math" w:cs="Times New Roman"/>
                            <w:sz w:val="21"/>
                            <w:szCs w:val="21"/>
                          </w:rPr>
                          <m:t>k-1</m:t>
                        </m:r>
                        <m:ctrlPr>
                          <w:rPr>
                            <w:rFonts w:ascii="Cambria Math" w:hAnsi="Cambria Math" w:cs="Times New Roman"/>
                            <w:i/>
                            <w:sz w:val="21"/>
                            <w:szCs w:val="21"/>
                          </w:rPr>
                        </m:ctrlPr>
                      </m:e>
                    </m:d>
                    <m:ctrlPr>
                      <w:rPr>
                        <w:rFonts w:ascii="Cambria Math" w:hAnsi="Cambria Math" w:cs="Times New Roman"/>
                        <w:i/>
                        <w:kern w:val="0"/>
                        <w:sz w:val="21"/>
                        <w:szCs w:val="21"/>
                      </w:rPr>
                    </m:ctrlPr>
                  </m:den>
                </m:f>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k-1</m:t>
                        </m:r>
                        <m:ctrlPr>
                          <w:rPr>
                            <w:rFonts w:ascii="Cambria Math" w:hAnsi="Cambria Math" w:cs="Times New Roman"/>
                            <w:i/>
                            <w:sz w:val="21"/>
                            <w:szCs w:val="21"/>
                          </w:rPr>
                        </m:ctrlPr>
                      </m:e>
                    </m:d>
                    <m:r>
                      <w:rPr>
                        <w:rFonts w:ascii="Cambria Math" w:hAnsi="Cambria Math" w:cs="Times New Roman"/>
                        <w:sz w:val="21"/>
                        <w:szCs w:val="21"/>
                      </w:rPr>
                      <m:t>-</m:t>
                    </m:r>
                    <m:acc>
                      <m:accPr>
                        <m:ctrlPr>
                          <w:rPr>
                            <w:rFonts w:ascii="Cambria Math" w:hAnsi="Cambria Math" w:cs="Times New Roman"/>
                            <w:i/>
                            <w:kern w:val="0"/>
                            <w:sz w:val="21"/>
                            <w:szCs w:val="21"/>
                          </w:rPr>
                        </m:ctrlPr>
                      </m:accPr>
                      <m:e>
                        <m:r>
                          <w:rPr>
                            <w:rFonts w:ascii="Cambria Math" w:hAnsi="Cambria Math" w:cs="Times New Roman"/>
                            <w:sz w:val="21"/>
                            <w:szCs w:val="21"/>
                          </w:rPr>
                          <m:t>x</m:t>
                        </m:r>
                        <m:ctrlPr>
                          <w:rPr>
                            <w:rFonts w:ascii="Cambria Math" w:hAnsi="Cambria Math" w:cs="Times New Roman"/>
                            <w:i/>
                            <w:kern w:val="0"/>
                            <w:sz w:val="21"/>
                            <w:szCs w:val="21"/>
                          </w:rPr>
                        </m:ctrlPr>
                      </m:e>
                    </m:acc>
                    <m:d>
                      <m:dPr>
                        <m:ctrlPr>
                          <w:rPr>
                            <w:rFonts w:ascii="Cambria Math" w:hAnsi="Cambria Math" w:cs="Times New Roman"/>
                            <w:i/>
                            <w:sz w:val="21"/>
                            <w:szCs w:val="21"/>
                          </w:rPr>
                        </m:ctrlPr>
                      </m:dPr>
                      <m:e>
                        <m:r>
                          <w:rPr>
                            <w:rFonts w:ascii="Cambria Math" w:hAnsi="Cambria Math" w:cs="Times New Roman"/>
                            <w:sz w:val="21"/>
                            <w:szCs w:val="21"/>
                          </w:rPr>
                          <m:t>k-1</m:t>
                        </m:r>
                        <m:ctrlPr>
                          <w:rPr>
                            <w:rFonts w:ascii="Cambria Math" w:hAnsi="Cambria Math" w:cs="Times New Roman"/>
                            <w:i/>
                            <w:sz w:val="21"/>
                            <w:szCs w:val="21"/>
                          </w:rPr>
                        </m:ctrlPr>
                      </m:e>
                    </m:d>
                    <m:ctrlPr>
                      <w:rPr>
                        <w:rFonts w:ascii="Cambria Math" w:hAnsi="Cambria Math" w:cs="Times New Roman"/>
                        <w:i/>
                        <w:sz w:val="21"/>
                        <w:szCs w:val="21"/>
                      </w:rPr>
                    </m:ctrlPr>
                  </m:e>
                </m:d>
                <m:r>
                  <w:rPr>
                    <w:rFonts w:ascii="Cambria Math" w:hAnsi="Cambria Math" w:cs="Times New Roman"/>
                    <w:sz w:val="21"/>
                    <w:szCs w:val="21"/>
                  </w:rPr>
                  <m:t>+w(k)</m:t>
                </m:r>
                <m:ctrlPr>
                  <w:rPr>
                    <w:rFonts w:ascii="Cambria Math" w:hAnsi="Cambria Math" w:cs="Times New Roman"/>
                    <w:sz w:val="21"/>
                    <w:szCs w:val="21"/>
                  </w:rPr>
                </m:ctrlPr>
              </m:e>
              <m:e>
                <m:r>
                  <w:rPr>
                    <w:rFonts w:ascii="Cambria Math" w:hAnsi="Cambria Math" w:cs="Times New Roman"/>
                    <w:sz w:val="21"/>
                    <w:szCs w:val="21"/>
                  </w:rPr>
                  <m:t>z</m:t>
                </m:r>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r>
                  <w:rPr>
                    <w:rFonts w:ascii="Cambria Math" w:hAnsi="Cambria Math" w:cs="Times New Roman"/>
                    <w:sz w:val="21"/>
                    <w:szCs w:val="21"/>
                  </w:rPr>
                  <m:t>≈</m:t>
                </m:r>
                <m:r>
                  <w:rPr>
                    <w:rFonts w:ascii="Cambria Math" w:hAnsi="Cambria Math" w:eastAsia="MS Gothic" w:cs="Times New Roman"/>
                    <w:sz w:val="21"/>
                    <w:szCs w:val="21"/>
                  </w:rPr>
                  <m:t>h</m:t>
                </m:r>
                <m:d>
                  <m:dPr>
                    <m:ctrlPr>
                      <w:rPr>
                        <w:rFonts w:ascii="Cambria Math" w:hAnsi="Cambria Math" w:cs="Times New Roman"/>
                        <w:i/>
                        <w:sz w:val="21"/>
                        <w:szCs w:val="21"/>
                      </w:rPr>
                    </m:ctrlPr>
                  </m:dPr>
                  <m:e>
                    <m:acc>
                      <m:accPr>
                        <m:ctrlPr>
                          <w:rPr>
                            <w:rFonts w:ascii="Cambria Math" w:hAnsi="Cambria Math" w:cs="Times New Roman"/>
                            <w:i/>
                            <w:kern w:val="0"/>
                            <w:sz w:val="21"/>
                            <w:szCs w:val="21"/>
                          </w:rPr>
                        </m:ctrlPr>
                      </m:accPr>
                      <m:e>
                        <m:r>
                          <w:rPr>
                            <w:rFonts w:ascii="Cambria Math" w:hAnsi="Cambria Math" w:cs="Times New Roman"/>
                            <w:sz w:val="21"/>
                            <w:szCs w:val="21"/>
                          </w:rPr>
                          <m:t>x</m:t>
                        </m:r>
                        <m:ctrlPr>
                          <w:rPr>
                            <w:rFonts w:ascii="Cambria Math" w:hAnsi="Cambria Math" w:cs="Times New Roman"/>
                            <w:i/>
                            <w:kern w:val="0"/>
                            <w:sz w:val="21"/>
                            <w:szCs w:val="21"/>
                          </w:rPr>
                        </m:ctrlPr>
                      </m:e>
                    </m:acc>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ctrlPr>
                      <w:rPr>
                        <w:rFonts w:ascii="Cambria Math" w:hAnsi="Cambria Math" w:cs="Times New Roman"/>
                        <w:i/>
                        <w:sz w:val="21"/>
                        <w:szCs w:val="21"/>
                      </w:rPr>
                    </m:ctrlPr>
                  </m:e>
                </m:d>
                <m:r>
                  <w:rPr>
                    <w:rFonts w:ascii="Cambria Math" w:hAnsi="Cambria Math" w:cs="Times New Roman"/>
                    <w:sz w:val="21"/>
                    <w:szCs w:val="21"/>
                  </w:rPr>
                  <m:t>+</m:t>
                </m:r>
                <m:f>
                  <m:fPr>
                    <m:ctrlPr>
                      <w:rPr>
                        <w:rFonts w:ascii="Cambria Math" w:hAnsi="Cambria Math" w:cs="Times New Roman"/>
                        <w:i/>
                        <w:kern w:val="0"/>
                        <w:sz w:val="21"/>
                        <w:szCs w:val="21"/>
                      </w:rPr>
                    </m:ctrlPr>
                  </m:fPr>
                  <m:num>
                    <m:r>
                      <w:rPr>
                        <w:rFonts w:ascii="Cambria Math" w:hAnsi="Cambria Math" w:cs="Times New Roman"/>
                        <w:kern w:val="0"/>
                        <w:sz w:val="21"/>
                        <w:szCs w:val="21"/>
                      </w:rPr>
                      <m:t>∂</m:t>
                    </m:r>
                    <m:r>
                      <w:rPr>
                        <w:rFonts w:ascii="Cambria Math" w:hAnsi="Cambria Math" w:cs="Times New Roman"/>
                        <w:sz w:val="21"/>
                        <w:szCs w:val="21"/>
                      </w:rPr>
                      <m:t>h</m:t>
                    </m:r>
                    <m:ctrlPr>
                      <w:rPr>
                        <w:rFonts w:ascii="Cambria Math" w:hAnsi="Cambria Math" w:cs="Times New Roman"/>
                        <w:i/>
                        <w:kern w:val="0"/>
                        <w:sz w:val="21"/>
                        <w:szCs w:val="21"/>
                      </w:rPr>
                    </m:ctrlPr>
                  </m:num>
                  <m:den>
                    <m:r>
                      <w:rPr>
                        <w:rFonts w:ascii="Cambria Math" w:hAnsi="Cambria Math" w:cs="Times New Roman"/>
                        <w:kern w:val="0"/>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ctrlPr>
                      <w:rPr>
                        <w:rFonts w:ascii="Cambria Math" w:hAnsi="Cambria Math" w:cs="Times New Roman"/>
                        <w:i/>
                        <w:kern w:val="0"/>
                        <w:sz w:val="21"/>
                        <w:szCs w:val="21"/>
                      </w:rPr>
                    </m:ctrlPr>
                  </m:den>
                </m:f>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k-1</m:t>
                        </m:r>
                        <m:ctrlPr>
                          <w:rPr>
                            <w:rFonts w:ascii="Cambria Math" w:hAnsi="Cambria Math" w:cs="Times New Roman"/>
                            <w:i/>
                            <w:sz w:val="21"/>
                            <w:szCs w:val="21"/>
                          </w:rPr>
                        </m:ctrlPr>
                      </m:e>
                    </m:d>
                    <m:r>
                      <w:rPr>
                        <w:rFonts w:ascii="Cambria Math" w:hAnsi="Cambria Math" w:cs="Times New Roman"/>
                        <w:sz w:val="21"/>
                        <w:szCs w:val="21"/>
                      </w:rPr>
                      <m:t>-</m:t>
                    </m:r>
                    <m:acc>
                      <m:accPr>
                        <m:ctrlPr>
                          <w:rPr>
                            <w:rFonts w:ascii="Cambria Math" w:hAnsi="Cambria Math" w:cs="Times New Roman"/>
                            <w:i/>
                            <w:kern w:val="0"/>
                            <w:sz w:val="21"/>
                            <w:szCs w:val="21"/>
                          </w:rPr>
                        </m:ctrlPr>
                      </m:accPr>
                      <m:e>
                        <m:r>
                          <w:rPr>
                            <w:rFonts w:ascii="Cambria Math" w:hAnsi="Cambria Math" w:cs="Times New Roman"/>
                            <w:sz w:val="21"/>
                            <w:szCs w:val="21"/>
                          </w:rPr>
                          <m:t>x</m:t>
                        </m:r>
                        <m:ctrlPr>
                          <w:rPr>
                            <w:rFonts w:ascii="Cambria Math" w:hAnsi="Cambria Math" w:cs="Times New Roman"/>
                            <w:i/>
                            <w:kern w:val="0"/>
                            <w:sz w:val="21"/>
                            <w:szCs w:val="21"/>
                          </w:rPr>
                        </m:ctrlPr>
                      </m:e>
                    </m:acc>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ctrlPr>
                      <w:rPr>
                        <w:rFonts w:ascii="Cambria Math" w:hAnsi="Cambria Math" w:cs="Times New Roman"/>
                        <w:i/>
                        <w:sz w:val="21"/>
                        <w:szCs w:val="21"/>
                      </w:rPr>
                    </m:ctrlPr>
                  </m:e>
                </m:d>
                <m:r>
                  <w:rPr>
                    <w:rFonts w:ascii="Cambria Math" w:hAnsi="Cambria Math" w:cs="Times New Roman"/>
                    <w:sz w:val="21"/>
                    <w:szCs w:val="21"/>
                  </w:rPr>
                  <m:t>+v(k)</m:t>
                </m:r>
                <m:ctrlPr>
                  <w:rPr>
                    <w:rFonts w:ascii="Cambria Math" w:hAnsi="Cambria Math" w:cs="Times New Roman"/>
                    <w:sz w:val="21"/>
                    <w:szCs w:val="21"/>
                  </w:rPr>
                </m:ctrlPr>
              </m:e>
            </m:eqArr>
            <m:ctrlPr>
              <w:rPr>
                <w:rFonts w:ascii="Cambria Math" w:hAnsi="Cambria Math" w:cs="Times New Roman"/>
                <w:sz w:val="21"/>
                <w:szCs w:val="21"/>
              </w:rPr>
            </m:ctrlPr>
          </m:e>
        </m:d>
      </m:oMath>
      <w:r>
        <w:rPr>
          <w:rFonts w:ascii="Times New Roman" w:hAnsi="Times New Roman" w:cs="Times New Roman"/>
          <w:sz w:val="21"/>
          <w:szCs w:val="21"/>
        </w:rPr>
        <w:tab/>
      </w:r>
      <w:r>
        <w:rPr>
          <w:rFonts w:ascii="Times New Roman" w:hAnsi="Times New Roman" w:cs="Times New Roman"/>
          <w:sz w:val="21"/>
          <w:szCs w:val="21"/>
        </w:rPr>
        <w:t>（公式2.8）</w:t>
      </w:r>
    </w:p>
    <w:p>
      <w:pPr>
        <w:tabs>
          <w:tab w:val="center" w:pos="4156"/>
          <w:tab w:val="center" w:pos="10110"/>
        </w:tabs>
        <w:spacing w:before="240"/>
        <w:ind w:firstLine="420" w:firstLineChars="200"/>
        <w:rPr>
          <w:rFonts w:ascii="Times New Roman" w:hAnsi="Times New Roman" w:cs="Times New Roman"/>
          <w:sz w:val="21"/>
          <w:szCs w:val="21"/>
        </w:rPr>
      </w:pPr>
      <w:r>
        <w:rPr>
          <w:rFonts w:ascii="Times New Roman" w:hAnsi="Times New Roman" w:cs="Times New Roman"/>
          <w:sz w:val="21"/>
          <w:szCs w:val="21"/>
        </w:rPr>
        <w:t>相应五个公式分别变为：</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sz w:val="21"/>
            <w:szCs w:val="21"/>
          </w:rPr>
          <m:t>f</m:t>
        </m:r>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k-1|k-1</m:t>
                </m:r>
                <m:ctrlPr>
                  <w:rPr>
                    <w:rFonts w:ascii="Cambria Math" w:hAnsi="Cambria Math" w:cs="Times New Roman"/>
                    <w:i/>
                    <w:sz w:val="21"/>
                    <w:szCs w:val="21"/>
                  </w:rPr>
                </m:ctrlPr>
              </m:e>
            </m:d>
            <m:r>
              <w:rPr>
                <w:rFonts w:ascii="Cambria Math" w:hAnsi="Cambria Math" w:cs="Times New Roman"/>
                <w:sz w:val="21"/>
                <w:szCs w:val="21"/>
              </w:rPr>
              <m:t>,u</m:t>
            </m:r>
            <m:d>
              <m:dPr>
                <m:ctrlPr>
                  <w:rPr>
                    <w:rFonts w:ascii="Cambria Math" w:hAnsi="Cambria Math" w:cs="Times New Roman"/>
                    <w:i/>
                    <w:sz w:val="21"/>
                    <w:szCs w:val="21"/>
                  </w:rPr>
                </m:ctrlPr>
              </m:dPr>
              <m:e>
                <m:r>
                  <w:rPr>
                    <w:rFonts w:ascii="Cambria Math" w:hAnsi="Cambria Math" w:cs="Times New Roman"/>
                    <w:sz w:val="21"/>
                    <w:szCs w:val="21"/>
                  </w:rPr>
                  <m:t>k</m:t>
                </m:r>
                <m:ctrlPr>
                  <w:rPr>
                    <w:rFonts w:ascii="Cambria Math" w:hAnsi="Cambria Math" w:cs="Times New Roman"/>
                    <w:i/>
                    <w:sz w:val="21"/>
                    <w:szCs w:val="21"/>
                  </w:rPr>
                </m:ctrlPr>
              </m:e>
            </m:d>
            <m:ctrlPr>
              <w:rPr>
                <w:rFonts w:ascii="Cambria Math" w:hAnsi="Cambria Math" w:cs="Times New Roman"/>
                <w:i/>
                <w:sz w:val="21"/>
                <w:szCs w:val="21"/>
              </w:rPr>
            </m:ctrlPr>
          </m:e>
        </m:d>
      </m:oMath>
      <w:r>
        <w:rPr>
          <w:rFonts w:ascii="Times New Roman" w:hAnsi="Times New Roman" w:cs="Times New Roman"/>
          <w:sz w:val="21"/>
          <w:szCs w:val="21"/>
        </w:rPr>
        <w:tab/>
      </w:r>
      <w:r>
        <w:rPr>
          <w:rFonts w:ascii="Times New Roman" w:hAnsi="Times New Roman" w:cs="Times New Roman"/>
          <w:sz w:val="21"/>
          <w:szCs w:val="21"/>
        </w:rPr>
        <w:t>（公式2.9）</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F</m:t>
            </m:r>
            <m:ctrlPr>
              <w:rPr>
                <w:rFonts w:ascii="Cambria Math" w:hAnsi="Cambria Math" w:cs="Times New Roman"/>
                <w:i/>
                <w:iCs/>
                <w:color w:val="00000A"/>
                <w:kern w:val="0"/>
                <w:sz w:val="21"/>
                <w:szCs w:val="21"/>
              </w:rPr>
            </m:ctrlPr>
          </m:e>
          <m:sub>
            <m:r>
              <w:rPr>
                <w:rFonts w:ascii="Cambria Math" w:hAnsi="Cambria Math" w:cs="Times New Roman"/>
                <w:sz w:val="21"/>
                <w:szCs w:val="21"/>
              </w:rPr>
              <m:t>k-1</m:t>
            </m:r>
            <m:ctrlPr>
              <w:rPr>
                <w:rFonts w:ascii="Cambria Math" w:hAnsi="Cambria Math" w:cs="Times New Roman"/>
                <w:i/>
                <w:iCs/>
                <w:color w:val="00000A"/>
                <w:kern w:val="0"/>
                <w:sz w:val="21"/>
                <w:szCs w:val="21"/>
              </w:rPr>
            </m:ctrlPr>
          </m:sub>
        </m:sSub>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sSubSup>
          <m:sSubSupPr>
            <m:ctrlPr>
              <w:rPr>
                <w:rFonts w:ascii="Cambria Math" w:hAnsi="Cambria Math" w:cs="Times New Roman"/>
                <w:color w:val="00000A"/>
                <w:kern w:val="0"/>
                <w:sz w:val="21"/>
                <w:szCs w:val="21"/>
              </w:rPr>
            </m:ctrlPr>
          </m:sSubSupPr>
          <m:e>
            <m:r>
              <w:rPr>
                <w:rFonts w:ascii="Cambria Math" w:hAnsi="Cambria Math" w:cs="Times New Roman"/>
                <w:sz w:val="21"/>
                <w:szCs w:val="21"/>
              </w:rPr>
              <m:t>F</m:t>
            </m:r>
            <m:ctrlPr>
              <w:rPr>
                <w:rFonts w:ascii="Cambria Math" w:hAnsi="Cambria Math" w:cs="Times New Roman"/>
                <w:color w:val="00000A"/>
                <w:kern w:val="0"/>
                <w:sz w:val="21"/>
                <w:szCs w:val="21"/>
              </w:rPr>
            </m:ctrlPr>
          </m:e>
          <m:sub>
            <m:r>
              <w:rPr>
                <w:rFonts w:ascii="Cambria Math" w:hAnsi="Cambria Math" w:cs="Times New Roman"/>
                <w:sz w:val="21"/>
                <w:szCs w:val="21"/>
              </w:rPr>
              <m:t>k-1</m:t>
            </m:r>
            <m:ctrlPr>
              <w:rPr>
                <w:rFonts w:ascii="Cambria Math" w:hAnsi="Cambria Math" w:cs="Times New Roman"/>
                <w:color w:val="00000A"/>
                <w:kern w:val="0"/>
                <w:sz w:val="21"/>
                <w:szCs w:val="21"/>
              </w:rPr>
            </m:ctrlPr>
          </m:sub>
          <m:sup>
            <m:r>
              <w:rPr>
                <w:rFonts w:ascii="Cambria Math" w:hAnsi="Cambria Math" w:cs="Times New Roman"/>
                <w:sz w:val="21"/>
                <w:szCs w:val="21"/>
              </w:rPr>
              <m:t>T</m:t>
            </m:r>
            <m:ctrlPr>
              <w:rPr>
                <w:rFonts w:ascii="Cambria Math" w:hAnsi="Cambria Math" w:cs="Times New Roman"/>
                <w:color w:val="00000A"/>
                <w:kern w:val="0"/>
                <w:sz w:val="21"/>
                <w:szCs w:val="21"/>
              </w:rPr>
            </m:ctrlPr>
          </m:sup>
        </m:sSubSup>
        <m:r>
          <m:rPr>
            <m:sty m:val="p"/>
          </m:rPr>
          <w:rPr>
            <w:rFonts w:ascii="Cambria Math" w:hAnsi="Cambria Math" w:cs="Times New Roman"/>
            <w:color w:val="00000A"/>
            <w:sz w:val="21"/>
            <w:szCs w:val="21"/>
          </w:rPr>
          <m:t>+</m:t>
        </m:r>
        <m:r>
          <w:rPr>
            <w:rFonts w:ascii="Cambria Math" w:hAnsi="Cambria Math" w:cs="Times New Roman"/>
            <w:sz w:val="21"/>
            <w:szCs w:val="21"/>
          </w:rPr>
          <m:t>Q</m:t>
        </m:r>
      </m:oMath>
      <w:r>
        <w:rPr>
          <w:rFonts w:ascii="Times New Roman" w:hAnsi="Times New Roman" w:cs="Times New Roman"/>
          <w:sz w:val="21"/>
          <w:szCs w:val="21"/>
        </w:rPr>
        <w:tab/>
      </w:r>
      <w:r>
        <w:rPr>
          <w:rFonts w:ascii="Times New Roman" w:hAnsi="Times New Roman" w:cs="Times New Roman"/>
          <w:sz w:val="21"/>
          <w:szCs w:val="21"/>
        </w:rPr>
        <w:t>（公式2.10）</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m:t>
        </m:r>
        <m:r>
          <w:rPr>
            <w:rFonts w:ascii="Cambria Math" w:hAnsi="Cambria Math" w:cs="Times New Roman"/>
            <w:sz w:val="21"/>
            <w:szCs w:val="21"/>
          </w:rPr>
          <m:t>z</m:t>
        </m:r>
        <m:d>
          <m:dPr>
            <m:ctrlPr>
              <w:rPr>
                <w:rFonts w:ascii="Cambria Math" w:hAnsi="Cambria Math" w:cs="Times New Roman"/>
                <w:sz w:val="21"/>
                <w:szCs w:val="21"/>
              </w:rPr>
            </m:ctrlPr>
          </m:dPr>
          <m:e>
            <m:r>
              <w:rPr>
                <w:rFonts w:ascii="Cambria Math" w:hAnsi="Cambria Math" w:cs="Times New Roman"/>
                <w:sz w:val="21"/>
                <w:szCs w:val="21"/>
              </w:rPr>
              <m:t>k</m:t>
            </m:r>
            <m:ctrlPr>
              <w:rPr>
                <w:rFonts w:ascii="Cambria Math" w:hAnsi="Cambria Math" w:cs="Times New Roman"/>
                <w:sz w:val="21"/>
                <w:szCs w:val="21"/>
              </w:rPr>
            </m:ctrlPr>
          </m:e>
        </m:d>
        <m:r>
          <m:rPr>
            <m:sty m:val="p"/>
          </m:rPr>
          <w:rPr>
            <w:rFonts w:ascii="Cambria Math" w:hAnsi="Cambria Math" w:cs="Times New Roman"/>
            <w:sz w:val="21"/>
            <w:szCs w:val="21"/>
          </w:rPr>
          <m:t>-</m:t>
        </m:r>
        <m:r>
          <w:rPr>
            <w:rFonts w:ascii="Cambria Math" w:hAnsi="Cambria Math" w:cs="Times New Roman"/>
            <w:sz w:val="21"/>
            <w:szCs w:val="21"/>
          </w:rPr>
          <m:t>h(x</m:t>
        </m:r>
        <m:d>
          <m:dPr>
            <m:ctrlPr>
              <w:rPr>
                <w:rFonts w:ascii="Cambria Math" w:hAnsi="Cambria Math" w:cs="Times New Roman"/>
                <w:sz w:val="21"/>
                <w:szCs w:val="21"/>
              </w:rPr>
            </m:ctrlPr>
          </m:dPr>
          <m:e>
            <m:r>
              <w:rPr>
                <w:rFonts w:ascii="Cambria Math" w:hAnsi="Cambria Math" w:cs="Times New Roman"/>
                <w:sz w:val="21"/>
                <w:szCs w:val="21"/>
              </w:rPr>
              <m:t>k</m:t>
            </m:r>
            <m:ctrlPr>
              <w:rPr>
                <w:rFonts w:ascii="Cambria Math" w:hAnsi="Cambria Math" w:cs="Times New Roman"/>
                <w:sz w:val="21"/>
                <w:szCs w:val="21"/>
              </w:rPr>
            </m:ctrlPr>
          </m:e>
          <m:e>
            <m:r>
              <w:rPr>
                <w:rFonts w:ascii="Cambria Math" w:hAnsi="Cambria Math" w:cs="Times New Roman"/>
                <w:sz w:val="21"/>
                <w:szCs w:val="21"/>
              </w:rPr>
              <m:t>k</m:t>
            </m:r>
            <m:r>
              <m:rPr>
                <m:sty m:val="p"/>
              </m:rPr>
              <w:rPr>
                <w:rFonts w:ascii="Cambria Math" w:hAnsi="Cambria Math" w:cs="Times New Roman"/>
                <w:sz w:val="21"/>
                <w:szCs w:val="21"/>
              </w:rPr>
              <m:t>-1</m:t>
            </m:r>
            <m:ctrlPr>
              <w:rPr>
                <w:rFonts w:ascii="Cambria Math" w:hAnsi="Cambria Math" w:cs="Times New Roman"/>
                <w:sz w:val="21"/>
                <w:szCs w:val="21"/>
              </w:rPr>
            </m:ctrlPr>
          </m:e>
        </m:d>
        <m:r>
          <m:rPr>
            <m:sty m:val="p"/>
          </m:rPr>
          <w:rPr>
            <w:rFonts w:ascii="Cambria Math" w:hAnsi="Cambria Math" w:cs="Times New Roman"/>
            <w:sz w:val="21"/>
            <w:szCs w:val="21"/>
          </w:rPr>
          <m:t>))</m:t>
        </m:r>
      </m:oMath>
      <w:r>
        <w:rPr>
          <w:rFonts w:ascii="Times New Roman" w:hAnsi="Times New Roman" w:cs="Times New Roman"/>
          <w:sz w:val="21"/>
          <w:szCs w:val="21"/>
        </w:rPr>
        <w:tab/>
      </w:r>
      <w:r>
        <w:rPr>
          <w:rFonts w:ascii="Times New Roman" w:hAnsi="Times New Roman" w:cs="Times New Roman"/>
          <w:sz w:val="21"/>
          <w:szCs w:val="21"/>
        </w:rPr>
        <w:t>（公式2.11）</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sSubSup>
          <m:sSubSupPr>
            <m:ctrlPr>
              <w:rPr>
                <w:rFonts w:ascii="Cambria Math" w:hAnsi="Cambria Math" w:cs="Times New Roman"/>
                <w:color w:val="00000A"/>
                <w:kern w:val="0"/>
                <w:sz w:val="21"/>
                <w:szCs w:val="21"/>
              </w:rPr>
            </m:ctrlPr>
          </m:sSubSupPr>
          <m:e>
            <m:r>
              <w:rPr>
                <w:rFonts w:ascii="Cambria Math" w:hAnsi="Cambria Math" w:cs="Times New Roman"/>
                <w:sz w:val="21"/>
                <w:szCs w:val="21"/>
              </w:rPr>
              <m:t>G</m:t>
            </m:r>
            <m:ctrlPr>
              <w:rPr>
                <w:rFonts w:ascii="Cambria Math" w:hAnsi="Cambria Math" w:cs="Times New Roman"/>
                <w:color w:val="00000A"/>
                <w:kern w:val="0"/>
                <w:sz w:val="21"/>
                <w:szCs w:val="21"/>
              </w:rPr>
            </m:ctrlPr>
          </m:e>
          <m:sub>
            <m:r>
              <w:rPr>
                <w:rFonts w:ascii="Cambria Math" w:hAnsi="Cambria Math" w:cs="Times New Roman"/>
                <w:sz w:val="21"/>
                <w:szCs w:val="21"/>
              </w:rPr>
              <m:t>k</m:t>
            </m:r>
            <m:ctrlPr>
              <w:rPr>
                <w:rFonts w:ascii="Cambria Math" w:hAnsi="Cambria Math" w:cs="Times New Roman"/>
                <w:color w:val="00000A"/>
                <w:kern w:val="0"/>
                <w:sz w:val="21"/>
                <w:szCs w:val="21"/>
              </w:rPr>
            </m:ctrlPr>
          </m:sub>
          <m:sup>
            <m:r>
              <w:rPr>
                <w:rFonts w:ascii="Cambria Math" w:hAnsi="Cambria Math" w:cs="Times New Roman"/>
                <w:sz w:val="21"/>
                <w:szCs w:val="21"/>
              </w:rPr>
              <m:t>T</m:t>
            </m:r>
            <m:ctrlPr>
              <w:rPr>
                <w:rFonts w:ascii="Cambria Math" w:hAnsi="Cambria Math" w:cs="Times New Roman"/>
                <w:color w:val="00000A"/>
                <w:kern w:val="0"/>
                <w:sz w:val="21"/>
                <w:szCs w:val="21"/>
              </w:rPr>
            </m:ctrlPr>
          </m:sup>
        </m:sSubSup>
        <m:r>
          <m:rPr>
            <m:sty m:val="p"/>
          </m:rPr>
          <w:rPr>
            <w:rFonts w:ascii="Cambria Math" w:hAnsi="Cambria Math" w:cs="Times New Roman"/>
            <w:sz w:val="21"/>
            <w:szCs w:val="21"/>
          </w:rPr>
          <m:t>/(</m:t>
        </m:r>
        <m:sSub>
          <m:sSubPr>
            <m:ctrlPr>
              <w:rPr>
                <w:rFonts w:ascii="Cambria Math" w:hAnsi="Cambria Math" w:cs="Times New Roman"/>
                <w:i/>
                <w:color w:val="00000A"/>
                <w:kern w:val="0"/>
                <w:sz w:val="21"/>
                <w:szCs w:val="21"/>
              </w:rPr>
            </m:ctrlPr>
          </m:sSubPr>
          <m:e>
            <m:r>
              <w:rPr>
                <w:rFonts w:ascii="Cambria Math" w:hAnsi="Cambria Math" w:cs="Times New Roman"/>
                <w:sz w:val="21"/>
                <w:szCs w:val="21"/>
              </w:rPr>
              <m:t>G</m:t>
            </m:r>
            <m:ctrlPr>
              <w:rPr>
                <w:rFonts w:ascii="Cambria Math" w:hAnsi="Cambria Math" w:cs="Times New Roman"/>
                <w:i/>
                <w:color w:val="00000A"/>
                <w:kern w:val="0"/>
                <w:sz w:val="21"/>
                <w:szCs w:val="21"/>
              </w:rPr>
            </m:ctrlPr>
          </m:e>
          <m:sub>
            <m:r>
              <w:rPr>
                <w:rFonts w:ascii="Cambria Math" w:hAnsi="Cambria Math" w:cs="Times New Roman"/>
                <w:sz w:val="21"/>
                <w:szCs w:val="21"/>
              </w:rPr>
              <m:t>k</m:t>
            </m:r>
            <m:ctrlPr>
              <w:rPr>
                <w:rFonts w:ascii="Cambria Math" w:hAnsi="Cambria Math" w:cs="Times New Roman"/>
                <w:i/>
                <w:color w:val="00000A"/>
                <w:kern w:val="0"/>
                <w:sz w:val="21"/>
                <w:szCs w:val="21"/>
              </w:rPr>
            </m:ctrlPr>
          </m:sub>
        </m:sSub>
        <m:r>
          <w:rPr>
            <w:rFonts w:ascii="Cambria Math" w:hAnsi="Cambria Math" w:cs="Times New Roman"/>
            <w:sz w:val="21"/>
            <w:szCs w:val="21"/>
          </w:rPr>
          <m:t>P</m:t>
        </m:r>
        <m:d>
          <m:dPr>
            <m:ctrlPr>
              <w:rPr>
                <w:rFonts w:ascii="Cambria Math" w:hAnsi="Cambria Math" w:cs="Times New Roman"/>
                <w:sz w:val="21"/>
                <w:szCs w:val="21"/>
              </w:rPr>
            </m:ctrlPr>
          </m:dPr>
          <m:e>
            <m:r>
              <w:rPr>
                <w:rFonts w:ascii="Cambria Math" w:hAnsi="Cambria Math" w:cs="Times New Roman"/>
                <w:sz w:val="21"/>
                <w:szCs w:val="21"/>
              </w:rPr>
              <m:t>k</m:t>
            </m:r>
            <m:ctrlPr>
              <w:rPr>
                <w:rFonts w:ascii="Cambria Math" w:hAnsi="Cambria Math" w:cs="Times New Roman"/>
                <w:sz w:val="21"/>
                <w:szCs w:val="21"/>
              </w:rPr>
            </m:ctrlPr>
          </m:e>
          <m:e>
            <m:r>
              <w:rPr>
                <w:rFonts w:ascii="Cambria Math" w:hAnsi="Cambria Math" w:cs="Times New Roman"/>
                <w:sz w:val="21"/>
                <w:szCs w:val="21"/>
              </w:rPr>
              <m:t>k</m:t>
            </m:r>
            <m:r>
              <m:rPr>
                <m:sty m:val="p"/>
              </m:rPr>
              <w:rPr>
                <w:rFonts w:ascii="Cambria Math" w:hAnsi="Cambria Math" w:cs="Times New Roman"/>
                <w:sz w:val="21"/>
                <w:szCs w:val="21"/>
              </w:rPr>
              <m:t>-1</m:t>
            </m:r>
            <m:ctrlPr>
              <w:rPr>
                <w:rFonts w:ascii="Cambria Math" w:hAnsi="Cambria Math" w:cs="Times New Roman"/>
                <w:sz w:val="21"/>
                <w:szCs w:val="21"/>
              </w:rPr>
            </m:ctrlPr>
          </m:e>
        </m:d>
        <m:sSubSup>
          <m:sSubSupPr>
            <m:ctrlPr>
              <w:rPr>
                <w:rFonts w:ascii="Cambria Math" w:hAnsi="Cambria Math" w:cs="Times New Roman"/>
                <w:i/>
                <w:color w:val="00000A"/>
                <w:kern w:val="0"/>
                <w:sz w:val="21"/>
                <w:szCs w:val="21"/>
              </w:rPr>
            </m:ctrlPr>
          </m:sSubSupPr>
          <m:e>
            <m:r>
              <w:rPr>
                <w:rFonts w:ascii="Cambria Math" w:hAnsi="Cambria Math" w:cs="Times New Roman"/>
                <w:sz w:val="21"/>
                <w:szCs w:val="21"/>
              </w:rPr>
              <m:t>G</m:t>
            </m:r>
            <m:ctrlPr>
              <w:rPr>
                <w:rFonts w:ascii="Cambria Math" w:hAnsi="Cambria Math" w:cs="Times New Roman"/>
                <w:i/>
                <w:color w:val="00000A"/>
                <w:kern w:val="0"/>
                <w:sz w:val="21"/>
                <w:szCs w:val="21"/>
              </w:rPr>
            </m:ctrlPr>
          </m:e>
          <m:sub>
            <m:r>
              <w:rPr>
                <w:rFonts w:ascii="Cambria Math" w:hAnsi="Cambria Math" w:cs="Times New Roman"/>
                <w:sz w:val="21"/>
                <w:szCs w:val="21"/>
              </w:rPr>
              <m:t>k</m:t>
            </m:r>
            <m:ctrlPr>
              <w:rPr>
                <w:rFonts w:ascii="Cambria Math" w:hAnsi="Cambria Math" w:cs="Times New Roman"/>
                <w:i/>
                <w:color w:val="00000A"/>
                <w:kern w:val="0"/>
                <w:sz w:val="21"/>
                <w:szCs w:val="21"/>
              </w:rPr>
            </m:ctrlPr>
          </m:sub>
          <m:sup>
            <m:r>
              <w:rPr>
                <w:rFonts w:ascii="Cambria Math" w:hAnsi="Cambria Math" w:cs="Times New Roman"/>
                <w:sz w:val="21"/>
                <w:szCs w:val="21"/>
              </w:rPr>
              <m:t>T</m:t>
            </m:r>
            <m:ctrlPr>
              <w:rPr>
                <w:rFonts w:ascii="Cambria Math" w:hAnsi="Cambria Math" w:cs="Times New Roman"/>
                <w:i/>
                <w:color w:val="00000A"/>
                <w:kern w:val="0"/>
                <w:sz w:val="21"/>
                <w:szCs w:val="21"/>
              </w:rPr>
            </m:ctrlPr>
          </m:sup>
        </m:sSubSup>
        <m:r>
          <m:rPr>
            <m:sty m:val="p"/>
          </m:rPr>
          <w:rPr>
            <w:rFonts w:ascii="Cambria Math" w:hAnsi="Cambria Math" w:cs="Times New Roman"/>
            <w:sz w:val="21"/>
            <w:szCs w:val="21"/>
          </w:rPr>
          <m:t>+</m:t>
        </m:r>
        <m:r>
          <w:rPr>
            <w:rFonts w:ascii="Cambria Math" w:hAnsi="Cambria Math" w:cs="Times New Roman"/>
            <w:sz w:val="21"/>
            <w:szCs w:val="21"/>
          </w:rPr>
          <m:t>R</m:t>
        </m:r>
        <m:r>
          <m:rPr>
            <m:sty m:val="p"/>
          </m:rPr>
          <w:rPr>
            <w:rFonts w:ascii="Cambria Math" w:hAnsi="Cambria Math" w:cs="Times New Roman"/>
            <w:sz w:val="21"/>
            <w:szCs w:val="21"/>
          </w:rPr>
          <m:t>)</m:t>
        </m:r>
      </m:oMath>
      <w:r>
        <w:rPr>
          <w:rFonts w:ascii="Times New Roman" w:hAnsi="Times New Roman" w:cs="Times New Roman"/>
          <w:sz w:val="21"/>
          <w:szCs w:val="21"/>
        </w:rPr>
        <w:tab/>
      </w:r>
      <w:r>
        <w:rPr>
          <w:rFonts w:ascii="Times New Roman" w:hAnsi="Times New Roman" w:cs="Times New Roman"/>
          <w:sz w:val="21"/>
          <w:szCs w:val="21"/>
        </w:rPr>
        <w:t>（公式2.12）</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(1-</m:t>
        </m:r>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sSub>
          <m:sSubPr>
            <m:ctrlPr>
              <w:rPr>
                <w:rFonts w:ascii="Cambria Math" w:hAnsi="Cambria Math" w:cs="Times New Roman"/>
                <w:i/>
                <w:color w:val="00000A"/>
                <w:kern w:val="0"/>
                <w:sz w:val="21"/>
                <w:szCs w:val="21"/>
              </w:rPr>
            </m:ctrlPr>
          </m:sSubPr>
          <m:e>
            <m:r>
              <w:rPr>
                <w:rFonts w:ascii="Cambria Math" w:hAnsi="Cambria Math" w:cs="Times New Roman"/>
                <w:sz w:val="21"/>
                <w:szCs w:val="21"/>
              </w:rPr>
              <m:t>G</m:t>
            </m:r>
            <m:ctrlPr>
              <w:rPr>
                <w:rFonts w:ascii="Cambria Math" w:hAnsi="Cambria Math" w:cs="Times New Roman"/>
                <w:i/>
                <w:color w:val="00000A"/>
                <w:kern w:val="0"/>
                <w:sz w:val="21"/>
                <w:szCs w:val="21"/>
              </w:rPr>
            </m:ctrlPr>
          </m:e>
          <m:sub>
            <m:r>
              <w:rPr>
                <w:rFonts w:ascii="Cambria Math" w:hAnsi="Cambria Math" w:cs="Times New Roman"/>
                <w:sz w:val="21"/>
                <w:szCs w:val="21"/>
              </w:rPr>
              <m:t>k</m:t>
            </m:r>
            <m:ctrlPr>
              <w:rPr>
                <w:rFonts w:ascii="Cambria Math" w:hAnsi="Cambria Math" w:cs="Times New Roman"/>
                <w:i/>
                <w:color w:val="00000A"/>
                <w:kern w:val="0"/>
                <w:sz w:val="21"/>
                <w:szCs w:val="21"/>
              </w:rPr>
            </m:ctrlPr>
          </m:sub>
        </m:sSub>
        <m:r>
          <m:rPr>
            <m:sty m:val="p"/>
          </m:rPr>
          <w:rPr>
            <w:rFonts w:ascii="Cambria Math" w:hAnsi="Cambria Math" w:cs="Times New Roman"/>
            <w:sz w:val="21"/>
            <w:szCs w:val="21"/>
          </w:rPr>
          <m:t>)</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Pr>
          <w:rFonts w:ascii="Times New Roman" w:hAnsi="Times New Roman" w:cs="Times New Roman"/>
          <w:sz w:val="21"/>
          <w:szCs w:val="21"/>
        </w:rPr>
        <w:tab/>
      </w:r>
      <w:r>
        <w:rPr>
          <w:rFonts w:ascii="Times New Roman" w:hAnsi="Times New Roman" w:cs="Times New Roman"/>
          <w:sz w:val="21"/>
          <w:szCs w:val="21"/>
        </w:rPr>
        <w:t>（公式2.13）</w:t>
      </w:r>
    </w:p>
    <w:p>
      <w:pPr>
        <w:tabs>
          <w:tab w:val="center" w:pos="4156"/>
          <w:tab w:val="center" w:pos="10110"/>
        </w:tabs>
        <w:ind w:firstLine="420" w:firstLineChars="200"/>
        <w:rPr>
          <w:rFonts w:ascii="Times New Roman" w:hAnsi="Times New Roman" w:cs="Times New Roman"/>
          <w:sz w:val="21"/>
          <w:szCs w:val="21"/>
        </w:rPr>
      </w:pPr>
      <w:r>
        <w:rPr>
          <w:rFonts w:ascii="Times New Roman" w:hAnsi="Times New Roman" w:cs="Times New Roman"/>
          <w:sz w:val="21"/>
          <w:szCs w:val="21"/>
        </w:rPr>
        <w:t>其中，</w:t>
      </w:r>
      <m:oMath>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F</m:t>
            </m:r>
            <m:ctrlPr>
              <w:rPr>
                <w:rFonts w:ascii="Cambria Math" w:hAnsi="Cambria Math" w:cs="Times New Roman"/>
                <w:i/>
                <w:iCs/>
                <w:color w:val="00000A"/>
                <w:kern w:val="0"/>
                <w:sz w:val="21"/>
                <w:szCs w:val="21"/>
              </w:rPr>
            </m:ctrlPr>
          </m:e>
          <m:sub>
            <m:r>
              <w:rPr>
                <w:rFonts w:ascii="Cambria Math" w:hAnsi="Cambria Math" w:cs="Times New Roman"/>
                <w:sz w:val="21"/>
                <w:szCs w:val="21"/>
              </w:rPr>
              <m:t>k-1</m:t>
            </m:r>
            <m:ctrlPr>
              <w:rPr>
                <w:rFonts w:ascii="Cambria Math" w:hAnsi="Cambria Math" w:cs="Times New Roman"/>
                <w:i/>
                <w:iCs/>
                <w:color w:val="00000A"/>
                <w:kern w:val="0"/>
                <w:sz w:val="21"/>
                <w:szCs w:val="21"/>
              </w:rPr>
            </m:ctrlPr>
          </m:sub>
        </m:sSub>
      </m:oMath>
      <w:r>
        <w:rPr>
          <w:rFonts w:ascii="Times New Roman" w:hAnsi="Times New Roman" w:cs="Times New Roman"/>
          <w:iCs/>
          <w:sz w:val="21"/>
          <w:szCs w:val="21"/>
        </w:rPr>
        <w:t>和</w:t>
      </w:r>
      <m:oMath>
        <m:sSub>
          <m:sSubPr>
            <m:ctrlPr>
              <w:rPr>
                <w:rFonts w:ascii="Cambria Math" w:hAnsi="Cambria Math" w:cs="Times New Roman"/>
                <w:i/>
                <w:color w:val="00000A"/>
                <w:kern w:val="0"/>
                <w:sz w:val="21"/>
                <w:szCs w:val="21"/>
              </w:rPr>
            </m:ctrlPr>
          </m:sSubPr>
          <m:e>
            <m:r>
              <w:rPr>
                <w:rFonts w:ascii="Cambria Math" w:hAnsi="Cambria Math" w:cs="Times New Roman"/>
                <w:sz w:val="21"/>
                <w:szCs w:val="21"/>
              </w:rPr>
              <m:t>G</m:t>
            </m:r>
            <m:ctrlPr>
              <w:rPr>
                <w:rFonts w:ascii="Cambria Math" w:hAnsi="Cambria Math" w:cs="Times New Roman"/>
                <w:i/>
                <w:color w:val="00000A"/>
                <w:kern w:val="0"/>
                <w:sz w:val="21"/>
                <w:szCs w:val="21"/>
              </w:rPr>
            </m:ctrlPr>
          </m:e>
          <m:sub>
            <m:r>
              <w:rPr>
                <w:rFonts w:ascii="Cambria Math" w:hAnsi="Cambria Math" w:cs="Times New Roman"/>
                <w:sz w:val="21"/>
                <w:szCs w:val="21"/>
              </w:rPr>
              <m:t>k</m:t>
            </m:r>
            <m:ctrlPr>
              <w:rPr>
                <w:rFonts w:ascii="Cambria Math" w:hAnsi="Cambria Math" w:cs="Times New Roman"/>
                <w:i/>
                <w:color w:val="00000A"/>
                <w:kern w:val="0"/>
                <w:sz w:val="21"/>
                <w:szCs w:val="21"/>
              </w:rPr>
            </m:ctrlPr>
          </m:sub>
        </m:sSub>
      </m:oMath>
      <w:r>
        <w:rPr>
          <w:rFonts w:ascii="Times New Roman" w:hAnsi="Times New Roman" w:cs="Times New Roman"/>
          <w:sz w:val="21"/>
          <w:szCs w:val="21"/>
        </w:rPr>
        <w:t>分别为雅可比矩阵，且：</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F</m:t>
            </m:r>
            <m:ctrlPr>
              <w:rPr>
                <w:rFonts w:ascii="Cambria Math" w:hAnsi="Cambria Math" w:cs="Times New Roman"/>
                <w:i/>
                <w:iCs/>
                <w:color w:val="00000A"/>
                <w:kern w:val="0"/>
                <w:sz w:val="21"/>
                <w:szCs w:val="21"/>
              </w:rPr>
            </m:ctrlPr>
          </m:e>
          <m:sub>
            <m:r>
              <w:rPr>
                <w:rFonts w:ascii="Cambria Math" w:hAnsi="Cambria Math" w:cs="Times New Roman"/>
                <w:sz w:val="21"/>
                <w:szCs w:val="21"/>
              </w:rPr>
              <m:t>k-1</m:t>
            </m:r>
            <m:ctrlPr>
              <w:rPr>
                <w:rFonts w:ascii="Cambria Math" w:hAnsi="Cambria Math" w:cs="Times New Roman"/>
                <w:i/>
                <w:iCs/>
                <w:color w:val="00000A"/>
                <w:kern w:val="0"/>
                <w:sz w:val="21"/>
                <w:szCs w:val="21"/>
              </w:rPr>
            </m:ctrlPr>
          </m:sub>
        </m:sSub>
        <m:r>
          <w:rPr>
            <w:rFonts w:ascii="Cambria Math" w:hAnsi="Cambria Math" w:cs="Times New Roman"/>
            <w:sz w:val="21"/>
            <w:szCs w:val="21"/>
          </w:rPr>
          <m:t>=</m:t>
        </m:r>
        <m:f>
          <m:fPr>
            <m:ctrlPr>
              <w:rPr>
                <w:rFonts w:ascii="Cambria Math" w:hAnsi="Cambria Math" w:cs="Times New Roman"/>
                <w:i/>
                <w:iCs/>
                <w:color w:val="00000A"/>
                <w:kern w:val="0"/>
                <w:sz w:val="21"/>
                <w:szCs w:val="21"/>
              </w:rPr>
            </m:ctrlPr>
          </m:fPr>
          <m:num>
            <m:r>
              <w:rPr>
                <w:rFonts w:ascii="Cambria Math" w:hAnsi="Cambria Math" w:cs="Times New Roman"/>
                <w:color w:val="00000A"/>
                <w:kern w:val="0"/>
                <w:sz w:val="21"/>
                <w:szCs w:val="21"/>
              </w:rPr>
              <m:t>∂</m:t>
            </m:r>
            <m:r>
              <w:rPr>
                <w:rFonts w:ascii="Cambria Math" w:hAnsi="Cambria Math" w:cs="Times New Roman"/>
                <w:sz w:val="21"/>
                <w:szCs w:val="21"/>
              </w:rPr>
              <m:t>f</m:t>
            </m:r>
            <m:ctrlPr>
              <w:rPr>
                <w:rFonts w:ascii="Cambria Math" w:hAnsi="Cambria Math" w:cs="Times New Roman"/>
                <w:i/>
                <w:iCs/>
                <w:color w:val="00000A"/>
                <w:kern w:val="0"/>
                <w:sz w:val="21"/>
                <w:szCs w:val="21"/>
              </w:rPr>
            </m:ctrlPr>
          </m:num>
          <m:den>
            <m:r>
              <w:rPr>
                <w:rFonts w:ascii="Cambria Math" w:hAnsi="Cambria Math" w:cs="Times New Roman"/>
                <w:color w:val="00000A"/>
                <w:kern w:val="0"/>
                <w:sz w:val="21"/>
                <w:szCs w:val="21"/>
              </w:rPr>
              <m:t>∂</m:t>
            </m:r>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x</m:t>
                </m:r>
                <m:ctrlPr>
                  <w:rPr>
                    <w:rFonts w:ascii="Cambria Math" w:hAnsi="Cambria Math" w:cs="Times New Roman"/>
                    <w:i/>
                    <w:iCs/>
                    <w:color w:val="00000A"/>
                    <w:kern w:val="0"/>
                    <w:sz w:val="21"/>
                    <w:szCs w:val="21"/>
                  </w:rPr>
                </m:ctrlPr>
              </m:e>
              <m:sub>
                <m:r>
                  <w:rPr>
                    <w:rFonts w:ascii="Cambria Math" w:hAnsi="Cambria Math" w:cs="Times New Roman"/>
                    <w:sz w:val="21"/>
                    <w:szCs w:val="21"/>
                  </w:rPr>
                  <m:t>k-1</m:t>
                </m:r>
                <m:ctrlPr>
                  <w:rPr>
                    <w:rFonts w:ascii="Cambria Math" w:hAnsi="Cambria Math" w:cs="Times New Roman"/>
                    <w:i/>
                    <w:iCs/>
                    <w:color w:val="00000A"/>
                    <w:kern w:val="0"/>
                    <w:sz w:val="21"/>
                    <w:szCs w:val="21"/>
                  </w:rPr>
                </m:ctrlPr>
              </m:sub>
            </m:sSub>
            <m:ctrlPr>
              <w:rPr>
                <w:rFonts w:ascii="Cambria Math" w:hAnsi="Cambria Math" w:cs="Times New Roman"/>
                <w:i/>
                <w:iCs/>
                <w:color w:val="00000A"/>
                <w:kern w:val="0"/>
                <w:sz w:val="21"/>
                <w:szCs w:val="21"/>
              </w:rPr>
            </m:ctrlPr>
          </m:den>
        </m:f>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m:t>
            </m:r>
            <m:ctrlPr>
              <w:rPr>
                <w:rFonts w:ascii="Cambria Math" w:hAnsi="Cambria Math" w:cs="Times New Roman"/>
                <w:i/>
                <w:iCs/>
                <w:color w:val="00000A"/>
                <w:kern w:val="0"/>
                <w:sz w:val="21"/>
                <w:szCs w:val="21"/>
              </w:rPr>
            </m:ctrlPr>
          </m:e>
          <m:sub>
            <m:r>
              <w:rPr>
                <w:rFonts w:ascii="Cambria Math" w:hAnsi="Cambria Math" w:cs="Times New Roman"/>
                <w:sz w:val="21"/>
                <w:szCs w:val="21"/>
              </w:rPr>
              <m:t>x(k-1)</m:t>
            </m:r>
            <m:ctrlPr>
              <w:rPr>
                <w:rFonts w:ascii="Cambria Math" w:hAnsi="Cambria Math" w:cs="Times New Roman"/>
                <w:i/>
                <w:iCs/>
                <w:color w:val="00000A"/>
                <w:kern w:val="0"/>
                <w:sz w:val="21"/>
                <w:szCs w:val="21"/>
              </w:rPr>
            </m:ctrlPr>
          </m:sub>
        </m:sSub>
      </m:oMath>
      <w:r>
        <w:rPr>
          <w:rFonts w:ascii="Times New Roman" w:hAnsi="Times New Roman" w:cs="Times New Roman"/>
          <w:sz w:val="21"/>
          <w:szCs w:val="21"/>
        </w:rPr>
        <w:tab/>
      </w:r>
      <w:r>
        <w:rPr>
          <w:rFonts w:ascii="Times New Roman" w:hAnsi="Times New Roman" w:cs="Times New Roman"/>
          <w:sz w:val="21"/>
          <w:szCs w:val="21"/>
        </w:rPr>
        <w:t>（公式2.14）</w:t>
      </w:r>
    </w:p>
    <w:p>
      <w:pPr>
        <w:tabs>
          <w:tab w:val="center" w:pos="4156"/>
          <w:tab w:val="center" w:pos="10110"/>
        </w:tabs>
        <w:rPr>
          <w:rFonts w:ascii="Times New Roman" w:hAnsi="Times New Roman" w:cs="Times New Roman"/>
          <w:sz w:val="21"/>
          <w:szCs w:val="21"/>
        </w:rPr>
      </w:pPr>
      <w:r>
        <w:rPr>
          <w:rFonts w:ascii="Times New Roman" w:hAnsi="Times New Roman" w:cs="Times New Roman"/>
          <w:sz w:val="21"/>
          <w:szCs w:val="21"/>
        </w:rPr>
        <w:tab/>
      </w:r>
      <m:oMath>
        <m:sSub>
          <m:sSubPr>
            <m:ctrlPr>
              <w:rPr>
                <w:rFonts w:ascii="Cambria Math" w:hAnsi="Cambria Math" w:cs="Times New Roman"/>
                <w:i/>
                <w:color w:val="00000A"/>
                <w:kern w:val="0"/>
                <w:sz w:val="21"/>
                <w:szCs w:val="21"/>
              </w:rPr>
            </m:ctrlPr>
          </m:sSubPr>
          <m:e>
            <m:r>
              <w:rPr>
                <w:rFonts w:ascii="Cambria Math" w:hAnsi="Cambria Math" w:cs="Times New Roman"/>
                <w:sz w:val="21"/>
                <w:szCs w:val="21"/>
              </w:rPr>
              <m:t>G</m:t>
            </m:r>
            <m:ctrlPr>
              <w:rPr>
                <w:rFonts w:ascii="Cambria Math" w:hAnsi="Cambria Math" w:cs="Times New Roman"/>
                <w:i/>
                <w:color w:val="00000A"/>
                <w:kern w:val="0"/>
                <w:sz w:val="21"/>
                <w:szCs w:val="21"/>
              </w:rPr>
            </m:ctrlPr>
          </m:e>
          <m:sub>
            <m:r>
              <w:rPr>
                <w:rFonts w:ascii="Cambria Math" w:hAnsi="Cambria Math" w:cs="Times New Roman"/>
                <w:sz w:val="21"/>
                <w:szCs w:val="21"/>
              </w:rPr>
              <m:t>k</m:t>
            </m:r>
            <m:ctrlPr>
              <w:rPr>
                <w:rFonts w:ascii="Cambria Math" w:hAnsi="Cambria Math" w:cs="Times New Roman"/>
                <w:i/>
                <w:color w:val="00000A"/>
                <w:kern w:val="0"/>
                <w:sz w:val="21"/>
                <w:szCs w:val="21"/>
              </w:rPr>
            </m:ctrlPr>
          </m:sub>
        </m:sSub>
        <m:r>
          <w:rPr>
            <w:rFonts w:ascii="Cambria Math" w:hAnsi="Cambria Math" w:cs="Times New Roman"/>
            <w:sz w:val="21"/>
            <w:szCs w:val="21"/>
          </w:rPr>
          <m:t>=</m:t>
        </m:r>
        <m:f>
          <m:fPr>
            <m:ctrlPr>
              <w:rPr>
                <w:rFonts w:ascii="Cambria Math" w:hAnsi="Cambria Math" w:cs="Times New Roman"/>
                <w:i/>
                <w:iCs/>
                <w:color w:val="00000A"/>
                <w:kern w:val="0"/>
                <w:sz w:val="21"/>
                <w:szCs w:val="21"/>
              </w:rPr>
            </m:ctrlPr>
          </m:fPr>
          <m:num>
            <m:r>
              <w:rPr>
                <w:rFonts w:ascii="Cambria Math" w:hAnsi="Cambria Math" w:cs="Times New Roman"/>
                <w:color w:val="00000A"/>
                <w:kern w:val="0"/>
                <w:sz w:val="21"/>
                <w:szCs w:val="21"/>
              </w:rPr>
              <m:t>∂</m:t>
            </m:r>
            <m:r>
              <w:rPr>
                <w:rFonts w:ascii="Cambria Math" w:hAnsi="Cambria Math" w:cs="Times New Roman"/>
                <w:sz w:val="21"/>
                <w:szCs w:val="21"/>
              </w:rPr>
              <m:t>f</m:t>
            </m:r>
            <m:ctrlPr>
              <w:rPr>
                <w:rFonts w:ascii="Cambria Math" w:hAnsi="Cambria Math" w:cs="Times New Roman"/>
                <w:i/>
                <w:iCs/>
                <w:color w:val="00000A"/>
                <w:kern w:val="0"/>
                <w:sz w:val="21"/>
                <w:szCs w:val="21"/>
              </w:rPr>
            </m:ctrlPr>
          </m:num>
          <m:den>
            <m:r>
              <w:rPr>
                <w:rFonts w:ascii="Cambria Math" w:hAnsi="Cambria Math" w:cs="Times New Roman"/>
                <w:color w:val="00000A"/>
                <w:kern w:val="0"/>
                <w:sz w:val="21"/>
                <w:szCs w:val="21"/>
              </w:rPr>
              <m:t>∂</m:t>
            </m:r>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x</m:t>
                </m:r>
                <m:ctrlPr>
                  <w:rPr>
                    <w:rFonts w:ascii="Cambria Math" w:hAnsi="Cambria Math" w:cs="Times New Roman"/>
                    <w:i/>
                    <w:iCs/>
                    <w:color w:val="00000A"/>
                    <w:kern w:val="0"/>
                    <w:sz w:val="21"/>
                    <w:szCs w:val="21"/>
                  </w:rPr>
                </m:ctrlPr>
              </m:e>
              <m:sub>
                <m:r>
                  <w:rPr>
                    <w:rFonts w:ascii="Cambria Math" w:hAnsi="Cambria Math" w:cs="Times New Roman"/>
                    <w:sz w:val="21"/>
                    <w:szCs w:val="21"/>
                  </w:rPr>
                  <m:t>k</m:t>
                </m:r>
                <m:ctrlPr>
                  <w:rPr>
                    <w:rFonts w:ascii="Cambria Math" w:hAnsi="Cambria Math" w:cs="Times New Roman"/>
                    <w:i/>
                    <w:iCs/>
                    <w:color w:val="00000A"/>
                    <w:kern w:val="0"/>
                    <w:sz w:val="21"/>
                    <w:szCs w:val="21"/>
                  </w:rPr>
                </m:ctrlPr>
              </m:sub>
            </m:sSub>
            <m:ctrlPr>
              <w:rPr>
                <w:rFonts w:ascii="Cambria Math" w:hAnsi="Cambria Math" w:cs="Times New Roman"/>
                <w:i/>
                <w:iCs/>
                <w:color w:val="00000A"/>
                <w:kern w:val="0"/>
                <w:sz w:val="21"/>
                <w:szCs w:val="21"/>
              </w:rPr>
            </m:ctrlPr>
          </m:den>
        </m:f>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m:t>
            </m:r>
            <m:ctrlPr>
              <w:rPr>
                <w:rFonts w:ascii="Cambria Math" w:hAnsi="Cambria Math" w:cs="Times New Roman"/>
                <w:i/>
                <w:iCs/>
                <w:color w:val="00000A"/>
                <w:kern w:val="0"/>
                <w:sz w:val="21"/>
                <w:szCs w:val="21"/>
              </w:rPr>
            </m:ctrlPr>
          </m:e>
          <m:sub>
            <m:r>
              <w:rPr>
                <w:rFonts w:ascii="Cambria Math" w:hAnsi="Cambria Math" w:cs="Times New Roman"/>
                <w:sz w:val="21"/>
                <w:szCs w:val="21"/>
              </w:rPr>
              <m:t>x(k)</m:t>
            </m:r>
            <m:ctrlPr>
              <w:rPr>
                <w:rFonts w:ascii="Cambria Math" w:hAnsi="Cambria Math" w:cs="Times New Roman"/>
                <w:i/>
                <w:iCs/>
                <w:color w:val="00000A"/>
                <w:kern w:val="0"/>
                <w:sz w:val="21"/>
                <w:szCs w:val="21"/>
              </w:rPr>
            </m:ctrlPr>
          </m:sub>
        </m:sSub>
      </m:oMath>
      <w:r>
        <w:rPr>
          <w:rFonts w:ascii="Times New Roman" w:hAnsi="Times New Roman" w:cs="Times New Roman"/>
          <w:sz w:val="21"/>
          <w:szCs w:val="21"/>
        </w:rPr>
        <w:tab/>
      </w:r>
      <w:r>
        <w:rPr>
          <w:rFonts w:ascii="Times New Roman" w:hAnsi="Times New Roman" w:cs="Times New Roman"/>
          <w:sz w:val="21"/>
          <w:szCs w:val="21"/>
        </w:rPr>
        <w:t>（公式2.15）</w:t>
      </w:r>
    </w:p>
    <w:p>
      <w:pPr>
        <w:pStyle w:val="2"/>
        <w:numPr>
          <w:ilvl w:val="0"/>
          <w:numId w:val="1"/>
        </w:numPr>
      </w:pPr>
      <w:r>
        <w:rPr>
          <w:rFonts w:hint="eastAsia"/>
        </w:rPr>
        <w:t>基于EKF的前端融合</w:t>
      </w:r>
    </w:p>
    <w:p>
      <w:pPr>
        <w:pStyle w:val="3"/>
        <w:numPr>
          <w:ilvl w:val="1"/>
          <w:numId w:val="1"/>
        </w:numPr>
      </w:pPr>
      <w:r>
        <w:rPr>
          <w:rFonts w:hint="eastAsia"/>
        </w:rPr>
        <w:t>说明</w:t>
      </w:r>
    </w:p>
    <w:p>
      <w:pPr>
        <w:tabs>
          <w:tab w:val="center" w:pos="4156"/>
          <w:tab w:val="center" w:pos="10110"/>
        </w:tabs>
        <w:rPr>
          <w:b/>
          <w:sz w:val="21"/>
          <w:szCs w:val="21"/>
        </w:rPr>
      </w:pPr>
      <w:r>
        <w:rPr>
          <w:rFonts w:hint="eastAsia"/>
          <w:b/>
          <w:sz w:val="21"/>
          <w:szCs w:val="21"/>
        </w:rPr>
        <w:t>输入数据：</w:t>
      </w:r>
    </w:p>
    <w:p>
      <w:pPr>
        <w:tabs>
          <w:tab w:val="center" w:pos="4156"/>
          <w:tab w:val="center" w:pos="10110"/>
        </w:tabs>
        <w:ind w:firstLine="420" w:firstLineChars="200"/>
        <w:rPr>
          <w:rFonts w:ascii="Times New Roman" w:hAnsi="Times New Roman" w:cs="Times New Roman"/>
          <w:sz w:val="21"/>
          <w:szCs w:val="21"/>
        </w:rPr>
      </w:pPr>
      <w:r>
        <w:rPr>
          <w:rFonts w:ascii="Times New Roman" w:hAnsi="Times New Roman" w:cs="Times New Roman"/>
          <w:sz w:val="21"/>
          <w:szCs w:val="21"/>
        </w:rPr>
        <w:t>/apollo/sensor/gnss/odometry</w:t>
      </w:r>
      <w:r>
        <w:rPr>
          <w:rFonts w:hint="eastAsia" w:ascii="Times New Roman" w:hAnsi="Times New Roman" w:cs="Times New Roman"/>
          <w:sz w:val="21"/>
          <w:szCs w:val="21"/>
        </w:rPr>
        <w:t>：gnss数据</w:t>
      </w:r>
    </w:p>
    <w:p>
      <w:pPr>
        <w:tabs>
          <w:tab w:val="center" w:pos="4156"/>
          <w:tab w:val="center" w:pos="10110"/>
        </w:tabs>
        <w:ind w:firstLine="420" w:firstLineChars="200"/>
        <w:rPr>
          <w:rFonts w:ascii="Times New Roman" w:hAnsi="Times New Roman" w:cs="Times New Roman"/>
          <w:sz w:val="21"/>
          <w:szCs w:val="21"/>
        </w:rPr>
      </w:pPr>
      <w:r>
        <w:rPr>
          <w:rFonts w:ascii="Times New Roman" w:hAnsi="Times New Roman" w:cs="Times New Roman"/>
          <w:sz w:val="21"/>
          <w:szCs w:val="21"/>
        </w:rPr>
        <w:t>/apollo/sensor/gnss/lin_odometry</w:t>
      </w:r>
      <w:r>
        <w:rPr>
          <w:rFonts w:hint="eastAsia" w:ascii="Times New Roman" w:hAnsi="Times New Roman" w:cs="Times New Roman"/>
          <w:sz w:val="21"/>
          <w:szCs w:val="21"/>
        </w:rPr>
        <w:t>：码盘和IMU融合后的数据</w:t>
      </w:r>
    </w:p>
    <w:p>
      <w:pPr>
        <w:tabs>
          <w:tab w:val="center" w:pos="4156"/>
          <w:tab w:val="center" w:pos="10110"/>
        </w:tabs>
        <w:ind w:firstLine="420" w:firstLineChars="200"/>
        <w:rPr>
          <w:rFonts w:ascii="Times New Roman" w:hAnsi="Times New Roman" w:cs="Times New Roman"/>
          <w:sz w:val="21"/>
          <w:szCs w:val="21"/>
        </w:rPr>
      </w:pPr>
      <w:r>
        <w:rPr>
          <w:rFonts w:ascii="Times New Roman" w:hAnsi="Times New Roman" w:cs="Times New Roman"/>
          <w:sz w:val="21"/>
          <w:szCs w:val="21"/>
        </w:rPr>
        <w:t>/apollo/sensor/gnss/corrected_imu</w:t>
      </w:r>
      <w:r>
        <w:rPr>
          <w:rFonts w:hint="eastAsia" w:ascii="Times New Roman" w:hAnsi="Times New Roman" w:cs="Times New Roman"/>
          <w:sz w:val="21"/>
          <w:szCs w:val="21"/>
        </w:rPr>
        <w:t>：IMU数据</w:t>
      </w:r>
    </w:p>
    <w:p>
      <w:pPr>
        <w:tabs>
          <w:tab w:val="center" w:pos="4156"/>
          <w:tab w:val="center" w:pos="10110"/>
        </w:tabs>
        <w:spacing w:before="240"/>
        <w:ind w:firstLine="420" w:firstLineChars="200"/>
        <w:rPr>
          <w:rFonts w:ascii="Times New Roman" w:hAnsi="Times New Roman" w:cs="Times New Roman"/>
          <w:sz w:val="21"/>
          <w:szCs w:val="21"/>
        </w:rPr>
      </w:pPr>
      <w:r>
        <w:rPr>
          <w:rFonts w:ascii="Times New Roman" w:hAnsi="Times New Roman" w:cs="Times New Roman"/>
          <w:sz w:val="21"/>
          <w:szCs w:val="21"/>
        </w:rPr>
        <w:t>EKF状态变量中只建模位姿</w:t>
      </w:r>
      <w:r>
        <w:rPr>
          <w:rFonts w:hint="eastAsia" w:ascii="Times New Roman" w:hAnsi="Times New Roman" w:cs="Times New Roman"/>
          <w:sz w:val="21"/>
          <w:szCs w:val="21"/>
        </w:rPr>
        <w:t>和速度、角速度信息，且状态方程中不考虑控制输入。考虑到底盘</w:t>
      </w:r>
      <w:r>
        <w:rPr>
          <w:rFonts w:ascii="Times New Roman" w:hAnsi="Times New Roman" w:cs="Times New Roman"/>
          <w:sz w:val="21"/>
          <w:szCs w:val="21"/>
        </w:rPr>
        <w:t>Odometry已经是码盘和IMU融合的结果</w:t>
      </w:r>
      <w:r>
        <w:rPr>
          <w:rFonts w:hint="eastAsia" w:ascii="Times New Roman" w:hAnsi="Times New Roman" w:cs="Times New Roman"/>
          <w:sz w:val="21"/>
          <w:szCs w:val="21"/>
        </w:rPr>
        <w:t>，因此只将odom和gnss数据中的</w:t>
      </w:r>
      <w:commentRangeStart w:id="1"/>
      <w:r>
        <w:rPr>
          <w:rFonts w:hint="eastAsia" w:ascii="Times New Roman" w:hAnsi="Times New Roman" w:cs="Times New Roman"/>
          <w:color w:val="FF0000"/>
          <w:sz w:val="21"/>
          <w:szCs w:val="21"/>
        </w:rPr>
        <w:t>位置信息</w:t>
      </w:r>
      <w:r>
        <w:rPr>
          <w:rFonts w:hint="eastAsia" w:ascii="Times New Roman" w:hAnsi="Times New Roman" w:cs="Times New Roman"/>
          <w:sz w:val="21"/>
          <w:szCs w:val="21"/>
        </w:rPr>
        <w:t>进行融合，再将IMU中的</w:t>
      </w:r>
      <w:r>
        <w:rPr>
          <w:rFonts w:hint="eastAsia" w:ascii="Times New Roman" w:hAnsi="Times New Roman" w:cs="Times New Roman"/>
          <w:color w:val="FF0000"/>
          <w:sz w:val="21"/>
          <w:szCs w:val="21"/>
        </w:rPr>
        <w:t>角度信息</w:t>
      </w:r>
      <w:r>
        <w:rPr>
          <w:rFonts w:hint="eastAsia" w:ascii="Times New Roman" w:hAnsi="Times New Roman" w:cs="Times New Roman"/>
          <w:sz w:val="21"/>
          <w:szCs w:val="21"/>
        </w:rPr>
        <w:t>添加到融合结果中</w:t>
      </w:r>
      <w:commentRangeEnd w:id="1"/>
      <w:r>
        <w:commentReference w:id="1"/>
      </w:r>
      <w:r>
        <w:rPr>
          <w:rFonts w:hint="eastAsia" w:ascii="Times New Roman" w:hAnsi="Times New Roman" w:cs="Times New Roman"/>
          <w:sz w:val="21"/>
          <w:szCs w:val="21"/>
        </w:rPr>
        <w:t>。</w:t>
      </w:r>
    </w:p>
    <w:p>
      <w:pPr>
        <w:pStyle w:val="3"/>
        <w:numPr>
          <w:ilvl w:val="1"/>
          <w:numId w:val="1"/>
        </w:numPr>
      </w:pPr>
      <w:commentRangeStart w:id="2"/>
      <w:r>
        <w:rPr>
          <w:rFonts w:hint="eastAsia"/>
        </w:rPr>
        <w:t>模型建立</w:t>
      </w:r>
      <w:commentRangeEnd w:id="2"/>
      <w:r>
        <w:commentReference w:id="2"/>
      </w:r>
    </w:p>
    <w:p>
      <w:pPr>
        <w:tabs>
          <w:tab w:val="center" w:pos="4156"/>
          <w:tab w:val="center" w:pos="10110"/>
        </w:tabs>
        <w:ind w:firstLine="422" w:firstLineChars="200"/>
        <w:rPr>
          <w:rFonts w:ascii="Times New Roman" w:hAnsi="Times New Roman" w:cs="Times New Roman"/>
          <w:sz w:val="21"/>
          <w:szCs w:val="21"/>
        </w:rPr>
      </w:pPr>
      <w:r>
        <w:rPr>
          <w:rFonts w:hint="eastAsia" w:ascii="Times New Roman" w:hAnsi="Times New Roman" w:cs="Times New Roman"/>
          <w:b/>
          <w:sz w:val="21"/>
          <w:szCs w:val="21"/>
        </w:rPr>
        <w:t>系统状态方程</w:t>
      </w:r>
      <w:r>
        <w:rPr>
          <w:rFonts w:hint="eastAsia" w:ascii="Times New Roman" w:hAnsi="Times New Roman" w:cs="Times New Roman"/>
          <w:sz w:val="21"/>
          <w:szCs w:val="21"/>
        </w:rPr>
        <w:t>：根据公式2.</w:t>
      </w:r>
      <w:r>
        <w:rPr>
          <w:rFonts w:ascii="Times New Roman" w:hAnsi="Times New Roman" w:cs="Times New Roman"/>
          <w:sz w:val="21"/>
          <w:szCs w:val="21"/>
        </w:rPr>
        <w:t>7</w:t>
      </w:r>
      <w:r>
        <w:rPr>
          <w:rFonts w:hint="eastAsia" w:ascii="Times New Roman" w:hAnsi="Times New Roman" w:cs="Times New Roman"/>
          <w:sz w:val="21"/>
          <w:szCs w:val="21"/>
        </w:rPr>
        <w:t>确定，将底盘odom信息传入状态方程，其中</w:t>
      </w:r>
      <w:r>
        <w:rPr>
          <w:rFonts w:hint="eastAsia" w:ascii="Times New Roman" w:hAnsi="Times New Roman" w:cs="Times New Roman"/>
          <w:i/>
          <w:sz w:val="21"/>
          <w:szCs w:val="21"/>
        </w:rPr>
        <w:t>p</w:t>
      </w:r>
      <w:r>
        <w:rPr>
          <w:rFonts w:hint="eastAsia" w:ascii="Times New Roman" w:hAnsi="Times New Roman" w:cs="Times New Roman"/>
          <w:sz w:val="21"/>
          <w:szCs w:val="21"/>
        </w:rPr>
        <w:t>表示相对位置，四元数</w:t>
      </w:r>
      <w:r>
        <w:rPr>
          <w:rFonts w:hint="eastAsia" w:ascii="Times New Roman" w:hAnsi="Times New Roman" w:cs="Times New Roman"/>
          <w:i/>
          <w:sz w:val="21"/>
          <w:szCs w:val="21"/>
        </w:rPr>
        <w:t>q</w:t>
      </w:r>
      <w:r>
        <w:rPr>
          <w:rFonts w:hint="eastAsia" w:ascii="Times New Roman" w:hAnsi="Times New Roman" w:cs="Times New Roman"/>
          <w:sz w:val="21"/>
          <w:szCs w:val="21"/>
        </w:rPr>
        <w:t>表示角度，实数</w:t>
      </w:r>
      <w:r>
        <w:rPr>
          <w:rFonts w:hint="eastAsia" w:ascii="Times New Roman" w:hAnsi="Times New Roman" w:cs="Times New Roman"/>
          <w:i/>
          <w:sz w:val="21"/>
          <w:szCs w:val="21"/>
        </w:rPr>
        <w:t>v</w:t>
      </w:r>
      <w:r>
        <w:rPr>
          <w:rFonts w:ascii="Times New Roman" w:hAnsi="Times New Roman" w:cs="Times New Roman"/>
          <w:sz w:val="21"/>
          <w:szCs w:val="21"/>
        </w:rPr>
        <w:t>表示线速度</w:t>
      </w:r>
      <w:r>
        <w:rPr>
          <w:rFonts w:hint="eastAsia" w:ascii="Times New Roman" w:hAnsi="Times New Roman" w:cs="Times New Roman"/>
          <w:sz w:val="21"/>
          <w:szCs w:val="21"/>
        </w:rPr>
        <w:t>，实数</w:t>
      </w:r>
      <w:r>
        <w:rPr>
          <w:rFonts w:hint="eastAsia" w:ascii="Times New Roman" w:hAnsi="Times New Roman" w:cs="Times New Roman"/>
          <w:i/>
          <w:sz w:val="21"/>
          <w:szCs w:val="21"/>
        </w:rPr>
        <w:t>w</w:t>
      </w:r>
      <w:r>
        <w:rPr>
          <w:rFonts w:ascii="Times New Roman" w:hAnsi="Times New Roman" w:cs="Times New Roman"/>
          <w:sz w:val="21"/>
          <w:szCs w:val="21"/>
        </w:rPr>
        <w:t>表示角速度</w:t>
      </w:r>
      <w:r>
        <w:rPr>
          <w:rFonts w:hint="eastAsia" w:ascii="Times New Roman" w:hAnsi="Times New Roman" w:cs="Times New Roman"/>
          <w:sz w:val="21"/>
          <w:szCs w:val="21"/>
        </w:rPr>
        <w:t>，</w:t>
      </w:r>
      <w:r>
        <w:rPr>
          <w:rFonts w:hint="eastAsia" w:ascii="Times New Roman" w:hAnsi="Times New Roman" w:cs="Times New Roman"/>
          <w:i/>
          <w:sz w:val="21"/>
          <w:szCs w:val="21"/>
        </w:rPr>
        <w:t>V</w:t>
      </w:r>
      <w:r>
        <w:rPr>
          <w:rFonts w:ascii="Times New Roman" w:hAnsi="Times New Roman" w:cs="Times New Roman"/>
          <w:sz w:val="21"/>
          <w:szCs w:val="21"/>
        </w:rPr>
        <w:t>(</w:t>
      </w:r>
      <w:r>
        <w:rPr>
          <w:rFonts w:ascii="Times New Roman" w:hAnsi="Times New Roman" w:cs="Times New Roman"/>
          <w:i/>
          <w:sz w:val="21"/>
          <w:szCs w:val="21"/>
        </w:rPr>
        <w:t>t</w:t>
      </w:r>
      <w:r>
        <w:rPr>
          <w:rFonts w:ascii="Times New Roman" w:hAnsi="Times New Roman" w:cs="Times New Roman"/>
          <w:sz w:val="21"/>
          <w:szCs w:val="21"/>
        </w:rPr>
        <w:t>)~</w:t>
      </w:r>
      <w:r>
        <w:rPr>
          <w:rFonts w:ascii="Times New Roman" w:hAnsi="Times New Roman" w:cs="Times New Roman"/>
          <w:i/>
          <w:sz w:val="21"/>
          <w:szCs w:val="21"/>
        </w:rPr>
        <w:t>N</w:t>
      </w:r>
      <w:r>
        <w:rPr>
          <w:rFonts w:ascii="Times New Roman" w:hAnsi="Times New Roman" w:cs="Times New Roman"/>
          <w:sz w:val="21"/>
          <w:szCs w:val="21"/>
        </w:rPr>
        <w:t>(0,</w:t>
      </w:r>
      <w:r>
        <w:rPr>
          <w:rFonts w:ascii="Times New Roman" w:hAnsi="Times New Roman" w:cs="Times New Roman"/>
          <w:i/>
          <w:sz w:val="21"/>
          <w:szCs w:val="21"/>
        </w:rPr>
        <w:t>Q</w:t>
      </w:r>
      <w:r>
        <w:rPr>
          <w:rFonts w:ascii="Times New Roman" w:hAnsi="Times New Roman" w:cs="Times New Roman"/>
          <w:sz w:val="21"/>
          <w:szCs w:val="21"/>
        </w:rPr>
        <w:t>(</w:t>
      </w:r>
      <w:r>
        <w:rPr>
          <w:rFonts w:ascii="Times New Roman" w:hAnsi="Times New Roman" w:cs="Times New Roman"/>
          <w:i/>
          <w:sz w:val="21"/>
          <w:szCs w:val="21"/>
        </w:rPr>
        <w:t>t</w:t>
      </w:r>
      <w:r>
        <w:rPr>
          <w:rFonts w:ascii="Times New Roman" w:hAnsi="Times New Roman" w:cs="Times New Roman"/>
          <w:sz w:val="21"/>
          <w:szCs w:val="21"/>
        </w:rPr>
        <w:t>))</w:t>
      </w:r>
      <w:r>
        <w:rPr>
          <w:rFonts w:hint="eastAsia" w:ascii="Times New Roman" w:hAnsi="Times New Roman" w:cs="Times New Roman"/>
          <w:sz w:val="21"/>
          <w:szCs w:val="21"/>
        </w:rPr>
        <w:t>。</w:t>
      </w:r>
    </w:p>
    <w:p>
      <w:pPr>
        <w:tabs>
          <w:tab w:val="center" w:pos="4156"/>
          <w:tab w:val="center" w:pos="10110"/>
        </w:tabs>
        <w:jc w:val="center"/>
        <w:rPr>
          <w:rFonts w:ascii="Times New Roman" w:hAnsi="Times New Roman" w:cs="Times New Roman"/>
          <w:sz w:val="21"/>
          <w:szCs w:val="21"/>
        </w:rPr>
      </w:pPr>
      <w:r>
        <w:drawing>
          <wp:inline distT="0" distB="0" distL="0" distR="0">
            <wp:extent cx="3291840" cy="607060"/>
            <wp:effectExtent l="0" t="0" r="38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3374686" cy="622404"/>
                    </a:xfrm>
                    <a:prstGeom prst="rect">
                      <a:avLst/>
                    </a:prstGeom>
                  </pic:spPr>
                </pic:pic>
              </a:graphicData>
            </a:graphic>
          </wp:inline>
        </w:drawing>
      </w:r>
    </w:p>
    <w:p>
      <w:pPr>
        <w:tabs>
          <w:tab w:val="center" w:pos="4156"/>
          <w:tab w:val="center" w:pos="10110"/>
        </w:tabs>
        <w:jc w:val="center"/>
        <w:rPr>
          <w:rFonts w:ascii="Times New Roman" w:hAnsi="Times New Roman" w:cs="Times New Roman"/>
          <w:sz w:val="21"/>
          <w:szCs w:val="21"/>
        </w:rPr>
      </w:pPr>
      <w:r>
        <w:drawing>
          <wp:inline distT="0" distB="0" distL="0" distR="0">
            <wp:extent cx="1437005" cy="96520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1444211" cy="969685"/>
                    </a:xfrm>
                    <a:prstGeom prst="rect">
                      <a:avLst/>
                    </a:prstGeom>
                  </pic:spPr>
                </pic:pic>
              </a:graphicData>
            </a:graphic>
          </wp:inline>
        </w:drawing>
      </w:r>
    </w:p>
    <w:p>
      <w:pPr>
        <w:tabs>
          <w:tab w:val="center" w:pos="4156"/>
          <w:tab w:val="center" w:pos="10110"/>
        </w:tabs>
        <w:spacing w:before="240"/>
        <w:ind w:firstLine="422" w:firstLineChars="200"/>
        <w:rPr>
          <w:rFonts w:ascii="Times New Roman" w:hAnsi="Times New Roman" w:cs="Times New Roman"/>
          <w:sz w:val="21"/>
          <w:szCs w:val="21"/>
        </w:rPr>
      </w:pPr>
      <w:r>
        <w:rPr>
          <w:rFonts w:hint="eastAsia" w:ascii="Times New Roman" w:hAnsi="Times New Roman" w:cs="Times New Roman"/>
          <w:b/>
          <w:sz w:val="21"/>
          <w:szCs w:val="21"/>
        </w:rPr>
        <w:t>观测方程</w:t>
      </w:r>
      <w:r>
        <w:rPr>
          <w:rFonts w:hint="eastAsia" w:ascii="Times New Roman" w:hAnsi="Times New Roman" w:cs="Times New Roman"/>
          <w:sz w:val="21"/>
          <w:szCs w:val="21"/>
        </w:rPr>
        <w:t>：gnss信息为观测数据，由于直接观测，H为单位矩阵。</w:t>
      </w:r>
    </w:p>
    <w:p>
      <w:pPr>
        <w:tabs>
          <w:tab w:val="center" w:pos="4156"/>
          <w:tab w:val="center" w:pos="10110"/>
        </w:tabs>
        <w:rPr>
          <w:rFonts w:ascii="Times New Roman" w:hAnsi="Times New Roman" w:cs="Times New Roman"/>
          <w:sz w:val="21"/>
          <w:szCs w:val="21"/>
        </w:rPr>
      </w:pPr>
      <m:oMathPara>
        <m:oMath>
          <m:r>
            <w:rPr>
              <w:rFonts w:ascii="Cambria Math" w:hAnsi="Cambria Math" w:cs="Times New Roman"/>
              <w:sz w:val="21"/>
              <w:szCs w:val="21"/>
            </w:rPr>
            <m:t>z(k)=Hx(k)+v(k)</m:t>
          </m:r>
        </m:oMath>
      </m:oMathPara>
    </w:p>
    <w:p>
      <w:pPr>
        <w:tabs>
          <w:tab w:val="center" w:pos="4156"/>
          <w:tab w:val="center" w:pos="10110"/>
        </w:tabs>
        <w:spacing w:before="240"/>
        <w:ind w:firstLine="422" w:firstLineChars="200"/>
        <w:rPr>
          <w:rFonts w:ascii="Times New Roman" w:hAnsi="Times New Roman" w:cs="Times New Roman"/>
          <w:sz w:val="21"/>
          <w:szCs w:val="21"/>
        </w:rPr>
      </w:pPr>
      <w:r>
        <w:rPr>
          <w:rFonts w:hint="eastAsia" w:ascii="Times New Roman" w:hAnsi="Times New Roman" w:cs="Times New Roman"/>
          <w:b/>
          <w:sz w:val="21"/>
          <w:szCs w:val="21"/>
        </w:rPr>
        <w:t>状态预测、其协方差</w:t>
      </w:r>
      <w:r>
        <w:rPr>
          <w:rFonts w:hint="eastAsia" w:ascii="Times New Roman" w:hAnsi="Times New Roman" w:cs="Times New Roman"/>
          <w:sz w:val="21"/>
          <w:szCs w:val="21"/>
        </w:rPr>
        <w:t>：</w:t>
      </w:r>
    </w:p>
    <w:p>
      <w:pPr>
        <w:tabs>
          <w:tab w:val="center" w:pos="4156"/>
          <w:tab w:val="center" w:pos="10110"/>
        </w:tabs>
        <w:jc w:val="center"/>
        <w:rPr>
          <w:rFonts w:ascii="Times New Roman" w:hAnsi="Times New Roman" w:cs="Times New Roman"/>
          <w:sz w:val="21"/>
          <w:szCs w:val="21"/>
        </w:rPr>
      </w:pPr>
      <w:r>
        <w:drawing>
          <wp:inline distT="0" distB="0" distL="0" distR="0">
            <wp:extent cx="3230880" cy="578485"/>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3265530" cy="584871"/>
                    </a:xfrm>
                    <a:prstGeom prst="rect">
                      <a:avLst/>
                    </a:prstGeom>
                  </pic:spPr>
                </pic:pic>
              </a:graphicData>
            </a:graphic>
          </wp:inline>
        </w:drawing>
      </w:r>
    </w:p>
    <w:p>
      <w:pPr>
        <w:tabs>
          <w:tab w:val="center" w:pos="4156"/>
          <w:tab w:val="center" w:pos="10110"/>
        </w:tabs>
        <w:spacing w:before="240"/>
        <w:ind w:firstLine="422" w:firstLineChars="200"/>
        <w:rPr>
          <w:rFonts w:ascii="Times New Roman" w:hAnsi="Times New Roman" w:cs="Times New Roman"/>
          <w:sz w:val="21"/>
          <w:szCs w:val="21"/>
        </w:rPr>
      </w:pPr>
      <w:r>
        <w:rPr>
          <w:rFonts w:hint="eastAsia" w:ascii="Times New Roman" w:hAnsi="Times New Roman" w:cs="Times New Roman"/>
          <w:b/>
          <w:sz w:val="21"/>
          <w:szCs w:val="21"/>
        </w:rPr>
        <w:t>卡尔曼增益、当前最优估计、协方差更新</w:t>
      </w:r>
      <w:r>
        <w:rPr>
          <w:rFonts w:hint="eastAsia" w:ascii="Times New Roman" w:hAnsi="Times New Roman" w:cs="Times New Roman"/>
          <w:sz w:val="21"/>
          <w:szCs w:val="21"/>
        </w:rPr>
        <w:t>分别为：</w:t>
      </w:r>
    </w:p>
    <w:p>
      <w:pPr>
        <w:tabs>
          <w:tab w:val="center" w:pos="4156"/>
          <w:tab w:val="center" w:pos="10110"/>
        </w:tabs>
        <w:jc w:val="center"/>
        <w:rPr>
          <w:rFonts w:ascii="Times New Roman" w:hAnsi="Times New Roman" w:cs="Times New Roman"/>
          <w:sz w:val="21"/>
          <w:szCs w:val="21"/>
        </w:rPr>
      </w:pPr>
      <w:r>
        <w:drawing>
          <wp:inline distT="0" distB="0" distL="0" distR="0">
            <wp:extent cx="2961640" cy="1236980"/>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2966993" cy="1239156"/>
                    </a:xfrm>
                    <a:prstGeom prst="rect">
                      <a:avLst/>
                    </a:prstGeom>
                  </pic:spPr>
                </pic:pic>
              </a:graphicData>
            </a:graphic>
          </wp:inline>
        </w:drawing>
      </w:r>
    </w:p>
    <w:p>
      <w:pPr>
        <w:tabs>
          <w:tab w:val="center" w:pos="4156"/>
          <w:tab w:val="center" w:pos="10110"/>
        </w:tabs>
        <w:spacing w:before="240"/>
        <w:ind w:firstLine="422" w:firstLineChars="200"/>
        <w:rPr>
          <w:rFonts w:ascii="Times New Roman" w:hAnsi="Times New Roman" w:cs="Times New Roman"/>
          <w:sz w:val="21"/>
          <w:szCs w:val="21"/>
        </w:rPr>
      </w:pPr>
      <w:r>
        <w:rPr>
          <w:rFonts w:hint="eastAsia" w:ascii="Times New Roman" w:hAnsi="Times New Roman" w:cs="Times New Roman"/>
          <w:b/>
          <w:sz w:val="21"/>
          <w:szCs w:val="21"/>
        </w:rPr>
        <w:t>协方差矩阵</w:t>
      </w:r>
      <w:r>
        <w:rPr>
          <w:rFonts w:hint="eastAsia" w:ascii="Times New Roman" w:hAnsi="Times New Roman" w:cs="Times New Roman"/>
          <w:sz w:val="21"/>
          <w:szCs w:val="21"/>
        </w:rPr>
        <w:t>：Q、R分别为odom和gnss的噪声协方差矩阵。其中底盘已经标定了Q，并一同发布在了码盘话题中，可直接使用（如果不合适再手动标定）；R需要手动离线标定。</w:t>
      </w:r>
    </w:p>
    <w:p>
      <w:pPr>
        <w:tabs>
          <w:tab w:val="center" w:pos="4156"/>
          <w:tab w:val="center" w:pos="10110"/>
        </w:tabs>
        <w:spacing w:before="240"/>
        <w:ind w:firstLine="422" w:firstLineChars="200"/>
        <w:rPr>
          <w:rFonts w:ascii="Times New Roman" w:hAnsi="Times New Roman" w:cs="Times New Roman"/>
          <w:sz w:val="21"/>
          <w:szCs w:val="21"/>
        </w:rPr>
      </w:pPr>
      <w:r>
        <w:rPr>
          <w:rFonts w:hint="eastAsia" w:ascii="Times New Roman" w:hAnsi="Times New Roman" w:cs="Times New Roman"/>
          <w:b/>
          <w:sz w:val="21"/>
          <w:szCs w:val="21"/>
        </w:rPr>
        <w:t>算法输出</w:t>
      </w:r>
      <w:r>
        <w:rPr>
          <w:rFonts w:hint="eastAsia" w:ascii="Times New Roman" w:hAnsi="Times New Roman" w:cs="Times New Roman"/>
          <w:sz w:val="21"/>
          <w:szCs w:val="21"/>
        </w:rPr>
        <w:t>：</w:t>
      </w:r>
      <w:r>
        <w:rPr>
          <w:sz w:val="21"/>
          <w:szCs w:val="21"/>
        </w:rPr>
        <w:drawing>
          <wp:inline distT="0" distB="0" distL="0" distR="0">
            <wp:extent cx="1300480" cy="1879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377882" cy="199513"/>
                    </a:xfrm>
                    <a:prstGeom prst="rect">
                      <a:avLst/>
                    </a:prstGeom>
                  </pic:spPr>
                </pic:pic>
              </a:graphicData>
            </a:graphic>
          </wp:inline>
        </w:drawing>
      </w:r>
      <w:r>
        <w:rPr>
          <w:rFonts w:hint="eastAsia"/>
          <w:sz w:val="21"/>
          <w:szCs w:val="21"/>
        </w:rPr>
        <w:t>、</w:t>
      </w:r>
      <w:r>
        <w:rPr>
          <w:sz w:val="21"/>
          <w:szCs w:val="21"/>
        </w:rPr>
        <w:drawing>
          <wp:inline distT="0" distB="0" distL="0" distR="0">
            <wp:extent cx="579120" cy="1930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590220" cy="196740"/>
                    </a:xfrm>
                    <a:prstGeom prst="rect">
                      <a:avLst/>
                    </a:prstGeom>
                  </pic:spPr>
                </pic:pic>
              </a:graphicData>
            </a:graphic>
          </wp:inline>
        </w:drawing>
      </w:r>
      <w:r>
        <w:rPr>
          <w:rFonts w:hint="eastAsia"/>
          <w:sz w:val="21"/>
          <w:szCs w:val="21"/>
        </w:rPr>
        <w:t>。前者作为置信度，用于外点检测以及发布给其它模块；后者作为位姿的预测值。（其中H为单位矩阵）</w:t>
      </w:r>
    </w:p>
    <w:p>
      <w:pPr>
        <w:pStyle w:val="2"/>
        <w:numPr>
          <w:ilvl w:val="0"/>
          <w:numId w:val="1"/>
        </w:numPr>
      </w:pPr>
      <w:bookmarkStart w:id="5" w:name="_Toc529456070"/>
      <w:r>
        <w:rPr>
          <w:rFonts w:hint="eastAsia"/>
        </w:rPr>
        <w:t>软件设计</w:t>
      </w:r>
      <w:bookmarkEnd w:id="5"/>
    </w:p>
    <w:p>
      <w:pPr>
        <w:pStyle w:val="3"/>
        <w:numPr>
          <w:ilvl w:val="1"/>
          <w:numId w:val="1"/>
        </w:numPr>
      </w:pPr>
      <w:bookmarkStart w:id="6" w:name="_Toc529456071"/>
      <w:r>
        <w:rPr>
          <w:rFonts w:hint="eastAsia"/>
        </w:rPr>
        <w:t>软件结构图</w:t>
      </w:r>
      <w:bookmarkEnd w:id="6"/>
    </w:p>
    <w:p>
      <w:pPr>
        <w:pStyle w:val="4"/>
        <w:numPr>
          <w:ilvl w:val="2"/>
          <w:numId w:val="1"/>
        </w:numPr>
      </w:pPr>
      <w:bookmarkStart w:id="7" w:name="_Toc529456072"/>
      <w:r>
        <w:rPr>
          <w:rFonts w:hint="eastAsia"/>
        </w:rPr>
        <w:t>框架图</w:t>
      </w:r>
      <w:bookmarkEnd w:id="7"/>
    </w:p>
    <w:p>
      <w:pPr>
        <w:jc w:val="center"/>
      </w:pPr>
    </w:p>
    <w:p>
      <w:pPr>
        <w:pStyle w:val="4"/>
        <w:numPr>
          <w:ilvl w:val="2"/>
          <w:numId w:val="1"/>
        </w:numPr>
      </w:pPr>
      <w:bookmarkStart w:id="8" w:name="_Toc529456073"/>
      <w:r>
        <w:rPr>
          <w:rFonts w:hint="eastAsia"/>
        </w:rPr>
        <w:t>用例图</w:t>
      </w:r>
      <w:bookmarkEnd w:id="8"/>
    </w:p>
    <w:p>
      <w:pPr>
        <w:jc w:val="center"/>
      </w:pPr>
    </w:p>
    <w:p/>
    <w:p>
      <w:pPr>
        <w:pStyle w:val="3"/>
        <w:numPr>
          <w:ilvl w:val="1"/>
          <w:numId w:val="1"/>
        </w:numPr>
      </w:pPr>
      <w:bookmarkStart w:id="9" w:name="_Toc529456074"/>
      <w:r>
        <w:rPr>
          <w:rFonts w:hint="eastAsia"/>
        </w:rPr>
        <w:t>边界限定时序图</w:t>
      </w:r>
      <w:bookmarkEnd w:id="9"/>
    </w:p>
    <w:p/>
    <w:p/>
    <w:p>
      <w:pPr>
        <w:pStyle w:val="3"/>
        <w:numPr>
          <w:ilvl w:val="1"/>
          <w:numId w:val="1"/>
        </w:numPr>
      </w:pPr>
      <w:bookmarkStart w:id="10" w:name="_Toc529456075"/>
      <w:r>
        <w:rPr>
          <w:rFonts w:hint="eastAsia"/>
        </w:rPr>
        <w:t>软件工作流程图</w:t>
      </w:r>
      <w:bookmarkEnd w:id="10"/>
    </w:p>
    <w:p>
      <w:pPr>
        <w:pStyle w:val="4"/>
        <w:numPr>
          <w:ilvl w:val="2"/>
          <w:numId w:val="1"/>
        </w:numPr>
      </w:pPr>
      <w:bookmarkStart w:id="11" w:name="_Toc529456076"/>
      <w:r>
        <w:rPr>
          <w:rFonts w:hint="eastAsia"/>
        </w:rPr>
        <w:t>边界限定流程</w:t>
      </w:r>
      <w:bookmarkEnd w:id="11"/>
    </w:p>
    <w:p>
      <w:pPr>
        <w:jc w:val="center"/>
      </w:pPr>
    </w:p>
    <w:p>
      <w:pPr>
        <w:pStyle w:val="2"/>
        <w:numPr>
          <w:ilvl w:val="0"/>
          <w:numId w:val="1"/>
        </w:numPr>
      </w:pPr>
      <w:bookmarkStart w:id="12" w:name="_Toc529456077"/>
      <w:r>
        <w:rPr>
          <w:rFonts w:hint="eastAsia"/>
        </w:rPr>
        <w:t>接口设计</w:t>
      </w:r>
      <w:bookmarkEnd w:id="12"/>
    </w:p>
    <w:p>
      <w:pPr>
        <w:pStyle w:val="3"/>
        <w:numPr>
          <w:ilvl w:val="1"/>
          <w:numId w:val="1"/>
        </w:numPr>
      </w:pPr>
      <w:bookmarkStart w:id="13" w:name="_Toc529456078"/>
      <w:r>
        <w:rPr>
          <w:rFonts w:hint="eastAsia"/>
        </w:rPr>
        <w:t>用户接口</w:t>
      </w:r>
      <w:bookmarkEnd w:id="13"/>
    </w:p>
    <w:p/>
    <w:p>
      <w:pPr>
        <w:pStyle w:val="3"/>
        <w:numPr>
          <w:ilvl w:val="1"/>
          <w:numId w:val="1"/>
        </w:numPr>
      </w:pPr>
      <w:bookmarkStart w:id="14" w:name="_Toc529456079"/>
      <w:r>
        <w:rPr>
          <w:rFonts w:hint="eastAsia"/>
        </w:rPr>
        <w:t>模块间交互接口</w:t>
      </w:r>
      <w:bookmarkEnd w:id="14"/>
    </w:p>
    <w:p/>
    <w:p>
      <w:pPr>
        <w:pStyle w:val="2"/>
        <w:numPr>
          <w:ilvl w:val="0"/>
          <w:numId w:val="1"/>
        </w:numPr>
      </w:pPr>
      <w:bookmarkStart w:id="15" w:name="_Toc529456080"/>
      <w:r>
        <w:rPr>
          <w:rFonts w:hint="eastAsia"/>
        </w:rPr>
        <w:t>数据存储</w:t>
      </w:r>
      <w:bookmarkEnd w:id="15"/>
    </w:p>
    <w:p>
      <w:pPr>
        <w:pStyle w:val="3"/>
        <w:numPr>
          <w:ilvl w:val="1"/>
          <w:numId w:val="1"/>
        </w:numPr>
      </w:pPr>
      <w:bookmarkStart w:id="16" w:name="_Toc529456081"/>
      <w:r>
        <w:rPr>
          <w:rFonts w:hint="eastAsia"/>
        </w:rPr>
        <w:t>存储方式</w:t>
      </w:r>
      <w:bookmarkEnd w:id="16"/>
    </w:p>
    <w:p/>
    <w:p>
      <w:pPr>
        <w:pStyle w:val="3"/>
        <w:numPr>
          <w:ilvl w:val="1"/>
          <w:numId w:val="1"/>
        </w:numPr>
      </w:pPr>
      <w:bookmarkStart w:id="17" w:name="_Toc529456082"/>
      <w:r>
        <w:rPr>
          <w:rFonts w:hint="eastAsia"/>
        </w:rPr>
        <w:t>存储结构</w:t>
      </w:r>
      <w:bookmarkEnd w:id="17"/>
    </w:p>
    <w:p/>
    <w:p>
      <w:pPr>
        <w:pStyle w:val="2"/>
        <w:numPr>
          <w:ilvl w:val="0"/>
          <w:numId w:val="1"/>
        </w:numPr>
      </w:pPr>
      <w:bookmarkStart w:id="18" w:name="_Toc529456083"/>
      <w:r>
        <w:rPr>
          <w:rFonts w:hint="eastAsia"/>
        </w:rPr>
        <w:t>遗留问题</w:t>
      </w:r>
      <w:bookmarkEnd w:id="18"/>
    </w:p>
    <w:p/>
    <w:p>
      <w:pPr>
        <w:pStyle w:val="2"/>
        <w:numPr>
          <w:ilvl w:val="0"/>
          <w:numId w:val="1"/>
        </w:numPr>
      </w:pPr>
      <w:bookmarkStart w:id="19" w:name="_Toc529456084"/>
      <w:r>
        <w:rPr>
          <w:rFonts w:hint="eastAsia"/>
        </w:rPr>
        <w:t>附件</w:t>
      </w:r>
      <w:bookmarkEnd w:id="19"/>
    </w:p>
    <w:p/>
    <w:sectPr>
      <w:head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hlly" w:date="2018-11-08T21:08:01Z" w:initials="x">
    <w:p w14:paraId="4EFB4883">
      <w:pPr>
        <w:pStyle w:val="5"/>
      </w:pPr>
    </w:p>
  </w:comment>
  <w:comment w:id="1" w:author="xhlly" w:date="2018-11-08T21:10:48Z" w:initials="x">
    <w:p w14:paraId="2128168A">
      <w:pPr>
        <w:pStyle w:val="5"/>
        <w:rPr>
          <w:rFonts w:hint="eastAsia" w:eastAsia="SimSun"/>
          <w:lang w:val="en-US" w:eastAsia="zh-CN"/>
        </w:rPr>
      </w:pPr>
      <w:r>
        <w:rPr>
          <w:rFonts w:hint="eastAsia"/>
          <w:lang w:val="en-US" w:eastAsia="zh-CN"/>
        </w:rPr>
        <w:t>位置和角度一起建模，用车体运动学模型约束状态方程。另外我们因为只在二维空间进行建模不需要使用四元组。位姿只包括(x,y,theta)三个变量即可。</w:t>
      </w:r>
    </w:p>
  </w:comment>
  <w:comment w:id="2" w:author="xhlly" w:date="2018-11-08T21:34:32Z" w:initials="x">
    <w:p w14:paraId="08C946DC">
      <w:pPr>
        <w:pStyle w:val="5"/>
        <w:rPr>
          <w:rFonts w:hint="eastAsia" w:eastAsia="SimSun"/>
          <w:lang w:val="en-US" w:eastAsia="zh-CN"/>
        </w:rPr>
      </w:pPr>
      <w:r>
        <w:rPr>
          <w:rFonts w:hint="eastAsia"/>
          <w:lang w:val="en-US" w:eastAsia="zh-CN"/>
        </w:rPr>
        <w:t>参考robot_localization，因为我们是二维空间的问题，角度只需要考虑yaw（即假设roll和pitch为0，对应的旋转矩阵会从3维退化成二维），Jacobian也做相应化简。</w:t>
      </w:r>
      <w:bookmarkStart w:id="20" w:name="_GoBack"/>
      <w:bookmarkEnd w:id="2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EFB4883" w15:done="0"/>
  <w15:commentEx w15:paraId="2128168A" w15:done="0"/>
  <w15:commentEx w15:paraId="08C946D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DengXian">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rFonts w:hint="eastAsia"/>
      </w:rPr>
      <w:t>四川金瑞麒智能科学技术有限公司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F231DB"/>
    <w:multiLevelType w:val="multilevel"/>
    <w:tmpl w:val="3DF231DB"/>
    <w:lvl w:ilvl="0" w:tentative="0">
      <w:start w:val="1"/>
      <w:numFmt w:val="decimal"/>
      <w:lvlText w:val="%1"/>
      <w:lvlJc w:val="left"/>
      <w:pPr>
        <w:ind w:left="564" w:hanging="564"/>
      </w:pPr>
      <w:rPr>
        <w:rFonts w:hint="default"/>
      </w:rPr>
    </w:lvl>
    <w:lvl w:ilvl="1" w:tentative="0">
      <w:start w:val="1"/>
      <w:numFmt w:val="decimal"/>
      <w:lvlText w:val="%1.%2"/>
      <w:lvlJc w:val="left"/>
      <w:pPr>
        <w:ind w:left="564" w:hanging="564"/>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hlly">
    <w15:presenceInfo w15:providerId="None" w15:userId="xhll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EB6"/>
    <w:rsid w:val="000007A2"/>
    <w:rsid w:val="00020E2A"/>
    <w:rsid w:val="0002444D"/>
    <w:rsid w:val="00033021"/>
    <w:rsid w:val="000426CF"/>
    <w:rsid w:val="00042B4D"/>
    <w:rsid w:val="00043646"/>
    <w:rsid w:val="00054BE8"/>
    <w:rsid w:val="00055E09"/>
    <w:rsid w:val="00056F41"/>
    <w:rsid w:val="000647CC"/>
    <w:rsid w:val="00065BD0"/>
    <w:rsid w:val="00070A62"/>
    <w:rsid w:val="00074C20"/>
    <w:rsid w:val="0008170D"/>
    <w:rsid w:val="00085C4A"/>
    <w:rsid w:val="00094A63"/>
    <w:rsid w:val="000A39CE"/>
    <w:rsid w:val="000B413C"/>
    <w:rsid w:val="000C161B"/>
    <w:rsid w:val="000C415D"/>
    <w:rsid w:val="000C6965"/>
    <w:rsid w:val="000D6A67"/>
    <w:rsid w:val="000F2E38"/>
    <w:rsid w:val="00101158"/>
    <w:rsid w:val="0010178D"/>
    <w:rsid w:val="00136F69"/>
    <w:rsid w:val="00152090"/>
    <w:rsid w:val="00155F92"/>
    <w:rsid w:val="00197773"/>
    <w:rsid w:val="001A0A52"/>
    <w:rsid w:val="001B60A5"/>
    <w:rsid w:val="001C5451"/>
    <w:rsid w:val="001F07CE"/>
    <w:rsid w:val="001F29CD"/>
    <w:rsid w:val="002020F7"/>
    <w:rsid w:val="0020609A"/>
    <w:rsid w:val="00206D8B"/>
    <w:rsid w:val="00212D39"/>
    <w:rsid w:val="00213753"/>
    <w:rsid w:val="00247B7C"/>
    <w:rsid w:val="00260A81"/>
    <w:rsid w:val="002617AB"/>
    <w:rsid w:val="0028075F"/>
    <w:rsid w:val="0029068B"/>
    <w:rsid w:val="002916F1"/>
    <w:rsid w:val="0029213B"/>
    <w:rsid w:val="002C01E3"/>
    <w:rsid w:val="002D0CF7"/>
    <w:rsid w:val="002E2E5C"/>
    <w:rsid w:val="002F0F0A"/>
    <w:rsid w:val="003002BB"/>
    <w:rsid w:val="00303BD0"/>
    <w:rsid w:val="0032302D"/>
    <w:rsid w:val="00336A83"/>
    <w:rsid w:val="00363EAF"/>
    <w:rsid w:val="003741E7"/>
    <w:rsid w:val="003831E4"/>
    <w:rsid w:val="00385435"/>
    <w:rsid w:val="003A0A37"/>
    <w:rsid w:val="003A4755"/>
    <w:rsid w:val="003A4D2A"/>
    <w:rsid w:val="003B5576"/>
    <w:rsid w:val="003E0B46"/>
    <w:rsid w:val="003E0D5F"/>
    <w:rsid w:val="003F252D"/>
    <w:rsid w:val="00400527"/>
    <w:rsid w:val="004048E7"/>
    <w:rsid w:val="00420F96"/>
    <w:rsid w:val="00445739"/>
    <w:rsid w:val="00445C4F"/>
    <w:rsid w:val="00453870"/>
    <w:rsid w:val="00456E30"/>
    <w:rsid w:val="00482A7B"/>
    <w:rsid w:val="00496563"/>
    <w:rsid w:val="004A063F"/>
    <w:rsid w:val="004A0A06"/>
    <w:rsid w:val="004A5F3E"/>
    <w:rsid w:val="004A69D7"/>
    <w:rsid w:val="004A6AC3"/>
    <w:rsid w:val="004B0AA6"/>
    <w:rsid w:val="004B3350"/>
    <w:rsid w:val="004C10ED"/>
    <w:rsid w:val="004C1D78"/>
    <w:rsid w:val="004E1F6C"/>
    <w:rsid w:val="004E3DA1"/>
    <w:rsid w:val="004E4A85"/>
    <w:rsid w:val="004F7357"/>
    <w:rsid w:val="0052711E"/>
    <w:rsid w:val="0053054E"/>
    <w:rsid w:val="005311FC"/>
    <w:rsid w:val="00541159"/>
    <w:rsid w:val="00596479"/>
    <w:rsid w:val="005A1816"/>
    <w:rsid w:val="005A5467"/>
    <w:rsid w:val="005B03F8"/>
    <w:rsid w:val="005C15C9"/>
    <w:rsid w:val="005E10BA"/>
    <w:rsid w:val="005E3361"/>
    <w:rsid w:val="005E3D7F"/>
    <w:rsid w:val="005F491B"/>
    <w:rsid w:val="0060268C"/>
    <w:rsid w:val="0060652B"/>
    <w:rsid w:val="006123A6"/>
    <w:rsid w:val="006202EF"/>
    <w:rsid w:val="0062038E"/>
    <w:rsid w:val="00636205"/>
    <w:rsid w:val="0063692F"/>
    <w:rsid w:val="00646700"/>
    <w:rsid w:val="0064752B"/>
    <w:rsid w:val="00661AAA"/>
    <w:rsid w:val="0066449F"/>
    <w:rsid w:val="00665BCA"/>
    <w:rsid w:val="006852C3"/>
    <w:rsid w:val="0069270E"/>
    <w:rsid w:val="00692E40"/>
    <w:rsid w:val="006B6675"/>
    <w:rsid w:val="006D639E"/>
    <w:rsid w:val="006E4A83"/>
    <w:rsid w:val="006E5EB6"/>
    <w:rsid w:val="006F074E"/>
    <w:rsid w:val="006F118E"/>
    <w:rsid w:val="006F22CB"/>
    <w:rsid w:val="007103D7"/>
    <w:rsid w:val="00723AA7"/>
    <w:rsid w:val="0072650C"/>
    <w:rsid w:val="007411DC"/>
    <w:rsid w:val="0076446F"/>
    <w:rsid w:val="00770A52"/>
    <w:rsid w:val="00781B69"/>
    <w:rsid w:val="00784E82"/>
    <w:rsid w:val="007A057C"/>
    <w:rsid w:val="007A263A"/>
    <w:rsid w:val="007A6A10"/>
    <w:rsid w:val="007E188B"/>
    <w:rsid w:val="007E1F98"/>
    <w:rsid w:val="00801271"/>
    <w:rsid w:val="00811B32"/>
    <w:rsid w:val="0081579C"/>
    <w:rsid w:val="00816526"/>
    <w:rsid w:val="008272DC"/>
    <w:rsid w:val="008315B6"/>
    <w:rsid w:val="00831DDF"/>
    <w:rsid w:val="0083671F"/>
    <w:rsid w:val="008450A3"/>
    <w:rsid w:val="008470E5"/>
    <w:rsid w:val="0084754A"/>
    <w:rsid w:val="00860471"/>
    <w:rsid w:val="00877B15"/>
    <w:rsid w:val="00880B01"/>
    <w:rsid w:val="00884BE3"/>
    <w:rsid w:val="008A7AAE"/>
    <w:rsid w:val="008B4161"/>
    <w:rsid w:val="008C13FF"/>
    <w:rsid w:val="008C3270"/>
    <w:rsid w:val="008C7AC8"/>
    <w:rsid w:val="008D016A"/>
    <w:rsid w:val="008D624A"/>
    <w:rsid w:val="008E35DF"/>
    <w:rsid w:val="008F6772"/>
    <w:rsid w:val="009200FD"/>
    <w:rsid w:val="00925997"/>
    <w:rsid w:val="00932782"/>
    <w:rsid w:val="00950E8F"/>
    <w:rsid w:val="00976911"/>
    <w:rsid w:val="009A3005"/>
    <w:rsid w:val="009B4CA8"/>
    <w:rsid w:val="009B549C"/>
    <w:rsid w:val="009B5B2A"/>
    <w:rsid w:val="009C147F"/>
    <w:rsid w:val="009C717A"/>
    <w:rsid w:val="00A04030"/>
    <w:rsid w:val="00A0677E"/>
    <w:rsid w:val="00A333B5"/>
    <w:rsid w:val="00A740BD"/>
    <w:rsid w:val="00A82F3B"/>
    <w:rsid w:val="00AA3976"/>
    <w:rsid w:val="00AB2C4D"/>
    <w:rsid w:val="00AF4BFD"/>
    <w:rsid w:val="00B04D21"/>
    <w:rsid w:val="00B065B6"/>
    <w:rsid w:val="00B210C3"/>
    <w:rsid w:val="00B26B8B"/>
    <w:rsid w:val="00B30CDE"/>
    <w:rsid w:val="00B477C7"/>
    <w:rsid w:val="00B47E07"/>
    <w:rsid w:val="00B5571E"/>
    <w:rsid w:val="00B633DE"/>
    <w:rsid w:val="00B65762"/>
    <w:rsid w:val="00B729D3"/>
    <w:rsid w:val="00B72D59"/>
    <w:rsid w:val="00B74250"/>
    <w:rsid w:val="00B74623"/>
    <w:rsid w:val="00B82A9E"/>
    <w:rsid w:val="00B952B1"/>
    <w:rsid w:val="00BA69AB"/>
    <w:rsid w:val="00BB4195"/>
    <w:rsid w:val="00BB71E7"/>
    <w:rsid w:val="00BC44A4"/>
    <w:rsid w:val="00BC7CFF"/>
    <w:rsid w:val="00BE1EF5"/>
    <w:rsid w:val="00BF2656"/>
    <w:rsid w:val="00C02B86"/>
    <w:rsid w:val="00C41519"/>
    <w:rsid w:val="00C44777"/>
    <w:rsid w:val="00C5008E"/>
    <w:rsid w:val="00C71464"/>
    <w:rsid w:val="00C80A9C"/>
    <w:rsid w:val="00C87A61"/>
    <w:rsid w:val="00CB25A1"/>
    <w:rsid w:val="00CB32B2"/>
    <w:rsid w:val="00CB3FF7"/>
    <w:rsid w:val="00CC4531"/>
    <w:rsid w:val="00CE1133"/>
    <w:rsid w:val="00D1050D"/>
    <w:rsid w:val="00D1078E"/>
    <w:rsid w:val="00D3109D"/>
    <w:rsid w:val="00D421D5"/>
    <w:rsid w:val="00D45DB7"/>
    <w:rsid w:val="00D566F0"/>
    <w:rsid w:val="00D638F1"/>
    <w:rsid w:val="00D95202"/>
    <w:rsid w:val="00D95D9E"/>
    <w:rsid w:val="00DC0424"/>
    <w:rsid w:val="00DD4F6C"/>
    <w:rsid w:val="00DE3406"/>
    <w:rsid w:val="00E15240"/>
    <w:rsid w:val="00E23F1C"/>
    <w:rsid w:val="00E313B7"/>
    <w:rsid w:val="00E331AC"/>
    <w:rsid w:val="00E371ED"/>
    <w:rsid w:val="00E535A4"/>
    <w:rsid w:val="00E705BF"/>
    <w:rsid w:val="00E732AA"/>
    <w:rsid w:val="00E932B8"/>
    <w:rsid w:val="00EA4F6D"/>
    <w:rsid w:val="00EB2078"/>
    <w:rsid w:val="00EB67F4"/>
    <w:rsid w:val="00EC7AEB"/>
    <w:rsid w:val="00ED0FA6"/>
    <w:rsid w:val="00EE54EF"/>
    <w:rsid w:val="00EF1D4A"/>
    <w:rsid w:val="00F03A60"/>
    <w:rsid w:val="00F0492C"/>
    <w:rsid w:val="00F14153"/>
    <w:rsid w:val="00F35637"/>
    <w:rsid w:val="00F3667A"/>
    <w:rsid w:val="00F53BC3"/>
    <w:rsid w:val="00F56584"/>
    <w:rsid w:val="00F56D83"/>
    <w:rsid w:val="00F57340"/>
    <w:rsid w:val="00F63D27"/>
    <w:rsid w:val="00F71101"/>
    <w:rsid w:val="00F81804"/>
    <w:rsid w:val="00F85822"/>
    <w:rsid w:val="00F8589F"/>
    <w:rsid w:val="00FB2EB5"/>
    <w:rsid w:val="00FB361C"/>
    <w:rsid w:val="00FC7939"/>
    <w:rsid w:val="00FD3597"/>
    <w:rsid w:val="00FD3D23"/>
    <w:rsid w:val="00FF7A7B"/>
    <w:rsid w:val="025B126F"/>
    <w:rsid w:val="039D4267"/>
    <w:rsid w:val="04571602"/>
    <w:rsid w:val="0553617C"/>
    <w:rsid w:val="05CA469A"/>
    <w:rsid w:val="065D08D1"/>
    <w:rsid w:val="07125F6F"/>
    <w:rsid w:val="072C6D50"/>
    <w:rsid w:val="081170E4"/>
    <w:rsid w:val="0818018F"/>
    <w:rsid w:val="082B7621"/>
    <w:rsid w:val="08F14B21"/>
    <w:rsid w:val="09677F5E"/>
    <w:rsid w:val="0BA51C9B"/>
    <w:rsid w:val="0C5A21AA"/>
    <w:rsid w:val="0CC831D3"/>
    <w:rsid w:val="0DEE4CFF"/>
    <w:rsid w:val="0E926B24"/>
    <w:rsid w:val="0ECD62F4"/>
    <w:rsid w:val="0F157293"/>
    <w:rsid w:val="0F4E72FA"/>
    <w:rsid w:val="0FBD481A"/>
    <w:rsid w:val="0FD873C5"/>
    <w:rsid w:val="10654C3F"/>
    <w:rsid w:val="10905348"/>
    <w:rsid w:val="117F2407"/>
    <w:rsid w:val="11BD354E"/>
    <w:rsid w:val="121E7391"/>
    <w:rsid w:val="124967BD"/>
    <w:rsid w:val="12AE3BE1"/>
    <w:rsid w:val="14006525"/>
    <w:rsid w:val="14200E89"/>
    <w:rsid w:val="14706832"/>
    <w:rsid w:val="15193704"/>
    <w:rsid w:val="16F943FA"/>
    <w:rsid w:val="172D38F2"/>
    <w:rsid w:val="17306709"/>
    <w:rsid w:val="184B02E4"/>
    <w:rsid w:val="18D97828"/>
    <w:rsid w:val="194C252F"/>
    <w:rsid w:val="198610F4"/>
    <w:rsid w:val="19D2398E"/>
    <w:rsid w:val="1B861839"/>
    <w:rsid w:val="1C2156E3"/>
    <w:rsid w:val="1C402BAD"/>
    <w:rsid w:val="1D245542"/>
    <w:rsid w:val="1D672157"/>
    <w:rsid w:val="1DA96E95"/>
    <w:rsid w:val="1DAA0CAA"/>
    <w:rsid w:val="1E0E26BF"/>
    <w:rsid w:val="1E2368D0"/>
    <w:rsid w:val="1E322089"/>
    <w:rsid w:val="1E420C13"/>
    <w:rsid w:val="1ECF6DB2"/>
    <w:rsid w:val="204D42B1"/>
    <w:rsid w:val="205F1891"/>
    <w:rsid w:val="20637AE0"/>
    <w:rsid w:val="20F90679"/>
    <w:rsid w:val="21A76195"/>
    <w:rsid w:val="224D2E10"/>
    <w:rsid w:val="229B1C70"/>
    <w:rsid w:val="23016045"/>
    <w:rsid w:val="24191174"/>
    <w:rsid w:val="241A5C1F"/>
    <w:rsid w:val="26042593"/>
    <w:rsid w:val="271727E8"/>
    <w:rsid w:val="27221256"/>
    <w:rsid w:val="27687FBF"/>
    <w:rsid w:val="276E2CA2"/>
    <w:rsid w:val="27A9442F"/>
    <w:rsid w:val="2A763015"/>
    <w:rsid w:val="2B285498"/>
    <w:rsid w:val="2B7A797F"/>
    <w:rsid w:val="2BFF794B"/>
    <w:rsid w:val="2C957286"/>
    <w:rsid w:val="2CA973E9"/>
    <w:rsid w:val="2CB61582"/>
    <w:rsid w:val="2D032163"/>
    <w:rsid w:val="2DBA6C33"/>
    <w:rsid w:val="2E7E36B3"/>
    <w:rsid w:val="31921258"/>
    <w:rsid w:val="339C154C"/>
    <w:rsid w:val="34117F01"/>
    <w:rsid w:val="34360B88"/>
    <w:rsid w:val="34ED5F3B"/>
    <w:rsid w:val="35350E5A"/>
    <w:rsid w:val="363D10E6"/>
    <w:rsid w:val="36490386"/>
    <w:rsid w:val="36A11C13"/>
    <w:rsid w:val="36E508C1"/>
    <w:rsid w:val="37A96213"/>
    <w:rsid w:val="37F554F9"/>
    <w:rsid w:val="38436828"/>
    <w:rsid w:val="38CB5DF6"/>
    <w:rsid w:val="3ACF68E1"/>
    <w:rsid w:val="3C116A5F"/>
    <w:rsid w:val="3C374007"/>
    <w:rsid w:val="3CB93C3C"/>
    <w:rsid w:val="3FA85B0F"/>
    <w:rsid w:val="3FAE0DE8"/>
    <w:rsid w:val="40D06265"/>
    <w:rsid w:val="424A76B7"/>
    <w:rsid w:val="42C21299"/>
    <w:rsid w:val="43224434"/>
    <w:rsid w:val="4323171A"/>
    <w:rsid w:val="446B4FE8"/>
    <w:rsid w:val="44A87F2C"/>
    <w:rsid w:val="465055F6"/>
    <w:rsid w:val="46647F4C"/>
    <w:rsid w:val="47930FDA"/>
    <w:rsid w:val="47D34AA2"/>
    <w:rsid w:val="485F118C"/>
    <w:rsid w:val="486473E4"/>
    <w:rsid w:val="48691C0A"/>
    <w:rsid w:val="48D57FE4"/>
    <w:rsid w:val="49AE788C"/>
    <w:rsid w:val="4A526220"/>
    <w:rsid w:val="4B847A3D"/>
    <w:rsid w:val="4BBB0CD7"/>
    <w:rsid w:val="4C447BED"/>
    <w:rsid w:val="4D012476"/>
    <w:rsid w:val="4E336D29"/>
    <w:rsid w:val="514B2498"/>
    <w:rsid w:val="515A1CDF"/>
    <w:rsid w:val="51642D9A"/>
    <w:rsid w:val="51B40593"/>
    <w:rsid w:val="52E30D51"/>
    <w:rsid w:val="530D17F6"/>
    <w:rsid w:val="53C202E1"/>
    <w:rsid w:val="54936A31"/>
    <w:rsid w:val="54C947F3"/>
    <w:rsid w:val="551167F5"/>
    <w:rsid w:val="5556477D"/>
    <w:rsid w:val="57325750"/>
    <w:rsid w:val="57472E53"/>
    <w:rsid w:val="5780621C"/>
    <w:rsid w:val="587300E1"/>
    <w:rsid w:val="597F1BDF"/>
    <w:rsid w:val="5A08228B"/>
    <w:rsid w:val="5A8E311F"/>
    <w:rsid w:val="5AA76A99"/>
    <w:rsid w:val="5AB50438"/>
    <w:rsid w:val="5B3905A8"/>
    <w:rsid w:val="5C102BF4"/>
    <w:rsid w:val="5C111A70"/>
    <w:rsid w:val="5C82089C"/>
    <w:rsid w:val="5CC215CB"/>
    <w:rsid w:val="5CFE7D44"/>
    <w:rsid w:val="5D3257C0"/>
    <w:rsid w:val="5D3B6534"/>
    <w:rsid w:val="5DB432DA"/>
    <w:rsid w:val="5E4427E2"/>
    <w:rsid w:val="5E534628"/>
    <w:rsid w:val="5EB9255C"/>
    <w:rsid w:val="5ECF28A7"/>
    <w:rsid w:val="5F0033D3"/>
    <w:rsid w:val="5F0F1642"/>
    <w:rsid w:val="5FDF4121"/>
    <w:rsid w:val="60931361"/>
    <w:rsid w:val="61AC75B0"/>
    <w:rsid w:val="63FF5FF0"/>
    <w:rsid w:val="64277371"/>
    <w:rsid w:val="64CA271D"/>
    <w:rsid w:val="64F43BF2"/>
    <w:rsid w:val="654E0FC2"/>
    <w:rsid w:val="65B65BFC"/>
    <w:rsid w:val="65CF2567"/>
    <w:rsid w:val="65EE0C5D"/>
    <w:rsid w:val="67245847"/>
    <w:rsid w:val="675708EE"/>
    <w:rsid w:val="67AD4580"/>
    <w:rsid w:val="67FD06BE"/>
    <w:rsid w:val="680D5B78"/>
    <w:rsid w:val="68577E28"/>
    <w:rsid w:val="693747F5"/>
    <w:rsid w:val="694F5729"/>
    <w:rsid w:val="6AE537E8"/>
    <w:rsid w:val="6B0F2AD2"/>
    <w:rsid w:val="6C1E0F03"/>
    <w:rsid w:val="6C5C7BFA"/>
    <w:rsid w:val="6C9031D4"/>
    <w:rsid w:val="6D2B4159"/>
    <w:rsid w:val="6D831022"/>
    <w:rsid w:val="6DCC3729"/>
    <w:rsid w:val="6F4E4152"/>
    <w:rsid w:val="6F8E6DD3"/>
    <w:rsid w:val="6FEA3106"/>
    <w:rsid w:val="7028077F"/>
    <w:rsid w:val="7116320F"/>
    <w:rsid w:val="72D05A94"/>
    <w:rsid w:val="72F60B62"/>
    <w:rsid w:val="73BB039D"/>
    <w:rsid w:val="75334AD5"/>
    <w:rsid w:val="755A20FB"/>
    <w:rsid w:val="75BD30FE"/>
    <w:rsid w:val="764619F5"/>
    <w:rsid w:val="76710A58"/>
    <w:rsid w:val="76C2077F"/>
    <w:rsid w:val="77005129"/>
    <w:rsid w:val="77614069"/>
    <w:rsid w:val="77797FF6"/>
    <w:rsid w:val="77E01831"/>
    <w:rsid w:val="77E32A0E"/>
    <w:rsid w:val="78C16B14"/>
    <w:rsid w:val="792964F9"/>
    <w:rsid w:val="79444221"/>
    <w:rsid w:val="79D6444B"/>
    <w:rsid w:val="7A1C7CB0"/>
    <w:rsid w:val="7A504780"/>
    <w:rsid w:val="7ABB588E"/>
    <w:rsid w:val="7D4F3042"/>
    <w:rsid w:val="7D75467B"/>
    <w:rsid w:val="7DCE12AF"/>
    <w:rsid w:val="7E0903CE"/>
    <w:rsid w:val="7E271F2A"/>
    <w:rsid w:val="7E4E4021"/>
    <w:rsid w:val="7E745C62"/>
    <w:rsid w:val="7E7716A6"/>
    <w:rsid w:val="7E9C3B4C"/>
    <w:rsid w:val="7FF96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SimSun" w:hAnsi="SimSun" w:eastAsia="SimSun" w:cs="SimSun"/>
      <w:kern w:val="2"/>
      <w:sz w:val="24"/>
      <w:szCs w:val="24"/>
      <w:lang w:val="en-US" w:eastAsia="zh-CN" w:bidi="ar-SA"/>
    </w:rPr>
  </w:style>
  <w:style w:type="paragraph" w:styleId="2">
    <w:name w:val="heading 1"/>
    <w:basedOn w:val="1"/>
    <w:next w:val="1"/>
    <w:link w:val="17"/>
    <w:qFormat/>
    <w:uiPriority w:val="9"/>
    <w:pPr>
      <w:keepNext/>
      <w:keepLines/>
      <w:spacing w:before="340" w:after="330" w:line="578" w:lineRule="auto"/>
      <w:outlineLvl w:val="0"/>
    </w:pPr>
    <w:rPr>
      <w:rFonts w:eastAsia="SimHei"/>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eastAsia="SimHei" w:asciiTheme="majorHAnsi" w:hAnsiTheme="majorHAnsi" w:cstheme="majorBidi"/>
      <w:b/>
      <w:bCs/>
      <w:sz w:val="32"/>
      <w:szCs w:val="32"/>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uiPriority w:val="1"/>
  </w:style>
  <w:style w:type="table" w:default="1" w:styleId="15">
    <w:name w:val="Normal Table"/>
    <w:semiHidden/>
    <w:unhideWhenUsed/>
    <w:uiPriority w:val="99"/>
    <w:tblPr>
      <w:tblLayout w:type="fixed"/>
      <w:tblCellMar>
        <w:top w:w="0" w:type="dxa"/>
        <w:left w:w="108" w:type="dxa"/>
        <w:bottom w:w="0" w:type="dxa"/>
        <w:right w:w="108" w:type="dxa"/>
      </w:tblCellMar>
    </w:tblPr>
  </w:style>
  <w:style w:type="paragraph" w:styleId="5">
    <w:name w:val="annotation text"/>
    <w:basedOn w:val="1"/>
    <w:semiHidden/>
    <w:unhideWhenUsed/>
    <w:uiPriority w:val="99"/>
    <w:pPr>
      <w:jc w:val="left"/>
    </w:pPr>
  </w:style>
  <w:style w:type="paragraph" w:styleId="6">
    <w:name w:val="toc 3"/>
    <w:basedOn w:val="1"/>
    <w:next w:val="1"/>
    <w:unhideWhenUsed/>
    <w:uiPriority w:val="39"/>
    <w:pPr>
      <w:ind w:left="840" w:leftChars="400"/>
    </w:pPr>
  </w:style>
  <w:style w:type="paragraph" w:styleId="7">
    <w:name w:val="footer"/>
    <w:basedOn w:val="1"/>
    <w:link w:val="20"/>
    <w:unhideWhenUsed/>
    <w:uiPriority w:val="99"/>
    <w:pPr>
      <w:tabs>
        <w:tab w:val="center" w:pos="4153"/>
        <w:tab w:val="right" w:pos="8306"/>
      </w:tabs>
      <w:snapToGrid w:val="0"/>
      <w:jc w:val="left"/>
    </w:pPr>
    <w:rPr>
      <w:sz w:val="18"/>
      <w:szCs w:val="18"/>
    </w:rPr>
  </w:style>
  <w:style w:type="paragraph" w:styleId="8">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tabs>
        <w:tab w:val="left" w:pos="1050"/>
        <w:tab w:val="right" w:leader="dot" w:pos="8296"/>
      </w:tabs>
      <w:ind w:left="480" w:leftChars="200"/>
      <w:jc w:val="left"/>
    </w:pPr>
  </w:style>
  <w:style w:type="paragraph" w:styleId="11">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cs="Times New Roman"/>
      <w:kern w:val="0"/>
    </w:r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character" w:styleId="14">
    <w:name w:val="HTML Code"/>
    <w:basedOn w:val="12"/>
    <w:semiHidden/>
    <w:unhideWhenUsed/>
    <w:qFormat/>
    <w:uiPriority w:val="99"/>
    <w:rPr>
      <w:rFonts w:ascii="Courier New" w:hAnsi="Courier New"/>
      <w:sz w:val="20"/>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7">
    <w:name w:val="标题 1 字符"/>
    <w:basedOn w:val="12"/>
    <w:link w:val="2"/>
    <w:uiPriority w:val="9"/>
    <w:rPr>
      <w:rFonts w:ascii="SimSun" w:hAnsi="SimSun" w:eastAsia="SimHei" w:cs="SimSun"/>
      <w:b/>
      <w:bCs/>
      <w:kern w:val="44"/>
      <w:sz w:val="44"/>
      <w:szCs w:val="44"/>
    </w:rPr>
  </w:style>
  <w:style w:type="character" w:customStyle="1" w:styleId="18">
    <w:name w:val="标题 2 字符"/>
    <w:basedOn w:val="12"/>
    <w:link w:val="3"/>
    <w:uiPriority w:val="9"/>
    <w:rPr>
      <w:rFonts w:eastAsia="SimHei" w:asciiTheme="majorHAnsi" w:hAnsiTheme="majorHAnsi" w:cstheme="majorBidi"/>
      <w:b/>
      <w:bCs/>
      <w:sz w:val="32"/>
      <w:szCs w:val="32"/>
    </w:rPr>
  </w:style>
  <w:style w:type="character" w:customStyle="1" w:styleId="19">
    <w:name w:val="页眉 字符"/>
    <w:basedOn w:val="12"/>
    <w:link w:val="8"/>
    <w:qFormat/>
    <w:uiPriority w:val="99"/>
    <w:rPr>
      <w:rFonts w:ascii="SimSun" w:hAnsi="SimSun" w:eastAsia="SimSun" w:cs="SimSun"/>
      <w:sz w:val="18"/>
      <w:szCs w:val="18"/>
    </w:rPr>
  </w:style>
  <w:style w:type="character" w:customStyle="1" w:styleId="20">
    <w:name w:val="页脚 字符"/>
    <w:basedOn w:val="12"/>
    <w:link w:val="7"/>
    <w:uiPriority w:val="99"/>
    <w:rPr>
      <w:rFonts w:ascii="SimSun" w:hAnsi="SimSun" w:eastAsia="SimSun" w:cs="SimSun"/>
      <w:sz w:val="18"/>
      <w:szCs w:val="18"/>
    </w:rPr>
  </w:style>
  <w:style w:type="paragraph" w:customStyle="1" w:styleId="2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22">
    <w:name w:val="paragraph"/>
    <w:basedOn w:val="1"/>
    <w:qFormat/>
    <w:uiPriority w:val="0"/>
    <w:pPr>
      <w:widowControl/>
      <w:spacing w:before="100" w:beforeAutospacing="1" w:after="100" w:afterAutospacing="1"/>
      <w:jc w:val="left"/>
    </w:pPr>
    <w:rPr>
      <w:kern w:val="0"/>
    </w:rPr>
  </w:style>
  <w:style w:type="character" w:customStyle="1" w:styleId="23">
    <w:name w:val="normaltextrun"/>
    <w:basedOn w:val="12"/>
    <w:qFormat/>
    <w:uiPriority w:val="0"/>
  </w:style>
  <w:style w:type="character" w:customStyle="1" w:styleId="24">
    <w:name w:val="eop"/>
    <w:basedOn w:val="12"/>
    <w:qFormat/>
    <w:uiPriority w:val="0"/>
  </w:style>
  <w:style w:type="paragraph" w:styleId="25">
    <w:name w:val="List Paragraph"/>
    <w:basedOn w:val="1"/>
    <w:qFormat/>
    <w:uiPriority w:val="34"/>
    <w:pPr>
      <w:ind w:firstLine="420" w:firstLineChars="200"/>
    </w:pPr>
  </w:style>
  <w:style w:type="character" w:customStyle="1" w:styleId="26">
    <w:name w:val="标题 3 字符"/>
    <w:basedOn w:val="12"/>
    <w:link w:val="4"/>
    <w:qFormat/>
    <w:uiPriority w:val="9"/>
    <w:rPr>
      <w:rFonts w:ascii="SimSun" w:hAnsi="SimSun" w:eastAsia="SimSun" w:cs="SimSun"/>
      <w:b/>
      <w:bCs/>
      <w:sz w:val="32"/>
      <w:szCs w:val="32"/>
    </w:rPr>
  </w:style>
  <w:style w:type="character" w:customStyle="1" w:styleId="27">
    <w:name w:val="fontstyle01"/>
    <w:basedOn w:val="12"/>
    <w:uiPriority w:val="0"/>
    <w:rPr>
      <w:rFonts w:hint="eastAsia" w:ascii="SimSun" w:hAnsi="SimSun" w:eastAsia="SimSun"/>
      <w:color w:val="000000"/>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E1C2EF-6ECC-482E-90B0-1D81D9336F2F}">
  <ds:schemaRefs/>
</ds:datastoreItem>
</file>

<file path=docProps/app.xml><?xml version="1.0" encoding="utf-8"?>
<Properties xmlns="http://schemas.openxmlformats.org/officeDocument/2006/extended-properties" xmlns:vt="http://schemas.openxmlformats.org/officeDocument/2006/docPropsVTypes">
  <Template>Normal.dotm</Template>
  <Pages>9</Pages>
  <Words>663</Words>
  <Characters>3780</Characters>
  <Lines>31</Lines>
  <Paragraphs>8</Paragraphs>
  <TotalTime>297</TotalTime>
  <ScaleCrop>false</ScaleCrop>
  <LinksUpToDate>false</LinksUpToDate>
  <CharactersWithSpaces>4435</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2018-10-06T09:22:00Z</dcterms:created>
  <dc:creator>蔡 宗明</dc:creator>
  <cp:lastModifiedBy>xhlly</cp:lastModifiedBy>
  <dcterms:modified xsi:type="dcterms:W3CDTF">2018-11-08T20:37:06Z</dcterms:modified>
  <cp:revision>368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