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0DF" w:rsidRPr="00D04CE4" w:rsidRDefault="003400DF" w:rsidP="003400DF">
      <w:pPr>
        <w:widowControl/>
        <w:shd w:val="clear" w:color="auto" w:fill="FFFFFF"/>
        <w:snapToGrid/>
        <w:spacing w:line="500" w:lineRule="exact"/>
        <w:jc w:val="center"/>
        <w:rPr>
          <w:rFonts w:ascii="华文中宋" w:eastAsia="华文中宋" w:hAnsi="华文中宋" w:cs="宋体"/>
          <w:b/>
          <w:bCs/>
          <w:color w:val="000000"/>
          <w:kern w:val="0"/>
          <w:sz w:val="32"/>
          <w:szCs w:val="36"/>
        </w:rPr>
      </w:pPr>
      <w:r w:rsidRPr="00D04CE4">
        <w:rPr>
          <w:rFonts w:ascii="华文中宋" w:eastAsia="华文中宋" w:hAnsi="华文中宋" w:cs="宋体" w:hint="eastAsia"/>
          <w:b/>
          <w:bCs/>
          <w:color w:val="000000"/>
          <w:kern w:val="0"/>
          <w:sz w:val="32"/>
          <w:szCs w:val="36"/>
        </w:rPr>
        <w:t>关于</w:t>
      </w:r>
      <w:r w:rsidR="00FE2D5B">
        <w:rPr>
          <w:rFonts w:ascii="华文中宋" w:eastAsia="华文中宋" w:hAnsi="华文中宋" w:cs="宋体" w:hint="eastAsia"/>
          <w:b/>
          <w:bCs/>
          <w:color w:val="000000"/>
          <w:kern w:val="0"/>
          <w:sz w:val="32"/>
          <w:szCs w:val="36"/>
        </w:rPr>
        <w:t>邓一帆</w:t>
      </w:r>
      <w:r w:rsidRPr="00D04CE4">
        <w:rPr>
          <w:rFonts w:ascii="华文中宋" w:eastAsia="华文中宋" w:hAnsi="华文中宋" w:cs="宋体" w:hint="eastAsia"/>
          <w:b/>
          <w:bCs/>
          <w:color w:val="000000"/>
          <w:kern w:val="0"/>
          <w:sz w:val="32"/>
          <w:szCs w:val="36"/>
        </w:rPr>
        <w:t>同志的政治审查报告</w:t>
      </w:r>
    </w:p>
    <w:p w:rsidR="003400DF" w:rsidRDefault="003400DF" w:rsidP="003400DF">
      <w:pPr>
        <w:snapToGrid/>
        <w:spacing w:line="500" w:lineRule="exact"/>
        <w:ind w:firstLineChars="200" w:firstLine="562"/>
        <w:rPr>
          <w:rFonts w:ascii="仿宋_GB2312" w:hAnsi="Calibri" w:cs="Times New Roman"/>
          <w:b/>
          <w:bCs/>
          <w:szCs w:val="22"/>
        </w:rPr>
      </w:pPr>
    </w:p>
    <w:p w:rsidR="003400DF" w:rsidRPr="008A7013" w:rsidRDefault="003400DF" w:rsidP="003400DF">
      <w:pPr>
        <w:snapToGrid/>
        <w:spacing w:line="500" w:lineRule="exact"/>
        <w:ind w:firstLineChars="200" w:firstLine="562"/>
        <w:rPr>
          <w:rFonts w:ascii="仿宋_GB2312" w:hAnsi="Calibri" w:cs="Times New Roman"/>
          <w:b/>
          <w:bCs/>
          <w:szCs w:val="22"/>
        </w:rPr>
      </w:pPr>
      <w:r w:rsidRPr="008A7013">
        <w:rPr>
          <w:rFonts w:ascii="仿宋_GB2312" w:hAnsi="Calibri" w:cs="Times New Roman" w:hint="eastAsia"/>
          <w:b/>
          <w:bCs/>
          <w:szCs w:val="22"/>
        </w:rPr>
        <w:t>一、基本情况</w:t>
      </w:r>
    </w:p>
    <w:p w:rsidR="003400DF" w:rsidRPr="008A7013" w:rsidRDefault="00FE2D5B" w:rsidP="003400DF">
      <w:pPr>
        <w:snapToGrid/>
        <w:spacing w:line="500" w:lineRule="exact"/>
        <w:ind w:firstLineChars="200" w:firstLine="560"/>
        <w:rPr>
          <w:rFonts w:ascii="仿宋_GB2312" w:hAnsi="Calibri" w:cs="Times New Roman"/>
          <w:bCs/>
          <w:szCs w:val="22"/>
        </w:rPr>
      </w:pPr>
      <w:r>
        <w:rPr>
          <w:rFonts w:ascii="仿宋_GB2312" w:hAnsi="Calibri" w:cs="Times New Roman" w:hint="eastAsia"/>
          <w:bCs/>
          <w:szCs w:val="22"/>
        </w:rPr>
        <w:t>邓一帆</w:t>
      </w:r>
      <w:r w:rsidR="003400DF" w:rsidRPr="008A7013">
        <w:rPr>
          <w:rFonts w:ascii="仿宋_GB2312" w:hAnsi="Calibri" w:cs="Times New Roman" w:hint="eastAsia"/>
          <w:bCs/>
          <w:szCs w:val="22"/>
        </w:rPr>
        <w:t>，男，</w:t>
      </w:r>
      <w:r>
        <w:rPr>
          <w:rFonts w:ascii="仿宋_GB2312" w:hAnsi="Calibri" w:cs="Times New Roman" w:hint="eastAsia"/>
          <w:bCs/>
          <w:szCs w:val="22"/>
        </w:rPr>
        <w:t>汉</w:t>
      </w:r>
      <w:r w:rsidR="003400DF" w:rsidRPr="008A7013">
        <w:rPr>
          <w:rFonts w:ascii="仿宋_GB2312" w:hAnsi="Calibri" w:cs="Times New Roman" w:hint="eastAsia"/>
          <w:bCs/>
          <w:szCs w:val="22"/>
        </w:rPr>
        <w:t>族，学历学位：</w:t>
      </w:r>
      <w:r>
        <w:rPr>
          <w:rFonts w:ascii="仿宋_GB2312" w:hAnsi="Calibri" w:cs="Times New Roman" w:hint="eastAsia"/>
          <w:bCs/>
          <w:szCs w:val="22"/>
        </w:rPr>
        <w:t>本科学历，学士学位</w:t>
      </w:r>
      <w:r w:rsidR="003400DF" w:rsidRPr="008A7013">
        <w:rPr>
          <w:rFonts w:ascii="仿宋_GB2312" w:hAnsi="Calibri" w:cs="Times New Roman" w:hint="eastAsia"/>
          <w:bCs/>
          <w:szCs w:val="22"/>
        </w:rPr>
        <w:t>，籍贯：</w:t>
      </w:r>
      <w:r>
        <w:rPr>
          <w:rFonts w:ascii="仿宋_GB2312" w:hAnsi="Calibri" w:cs="Times New Roman" w:hint="eastAsia"/>
          <w:bCs/>
          <w:szCs w:val="22"/>
        </w:rPr>
        <w:t>河北省石家庄市灵寿县</w:t>
      </w:r>
      <w:r w:rsidR="003400DF" w:rsidRPr="008A7013">
        <w:rPr>
          <w:rFonts w:ascii="仿宋_GB2312" w:hAnsi="Calibri" w:cs="Times New Roman" w:hint="eastAsia"/>
          <w:bCs/>
          <w:szCs w:val="22"/>
        </w:rPr>
        <w:t>，</w:t>
      </w:r>
      <w:r>
        <w:rPr>
          <w:rFonts w:ascii="仿宋_GB2312" w:hAnsi="Calibri" w:cs="Times New Roman" w:hint="eastAsia"/>
          <w:bCs/>
          <w:szCs w:val="22"/>
        </w:rPr>
        <w:t>1</w:t>
      </w:r>
      <w:r>
        <w:rPr>
          <w:rFonts w:ascii="仿宋_GB2312" w:hAnsi="Calibri" w:cs="Times New Roman"/>
          <w:bCs/>
          <w:szCs w:val="22"/>
        </w:rPr>
        <w:t>999</w:t>
      </w:r>
      <w:r w:rsidR="003400DF" w:rsidRPr="008A7013">
        <w:rPr>
          <w:rFonts w:ascii="仿宋_GB2312" w:hAnsi="Calibri" w:cs="Times New Roman" w:hint="eastAsia"/>
          <w:bCs/>
          <w:szCs w:val="22"/>
        </w:rPr>
        <w:t>年</w:t>
      </w:r>
      <w:r>
        <w:rPr>
          <w:rFonts w:ascii="仿宋_GB2312" w:hAnsi="Calibri" w:cs="Times New Roman" w:hint="eastAsia"/>
          <w:bCs/>
          <w:szCs w:val="22"/>
        </w:rPr>
        <w:t>0</w:t>
      </w:r>
      <w:r>
        <w:rPr>
          <w:rFonts w:ascii="仿宋_GB2312" w:hAnsi="Calibri" w:cs="Times New Roman"/>
          <w:bCs/>
          <w:szCs w:val="22"/>
        </w:rPr>
        <w:t>5</w:t>
      </w:r>
      <w:r w:rsidR="003400DF" w:rsidRPr="008A7013">
        <w:rPr>
          <w:rFonts w:ascii="仿宋_GB2312" w:hAnsi="Calibri" w:cs="Times New Roman" w:hint="eastAsia"/>
          <w:bCs/>
          <w:szCs w:val="22"/>
        </w:rPr>
        <w:t>月</w:t>
      </w:r>
      <w:r>
        <w:rPr>
          <w:rFonts w:ascii="仿宋_GB2312" w:hAnsi="Calibri" w:cs="Times New Roman" w:hint="eastAsia"/>
          <w:bCs/>
          <w:szCs w:val="22"/>
        </w:rPr>
        <w:t>2</w:t>
      </w:r>
      <w:r>
        <w:rPr>
          <w:rFonts w:ascii="仿宋_GB2312" w:hAnsi="Calibri" w:cs="Times New Roman"/>
          <w:bCs/>
          <w:szCs w:val="22"/>
        </w:rPr>
        <w:t>8</w:t>
      </w:r>
      <w:r w:rsidR="003400DF" w:rsidRPr="008A7013">
        <w:rPr>
          <w:rFonts w:ascii="仿宋_GB2312" w:hAnsi="Calibri" w:cs="Times New Roman" w:hint="eastAsia"/>
          <w:bCs/>
          <w:szCs w:val="22"/>
        </w:rPr>
        <w:t>日出生，</w:t>
      </w:r>
      <w:r>
        <w:rPr>
          <w:rFonts w:ascii="仿宋_GB2312" w:hAnsi="Calibri" w:cs="Times New Roman" w:hint="eastAsia"/>
          <w:bCs/>
          <w:szCs w:val="22"/>
        </w:rPr>
        <w:t>2</w:t>
      </w:r>
      <w:r>
        <w:rPr>
          <w:rFonts w:ascii="仿宋_GB2312" w:hAnsi="Calibri" w:cs="Times New Roman"/>
          <w:bCs/>
          <w:szCs w:val="22"/>
        </w:rPr>
        <w:t>013</w:t>
      </w:r>
      <w:r w:rsidRPr="008A7013">
        <w:rPr>
          <w:rFonts w:ascii="仿宋_GB2312" w:hAnsi="Calibri" w:cs="Times New Roman" w:hint="eastAsia"/>
          <w:bCs/>
          <w:szCs w:val="22"/>
        </w:rPr>
        <w:t>年</w:t>
      </w:r>
      <w:r>
        <w:rPr>
          <w:rFonts w:ascii="仿宋_GB2312" w:hAnsi="Calibri" w:cs="Times New Roman" w:hint="eastAsia"/>
          <w:bCs/>
          <w:szCs w:val="22"/>
        </w:rPr>
        <w:t>1</w:t>
      </w:r>
      <w:r>
        <w:rPr>
          <w:rFonts w:ascii="仿宋_GB2312" w:hAnsi="Calibri" w:cs="Times New Roman"/>
          <w:bCs/>
          <w:szCs w:val="22"/>
        </w:rPr>
        <w:t>0</w:t>
      </w:r>
      <w:r w:rsidRPr="008A7013">
        <w:rPr>
          <w:rFonts w:ascii="仿宋_GB2312" w:hAnsi="Calibri" w:cs="Times New Roman" w:hint="eastAsia"/>
          <w:bCs/>
          <w:szCs w:val="22"/>
        </w:rPr>
        <w:t>月加入共青团</w:t>
      </w:r>
      <w:r>
        <w:rPr>
          <w:rFonts w:ascii="仿宋_GB2312" w:hAnsi="Calibri" w:cs="Times New Roman" w:hint="eastAsia"/>
          <w:bCs/>
          <w:szCs w:val="22"/>
        </w:rPr>
        <w:t>，2</w:t>
      </w:r>
      <w:r>
        <w:rPr>
          <w:rFonts w:ascii="仿宋_GB2312" w:hAnsi="Calibri" w:cs="Times New Roman"/>
          <w:bCs/>
          <w:szCs w:val="22"/>
        </w:rPr>
        <w:t>020</w:t>
      </w:r>
      <w:r w:rsidR="003400DF" w:rsidRPr="008A7013">
        <w:rPr>
          <w:rFonts w:ascii="仿宋_GB2312" w:hAnsi="Calibri" w:cs="Times New Roman" w:hint="eastAsia"/>
          <w:bCs/>
          <w:szCs w:val="22"/>
        </w:rPr>
        <w:t>年</w:t>
      </w:r>
      <w:r>
        <w:rPr>
          <w:rFonts w:ascii="仿宋_GB2312" w:hAnsi="Calibri" w:cs="Times New Roman" w:hint="eastAsia"/>
          <w:bCs/>
          <w:szCs w:val="22"/>
        </w:rPr>
        <w:t>9</w:t>
      </w:r>
      <w:r w:rsidR="003400DF" w:rsidRPr="008A7013">
        <w:rPr>
          <w:rFonts w:ascii="仿宋_GB2312" w:hAnsi="Calibri" w:cs="Times New Roman" w:hint="eastAsia"/>
          <w:bCs/>
          <w:szCs w:val="22"/>
        </w:rPr>
        <w:t>月</w:t>
      </w:r>
      <w:r>
        <w:rPr>
          <w:rFonts w:ascii="仿宋_GB2312" w:hAnsi="Calibri" w:cs="Times New Roman" w:hint="eastAsia"/>
          <w:bCs/>
          <w:szCs w:val="22"/>
        </w:rPr>
        <w:t>至今就读于中国科学院大学</w:t>
      </w:r>
      <w:r w:rsidR="003400DF" w:rsidRPr="008A7013">
        <w:rPr>
          <w:rFonts w:ascii="仿宋_GB2312" w:hAnsi="Calibri" w:cs="Times New Roman" w:hint="eastAsia"/>
          <w:bCs/>
          <w:szCs w:val="22"/>
        </w:rPr>
        <w:t>。</w:t>
      </w:r>
    </w:p>
    <w:p w:rsidR="003400DF" w:rsidRPr="008A7013" w:rsidRDefault="003400DF" w:rsidP="003400DF">
      <w:pPr>
        <w:snapToGrid/>
        <w:spacing w:line="500" w:lineRule="exact"/>
        <w:ind w:firstLineChars="200" w:firstLine="562"/>
        <w:rPr>
          <w:rFonts w:ascii="仿宋_GB2312" w:hAnsi="Calibri" w:cs="Times New Roman"/>
          <w:b/>
          <w:bCs/>
          <w:szCs w:val="22"/>
        </w:rPr>
      </w:pPr>
      <w:r w:rsidRPr="008A7013">
        <w:rPr>
          <w:rFonts w:ascii="仿宋_GB2312" w:hAnsi="Calibri" w:cs="Times New Roman" w:hint="eastAsia"/>
          <w:b/>
          <w:bCs/>
          <w:szCs w:val="22"/>
        </w:rPr>
        <w:t>二、培养考察情况</w:t>
      </w:r>
    </w:p>
    <w:p w:rsidR="003400DF" w:rsidRDefault="00FE2D5B" w:rsidP="003400DF">
      <w:pPr>
        <w:snapToGrid/>
        <w:spacing w:line="500" w:lineRule="exact"/>
        <w:ind w:firstLineChars="200" w:firstLine="560"/>
        <w:rPr>
          <w:rFonts w:ascii="仿宋_GB2312" w:hAnsi="Calibri" w:cs="Times New Roman"/>
          <w:bCs/>
          <w:szCs w:val="22"/>
        </w:rPr>
      </w:pPr>
      <w:r>
        <w:rPr>
          <w:rFonts w:ascii="仿宋_GB2312" w:hAnsi="Calibri" w:cs="Times New Roman" w:hint="eastAsia"/>
          <w:bCs/>
          <w:szCs w:val="22"/>
        </w:rPr>
        <w:t>邓一帆</w:t>
      </w:r>
      <w:r w:rsidR="003400DF" w:rsidRPr="00312DA7">
        <w:rPr>
          <w:rFonts w:ascii="仿宋_GB2312" w:hAnsi="Calibri" w:cs="Times New Roman" w:hint="eastAsia"/>
          <w:bCs/>
          <w:szCs w:val="22"/>
        </w:rPr>
        <w:t>同志</w:t>
      </w:r>
      <w:r w:rsidR="003400DF" w:rsidRPr="00312DA7">
        <w:rPr>
          <w:rFonts w:ascii="仿宋_GB2312" w:hAnsi="Calibri" w:cs="Times New Roman"/>
          <w:bCs/>
          <w:szCs w:val="22"/>
        </w:rPr>
        <w:t>于</w:t>
      </w:r>
      <w:r>
        <w:rPr>
          <w:rFonts w:ascii="仿宋_GB2312" w:hAnsi="Calibri" w:cs="Times New Roman" w:hint="eastAsia"/>
          <w:bCs/>
          <w:szCs w:val="22"/>
        </w:rPr>
        <w:t>2</w:t>
      </w:r>
      <w:r>
        <w:rPr>
          <w:rFonts w:ascii="仿宋_GB2312" w:hAnsi="Calibri" w:cs="Times New Roman"/>
          <w:bCs/>
          <w:szCs w:val="22"/>
        </w:rPr>
        <w:t>021</w:t>
      </w:r>
      <w:r w:rsidR="003400DF" w:rsidRPr="008A7013">
        <w:rPr>
          <w:rFonts w:ascii="仿宋_GB2312" w:hAnsi="Calibri" w:cs="Times New Roman" w:hint="eastAsia"/>
          <w:bCs/>
          <w:szCs w:val="22"/>
        </w:rPr>
        <w:t>年</w:t>
      </w:r>
      <w:r>
        <w:rPr>
          <w:rFonts w:ascii="仿宋_GB2312" w:hAnsi="Calibri" w:cs="Times New Roman" w:hint="eastAsia"/>
          <w:bCs/>
          <w:szCs w:val="22"/>
        </w:rPr>
        <w:t>3</w:t>
      </w:r>
      <w:r w:rsidR="003400DF" w:rsidRPr="008A7013">
        <w:rPr>
          <w:rFonts w:ascii="仿宋_GB2312" w:hAnsi="Calibri" w:cs="Times New Roman" w:hint="eastAsia"/>
          <w:bCs/>
          <w:szCs w:val="22"/>
        </w:rPr>
        <w:t>月递交了入党申请书，</w:t>
      </w:r>
      <w:r>
        <w:rPr>
          <w:rFonts w:ascii="仿宋_GB2312" w:hAnsi="Calibri" w:cs="Times New Roman" w:hint="eastAsia"/>
          <w:bCs/>
          <w:szCs w:val="22"/>
        </w:rPr>
        <w:t>2</w:t>
      </w:r>
      <w:r>
        <w:rPr>
          <w:rFonts w:ascii="仿宋_GB2312" w:hAnsi="Calibri" w:cs="Times New Roman"/>
          <w:bCs/>
          <w:szCs w:val="22"/>
        </w:rPr>
        <w:t>021</w:t>
      </w:r>
      <w:r w:rsidR="003400DF" w:rsidRPr="008A7013">
        <w:rPr>
          <w:rFonts w:ascii="仿宋_GB2312" w:hAnsi="Calibri" w:cs="Times New Roman" w:hint="eastAsia"/>
          <w:bCs/>
          <w:szCs w:val="22"/>
        </w:rPr>
        <w:t>年</w:t>
      </w:r>
      <w:r>
        <w:rPr>
          <w:rFonts w:ascii="仿宋_GB2312" w:hAnsi="Calibri" w:cs="Times New Roman" w:hint="eastAsia"/>
          <w:bCs/>
          <w:szCs w:val="22"/>
        </w:rPr>
        <w:t>1</w:t>
      </w:r>
      <w:r>
        <w:rPr>
          <w:rFonts w:ascii="仿宋_GB2312" w:hAnsi="Calibri" w:cs="Times New Roman"/>
          <w:bCs/>
          <w:szCs w:val="22"/>
        </w:rPr>
        <w:t>1</w:t>
      </w:r>
      <w:r w:rsidR="003400DF" w:rsidRPr="008A7013">
        <w:rPr>
          <w:rFonts w:ascii="仿宋_GB2312" w:hAnsi="Calibri" w:cs="Times New Roman" w:hint="eastAsia"/>
          <w:bCs/>
          <w:szCs w:val="22"/>
        </w:rPr>
        <w:t>月</w:t>
      </w:r>
      <w:r w:rsidR="003400DF">
        <w:rPr>
          <w:rFonts w:ascii="仿宋_GB2312" w:hAnsi="Calibri" w:cs="Times New Roman" w:hint="eastAsia"/>
          <w:bCs/>
          <w:szCs w:val="22"/>
        </w:rPr>
        <w:t>被确定为入党积极分子，</w:t>
      </w:r>
      <w:r>
        <w:rPr>
          <w:rFonts w:ascii="仿宋_GB2312" w:hAnsi="Calibri" w:cs="Times New Roman" w:hint="eastAsia"/>
          <w:bCs/>
          <w:szCs w:val="22"/>
        </w:rPr>
        <w:t>2</w:t>
      </w:r>
      <w:r>
        <w:rPr>
          <w:rFonts w:ascii="仿宋_GB2312" w:hAnsi="Calibri" w:cs="Times New Roman"/>
          <w:bCs/>
          <w:szCs w:val="22"/>
        </w:rPr>
        <w:t>02</w:t>
      </w:r>
      <w:r w:rsidR="000869A9">
        <w:rPr>
          <w:rFonts w:ascii="仿宋_GB2312" w:hAnsi="Calibri" w:cs="Times New Roman"/>
          <w:bCs/>
          <w:szCs w:val="22"/>
        </w:rPr>
        <w:t>3</w:t>
      </w:r>
      <w:r w:rsidR="003400DF" w:rsidRPr="008A7013">
        <w:rPr>
          <w:rFonts w:ascii="仿宋_GB2312" w:hAnsi="Calibri" w:cs="Times New Roman" w:hint="eastAsia"/>
          <w:bCs/>
          <w:szCs w:val="22"/>
        </w:rPr>
        <w:t>年</w:t>
      </w:r>
      <w:r>
        <w:rPr>
          <w:rFonts w:ascii="仿宋_GB2312" w:hAnsi="Calibri" w:cs="Times New Roman"/>
          <w:bCs/>
          <w:szCs w:val="22"/>
        </w:rPr>
        <w:t>2</w:t>
      </w:r>
      <w:r w:rsidR="003400DF" w:rsidRPr="008A7013">
        <w:rPr>
          <w:rFonts w:ascii="仿宋_GB2312" w:hAnsi="Calibri" w:cs="Times New Roman" w:hint="eastAsia"/>
          <w:bCs/>
          <w:szCs w:val="22"/>
        </w:rPr>
        <w:t>月被列为发展对象，</w:t>
      </w:r>
      <w:r>
        <w:rPr>
          <w:rFonts w:ascii="仿宋_GB2312" w:hAnsi="Calibri" w:cs="Times New Roman" w:hint="eastAsia"/>
          <w:bCs/>
          <w:szCs w:val="22"/>
        </w:rPr>
        <w:t>2</w:t>
      </w:r>
      <w:r>
        <w:rPr>
          <w:rFonts w:ascii="仿宋_GB2312" w:hAnsi="Calibri" w:cs="Times New Roman"/>
          <w:bCs/>
          <w:szCs w:val="22"/>
        </w:rPr>
        <w:t>023</w:t>
      </w:r>
      <w:r w:rsidR="003400DF" w:rsidRPr="008A7013">
        <w:rPr>
          <w:rFonts w:ascii="仿宋_GB2312" w:hAnsi="Calibri" w:cs="Times New Roman" w:hint="eastAsia"/>
          <w:bCs/>
          <w:szCs w:val="22"/>
        </w:rPr>
        <w:t>年</w:t>
      </w:r>
      <w:r>
        <w:rPr>
          <w:rFonts w:ascii="仿宋_GB2312" w:hAnsi="Calibri" w:cs="Times New Roman" w:hint="eastAsia"/>
          <w:bCs/>
          <w:szCs w:val="22"/>
        </w:rPr>
        <w:t>3</w:t>
      </w:r>
      <w:r w:rsidR="003400DF" w:rsidRPr="008A7013">
        <w:rPr>
          <w:rFonts w:ascii="仿宋_GB2312" w:hAnsi="Calibri" w:cs="Times New Roman" w:hint="eastAsia"/>
          <w:bCs/>
          <w:szCs w:val="22"/>
        </w:rPr>
        <w:t>月完成了中科院</w:t>
      </w:r>
      <w:r>
        <w:rPr>
          <w:rFonts w:ascii="仿宋_GB2312" w:hAnsi="Calibri" w:cs="Times New Roman" w:hint="eastAsia"/>
          <w:bCs/>
          <w:szCs w:val="22"/>
        </w:rPr>
        <w:t>直属机关党委</w:t>
      </w:r>
      <w:r w:rsidR="003400DF" w:rsidRPr="008A7013">
        <w:rPr>
          <w:rFonts w:ascii="仿宋_GB2312" w:hAnsi="Calibri" w:cs="Times New Roman" w:hint="eastAsia"/>
          <w:bCs/>
          <w:szCs w:val="22"/>
        </w:rPr>
        <w:t>党员发展对象示范培训班的学习，共递交思想汇报</w:t>
      </w:r>
      <w:r>
        <w:rPr>
          <w:rFonts w:ascii="仿宋_GB2312" w:hAnsi="Calibri" w:cs="Times New Roman" w:hint="eastAsia"/>
          <w:bCs/>
          <w:szCs w:val="22"/>
        </w:rPr>
        <w:t>8</w:t>
      </w:r>
      <w:r w:rsidR="003400DF" w:rsidRPr="008A7013">
        <w:rPr>
          <w:rFonts w:ascii="仿宋_GB2312" w:hAnsi="Calibri" w:cs="Times New Roman" w:hint="eastAsia"/>
          <w:bCs/>
          <w:szCs w:val="22"/>
        </w:rPr>
        <w:t>篇。</w:t>
      </w:r>
      <w:r w:rsidR="003400DF">
        <w:rPr>
          <w:rFonts w:ascii="仿宋_GB2312" w:hAnsi="Calibri" w:cs="Times New Roman" w:hint="eastAsia"/>
          <w:bCs/>
          <w:szCs w:val="22"/>
        </w:rPr>
        <w:t>培养联系人为</w:t>
      </w:r>
      <w:r>
        <w:rPr>
          <w:rFonts w:ascii="仿宋_GB2312" w:hAnsi="Calibri" w:cs="Times New Roman" w:hint="eastAsia"/>
          <w:bCs/>
          <w:szCs w:val="22"/>
        </w:rPr>
        <w:t>尹鹏飞</w:t>
      </w:r>
      <w:r w:rsidR="003400DF">
        <w:rPr>
          <w:rFonts w:ascii="仿宋_GB2312" w:hAnsi="Calibri" w:cs="Times New Roman" w:hint="eastAsia"/>
          <w:bCs/>
          <w:szCs w:val="22"/>
        </w:rPr>
        <w:t>和</w:t>
      </w:r>
      <w:r>
        <w:rPr>
          <w:rFonts w:ascii="仿宋_GB2312" w:hAnsi="Calibri" w:cs="Times New Roman" w:hint="eastAsia"/>
          <w:bCs/>
          <w:szCs w:val="22"/>
        </w:rPr>
        <w:t>李运鹏</w:t>
      </w:r>
      <w:r w:rsidR="003400DF">
        <w:rPr>
          <w:rFonts w:ascii="仿宋_GB2312" w:hAnsi="Calibri" w:cs="Times New Roman" w:hint="eastAsia"/>
          <w:bCs/>
          <w:szCs w:val="22"/>
        </w:rPr>
        <w:t>。</w:t>
      </w:r>
    </w:p>
    <w:p w:rsidR="003400DF" w:rsidRDefault="003400DF" w:rsidP="003400DF">
      <w:pPr>
        <w:snapToGrid/>
        <w:spacing w:line="500" w:lineRule="exact"/>
        <w:ind w:firstLineChars="200" w:firstLine="560"/>
        <w:rPr>
          <w:rFonts w:ascii="仿宋_GB2312" w:hAnsi="Calibri" w:cs="Times New Roman"/>
          <w:bCs/>
          <w:szCs w:val="22"/>
        </w:rPr>
      </w:pPr>
      <w:r w:rsidRPr="008A7013">
        <w:rPr>
          <w:rFonts w:ascii="仿宋_GB2312" w:hAnsi="Calibri" w:cs="Times New Roman" w:hint="eastAsia"/>
          <w:bCs/>
          <w:szCs w:val="22"/>
        </w:rPr>
        <w:t>培养教育期间，该同志能够认真学习党的基本知识，工作认真主动，积极参加党组织的培训教育活动，定期向党组织汇报思想、工作情况。经过培养考察，该同志进一步提高了思想觉悟，端正了入党动机，能在学习、工作、生活中严格要求自己。</w:t>
      </w:r>
    </w:p>
    <w:p w:rsidR="003400DF" w:rsidRPr="008A7013" w:rsidRDefault="003400DF" w:rsidP="003400DF">
      <w:pPr>
        <w:snapToGrid/>
        <w:spacing w:line="500" w:lineRule="exact"/>
        <w:ind w:firstLineChars="200" w:firstLine="562"/>
        <w:rPr>
          <w:rFonts w:ascii="仿宋_GB2312" w:hAnsi="Calibri" w:cs="Times New Roman"/>
          <w:b/>
          <w:bCs/>
          <w:szCs w:val="22"/>
        </w:rPr>
      </w:pPr>
      <w:r w:rsidRPr="008A7013">
        <w:rPr>
          <w:rFonts w:ascii="仿宋_GB2312" w:hAnsi="Calibri" w:cs="Times New Roman" w:hint="eastAsia"/>
          <w:b/>
          <w:bCs/>
          <w:szCs w:val="22"/>
        </w:rPr>
        <w:t>三、政治表现</w:t>
      </w:r>
    </w:p>
    <w:p w:rsidR="003400DF" w:rsidRDefault="003400DF" w:rsidP="00EF56CF">
      <w:pPr>
        <w:snapToGrid/>
        <w:spacing w:line="500" w:lineRule="exact"/>
        <w:ind w:firstLineChars="200" w:firstLine="560"/>
        <w:rPr>
          <w:rFonts w:ascii="仿宋_GB2312" w:hAnsi="Calibri" w:cs="Times New Roman"/>
          <w:bCs/>
          <w:szCs w:val="22"/>
        </w:rPr>
      </w:pPr>
      <w:r w:rsidRPr="008A7013">
        <w:rPr>
          <w:rFonts w:ascii="仿宋_GB2312" w:hAnsi="Calibri" w:cs="Times New Roman" w:hint="eastAsia"/>
          <w:bCs/>
          <w:szCs w:val="22"/>
        </w:rPr>
        <w:t>经审查，</w:t>
      </w:r>
      <w:r w:rsidR="00FE2D5B">
        <w:rPr>
          <w:rFonts w:ascii="仿宋_GB2312" w:hAnsi="Calibri" w:cs="Times New Roman" w:hint="eastAsia"/>
          <w:bCs/>
          <w:szCs w:val="22"/>
        </w:rPr>
        <w:t>邓一帆</w:t>
      </w:r>
      <w:r w:rsidRPr="008A7013">
        <w:rPr>
          <w:rFonts w:ascii="仿宋_GB2312" w:hAnsi="Calibri" w:cs="Times New Roman" w:hint="eastAsia"/>
          <w:bCs/>
          <w:szCs w:val="22"/>
        </w:rPr>
        <w:t>同志</w:t>
      </w:r>
      <w:r w:rsidR="00EF56CF">
        <w:rPr>
          <w:rFonts w:ascii="仿宋_GB2312" w:hAnsi="Calibri" w:cs="Times New Roman" w:hint="eastAsia"/>
          <w:bCs/>
          <w:szCs w:val="22"/>
        </w:rPr>
        <w:t>政治历史清楚，</w:t>
      </w:r>
      <w:r w:rsidR="00EF56CF" w:rsidRPr="00EF56CF">
        <w:rPr>
          <w:rFonts w:ascii="仿宋_GB2312" w:hAnsi="Calibri" w:cs="Times New Roman" w:hint="eastAsia"/>
          <w:bCs/>
          <w:szCs w:val="22"/>
        </w:rPr>
        <w:t>具有坚定的政治立场，自觉与党中央保持高度一致，旗帜鲜明地拥护党的路线、方针、政策，在重大原则问题上态度鲜明，在政治上不信谣不传谣，立场坚定</w:t>
      </w:r>
      <w:r w:rsidR="00EF56CF">
        <w:rPr>
          <w:rFonts w:ascii="仿宋_GB2312" w:hAnsi="Calibri" w:cs="Times New Roman" w:hint="eastAsia"/>
          <w:bCs/>
          <w:szCs w:val="22"/>
        </w:rPr>
        <w:t>，</w:t>
      </w:r>
      <w:r w:rsidR="00EF56CF" w:rsidRPr="00EF56CF">
        <w:rPr>
          <w:rFonts w:ascii="仿宋_GB2312" w:hAnsi="Calibri" w:cs="Times New Roman" w:hint="eastAsia"/>
          <w:bCs/>
          <w:szCs w:val="22"/>
        </w:rPr>
        <w:t>敢于开展批评和自我批评</w:t>
      </w:r>
      <w:r w:rsidRPr="008A7013">
        <w:rPr>
          <w:rFonts w:ascii="仿宋_GB2312" w:hAnsi="Calibri" w:cs="Times New Roman" w:hint="eastAsia"/>
          <w:bCs/>
          <w:szCs w:val="22"/>
        </w:rPr>
        <w:t>。在日常生活中，能够自觉遵纪守法，遵守社会公德，无违法违纪行为</w:t>
      </w:r>
      <w:r w:rsidR="00EF56CF">
        <w:rPr>
          <w:rFonts w:ascii="仿宋_GB2312" w:hAnsi="Calibri" w:cs="Times New Roman" w:hint="eastAsia"/>
          <w:bCs/>
          <w:szCs w:val="22"/>
        </w:rPr>
        <w:t>，</w:t>
      </w:r>
      <w:r w:rsidR="00EF56CF" w:rsidRPr="00EF56CF">
        <w:rPr>
          <w:rFonts w:ascii="仿宋_GB2312" w:hAnsi="Calibri" w:cs="Times New Roman" w:hint="eastAsia"/>
          <w:bCs/>
          <w:szCs w:val="22"/>
        </w:rPr>
        <w:t>处处与人为善，真诚待人、待事</w:t>
      </w:r>
      <w:r w:rsidR="00EF56CF">
        <w:rPr>
          <w:rFonts w:ascii="仿宋_GB2312" w:hAnsi="Calibri" w:cs="Times New Roman" w:hint="eastAsia"/>
          <w:bCs/>
          <w:szCs w:val="22"/>
        </w:rPr>
        <w:t>，</w:t>
      </w:r>
      <w:r w:rsidR="00EF56CF"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身体力行</w:t>
      </w:r>
      <w:r w:rsidR="00EF56CF"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‍“</w:t>
      </w:r>
      <w:r w:rsidR="00EF56CF"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三个代表</w:t>
      </w:r>
      <w:r w:rsidR="00EF56CF"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”</w:t>
      </w:r>
      <w:r w:rsidR="00EF56CF"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重要思想</w:t>
      </w:r>
      <w:r w:rsidRPr="008A7013">
        <w:rPr>
          <w:rFonts w:ascii="仿宋_GB2312" w:hAnsi="Calibri" w:cs="Times New Roman" w:hint="eastAsia"/>
          <w:bCs/>
          <w:szCs w:val="22"/>
        </w:rPr>
        <w:t>。</w:t>
      </w:r>
    </w:p>
    <w:p w:rsidR="003400DF" w:rsidRPr="008A7013" w:rsidRDefault="003400DF" w:rsidP="003400DF">
      <w:pPr>
        <w:snapToGrid/>
        <w:spacing w:line="500" w:lineRule="exact"/>
        <w:ind w:firstLineChars="200" w:firstLine="562"/>
        <w:rPr>
          <w:rFonts w:ascii="仿宋_GB2312" w:hAnsi="Calibri" w:cs="Times New Roman"/>
          <w:b/>
          <w:bCs/>
          <w:szCs w:val="22"/>
        </w:rPr>
      </w:pPr>
      <w:r w:rsidRPr="008A7013">
        <w:rPr>
          <w:rFonts w:ascii="仿宋_GB2312" w:hAnsi="Calibri" w:cs="Times New Roman" w:hint="eastAsia"/>
          <w:b/>
          <w:bCs/>
          <w:szCs w:val="22"/>
        </w:rPr>
        <w:t>四、工作表现</w:t>
      </w:r>
    </w:p>
    <w:p w:rsidR="000869A9" w:rsidRDefault="003400DF" w:rsidP="003400DF">
      <w:pPr>
        <w:snapToGrid/>
        <w:spacing w:line="500" w:lineRule="exact"/>
        <w:ind w:firstLineChars="200" w:firstLine="560"/>
        <w:rPr>
          <w:rFonts w:ascii="仿宋_GB2312" w:hAnsi="Calibri" w:cs="Times New Roman"/>
          <w:bCs/>
          <w:szCs w:val="22"/>
        </w:rPr>
      </w:pPr>
      <w:r w:rsidRPr="008A7013">
        <w:rPr>
          <w:rFonts w:ascii="仿宋_GB2312" w:hAnsi="Calibri" w:cs="Times New Roman" w:hint="eastAsia"/>
          <w:bCs/>
          <w:szCs w:val="22"/>
        </w:rPr>
        <w:t>该同志</w:t>
      </w:r>
      <w:r w:rsidR="000869A9">
        <w:rPr>
          <w:rFonts w:ascii="仿宋_GB2312" w:hAnsi="Calibri" w:cs="Times New Roman" w:hint="eastAsia"/>
          <w:bCs/>
          <w:szCs w:val="22"/>
        </w:rPr>
        <w:t>善于学习，</w:t>
      </w:r>
      <w:r w:rsidR="00AB55F3">
        <w:rPr>
          <w:rFonts w:ascii="仿宋_GB2312" w:hAnsi="Calibri" w:cs="Times New Roman" w:hint="eastAsia"/>
          <w:bCs/>
          <w:szCs w:val="22"/>
        </w:rPr>
        <w:t>组织纪律观念较强，</w:t>
      </w:r>
      <w:r w:rsidR="000869A9">
        <w:rPr>
          <w:rFonts w:ascii="仿宋_GB2312" w:hAnsi="Calibri" w:cs="Times New Roman" w:hint="eastAsia"/>
          <w:bCs/>
          <w:szCs w:val="22"/>
        </w:rPr>
        <w:t>认真遵守各项规章制度，积极完成交办的各项工作，全力以赴，任劳任怨，勤恳认真，能够担当起较为复杂的工作任务；对待各项工作任务态度正确，认真学习党和国家指定的各项方针政策</w:t>
      </w:r>
      <w:r>
        <w:rPr>
          <w:rFonts w:ascii="仿宋_GB2312" w:hAnsi="Calibri" w:cs="Times New Roman" w:hint="eastAsia"/>
          <w:bCs/>
          <w:szCs w:val="22"/>
        </w:rPr>
        <w:t>，</w:t>
      </w:r>
      <w:r w:rsidR="000869A9">
        <w:rPr>
          <w:rFonts w:ascii="仿宋_GB2312" w:hAnsi="Calibri" w:cs="Times New Roman" w:hint="eastAsia"/>
          <w:bCs/>
          <w:szCs w:val="22"/>
        </w:rPr>
        <w:t>并努力贯彻到实际工作中去</w:t>
      </w:r>
      <w:r w:rsidR="00AB55F3">
        <w:rPr>
          <w:rFonts w:ascii="仿宋_GB2312" w:hAnsi="Calibri" w:cs="Times New Roman" w:hint="eastAsia"/>
          <w:bCs/>
          <w:szCs w:val="22"/>
        </w:rPr>
        <w:t>，具有较强</w:t>
      </w:r>
      <w:r w:rsidR="00AB55F3">
        <w:rPr>
          <w:rFonts w:ascii="仿宋_GB2312" w:hAnsi="Calibri" w:cs="Times New Roman" w:hint="eastAsia"/>
          <w:bCs/>
          <w:szCs w:val="22"/>
        </w:rPr>
        <w:lastRenderedPageBreak/>
        <w:t>的大局意识、责任意识，服从大局</w:t>
      </w:r>
      <w:r w:rsidR="00171B02">
        <w:rPr>
          <w:rFonts w:ascii="仿宋_GB2312" w:hAnsi="Calibri" w:cs="Times New Roman" w:hint="eastAsia"/>
          <w:bCs/>
          <w:szCs w:val="22"/>
        </w:rPr>
        <w:t>，团结同志，齐心协力做好工作</w:t>
      </w:r>
      <w:r w:rsidR="00AB55F3">
        <w:rPr>
          <w:rFonts w:ascii="仿宋_GB2312" w:hAnsi="Calibri" w:cs="Times New Roman" w:hint="eastAsia"/>
          <w:bCs/>
          <w:szCs w:val="22"/>
        </w:rPr>
        <w:t>。</w:t>
      </w:r>
    </w:p>
    <w:p w:rsidR="003400DF" w:rsidRPr="008A7013" w:rsidRDefault="003400DF" w:rsidP="003400DF">
      <w:pPr>
        <w:snapToGrid/>
        <w:spacing w:line="500" w:lineRule="exact"/>
        <w:ind w:firstLineChars="200" w:firstLine="562"/>
        <w:rPr>
          <w:rFonts w:ascii="仿宋_GB2312" w:hAnsi="Calibri" w:cs="Times New Roman"/>
          <w:b/>
          <w:bCs/>
          <w:szCs w:val="22"/>
        </w:rPr>
      </w:pPr>
      <w:r w:rsidRPr="008A7013">
        <w:rPr>
          <w:rFonts w:ascii="仿宋_GB2312" w:hAnsi="Calibri" w:cs="Times New Roman" w:hint="eastAsia"/>
          <w:b/>
          <w:bCs/>
          <w:szCs w:val="22"/>
        </w:rPr>
        <w:t>五、存在不足</w:t>
      </w:r>
    </w:p>
    <w:p w:rsidR="003400DF" w:rsidRPr="008A7013" w:rsidRDefault="003400DF" w:rsidP="003400DF">
      <w:pPr>
        <w:snapToGrid/>
        <w:spacing w:line="500" w:lineRule="exact"/>
        <w:ind w:firstLineChars="200" w:firstLine="560"/>
        <w:rPr>
          <w:rFonts w:ascii="仿宋_GB2312" w:hAnsi="Calibri" w:cs="Times New Roman"/>
          <w:b/>
          <w:bCs/>
          <w:szCs w:val="22"/>
        </w:rPr>
      </w:pPr>
      <w:r w:rsidRPr="00312DA7">
        <w:rPr>
          <w:rFonts w:ascii="仿宋_GB2312" w:hAnsi="Calibri" w:cs="Times New Roman" w:hint="eastAsia"/>
          <w:bCs/>
          <w:szCs w:val="22"/>
        </w:rPr>
        <w:t>该</w:t>
      </w:r>
      <w:r w:rsidRPr="00312DA7">
        <w:rPr>
          <w:rFonts w:ascii="仿宋_GB2312" w:hAnsi="Calibri" w:cs="Times New Roman"/>
          <w:bCs/>
          <w:szCs w:val="22"/>
        </w:rPr>
        <w:t>同志</w:t>
      </w:r>
      <w:r>
        <w:rPr>
          <w:rFonts w:ascii="仿宋_GB2312" w:hAnsi="Calibri" w:cs="Times New Roman"/>
          <w:bCs/>
          <w:szCs w:val="22"/>
        </w:rPr>
        <w:t>在</w:t>
      </w:r>
      <w:r w:rsidR="00171B02">
        <w:rPr>
          <w:rFonts w:ascii="仿宋_GB2312" w:hAnsi="Calibri" w:cs="Times New Roman" w:hint="eastAsia"/>
          <w:bCs/>
          <w:szCs w:val="22"/>
        </w:rPr>
        <w:t>突发事件的处理能力上</w:t>
      </w:r>
      <w:r>
        <w:rPr>
          <w:rFonts w:ascii="仿宋_GB2312" w:hAnsi="Calibri" w:cs="Times New Roman"/>
          <w:bCs/>
          <w:szCs w:val="22"/>
        </w:rPr>
        <w:t>需要</w:t>
      </w:r>
      <w:r w:rsidR="00171B02">
        <w:rPr>
          <w:rFonts w:ascii="仿宋_GB2312" w:hAnsi="Calibri" w:cs="Times New Roman" w:hint="eastAsia"/>
          <w:bCs/>
          <w:szCs w:val="22"/>
        </w:rPr>
        <w:t>进一步提高，同时在工作过程中也要克服急躁</w:t>
      </w:r>
      <w:r w:rsidR="003B5968">
        <w:rPr>
          <w:rFonts w:ascii="仿宋_GB2312" w:hAnsi="Calibri" w:cs="Times New Roman" w:hint="eastAsia"/>
          <w:bCs/>
          <w:szCs w:val="22"/>
        </w:rPr>
        <w:t>；理论学习仍然不够，要</w:t>
      </w:r>
      <w:r w:rsidR="00171B02">
        <w:rPr>
          <w:rFonts w:ascii="仿宋_GB2312" w:hAnsi="Calibri" w:cs="Times New Roman" w:hint="eastAsia"/>
          <w:bCs/>
          <w:szCs w:val="22"/>
        </w:rPr>
        <w:t>进一步加深理论学习的深度。</w:t>
      </w:r>
    </w:p>
    <w:p w:rsidR="003400DF" w:rsidRPr="008A7013" w:rsidRDefault="003400DF" w:rsidP="003400DF">
      <w:pPr>
        <w:snapToGrid/>
        <w:spacing w:line="500" w:lineRule="exact"/>
        <w:ind w:firstLineChars="200" w:firstLine="562"/>
        <w:rPr>
          <w:rFonts w:ascii="仿宋_GB2312" w:hAnsi="Calibri" w:cs="Times New Roman"/>
          <w:b/>
          <w:bCs/>
          <w:szCs w:val="22"/>
        </w:rPr>
      </w:pPr>
      <w:r w:rsidRPr="008A7013">
        <w:rPr>
          <w:rFonts w:ascii="仿宋_GB2312" w:hAnsi="Calibri" w:cs="Times New Roman" w:hint="eastAsia"/>
          <w:b/>
          <w:bCs/>
          <w:szCs w:val="22"/>
        </w:rPr>
        <w:t>六、审查结论</w:t>
      </w:r>
    </w:p>
    <w:p w:rsidR="003400DF" w:rsidRPr="00D04CE4" w:rsidRDefault="003400DF" w:rsidP="003400DF">
      <w:pPr>
        <w:snapToGrid/>
        <w:spacing w:line="500" w:lineRule="exact"/>
        <w:ind w:firstLineChars="200" w:firstLine="560"/>
        <w:rPr>
          <w:rFonts w:ascii="仿宋_GB2312" w:hAnsi="Calibri" w:cs="Times New Roman"/>
          <w:bCs/>
          <w:szCs w:val="22"/>
        </w:rPr>
      </w:pPr>
      <w:r w:rsidRPr="00D04CE4">
        <w:rPr>
          <w:rFonts w:ascii="仿宋_GB2312" w:hAnsi="Calibri" w:cs="Times New Roman" w:hint="eastAsia"/>
          <w:bCs/>
          <w:szCs w:val="22"/>
        </w:rPr>
        <w:t>经过政治审查，</w:t>
      </w:r>
      <w:r w:rsidRPr="00D04CE4">
        <w:rPr>
          <w:rFonts w:ascii="仿宋_GB2312" w:hAnsi="Calibri" w:cs="Times New Roman"/>
          <w:bCs/>
          <w:szCs w:val="22"/>
        </w:rPr>
        <w:t>没有发现</w:t>
      </w:r>
      <w:r w:rsidR="00FE2D5B">
        <w:rPr>
          <w:rFonts w:ascii="仿宋_GB2312" w:hAnsi="Calibri" w:cs="Times New Roman" w:hint="eastAsia"/>
          <w:bCs/>
          <w:szCs w:val="22"/>
        </w:rPr>
        <w:t>邓一帆</w:t>
      </w:r>
      <w:r w:rsidRPr="00D04CE4">
        <w:rPr>
          <w:rFonts w:ascii="仿宋_GB2312" w:hAnsi="Calibri" w:cs="Times New Roman" w:hint="eastAsia"/>
          <w:bCs/>
          <w:szCs w:val="22"/>
        </w:rPr>
        <w:t>同志在政治上存在问题，</w:t>
      </w:r>
      <w:r w:rsidRPr="00D04CE4">
        <w:rPr>
          <w:rFonts w:ascii="仿宋_GB2312" w:hAnsi="Calibri" w:cs="Times New Roman"/>
          <w:bCs/>
          <w:szCs w:val="22"/>
        </w:rPr>
        <w:t>也没有发现</w:t>
      </w:r>
      <w:r w:rsidR="00FE2D5B">
        <w:rPr>
          <w:rFonts w:ascii="仿宋_GB2312" w:hAnsi="Calibri" w:cs="Times New Roman" w:hint="eastAsia"/>
          <w:bCs/>
          <w:szCs w:val="22"/>
        </w:rPr>
        <w:t>邓一帆</w:t>
      </w:r>
      <w:r w:rsidRPr="00D04CE4">
        <w:rPr>
          <w:rFonts w:ascii="仿宋_GB2312" w:hAnsi="Calibri" w:cs="Times New Roman" w:hint="eastAsia"/>
          <w:bCs/>
          <w:szCs w:val="22"/>
        </w:rPr>
        <w:t>同志直系亲属和主要社会关系存在影响其加入党组织的问题，拟</w:t>
      </w:r>
      <w:r w:rsidRPr="00D04CE4">
        <w:rPr>
          <w:rFonts w:ascii="仿宋_GB2312" w:hAnsi="Calibri" w:cs="Times New Roman"/>
          <w:bCs/>
          <w:szCs w:val="22"/>
        </w:rPr>
        <w:t>同意</w:t>
      </w:r>
      <w:r w:rsidRPr="00D04CE4">
        <w:rPr>
          <w:rFonts w:ascii="仿宋_GB2312" w:hAnsi="Calibri" w:cs="Times New Roman" w:hint="eastAsia"/>
          <w:bCs/>
          <w:szCs w:val="22"/>
        </w:rPr>
        <w:t>其加入党组织。</w:t>
      </w:r>
    </w:p>
    <w:p w:rsidR="003400DF" w:rsidRPr="00D04CE4" w:rsidRDefault="00D15400" w:rsidP="00D15400">
      <w:pPr>
        <w:wordWrap w:val="0"/>
        <w:snapToGrid/>
        <w:spacing w:line="500" w:lineRule="exact"/>
        <w:ind w:left="1116" w:firstLine="564"/>
        <w:jc w:val="right"/>
        <w:rPr>
          <w:rFonts w:ascii="仿宋" w:eastAsia="仿宋" w:hAnsi="仿宋" w:cs="Times New Roman"/>
          <w:szCs w:val="28"/>
        </w:rPr>
      </w:pPr>
      <w:r>
        <w:rPr>
          <w:rFonts w:ascii="仿宋" w:eastAsia="仿宋" w:hAnsi="仿宋" w:cs="Times New Roman" w:hint="eastAsia"/>
          <w:szCs w:val="28"/>
        </w:rPr>
        <w:t xml:space="preserve"> </w:t>
      </w:r>
      <w:r>
        <w:rPr>
          <w:rFonts w:ascii="仿宋" w:eastAsia="仿宋" w:hAnsi="仿宋" w:cs="Times New Roman"/>
          <w:szCs w:val="28"/>
        </w:rPr>
        <w:t xml:space="preserve">   </w:t>
      </w:r>
      <w:r w:rsidRPr="00D15400">
        <w:rPr>
          <w:rFonts w:ascii="仿宋" w:eastAsia="仿宋" w:hAnsi="仿宋" w:cs="Times New Roman" w:hint="eastAsia"/>
          <w:szCs w:val="28"/>
        </w:rPr>
        <w:t>第二党总支第三党支部</w:t>
      </w:r>
    </w:p>
    <w:p w:rsidR="003400DF" w:rsidRPr="00D04CE4" w:rsidRDefault="00FE2D5B" w:rsidP="003400DF">
      <w:pPr>
        <w:snapToGrid/>
        <w:spacing w:line="500" w:lineRule="exact"/>
        <w:ind w:firstLine="564"/>
        <w:jc w:val="right"/>
        <w:rPr>
          <w:rFonts w:ascii="仿宋" w:eastAsia="仿宋" w:hAnsi="仿宋" w:cs="Times New Roman"/>
          <w:szCs w:val="28"/>
        </w:rPr>
      </w:pPr>
      <w:r>
        <w:rPr>
          <w:rFonts w:ascii="仿宋_GB2312" w:hAnsi="Calibri" w:cs="Times New Roman" w:hint="eastAsia"/>
          <w:bCs/>
          <w:szCs w:val="22"/>
        </w:rPr>
        <w:t>2</w:t>
      </w:r>
      <w:r>
        <w:rPr>
          <w:rFonts w:ascii="仿宋_GB2312" w:hAnsi="Calibri" w:cs="Times New Roman"/>
          <w:bCs/>
          <w:szCs w:val="22"/>
        </w:rPr>
        <w:t>023</w:t>
      </w:r>
      <w:r w:rsidR="003400DF" w:rsidRPr="00D04CE4">
        <w:rPr>
          <w:rFonts w:ascii="仿宋" w:eastAsia="仿宋" w:hAnsi="仿宋" w:cs="Times New Roman" w:hint="eastAsia"/>
          <w:szCs w:val="28"/>
        </w:rPr>
        <w:t>年</w:t>
      </w:r>
      <w:r>
        <w:rPr>
          <w:rFonts w:ascii="仿宋_GB2312" w:hAnsi="Calibri" w:cs="Times New Roman" w:hint="eastAsia"/>
          <w:bCs/>
          <w:szCs w:val="22"/>
        </w:rPr>
        <w:t>4</w:t>
      </w:r>
      <w:r w:rsidR="003400DF" w:rsidRPr="00D04CE4">
        <w:rPr>
          <w:rFonts w:ascii="仿宋" w:eastAsia="仿宋" w:hAnsi="仿宋" w:cs="Times New Roman" w:hint="eastAsia"/>
          <w:szCs w:val="28"/>
        </w:rPr>
        <w:t>月</w:t>
      </w:r>
      <w:r>
        <w:rPr>
          <w:rFonts w:ascii="仿宋_GB2312" w:hAnsi="Calibri" w:cs="Times New Roman" w:hint="eastAsia"/>
          <w:bCs/>
          <w:szCs w:val="22"/>
        </w:rPr>
        <w:t>7</w:t>
      </w:r>
      <w:r w:rsidR="003400DF" w:rsidRPr="00D04CE4">
        <w:rPr>
          <w:rFonts w:ascii="仿宋" w:eastAsia="仿宋" w:hAnsi="仿宋" w:cs="Times New Roman" w:hint="eastAsia"/>
          <w:szCs w:val="28"/>
        </w:rPr>
        <w:t xml:space="preserve">日 </w:t>
      </w:r>
      <w:r w:rsidR="003400DF" w:rsidRPr="00D04CE4">
        <w:rPr>
          <w:rFonts w:ascii="仿宋" w:eastAsia="仿宋" w:hAnsi="仿宋" w:cs="Times New Roman"/>
          <w:szCs w:val="28"/>
        </w:rPr>
        <w:t xml:space="preserve">   </w:t>
      </w:r>
    </w:p>
    <w:p w:rsidR="008561D0" w:rsidRPr="003400DF" w:rsidRDefault="008561D0" w:rsidP="003400DF">
      <w:pPr>
        <w:snapToGrid/>
        <w:spacing w:line="240" w:lineRule="auto"/>
        <w:rPr>
          <w:rFonts w:ascii="Calibri" w:eastAsia="宋体" w:hAnsi="Calibri" w:cs="Times New Roman"/>
          <w:sz w:val="21"/>
          <w:szCs w:val="22"/>
        </w:rPr>
      </w:pPr>
    </w:p>
    <w:sectPr w:rsidR="008561D0" w:rsidRPr="00340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0544" w:rsidRDefault="002A0544" w:rsidP="00A34704">
      <w:pPr>
        <w:spacing w:line="240" w:lineRule="auto"/>
      </w:pPr>
      <w:r>
        <w:separator/>
      </w:r>
    </w:p>
  </w:endnote>
  <w:endnote w:type="continuationSeparator" w:id="0">
    <w:p w:rsidR="002A0544" w:rsidRDefault="002A0544" w:rsidP="00A34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0544" w:rsidRDefault="002A0544" w:rsidP="00A34704">
      <w:pPr>
        <w:spacing w:line="240" w:lineRule="auto"/>
      </w:pPr>
      <w:r>
        <w:separator/>
      </w:r>
    </w:p>
  </w:footnote>
  <w:footnote w:type="continuationSeparator" w:id="0">
    <w:p w:rsidR="002A0544" w:rsidRDefault="002A0544" w:rsidP="00A347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0DF"/>
    <w:rsid w:val="000869A9"/>
    <w:rsid w:val="00171B02"/>
    <w:rsid w:val="002A0544"/>
    <w:rsid w:val="003400DF"/>
    <w:rsid w:val="003504BB"/>
    <w:rsid w:val="003B5968"/>
    <w:rsid w:val="0045012E"/>
    <w:rsid w:val="008561D0"/>
    <w:rsid w:val="00A34704"/>
    <w:rsid w:val="00AB55F3"/>
    <w:rsid w:val="00D15400"/>
    <w:rsid w:val="00E02A10"/>
    <w:rsid w:val="00EF56CF"/>
    <w:rsid w:val="00FE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DE76F"/>
  <w15:docId w15:val="{8D039BD2-ED9A-CB4E-8A89-4939FF7C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0DF"/>
    <w:pPr>
      <w:widowControl w:val="0"/>
      <w:snapToGrid w:val="0"/>
      <w:spacing w:line="480" w:lineRule="exact"/>
      <w:jc w:val="both"/>
    </w:pPr>
    <w:rPr>
      <w:rFonts w:ascii="Times New Roman" w:eastAsia="仿宋_GB2312" w:hAnsi="Times New Roman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70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704"/>
    <w:rPr>
      <w:rFonts w:ascii="Times New Roman" w:eastAsia="仿宋_GB2312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704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704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吉顺</dc:creator>
  <cp:keywords/>
  <dc:description/>
  <cp:lastModifiedBy>Deng Yifan</cp:lastModifiedBy>
  <cp:revision>5</cp:revision>
  <dcterms:created xsi:type="dcterms:W3CDTF">2018-10-26T01:40:00Z</dcterms:created>
  <dcterms:modified xsi:type="dcterms:W3CDTF">2023-04-07T13:06:00Z</dcterms:modified>
</cp:coreProperties>
</file>