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大学生</w:t>
      </w:r>
      <w:r>
        <w:rPr>
          <w:rFonts w:hint="eastAsia"/>
          <w:lang w:val="en-US" w:eastAsia="zh-CN"/>
        </w:rPr>
        <w:t>学堂教育平台</w:t>
      </w:r>
      <w:r>
        <w:rPr>
          <w:rFonts w:hint="eastAsia"/>
        </w:rPr>
        <w:t>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侯存巧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黄媛媛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王佳琦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齐齐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甄攀星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甄攀星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3F0C4C73"/>
    <w:rsid w:val="5F03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68</TotalTime>
  <ScaleCrop>false</ScaleCrop>
  <LinksUpToDate>false</LinksUpToDate>
  <CharactersWithSpaces>362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星</cp:lastModifiedBy>
  <dcterms:modified xsi:type="dcterms:W3CDTF">2019-06-19T01:57:40Z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