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E35" w:rsidRDefault="00F05E35" w:rsidP="00267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67109">
        <w:rPr>
          <w:rFonts w:hint="eastAsia"/>
          <w:sz w:val="28"/>
          <w:szCs w:val="28"/>
        </w:rPr>
        <w:t>随着人民生活水平逐渐的提高，外出旅行的人数逐年增多，</w:t>
      </w:r>
      <w:r>
        <w:rPr>
          <w:rFonts w:hint="eastAsia"/>
          <w:sz w:val="28"/>
          <w:szCs w:val="28"/>
        </w:rPr>
        <w:t>旅行成为人们假期休闲娱乐的好选择。</w:t>
      </w:r>
    </w:p>
    <w:p w:rsidR="00267109" w:rsidRDefault="00F05E35" w:rsidP="00267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游客对于旅行的城市缺乏了解，所以不能很好的提前规划行程。</w:t>
      </w:r>
    </w:p>
    <w:p w:rsidR="00F05E35" w:rsidRPr="00267109" w:rsidRDefault="00F05E35" w:rsidP="002671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目前市场缺乏对于旅行地的攻略、评价、规划的平台，游客获取旅行地的信息难度较大且不清晰。</w:t>
      </w:r>
      <w:bookmarkStart w:id="0" w:name="_GoBack"/>
      <w:bookmarkEnd w:id="0"/>
    </w:p>
    <w:sectPr w:rsidR="00F05E35" w:rsidRPr="0026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7FF" w:rsidRDefault="00A407FF" w:rsidP="00F05E35">
      <w:r>
        <w:separator/>
      </w:r>
    </w:p>
  </w:endnote>
  <w:endnote w:type="continuationSeparator" w:id="0">
    <w:p w:rsidR="00A407FF" w:rsidRDefault="00A407FF" w:rsidP="00F0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7FF" w:rsidRDefault="00A407FF" w:rsidP="00F05E35">
      <w:r>
        <w:separator/>
      </w:r>
    </w:p>
  </w:footnote>
  <w:footnote w:type="continuationSeparator" w:id="0">
    <w:p w:rsidR="00A407FF" w:rsidRDefault="00A407FF" w:rsidP="00F05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7109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805"/>
    <w:rsid w:val="00A12637"/>
    <w:rsid w:val="00A20B80"/>
    <w:rsid w:val="00A315DF"/>
    <w:rsid w:val="00A407F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5E35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8E564"/>
  <w15:docId w15:val="{46EE1688-7F6E-4716-B3FA-A4BE94E1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12</cp:revision>
  <dcterms:created xsi:type="dcterms:W3CDTF">2012-08-13T06:20:00Z</dcterms:created>
  <dcterms:modified xsi:type="dcterms:W3CDTF">2019-06-19T00:56:00Z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