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E33EA4">
        <w:rPr>
          <w:rFonts w:ascii="宋体" w:hAnsi="宋体" w:hint="eastAsia"/>
          <w:b/>
          <w:bCs/>
          <w:sz w:val="28"/>
          <w:szCs w:val="28"/>
        </w:rPr>
        <w:t>10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5B2380">
              <w:rPr>
                <w:rFonts w:ascii="宋体" w:hAnsi="宋体" w:hint="eastAsia"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FF33B4">
              <w:rPr>
                <w:rFonts w:ascii="宋体" w:hAnsi="宋体" w:hint="eastAsia"/>
                <w:color w:val="000000"/>
                <w:szCs w:val="21"/>
              </w:rPr>
              <w:t>19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5B2380">
              <w:rPr>
                <w:rFonts w:ascii="宋体" w:hAnsi="宋体"/>
                <w:color w:val="000000"/>
                <w:szCs w:val="21"/>
              </w:rPr>
              <w:t>1</w:t>
            </w:r>
            <w:r w:rsidR="005B2380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FF33B4">
              <w:rPr>
                <w:rFonts w:ascii="宋体" w:hAnsi="宋体" w:hint="eastAsia"/>
                <w:color w:val="000000"/>
                <w:szCs w:val="21"/>
              </w:rPr>
              <w:t xml:space="preserve">23 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34317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</w:t>
            </w:r>
            <w:r>
              <w:rPr>
                <w:rFonts w:ascii="宋体" w:hAnsi="宋体"/>
                <w:szCs w:val="21"/>
              </w:rPr>
              <w:t>结构调整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0E41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本周</w:t>
            </w:r>
            <w:r>
              <w:rPr>
                <w:rFonts w:ascii="宋体" w:hAnsi="宋体"/>
                <w:szCs w:val="21"/>
              </w:rPr>
              <w:t>主要的对之前快速开发的代码进行调整，调整后的代码变得及</w:t>
            </w:r>
            <w:r>
              <w:rPr>
                <w:rFonts w:ascii="宋体" w:hAnsi="宋体" w:hint="eastAsia"/>
                <w:szCs w:val="21"/>
              </w:rPr>
              <w:t>利于</w:t>
            </w:r>
            <w:r>
              <w:rPr>
                <w:rFonts w:ascii="宋体" w:hAnsi="宋体"/>
                <w:szCs w:val="21"/>
              </w:rPr>
              <w:t>拓展，也利于</w:t>
            </w:r>
            <w:r>
              <w:rPr>
                <w:rFonts w:ascii="宋体" w:hAnsi="宋体" w:hint="eastAsia"/>
                <w:szCs w:val="21"/>
              </w:rPr>
              <w:t>阅读</w:t>
            </w:r>
            <w:r w:rsidR="00EA64D8">
              <w:rPr>
                <w:rFonts w:ascii="宋体" w:hAnsi="宋体"/>
                <w:szCs w:val="21"/>
              </w:rPr>
              <w:t>，加上抽象其中某部分，让代码也更加整洁了</w:t>
            </w:r>
            <w:r w:rsidR="00EA64D8">
              <w:rPr>
                <w:rFonts w:ascii="宋体" w:hAnsi="宋体" w:hint="eastAsia"/>
                <w:szCs w:val="21"/>
              </w:rPr>
              <w:t>，</w:t>
            </w:r>
            <w:r w:rsidR="00EA64D8">
              <w:rPr>
                <w:rFonts w:ascii="宋体" w:hAnsi="宋体"/>
                <w:szCs w:val="21"/>
              </w:rPr>
              <w:t>当然代码的可读性也</w:t>
            </w:r>
            <w:r w:rsidR="00EA64D8">
              <w:rPr>
                <w:rFonts w:ascii="宋体" w:hAnsi="宋体" w:hint="eastAsia"/>
                <w:szCs w:val="21"/>
              </w:rPr>
              <w:t>高</w:t>
            </w:r>
            <w:r w:rsidR="00EA64D8">
              <w:rPr>
                <w:rFonts w:ascii="宋体" w:hAnsi="宋体"/>
                <w:szCs w:val="21"/>
              </w:rPr>
              <w:t>了很多。</w:t>
            </w:r>
            <w:r w:rsidR="003226EE">
              <w:rPr>
                <w:rFonts w:ascii="宋体" w:hAnsi="宋体" w:hint="eastAsia"/>
                <w:szCs w:val="21"/>
              </w:rPr>
              <w:t>这</w:t>
            </w:r>
            <w:r w:rsidR="003226EE">
              <w:rPr>
                <w:rFonts w:ascii="宋体" w:hAnsi="宋体"/>
                <w:szCs w:val="21"/>
              </w:rPr>
              <w:t>是实战过程中的总结与二次提升，不能功能开发完了就不管了</w:t>
            </w:r>
            <w:r w:rsidR="003226EE">
              <w:rPr>
                <w:rFonts w:ascii="宋体" w:hAnsi="宋体" w:hint="eastAsia"/>
                <w:szCs w:val="21"/>
              </w:rPr>
              <w:t>。</w:t>
            </w:r>
            <w:r w:rsidR="003226EE">
              <w:rPr>
                <w:rFonts w:ascii="宋体" w:hAnsi="宋体"/>
                <w:szCs w:val="21"/>
              </w:rPr>
              <w:t>总结</w:t>
            </w:r>
            <w:r w:rsidR="003226EE">
              <w:rPr>
                <w:rFonts w:ascii="宋体" w:hAnsi="宋体" w:hint="eastAsia"/>
                <w:szCs w:val="21"/>
              </w:rPr>
              <w:t>与</w:t>
            </w:r>
            <w:r w:rsidR="003226EE">
              <w:rPr>
                <w:rFonts w:ascii="宋体" w:hAnsi="宋体"/>
                <w:szCs w:val="21"/>
              </w:rPr>
              <w:t>二次提升比第一次接触技术，业务更重要，</w:t>
            </w:r>
            <w:r w:rsidR="003226EE">
              <w:rPr>
                <w:rFonts w:ascii="宋体" w:hAnsi="宋体" w:hint="eastAsia"/>
                <w:szCs w:val="21"/>
              </w:rPr>
              <w:t>当然</w:t>
            </w:r>
            <w:r w:rsidR="003226EE">
              <w:rPr>
                <w:rFonts w:ascii="宋体" w:hAnsi="宋体"/>
                <w:szCs w:val="21"/>
              </w:rPr>
              <w:t>这是对</w:t>
            </w:r>
            <w:r w:rsidR="003226EE">
              <w:rPr>
                <w:rFonts w:ascii="宋体" w:hAnsi="宋体" w:hint="eastAsia"/>
                <w:szCs w:val="21"/>
              </w:rPr>
              <w:t>一个</w:t>
            </w:r>
            <w:r w:rsidR="003226EE">
              <w:rPr>
                <w:rFonts w:ascii="宋体" w:hAnsi="宋体"/>
                <w:szCs w:val="21"/>
              </w:rPr>
              <w:t>技术人员来说，因为前者</w:t>
            </w:r>
            <w:r w:rsidR="003226EE">
              <w:rPr>
                <w:rFonts w:ascii="宋体" w:hAnsi="宋体" w:hint="eastAsia"/>
                <w:szCs w:val="21"/>
              </w:rPr>
              <w:t>对业务</w:t>
            </w:r>
            <w:r w:rsidR="003226EE">
              <w:rPr>
                <w:rFonts w:ascii="宋体" w:hAnsi="宋体"/>
                <w:szCs w:val="21"/>
              </w:rPr>
              <w:t>看得更透彻，对技术也更熟悉了，然后他可以站在比较高的角度去抽象，这对于</w:t>
            </w:r>
            <w:r w:rsidR="003226EE">
              <w:rPr>
                <w:rFonts w:ascii="宋体" w:hAnsi="宋体" w:hint="eastAsia"/>
                <w:szCs w:val="21"/>
              </w:rPr>
              <w:t>从</w:t>
            </w:r>
            <w:r w:rsidR="003226EE">
              <w:rPr>
                <w:rFonts w:ascii="宋体" w:hAnsi="宋体"/>
                <w:szCs w:val="21"/>
              </w:rPr>
              <w:t>普通工程师进阶到架构师由为重要</w:t>
            </w:r>
            <w:r w:rsidR="003226EE">
              <w:rPr>
                <w:rFonts w:ascii="宋体" w:hAnsi="宋体" w:hint="eastAsia"/>
                <w:szCs w:val="21"/>
              </w:rPr>
              <w:t>。</w:t>
            </w:r>
            <w:r w:rsidR="003226EE">
              <w:rPr>
                <w:rFonts w:ascii="宋体" w:hAnsi="宋体"/>
                <w:szCs w:val="21"/>
              </w:rPr>
              <w:t>抽象</w:t>
            </w:r>
            <w:r w:rsidR="003226EE">
              <w:rPr>
                <w:rFonts w:ascii="宋体" w:hAnsi="宋体" w:hint="eastAsia"/>
                <w:szCs w:val="21"/>
              </w:rPr>
              <w:t>完</w:t>
            </w:r>
            <w:r w:rsidR="003226EE">
              <w:rPr>
                <w:rFonts w:ascii="宋体" w:hAnsi="宋体"/>
                <w:szCs w:val="21"/>
              </w:rPr>
              <w:t>后，我又对比了</w:t>
            </w:r>
            <w:r w:rsidR="003226EE">
              <w:rPr>
                <w:rFonts w:ascii="宋体" w:hAnsi="宋体" w:hint="eastAsia"/>
                <w:szCs w:val="21"/>
              </w:rPr>
              <w:t>同事</w:t>
            </w:r>
            <w:r w:rsidR="003226EE">
              <w:rPr>
                <w:rFonts w:ascii="宋体" w:hAnsi="宋体"/>
                <w:szCs w:val="21"/>
              </w:rPr>
              <w:t>抽象</w:t>
            </w:r>
            <w:r w:rsidR="003226EE">
              <w:rPr>
                <w:rFonts w:ascii="宋体" w:hAnsi="宋体" w:hint="eastAsia"/>
                <w:szCs w:val="21"/>
              </w:rPr>
              <w:t>后</w:t>
            </w:r>
            <w:r w:rsidR="003226EE">
              <w:rPr>
                <w:rFonts w:ascii="宋体" w:hAnsi="宋体"/>
                <w:szCs w:val="21"/>
              </w:rPr>
              <w:t>的程序，姜还是老的辣呀，欧，不停的不停的学习呗。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5A3" w:rsidRDefault="006D75A3" w:rsidP="00AC29F1">
      <w:r>
        <w:separator/>
      </w:r>
    </w:p>
  </w:endnote>
  <w:endnote w:type="continuationSeparator" w:id="0">
    <w:p w:rsidR="006D75A3" w:rsidRDefault="006D75A3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5A3" w:rsidRDefault="006D75A3" w:rsidP="00AC29F1">
      <w:r>
        <w:separator/>
      </w:r>
    </w:p>
  </w:footnote>
  <w:footnote w:type="continuationSeparator" w:id="0">
    <w:p w:rsidR="006D75A3" w:rsidRDefault="006D75A3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41D1"/>
    <w:rsid w:val="000E7FA5"/>
    <w:rsid w:val="002133ED"/>
    <w:rsid w:val="002C0B84"/>
    <w:rsid w:val="0031270A"/>
    <w:rsid w:val="003226EE"/>
    <w:rsid w:val="0034317F"/>
    <w:rsid w:val="003A544C"/>
    <w:rsid w:val="0043124F"/>
    <w:rsid w:val="005B2380"/>
    <w:rsid w:val="006826D0"/>
    <w:rsid w:val="006D75A3"/>
    <w:rsid w:val="00904795"/>
    <w:rsid w:val="0096292E"/>
    <w:rsid w:val="009A7641"/>
    <w:rsid w:val="00AC29F1"/>
    <w:rsid w:val="00BA0DCD"/>
    <w:rsid w:val="00D5590C"/>
    <w:rsid w:val="00D92225"/>
    <w:rsid w:val="00DD3E5D"/>
    <w:rsid w:val="00E33EA4"/>
    <w:rsid w:val="00EA64D8"/>
    <w:rsid w:val="00FF33B4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DF8C5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18</cp:revision>
  <dcterms:created xsi:type="dcterms:W3CDTF">2017-01-02T07:11:00Z</dcterms:created>
  <dcterms:modified xsi:type="dcterms:W3CDTF">2017-05-04T15:37:00Z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