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 w:rsidR="00BA0DCD">
        <w:rPr>
          <w:rFonts w:ascii="宋体" w:hAnsi="宋体"/>
          <w:b/>
          <w:bCs/>
          <w:sz w:val="28"/>
          <w:szCs w:val="28"/>
        </w:rPr>
        <w:tab/>
      </w:r>
      <w:r w:rsidR="00BA0DCD"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学 生 实 习 记 录 表 （第__</w:t>
      </w:r>
      <w:r w:rsidR="00DC08B1">
        <w:rPr>
          <w:rFonts w:ascii="宋体" w:hAnsi="宋体" w:hint="eastAsia"/>
          <w:b/>
          <w:bCs/>
          <w:sz w:val="28"/>
          <w:szCs w:val="28"/>
        </w:rPr>
        <w:t>3</w:t>
      </w:r>
      <w:r>
        <w:rPr>
          <w:rFonts w:ascii="宋体" w:hAnsi="宋体" w:hint="eastAsia"/>
          <w:b/>
          <w:bCs/>
          <w:sz w:val="28"/>
          <w:szCs w:val="28"/>
        </w:rPr>
        <w:t>_周）</w:t>
      </w:r>
    </w:p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“gravity”智能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0E7FA5" w:rsidRDefault="00D5590C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 w:rsidR="00BA0DCD">
              <w:rPr>
                <w:rFonts w:ascii="宋体" w:hAnsi="宋体"/>
                <w:color w:val="000000"/>
                <w:szCs w:val="21"/>
              </w:rPr>
              <w:t>2016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 w:rsidR="00BA0DCD">
              <w:rPr>
                <w:rFonts w:ascii="宋体" w:hAnsi="宋体"/>
                <w:color w:val="000000"/>
                <w:szCs w:val="21"/>
              </w:rPr>
              <w:t>10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月   </w:t>
            </w:r>
            <w:r w:rsidR="00F4660D">
              <w:rPr>
                <w:rFonts w:ascii="宋体" w:hAnsi="宋体"/>
                <w:color w:val="000000"/>
                <w:szCs w:val="21"/>
              </w:rPr>
              <w:t>31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日  至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BA0DCD">
              <w:rPr>
                <w:rFonts w:ascii="宋体" w:hAnsi="宋体"/>
                <w:color w:val="000000"/>
                <w:szCs w:val="21"/>
              </w:rPr>
              <w:t>2016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年   </w:t>
            </w:r>
            <w:r w:rsidR="00F4660D">
              <w:rPr>
                <w:rFonts w:ascii="宋体" w:hAnsi="宋体"/>
                <w:color w:val="000000"/>
                <w:szCs w:val="21"/>
              </w:rPr>
              <w:t>11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月  </w:t>
            </w:r>
            <w:r w:rsidR="00F4660D">
              <w:rPr>
                <w:rFonts w:ascii="宋体" w:hAnsi="宋体"/>
                <w:color w:val="000000"/>
                <w:szCs w:val="21"/>
              </w:rPr>
              <w:t>4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日</w:t>
            </w:r>
          </w:p>
        </w:tc>
      </w:tr>
      <w:tr w:rsidR="000E7FA5" w:rsidTr="00BA0DCD">
        <w:trPr>
          <w:trHeight w:val="15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BA0DCD" w:rsidRDefault="00BA0DCD">
            <w:pPr>
              <w:rPr>
                <w:rFonts w:ascii="宋体" w:hAnsi="宋体"/>
                <w:szCs w:val="21"/>
              </w:rPr>
            </w:pPr>
          </w:p>
          <w:p w:rsidR="00BA0DCD" w:rsidRDefault="00BA0DCD">
            <w:pPr>
              <w:rPr>
                <w:rFonts w:ascii="宋体" w:hAnsi="宋体"/>
                <w:szCs w:val="21"/>
              </w:rPr>
            </w:pPr>
          </w:p>
          <w:p w:rsidR="000E7FA5" w:rsidRDefault="008C4285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</w:t>
            </w:r>
            <w:r w:rsidR="001471B5">
              <w:rPr>
                <w:rFonts w:ascii="宋体" w:hAnsi="宋体"/>
                <w:szCs w:val="21"/>
              </w:rPr>
              <w:t>源码研究，语音合成</w:t>
            </w:r>
            <w:r w:rsidR="001471B5">
              <w:rPr>
                <w:rFonts w:ascii="宋体" w:hAnsi="宋体" w:hint="eastAsia"/>
                <w:szCs w:val="21"/>
              </w:rPr>
              <w:t>API</w:t>
            </w:r>
            <w:r>
              <w:rPr>
                <w:rFonts w:ascii="宋体" w:hAnsi="宋体" w:hint="eastAsia"/>
                <w:szCs w:val="21"/>
              </w:rPr>
              <w:t>使用</w:t>
            </w:r>
            <w:r>
              <w:rPr>
                <w:rFonts w:ascii="宋体" w:hAnsi="宋体"/>
                <w:szCs w:val="21"/>
              </w:rPr>
              <w:t>学习</w:t>
            </w:r>
            <w:r w:rsidR="004F1693">
              <w:rPr>
                <w:rFonts w:ascii="宋体" w:hAnsi="宋体" w:hint="eastAsia"/>
                <w:szCs w:val="21"/>
              </w:rPr>
              <w:t>,多线程深入学习</w:t>
            </w:r>
          </w:p>
        </w:tc>
      </w:tr>
      <w:tr w:rsidR="000E7FA5">
        <w:trPr>
          <w:trHeight w:val="5211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 （200字以上）</w:t>
            </w:r>
          </w:p>
        </w:tc>
        <w:tc>
          <w:tcPr>
            <w:tcW w:w="6734" w:type="dxa"/>
            <w:gridSpan w:val="3"/>
          </w:tcPr>
          <w:p w:rsidR="000E7FA5" w:rsidRPr="001A2882" w:rsidRDefault="005626A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本周</w:t>
            </w:r>
            <w:r w:rsidR="00825B89">
              <w:rPr>
                <w:rFonts w:ascii="宋体" w:hAnsi="宋体" w:hint="eastAsia"/>
                <w:szCs w:val="21"/>
              </w:rPr>
              <w:t>在</w:t>
            </w:r>
            <w:r>
              <w:rPr>
                <w:rFonts w:ascii="宋体" w:hAnsi="宋体"/>
                <w:szCs w:val="21"/>
              </w:rPr>
              <w:t>接触到</w:t>
            </w:r>
            <w:r>
              <w:rPr>
                <w:rFonts w:ascii="宋体" w:hAnsi="宋体" w:hint="eastAsia"/>
                <w:szCs w:val="21"/>
              </w:rPr>
              <w:t>实际</w:t>
            </w:r>
            <w:r>
              <w:rPr>
                <w:rFonts w:ascii="宋体" w:hAnsi="宋体"/>
                <w:szCs w:val="21"/>
              </w:rPr>
              <w:t>源码逻辑</w:t>
            </w:r>
            <w:r>
              <w:rPr>
                <w:rFonts w:ascii="宋体" w:hAnsi="宋体" w:hint="eastAsia"/>
                <w:szCs w:val="21"/>
              </w:rPr>
              <w:t>后</w:t>
            </w:r>
            <w:r>
              <w:rPr>
                <w:rFonts w:ascii="宋体" w:hAnsi="宋体"/>
                <w:szCs w:val="21"/>
              </w:rPr>
              <w:t>，对所需技术进行进一步学习。</w:t>
            </w:r>
            <w:r w:rsidR="008762B3">
              <w:rPr>
                <w:rFonts w:ascii="宋体" w:hAnsi="宋体" w:hint="eastAsia"/>
                <w:szCs w:val="21"/>
              </w:rPr>
              <w:t>语音</w:t>
            </w:r>
            <w:r w:rsidR="008762B3">
              <w:rPr>
                <w:rFonts w:ascii="宋体" w:hAnsi="宋体"/>
                <w:szCs w:val="21"/>
              </w:rPr>
              <w:t>合成技术使用的是百度语音合成技术，</w:t>
            </w:r>
            <w:r w:rsidR="008762B3">
              <w:rPr>
                <w:rFonts w:ascii="宋体" w:hAnsi="宋体" w:hint="eastAsia"/>
                <w:szCs w:val="21"/>
              </w:rPr>
              <w:t>在</w:t>
            </w:r>
            <w:r w:rsidR="008762B3">
              <w:rPr>
                <w:rFonts w:ascii="宋体" w:hAnsi="宋体"/>
                <w:szCs w:val="21"/>
              </w:rPr>
              <w:t>一周里对该技术进行学习，这是系统播报内容需要的技术，</w:t>
            </w:r>
            <w:r w:rsidR="008762B3">
              <w:rPr>
                <w:rFonts w:ascii="宋体" w:hAnsi="宋体" w:hint="eastAsia"/>
                <w:szCs w:val="21"/>
              </w:rPr>
              <w:t>需要进行</w:t>
            </w:r>
            <w:r w:rsidR="008762B3">
              <w:rPr>
                <w:rFonts w:ascii="宋体" w:hAnsi="宋体"/>
                <w:szCs w:val="21"/>
              </w:rPr>
              <w:t>加载，实例化，在语音播报前，播报后</w:t>
            </w:r>
            <w:r w:rsidR="008762B3">
              <w:rPr>
                <w:rFonts w:ascii="宋体" w:hAnsi="宋体" w:hint="eastAsia"/>
                <w:szCs w:val="21"/>
              </w:rPr>
              <w:t>设计相应</w:t>
            </w:r>
            <w:r w:rsidR="00B328C5">
              <w:rPr>
                <w:rFonts w:ascii="宋体" w:hAnsi="宋体"/>
                <w:szCs w:val="21"/>
              </w:rPr>
              <w:t>业务逻辑，</w:t>
            </w:r>
            <w:r w:rsidR="008762B3">
              <w:rPr>
                <w:rFonts w:ascii="宋体" w:hAnsi="宋体" w:hint="eastAsia"/>
                <w:szCs w:val="21"/>
              </w:rPr>
              <w:t>出错</w:t>
            </w:r>
            <w:r w:rsidR="008762B3">
              <w:rPr>
                <w:rFonts w:ascii="宋体" w:hAnsi="宋体"/>
                <w:szCs w:val="21"/>
              </w:rPr>
              <w:t>后的处理</w:t>
            </w:r>
            <w:r w:rsidR="008762B3">
              <w:rPr>
                <w:rFonts w:ascii="宋体" w:hAnsi="宋体" w:hint="eastAsia"/>
                <w:szCs w:val="21"/>
              </w:rPr>
              <w:t>等</w:t>
            </w:r>
            <w:r w:rsidR="008762B3">
              <w:rPr>
                <w:rFonts w:ascii="宋体" w:hAnsi="宋体"/>
                <w:szCs w:val="21"/>
              </w:rPr>
              <w:t>。</w:t>
            </w:r>
            <w:r w:rsidR="00B328C5">
              <w:rPr>
                <w:rFonts w:ascii="宋体" w:hAnsi="宋体" w:hint="eastAsia"/>
                <w:szCs w:val="21"/>
              </w:rPr>
              <w:t>多线程</w:t>
            </w:r>
            <w:r w:rsidR="00B328C5">
              <w:rPr>
                <w:rFonts w:ascii="宋体" w:hAnsi="宋体"/>
                <w:szCs w:val="21"/>
              </w:rPr>
              <w:t>则</w:t>
            </w:r>
            <w:r w:rsidR="00B328C5">
              <w:rPr>
                <w:rFonts w:ascii="宋体" w:hAnsi="宋体" w:hint="eastAsia"/>
                <w:szCs w:val="21"/>
              </w:rPr>
              <w:t>结合</w:t>
            </w:r>
            <w:r w:rsidR="00B328C5">
              <w:rPr>
                <w:rFonts w:ascii="宋体" w:hAnsi="宋体"/>
                <w:szCs w:val="21"/>
              </w:rPr>
              <w:t>系统业务</w:t>
            </w:r>
            <w:r w:rsidR="00B328C5">
              <w:rPr>
                <w:rFonts w:ascii="宋体" w:hAnsi="宋体" w:hint="eastAsia"/>
                <w:szCs w:val="21"/>
              </w:rPr>
              <w:t>对</w:t>
            </w:r>
            <w:r w:rsidR="00B328C5">
              <w:rPr>
                <w:rFonts w:ascii="宋体" w:hAnsi="宋体"/>
                <w:szCs w:val="21"/>
              </w:rPr>
              <w:t>线程间通信，</w:t>
            </w:r>
            <w:r w:rsidR="00B328C5">
              <w:rPr>
                <w:rFonts w:ascii="宋体" w:hAnsi="宋体" w:hint="eastAsia"/>
                <w:szCs w:val="21"/>
              </w:rPr>
              <w:t>加锁</w:t>
            </w:r>
            <w:r w:rsidR="00B328C5">
              <w:rPr>
                <w:rFonts w:ascii="宋体" w:hAnsi="宋体"/>
                <w:szCs w:val="21"/>
              </w:rPr>
              <w:t>，异步</w:t>
            </w:r>
            <w:r w:rsidR="00B328C5">
              <w:rPr>
                <w:rFonts w:ascii="宋体" w:hAnsi="宋体" w:hint="eastAsia"/>
                <w:szCs w:val="21"/>
              </w:rPr>
              <w:t>转</w:t>
            </w:r>
            <w:r w:rsidR="00B328C5">
              <w:rPr>
                <w:rFonts w:ascii="宋体" w:hAnsi="宋体"/>
                <w:szCs w:val="21"/>
              </w:rPr>
              <w:t>同步</w:t>
            </w:r>
            <w:r w:rsidR="00B328C5">
              <w:rPr>
                <w:rFonts w:ascii="宋体" w:hAnsi="宋体" w:hint="eastAsia"/>
                <w:szCs w:val="21"/>
              </w:rPr>
              <w:t>进行</w:t>
            </w:r>
            <w:r w:rsidR="00B328C5">
              <w:rPr>
                <w:rFonts w:ascii="宋体" w:hAnsi="宋体"/>
                <w:szCs w:val="21"/>
              </w:rPr>
              <w:t>学习</w:t>
            </w:r>
            <w:r w:rsidR="0017361A">
              <w:rPr>
                <w:rFonts w:ascii="宋体" w:hAnsi="宋体" w:hint="eastAsia"/>
                <w:szCs w:val="21"/>
              </w:rPr>
              <w:t>。</w:t>
            </w:r>
            <w:r w:rsidR="00B61639">
              <w:rPr>
                <w:rFonts w:ascii="宋体" w:hAnsi="宋体" w:hint="eastAsia"/>
                <w:szCs w:val="21"/>
              </w:rPr>
              <w:t>越</w:t>
            </w:r>
            <w:r w:rsidR="00B61639">
              <w:rPr>
                <w:rFonts w:ascii="宋体" w:hAnsi="宋体"/>
                <w:szCs w:val="21"/>
              </w:rPr>
              <w:t>是学习</w:t>
            </w:r>
            <w:r w:rsidR="00B61639">
              <w:rPr>
                <w:rFonts w:ascii="宋体" w:hAnsi="宋体" w:hint="eastAsia"/>
                <w:szCs w:val="21"/>
              </w:rPr>
              <w:t>越是</w:t>
            </w:r>
            <w:r w:rsidR="00B61639">
              <w:rPr>
                <w:rFonts w:ascii="宋体" w:hAnsi="宋体"/>
                <w:szCs w:val="21"/>
              </w:rPr>
              <w:t>觉得自己水平很低，很多东西了解</w:t>
            </w:r>
            <w:r w:rsidR="00B61639">
              <w:rPr>
                <w:rFonts w:ascii="宋体" w:hAnsi="宋体" w:hint="eastAsia"/>
                <w:szCs w:val="21"/>
              </w:rPr>
              <w:t>得</w:t>
            </w:r>
            <w:r w:rsidR="00B61639">
              <w:rPr>
                <w:rFonts w:ascii="宋体" w:hAnsi="宋体"/>
                <w:szCs w:val="21"/>
              </w:rPr>
              <w:t>不够深入，同时特别佩服</w:t>
            </w:r>
            <w:r w:rsidR="00B61639">
              <w:rPr>
                <w:rFonts w:ascii="宋体" w:hAnsi="宋体" w:hint="eastAsia"/>
                <w:szCs w:val="21"/>
              </w:rPr>
              <w:t>同事</w:t>
            </w:r>
            <w:r w:rsidR="00B61639">
              <w:rPr>
                <w:rFonts w:ascii="宋体" w:hAnsi="宋体"/>
                <w:szCs w:val="21"/>
              </w:rPr>
              <w:t>们</w:t>
            </w:r>
            <w:r w:rsidR="00B61639">
              <w:rPr>
                <w:rFonts w:ascii="宋体" w:hAnsi="宋体" w:hint="eastAsia"/>
                <w:szCs w:val="21"/>
              </w:rPr>
              <w:t>具有</w:t>
            </w:r>
            <w:r w:rsidR="00B61639">
              <w:rPr>
                <w:rFonts w:ascii="宋体" w:hAnsi="宋体"/>
                <w:szCs w:val="21"/>
              </w:rPr>
              <w:t>的高抽象架构能力，</w:t>
            </w:r>
            <w:r w:rsidR="00B61639">
              <w:rPr>
                <w:rFonts w:ascii="宋体" w:hAnsi="宋体" w:hint="eastAsia"/>
                <w:szCs w:val="21"/>
              </w:rPr>
              <w:t>自己</w:t>
            </w:r>
            <w:r w:rsidR="00B61639">
              <w:rPr>
                <w:rFonts w:ascii="宋体" w:hAnsi="宋体"/>
                <w:szCs w:val="21"/>
              </w:rPr>
              <w:t>在架构的时候需要问</w:t>
            </w:r>
            <w:r w:rsidR="00B61639">
              <w:rPr>
                <w:rFonts w:ascii="宋体" w:hAnsi="宋体" w:hint="eastAsia"/>
                <w:szCs w:val="21"/>
              </w:rPr>
              <w:t>同事</w:t>
            </w:r>
            <w:r w:rsidR="00B61639">
              <w:rPr>
                <w:rFonts w:ascii="宋体" w:hAnsi="宋体"/>
                <w:szCs w:val="21"/>
              </w:rPr>
              <w:t>，具体实现的时候也总是考虑的不够全面。</w:t>
            </w:r>
            <w:r w:rsidR="00162B79">
              <w:rPr>
                <w:rFonts w:ascii="宋体" w:hAnsi="宋体" w:hint="eastAsia"/>
                <w:szCs w:val="21"/>
              </w:rPr>
              <w:t>不</w:t>
            </w:r>
            <w:r w:rsidR="00162B79">
              <w:rPr>
                <w:rFonts w:ascii="宋体" w:hAnsi="宋体"/>
                <w:szCs w:val="21"/>
              </w:rPr>
              <w:t>停的不停的总结学习吧。</w:t>
            </w:r>
            <w:bookmarkStart w:id="0" w:name="_GoBack"/>
            <w:bookmarkEnd w:id="0"/>
          </w:p>
        </w:tc>
      </w:tr>
    </w:tbl>
    <w:p w:rsidR="000E7FA5" w:rsidRDefault="000E7FA5"/>
    <w:sectPr w:rsidR="000E7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218" w:rsidRDefault="00345218" w:rsidP="00AC29F1">
      <w:r>
        <w:separator/>
      </w:r>
    </w:p>
  </w:endnote>
  <w:endnote w:type="continuationSeparator" w:id="0">
    <w:p w:rsidR="00345218" w:rsidRDefault="00345218" w:rsidP="00AC2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218" w:rsidRDefault="00345218" w:rsidP="00AC29F1">
      <w:r>
        <w:separator/>
      </w:r>
    </w:p>
  </w:footnote>
  <w:footnote w:type="continuationSeparator" w:id="0">
    <w:p w:rsidR="00345218" w:rsidRDefault="00345218" w:rsidP="00AC29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811540"/>
    <w:rsid w:val="000E7FA5"/>
    <w:rsid w:val="001471B5"/>
    <w:rsid w:val="00162B79"/>
    <w:rsid w:val="0017361A"/>
    <w:rsid w:val="001A2882"/>
    <w:rsid w:val="002133ED"/>
    <w:rsid w:val="002C0B84"/>
    <w:rsid w:val="0031270A"/>
    <w:rsid w:val="00345218"/>
    <w:rsid w:val="003A544C"/>
    <w:rsid w:val="004F1693"/>
    <w:rsid w:val="005626A4"/>
    <w:rsid w:val="006826D0"/>
    <w:rsid w:val="00825B89"/>
    <w:rsid w:val="008762B3"/>
    <w:rsid w:val="008C4285"/>
    <w:rsid w:val="0096292E"/>
    <w:rsid w:val="00991023"/>
    <w:rsid w:val="00A4169C"/>
    <w:rsid w:val="00AC29F1"/>
    <w:rsid w:val="00B328C5"/>
    <w:rsid w:val="00B61639"/>
    <w:rsid w:val="00BA0DCD"/>
    <w:rsid w:val="00C7474E"/>
    <w:rsid w:val="00D5590C"/>
    <w:rsid w:val="00DC08B1"/>
    <w:rsid w:val="00DF3683"/>
    <w:rsid w:val="00F4660D"/>
    <w:rsid w:val="2281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A424AD"/>
  <w15:docId w15:val="{04EE4677-9744-479C-8CBE-3657009C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C2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C29F1"/>
    <w:rPr>
      <w:kern w:val="2"/>
      <w:sz w:val="18"/>
      <w:szCs w:val="18"/>
    </w:rPr>
  </w:style>
  <w:style w:type="paragraph" w:styleId="a5">
    <w:name w:val="footer"/>
    <w:basedOn w:val="a"/>
    <w:link w:val="a6"/>
    <w:rsid w:val="00AC2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C29F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zxj</dc:creator>
  <cp:lastModifiedBy>zxj</cp:lastModifiedBy>
  <cp:revision>28</cp:revision>
  <dcterms:created xsi:type="dcterms:W3CDTF">2017-01-02T07:11:00Z</dcterms:created>
  <dcterms:modified xsi:type="dcterms:W3CDTF">2017-05-03T02:35:00Z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