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人机交互智能语音控制系统</w:t>
      </w:r>
    </w:p>
    <w:p>
      <w:pPr>
        <w:rPr>
          <w:rFonts w:hint="eastAsia"/>
          <w:lang w:val="en-US" w:eastAsia="zh-CN"/>
        </w:rPr>
      </w:pPr>
    </w:p>
    <w:p>
      <w:pPr>
        <w:ind w:firstLine="420" w:firstLineChars="0"/>
        <w:rPr>
          <w:rFonts w:hint="eastAsia"/>
          <w:lang w:val="en-US" w:eastAsia="zh-CN"/>
        </w:rPr>
      </w:pPr>
      <w:r>
        <w:rPr>
          <w:rFonts w:hint="eastAsia"/>
          <w:lang w:val="en-US" w:eastAsia="zh-CN"/>
        </w:rPr>
        <w:t>语音控制系统用来更好地理解人类语音指令（包括识别和测量），并将其转换为控制输入。整体系统图如图1所示。人类视觉系统观察到控制错误，并输入观察到的错误进入大脑，之后，大脑会控制人类语音系统表达控制意图作为语音控制系统的输入。语音控制系统包括三个主要部分，第一部分是一个语音识别系统，它执行定性分析，即识别语音目的内容;第二部分是语音测量系统，进行定量分析，即测量语音主观内容;第三部分是控制系统把语音系统的融合结果转换成控制输入。语音识别和测量系统统一起称作语音系统，以下部分将详细说明这三部分。语音控制系统可以检测大脑发出由人类语音系统表达的控制意图，并将语音信号转换为控制输入（见图2）。考虑到机器人作为一个执行器，大脑作为控制器基于视觉引导的相对位置的机器人和目标提供初始控制输入，之后，在接近目标的过程中，大脑会自适应的调整语音输入，使机器人可以快速，顺利地理解目标。语音控制系统的目的是为了准确检测语音输入并将其转换为控制输入。</w:t>
      </w:r>
    </w:p>
    <w:p>
      <w:pPr>
        <w:rPr>
          <w:rFonts w:hint="eastAsia"/>
          <w:lang w:val="en-US" w:eastAsia="zh-CN"/>
        </w:rPr>
      </w:pPr>
      <w:r>
        <w:rPr>
          <w:rFonts w:hint="eastAsia"/>
          <w:lang w:val="en-US" w:eastAsia="zh-CN"/>
        </w:rPr>
        <w:drawing>
          <wp:inline distT="0" distB="0" distL="114300" distR="114300">
            <wp:extent cx="5106035" cy="1704975"/>
            <wp:effectExtent l="0" t="0" r="18415" b="9525"/>
            <wp:docPr id="1" name="图片 1" descr="外文翻译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外文翻译图1"/>
                    <pic:cNvPicPr>
                      <a:picLocks noChangeAspect="1"/>
                    </pic:cNvPicPr>
                  </pic:nvPicPr>
                  <pic:blipFill>
                    <a:blip r:embed="rId4"/>
                    <a:stretch>
                      <a:fillRect/>
                    </a:stretch>
                  </pic:blipFill>
                  <pic:spPr>
                    <a:xfrm>
                      <a:off x="0" y="0"/>
                      <a:ext cx="5106035" cy="1704975"/>
                    </a:xfrm>
                    <a:prstGeom prst="rect">
                      <a:avLst/>
                    </a:prstGeom>
                  </pic:spPr>
                </pic:pic>
              </a:graphicData>
            </a:graphic>
          </wp:inline>
        </w:drawing>
      </w:r>
    </w:p>
    <w:p>
      <w:pPr>
        <w:ind w:left="1260" w:leftChars="0" w:firstLine="420" w:firstLineChars="0"/>
        <w:rPr>
          <w:rFonts w:hint="eastAsia"/>
          <w:lang w:val="en-US" w:eastAsia="zh-CN"/>
        </w:rPr>
      </w:pPr>
      <w:r>
        <w:rPr>
          <w:rFonts w:hint="eastAsia"/>
          <w:lang w:val="en-US" w:eastAsia="zh-CN"/>
        </w:rPr>
        <w:t xml:space="preserve">         图1 语音控制系统图</w:t>
      </w:r>
    </w:p>
    <w:p>
      <w:pPr>
        <w:ind w:firstLine="420" w:firstLineChars="0"/>
        <w:rPr>
          <w:rFonts w:hint="eastAsia"/>
          <w:lang w:val="en-US" w:eastAsia="zh-CN"/>
        </w:rPr>
      </w:pPr>
    </w:p>
    <w:p>
      <w:pPr>
        <w:ind w:firstLine="420" w:firstLineChars="0"/>
        <w:rPr>
          <w:rFonts w:hint="eastAsia" w:ascii="TimesNewRomanPSMT" w:hAnsi="TimesNewRomanPSMT" w:eastAsia="宋体" w:cs="TimesNewRomanPSMT"/>
          <w:b w:val="0"/>
          <w:i w:val="0"/>
          <w:color w:val="231F20"/>
          <w:sz w:val="20"/>
          <w:szCs w:val="20"/>
          <w:lang w:eastAsia="zh-CN"/>
        </w:rPr>
      </w:pPr>
      <w:r>
        <w:rPr>
          <w:rFonts w:hint="eastAsia" w:ascii="TimesNewRomanPSMT" w:hAnsi="TimesNewRomanPSMT" w:eastAsia="宋体" w:cs="TimesNewRomanPSMT"/>
          <w:b w:val="0"/>
          <w:i w:val="0"/>
          <w:color w:val="231F20"/>
          <w:sz w:val="20"/>
          <w:szCs w:val="20"/>
          <w:lang w:eastAsia="zh-CN"/>
        </w:rPr>
        <w:drawing>
          <wp:inline distT="0" distB="0" distL="114300" distR="114300">
            <wp:extent cx="4677410" cy="2515235"/>
            <wp:effectExtent l="0" t="0" r="8890" b="18415"/>
            <wp:docPr id="2" name="图片 2" descr="外文翻译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外文翻译图2"/>
                    <pic:cNvPicPr>
                      <a:picLocks noChangeAspect="1"/>
                    </pic:cNvPicPr>
                  </pic:nvPicPr>
                  <pic:blipFill>
                    <a:blip r:embed="rId5"/>
                    <a:stretch>
                      <a:fillRect/>
                    </a:stretch>
                  </pic:blipFill>
                  <pic:spPr>
                    <a:xfrm>
                      <a:off x="0" y="0"/>
                      <a:ext cx="4677410" cy="2515235"/>
                    </a:xfrm>
                    <a:prstGeom prst="rect">
                      <a:avLst/>
                    </a:prstGeom>
                  </pic:spPr>
                </pic:pic>
              </a:graphicData>
            </a:graphic>
          </wp:inline>
        </w:drawing>
      </w:r>
    </w:p>
    <w:p>
      <w:pPr>
        <w:ind w:left="2100" w:leftChars="0" w:firstLine="420" w:firstLineChars="0"/>
        <w:rPr>
          <w:rFonts w:hint="eastAsia" w:ascii="TimesNewRomanPSMT" w:hAnsi="TimesNewRomanPSMT" w:eastAsia="宋体" w:cs="TimesNewRomanPSMT"/>
          <w:b w:val="0"/>
          <w:i w:val="0"/>
          <w:color w:val="231F20"/>
          <w:sz w:val="20"/>
          <w:szCs w:val="20"/>
          <w:lang w:val="en-US" w:eastAsia="zh-CN"/>
        </w:rPr>
      </w:pPr>
      <w:r>
        <w:rPr>
          <w:rFonts w:hint="eastAsia" w:ascii="TimesNewRomanPSMT" w:hAnsi="TimesNewRomanPSMT" w:eastAsia="宋体" w:cs="TimesNewRomanPSMT"/>
          <w:b w:val="0"/>
          <w:i w:val="0"/>
          <w:color w:val="231F20"/>
          <w:sz w:val="20"/>
          <w:szCs w:val="20"/>
          <w:lang w:eastAsia="zh-CN"/>
        </w:rPr>
        <w:t>图</w:t>
      </w:r>
      <w:r>
        <w:rPr>
          <w:rFonts w:hint="eastAsia" w:ascii="TimesNewRomanPSMT" w:hAnsi="TimesNewRomanPSMT" w:eastAsia="宋体" w:cs="TimesNewRomanPSMT"/>
          <w:b w:val="0"/>
          <w:i w:val="0"/>
          <w:color w:val="231F20"/>
          <w:sz w:val="20"/>
          <w:szCs w:val="20"/>
          <w:lang w:val="en-US" w:eastAsia="zh-CN"/>
        </w:rPr>
        <w:t>2 语音控制系统工作原理</w:t>
      </w:r>
    </w:p>
    <w:p>
      <w:pPr>
        <w:rPr>
          <w:rFonts w:hint="eastAsia" w:ascii="TimesNewRomanPSMT" w:hAnsi="TimesNewRomanPSMT" w:eastAsia="宋体" w:cs="TimesNewRomanPSMT"/>
          <w:b w:val="0"/>
          <w:i w:val="0"/>
          <w:color w:val="231F20"/>
          <w:sz w:val="20"/>
          <w:szCs w:val="20"/>
          <w:lang w:val="en-US" w:eastAsia="zh-CN"/>
        </w:rPr>
      </w:pPr>
    </w:p>
    <w:p>
      <w:pPr>
        <w:rPr>
          <w:rFonts w:hint="eastAsia" w:ascii="TimesNewRomanPSMT" w:hAnsi="TimesNewRomanPSMT" w:eastAsia="宋体" w:cs="TimesNewRomanPSMT"/>
          <w:b/>
          <w:bCs/>
          <w:i w:val="0"/>
          <w:color w:val="231F20"/>
          <w:sz w:val="28"/>
          <w:szCs w:val="28"/>
          <w:lang w:val="en-US" w:eastAsia="zh-CN"/>
        </w:rPr>
      </w:pPr>
      <w:r>
        <w:rPr>
          <w:rFonts w:hint="eastAsia" w:ascii="TimesNewRomanPSMT" w:hAnsi="TimesNewRomanPSMT" w:eastAsia="宋体" w:cs="TimesNewRomanPSMT"/>
          <w:b/>
          <w:bCs/>
          <w:i w:val="0"/>
          <w:color w:val="231F20"/>
          <w:sz w:val="28"/>
          <w:szCs w:val="28"/>
          <w:lang w:val="en-US" w:eastAsia="zh-CN"/>
        </w:rPr>
        <w:t>语音识别系统</w:t>
      </w:r>
    </w:p>
    <w:p>
      <w:pPr>
        <w:rPr>
          <w:rFonts w:hint="eastAsia" w:ascii="TimesNewRomanPSMT" w:hAnsi="TimesNewRomanPSMT" w:eastAsia="宋体" w:cs="TimesNewRomanPSMT"/>
          <w:b w:val="0"/>
          <w:i w:val="0"/>
          <w:color w:val="231F20"/>
          <w:sz w:val="20"/>
          <w:szCs w:val="20"/>
          <w:lang w:val="en-US" w:eastAsia="zh-CN"/>
        </w:rPr>
      </w:pPr>
    </w:p>
    <w:p>
      <w:pPr>
        <w:ind w:firstLine="420" w:firstLineChars="0"/>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假设</w:t>
      </w:r>
      <w:r>
        <w:rPr>
          <w:rFonts w:hint="default" w:ascii="Times New Roman" w:hAnsi="Times New Roman" w:cs="Times New Roman" w:eastAsiaTheme="minorEastAsia"/>
          <w:b w:val="0"/>
          <w:i w:val="0"/>
          <w:color w:val="231F20"/>
          <w:sz w:val="20"/>
          <w:szCs w:val="20"/>
        </w:rPr>
        <w:t xml:space="preserve"> </w:t>
      </w:r>
      <w:r>
        <w:rPr>
          <w:rStyle w:val="5"/>
          <w:rFonts w:hint="default" w:ascii="Times New Roman" w:hAnsi="Times New Roman" w:cs="Times New Roman" w:eastAsiaTheme="minorEastAsia"/>
          <w:sz w:val="20"/>
          <w:szCs w:val="20"/>
        </w:rPr>
        <w:t xml:space="preserve">u </w:t>
      </w:r>
      <w:r>
        <w:rPr>
          <w:rStyle w:val="6"/>
          <w:rFonts w:hint="default" w:ascii="Times New Roman" w:hAnsi="Times New Roman" w:cs="Times New Roman" w:eastAsiaTheme="minorEastAsia"/>
          <w:sz w:val="20"/>
          <w:szCs w:val="20"/>
        </w:rPr>
        <w:t>= [</w:t>
      </w:r>
      <w:r>
        <w:rPr>
          <w:rStyle w:val="7"/>
          <w:rFonts w:hint="default" w:ascii="Times New Roman" w:hAnsi="Times New Roman" w:cs="Times New Roman" w:eastAsiaTheme="minorEastAsia"/>
          <w:sz w:val="20"/>
          <w:szCs w:val="20"/>
        </w:rPr>
        <w:t>u</w:t>
      </w:r>
      <w:r>
        <w:rPr>
          <w:rStyle w:val="8"/>
          <w:rFonts w:hint="default" w:ascii="Times New Roman" w:hAnsi="Times New Roman" w:cs="Times New Roman" w:eastAsiaTheme="minorEastAsia"/>
          <w:sz w:val="20"/>
          <w:szCs w:val="20"/>
        </w:rPr>
        <w:t>1</w:t>
      </w:r>
      <w:r>
        <w:rPr>
          <w:rStyle w:val="7"/>
          <w:rFonts w:hint="default" w:ascii="Times New Roman" w:hAnsi="Times New Roman" w:cs="Times New Roman" w:eastAsiaTheme="minorEastAsia"/>
          <w:sz w:val="20"/>
          <w:szCs w:val="20"/>
        </w:rPr>
        <w:t>, ..., u</w:t>
      </w:r>
      <w:r>
        <w:rPr>
          <w:rStyle w:val="9"/>
          <w:rFonts w:hint="default" w:ascii="Times New Roman" w:hAnsi="Times New Roman" w:cs="Times New Roman" w:eastAsiaTheme="minorEastAsia"/>
          <w:sz w:val="20"/>
          <w:szCs w:val="20"/>
        </w:rPr>
        <w:t>n</w:t>
      </w:r>
      <w:r>
        <w:rPr>
          <w:rStyle w:val="6"/>
          <w:rFonts w:hint="default" w:ascii="Times New Roman" w:hAnsi="Times New Roman" w:cs="Times New Roman" w:eastAsiaTheme="minorEastAsia"/>
          <w:sz w:val="20"/>
          <w:szCs w:val="20"/>
        </w:rPr>
        <w:t>]</w:t>
      </w:r>
      <w:r>
        <w:rPr>
          <w:rFonts w:hint="default" w:ascii="Times New Roman" w:hAnsi="Times New Roman" w:cs="Times New Roman" w:eastAsiaTheme="minorEastAsia"/>
          <w:sz w:val="20"/>
          <w:szCs w:val="20"/>
        </w:rPr>
        <w:t xml:space="preserve">  </w:t>
      </w:r>
      <w:r>
        <w:rPr>
          <w:rFonts w:hint="default" w:ascii="Times New Roman" w:hAnsi="Times New Roman" w:cs="Times New Roman" w:eastAsiaTheme="minorEastAsia"/>
          <w:b w:val="0"/>
          <w:i w:val="0"/>
          <w:color w:val="231F20"/>
          <w:sz w:val="20"/>
          <w:szCs w:val="20"/>
          <w:lang w:val="en-US" w:eastAsia="zh-CN"/>
        </w:rPr>
        <w:t>表示机器人的控制输入，其中n是控制输入的维度，ui表示u的第i个维度。每两个孤立的语音命令被用来映射成一个控制输入的维度为Y = {y1 +, y1 -, ..., yn +, yn -} ，其中yi +和y1 -对应于ui正和负方向。 因此，为了用控制输入的n个维度控制系统，这将产生2n个需要识别的语音指令类。</w:t>
      </w:r>
    </w:p>
    <w:p>
      <w:pPr>
        <w:ind w:firstLine="420" w:firstLineChars="0"/>
        <w:rPr>
          <w:rFonts w:hint="default" w:ascii="Times New Roman" w:hAnsi="Times New Roman" w:cs="Times New Roman" w:eastAsiaTheme="minorEastAsia"/>
          <w:b w:val="0"/>
          <w:i w:val="0"/>
          <w:color w:val="231F20"/>
          <w:sz w:val="20"/>
          <w:szCs w:val="20"/>
          <w:lang w:val="en-US" w:eastAsia="zh-CN"/>
        </w:rPr>
      </w:pPr>
    </w:p>
    <w:p>
      <w:pPr>
        <w:numPr>
          <w:ilvl w:val="0"/>
          <w:numId w:val="1"/>
        </w:numPr>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定性特征提取</w:t>
      </w:r>
    </w:p>
    <w:p>
      <w:pPr>
        <w:numPr>
          <w:numId w:val="0"/>
        </w:numPr>
        <w:rPr>
          <w:rFonts w:hint="default" w:ascii="Times New Roman" w:hAnsi="Times New Roman" w:cs="Times New Roman" w:eastAsiaTheme="minorEastAsia"/>
          <w:b w:val="0"/>
          <w:i w:val="0"/>
          <w:color w:val="231F20"/>
          <w:sz w:val="20"/>
          <w:szCs w:val="20"/>
          <w:lang w:val="en-US" w:eastAsia="zh-CN"/>
        </w:rPr>
      </w:pPr>
    </w:p>
    <w:p>
      <w:pPr>
        <w:numPr>
          <w:ilvl w:val="0"/>
          <w:numId w:val="0"/>
        </w:numPr>
        <w:ind w:firstLine="420" w:firstLineChars="0"/>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在孤立的命令识别系统中，提取的特征必须消除环境和人类主观因素（包括情绪和健康状况）等的影响，只能保留客观内容。 提取声信号的最佳参数表示是产生更好的识别性能的重要任务。这一阶段的准确性对于下一阶段至关重要，因为它直接决定了控制输入的符号。 这里，MFCC被应用于表示声输入[5]。 MFCC的整体过程如图3中标记为黑色的部分。</w:t>
      </w:r>
    </w:p>
    <w:p>
      <w:pPr>
        <w:numPr>
          <w:ilvl w:val="0"/>
          <w:numId w:val="0"/>
        </w:numPr>
        <w:ind w:left="420" w:leftChars="0" w:firstLine="420" w:firstLineChars="0"/>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drawing>
          <wp:inline distT="0" distB="0" distL="114300" distR="114300">
            <wp:extent cx="4515485" cy="2315210"/>
            <wp:effectExtent l="0" t="0" r="18415" b="8890"/>
            <wp:docPr id="3" name="图片 3" descr="外文翻译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外文翻译图3"/>
                    <pic:cNvPicPr>
                      <a:picLocks noChangeAspect="1"/>
                    </pic:cNvPicPr>
                  </pic:nvPicPr>
                  <pic:blipFill>
                    <a:blip r:embed="rId6"/>
                    <a:stretch>
                      <a:fillRect/>
                    </a:stretch>
                  </pic:blipFill>
                  <pic:spPr>
                    <a:xfrm>
                      <a:off x="0" y="0"/>
                      <a:ext cx="4515485" cy="2315210"/>
                    </a:xfrm>
                    <a:prstGeom prst="rect">
                      <a:avLst/>
                    </a:prstGeom>
                  </pic:spPr>
                </pic:pic>
              </a:graphicData>
            </a:graphic>
          </wp:inline>
        </w:drawing>
      </w:r>
    </w:p>
    <w:p>
      <w:pPr>
        <w:numPr>
          <w:ilvl w:val="0"/>
          <w:numId w:val="0"/>
        </w:numPr>
        <w:ind w:left="420" w:leftChars="0" w:firstLine="420" w:firstLineChars="0"/>
        <w:rPr>
          <w:rFonts w:hint="eastAsia" w:ascii="Times New Roman" w:hAnsi="Times New Roman" w:cs="Times New Roman"/>
          <w:b w:val="0"/>
          <w:i w:val="0"/>
          <w:color w:val="231F20"/>
          <w:sz w:val="20"/>
          <w:szCs w:val="20"/>
          <w:lang w:val="en-US" w:eastAsia="zh-CN"/>
        </w:rPr>
      </w:pPr>
      <w:r>
        <w:rPr>
          <w:rFonts w:hint="eastAsia" w:ascii="Times New Roman" w:hAnsi="Times New Roman" w:cs="Times New Roman"/>
          <w:b w:val="0"/>
          <w:i w:val="0"/>
          <w:color w:val="231F20"/>
          <w:sz w:val="20"/>
          <w:szCs w:val="20"/>
          <w:lang w:val="en-US" w:eastAsia="zh-CN"/>
        </w:rPr>
        <w:t xml:space="preserve">           图3 MFCC和提出的基于频谱的特征的比较</w:t>
      </w:r>
    </w:p>
    <w:p>
      <w:pPr>
        <w:numPr>
          <w:ilvl w:val="0"/>
          <w:numId w:val="0"/>
        </w:numPr>
        <w:rPr>
          <w:rFonts w:hint="default" w:ascii="Times New Roman" w:hAnsi="Times New Roman" w:cs="Times New Roman"/>
          <w:b w:val="0"/>
          <w:i w:val="0"/>
          <w:color w:val="231F20"/>
          <w:sz w:val="20"/>
          <w:szCs w:val="20"/>
          <w:lang w:val="en-US" w:eastAsia="zh-CN"/>
        </w:rPr>
      </w:pPr>
      <w:r>
        <w:rPr>
          <w:rFonts w:hint="eastAsia" w:ascii="Times New Roman" w:hAnsi="Times New Roman" w:cs="Times New Roman"/>
          <w:b w:val="0"/>
          <w:i w:val="0"/>
          <w:color w:val="231F20"/>
          <w:sz w:val="20"/>
          <w:szCs w:val="20"/>
          <w:lang w:val="en-US" w:eastAsia="zh-CN"/>
        </w:rPr>
        <w:t>B.</w:t>
      </w:r>
      <w:r>
        <w:rPr>
          <w:rFonts w:hint="default" w:ascii="Times New Roman" w:hAnsi="Times New Roman" w:cs="Times New Roman"/>
          <w:b w:val="0"/>
          <w:i w:val="0"/>
          <w:color w:val="231F20"/>
          <w:sz w:val="20"/>
          <w:szCs w:val="20"/>
          <w:lang w:val="en-US" w:eastAsia="zh-CN"/>
        </w:rPr>
        <w:t>模板匹配的语音识别</w:t>
      </w:r>
    </w:p>
    <w:p>
      <w:pPr>
        <w:numPr>
          <w:ilvl w:val="0"/>
          <w:numId w:val="0"/>
        </w:numPr>
        <w:rPr>
          <w:rFonts w:hint="default" w:ascii="Times New Roman" w:hAnsi="Times New Roman" w:cs="Times New Roman"/>
          <w:b w:val="0"/>
          <w:i w:val="0"/>
          <w:color w:val="231F20"/>
          <w:sz w:val="20"/>
          <w:szCs w:val="20"/>
          <w:lang w:val="en-US" w:eastAsia="zh-CN"/>
        </w:rPr>
      </w:pPr>
    </w:p>
    <w:p>
      <w:pPr>
        <w:numPr>
          <w:ilvl w:val="0"/>
          <w:numId w:val="0"/>
        </w:numPr>
        <w:ind w:firstLine="420" w:firstLineChars="0"/>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在本节中，将构建映射函数f1：s→y^，其中s是音频信号，y^∈Rn是单位向量。将yi表示为y的第i维，如果s∈yi +，则yi = 1;如果s∈yi-，则yi = -1;如果i= i，yi=0。此外，将u0定义为表示从语音输入转换的控制值的正值，如果yi（j）= 1（在时间ji），则ui = u0；如果yi（j）= -1，则ui = -u0。值得注意的是，在语音输入的时刻只有一个yi =±1，i = 1，...，n。在下一节中，我们将讨论如何获取||y||，这是y的度量。</w:t>
      </w:r>
    </w:p>
    <w:p>
      <w:pPr>
        <w:numPr>
          <w:ilvl w:val="0"/>
          <w:numId w:val="0"/>
        </w:numPr>
        <w:ind w:firstLine="420" w:firstLineChars="0"/>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DTW算法基于动态编程技术。 该算法旨在测量可能在时间或速度上变化的两个时间序列之间的相似性。 在本文中，我们应用DTW计算MFCC系列的距离向量，用于测量音频信号之间的相似度，以及欧几里得距离来计算音频特征序列的距离向量。 在获得训练模板的当前语音特征序列和每个语音特征序列之间的距离之后，将具有最大相似性的训练模板中的目标对象分配给测试样本。</w:t>
      </w:r>
    </w:p>
    <w:p>
      <w:pPr>
        <w:numPr>
          <w:ilvl w:val="0"/>
          <w:numId w:val="0"/>
        </w:numPr>
        <w:rPr>
          <w:rFonts w:hint="default" w:ascii="Times New Roman" w:hAnsi="Times New Roman" w:cs="Times New Roman" w:eastAsiaTheme="minorEastAsia"/>
          <w:b w:val="0"/>
          <w:i w:val="0"/>
          <w:color w:val="231F20"/>
          <w:sz w:val="20"/>
          <w:szCs w:val="20"/>
          <w:lang w:val="en-US" w:eastAsia="zh-CN"/>
        </w:rPr>
      </w:pPr>
    </w:p>
    <w:p>
      <w:pPr>
        <w:numPr>
          <w:ilvl w:val="0"/>
          <w:numId w:val="0"/>
        </w:numPr>
        <w:rPr>
          <w:rFonts w:hint="default" w:ascii="Times New Roman" w:hAnsi="Times New Roman" w:cs="Times New Roman" w:eastAsiaTheme="minorEastAsia"/>
          <w:b w:val="0"/>
          <w:i w:val="0"/>
          <w:color w:val="231F20"/>
          <w:sz w:val="20"/>
          <w:szCs w:val="20"/>
          <w:lang w:val="en-US" w:eastAsia="zh-CN"/>
        </w:rPr>
      </w:pPr>
    </w:p>
    <w:p>
      <w:pPr>
        <w:numPr>
          <w:ilvl w:val="0"/>
          <w:numId w:val="0"/>
        </w:numPr>
        <w:rPr>
          <w:rFonts w:hint="default" w:ascii="Times New Roman" w:hAnsi="Times New Roman" w:cs="Times New Roman" w:eastAsiaTheme="minorEastAsia"/>
          <w:b w:val="0"/>
          <w:i w:val="0"/>
          <w:color w:val="231F20"/>
          <w:sz w:val="20"/>
          <w:szCs w:val="20"/>
          <w:lang w:val="en-US" w:eastAsia="zh-CN"/>
        </w:rPr>
      </w:pPr>
    </w:p>
    <w:p>
      <w:pPr>
        <w:numPr>
          <w:ilvl w:val="0"/>
          <w:numId w:val="0"/>
        </w:numPr>
        <w:rPr>
          <w:rFonts w:hint="default" w:ascii="Times New Roman" w:hAnsi="Times New Roman" w:cs="Times New Roman" w:eastAsiaTheme="minorEastAsia"/>
          <w:b/>
          <w:bCs/>
          <w:i w:val="0"/>
          <w:color w:val="231F20"/>
          <w:sz w:val="28"/>
          <w:szCs w:val="28"/>
          <w:lang w:val="en-US" w:eastAsia="zh-CN"/>
        </w:rPr>
      </w:pPr>
      <w:r>
        <w:rPr>
          <w:rFonts w:hint="default" w:ascii="Times New Roman" w:hAnsi="Times New Roman" w:cs="Times New Roman" w:eastAsiaTheme="minorEastAsia"/>
          <w:b/>
          <w:bCs/>
          <w:i w:val="0"/>
          <w:color w:val="231F20"/>
          <w:sz w:val="28"/>
          <w:szCs w:val="28"/>
          <w:lang w:val="en-US" w:eastAsia="zh-CN"/>
        </w:rPr>
        <w:t>语音测量系统</w:t>
      </w:r>
    </w:p>
    <w:p>
      <w:pPr>
        <w:numPr>
          <w:ilvl w:val="0"/>
          <w:numId w:val="0"/>
        </w:numPr>
        <w:rPr>
          <w:rFonts w:hint="default" w:ascii="Times New Roman" w:hAnsi="Times New Roman" w:cs="Times New Roman" w:eastAsiaTheme="minorEastAsia"/>
          <w:b w:val="0"/>
          <w:i w:val="0"/>
          <w:color w:val="231F20"/>
          <w:sz w:val="20"/>
          <w:szCs w:val="20"/>
          <w:lang w:val="en-US" w:eastAsia="zh-CN"/>
        </w:rPr>
      </w:pPr>
    </w:p>
    <w:p>
      <w:pPr>
        <w:numPr>
          <w:ilvl w:val="0"/>
          <w:numId w:val="0"/>
        </w:numPr>
        <w:ind w:firstLine="420" w:firstLineChars="0"/>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语音中有两种广泛的信息类型。 讲话的语义部分包含客观信息，只要按照语言发音规则进行发音。 另一方面，主观信息指的是隐含的消息，例如说话者的情绪状态或控制意图，这将在本节中进行研究。</w:t>
      </w:r>
    </w:p>
    <w:p>
      <w:pPr>
        <w:numPr>
          <w:ilvl w:val="0"/>
          <w:numId w:val="0"/>
        </w:numPr>
        <w:rPr>
          <w:rFonts w:hint="default" w:ascii="Times New Roman" w:hAnsi="Times New Roman" w:cs="Times New Roman" w:eastAsiaTheme="minorEastAsia"/>
          <w:b w:val="0"/>
          <w:i w:val="0"/>
          <w:color w:val="231F20"/>
          <w:sz w:val="20"/>
          <w:szCs w:val="20"/>
          <w:lang w:val="en-US" w:eastAsia="zh-CN"/>
        </w:rPr>
      </w:pPr>
    </w:p>
    <w:p>
      <w:pPr>
        <w:numPr>
          <w:ilvl w:val="0"/>
          <w:numId w:val="2"/>
        </w:numPr>
        <w:rPr>
          <w:rFonts w:hint="eastAsia" w:ascii="Times New Roman" w:hAnsi="Times New Roman" w:cs="Times New Roman"/>
          <w:b w:val="0"/>
          <w:i w:val="0"/>
          <w:color w:val="231F20"/>
          <w:sz w:val="20"/>
          <w:szCs w:val="20"/>
          <w:lang w:val="en-US" w:eastAsia="zh-CN"/>
        </w:rPr>
      </w:pPr>
      <w:r>
        <w:rPr>
          <w:rFonts w:hint="eastAsia" w:ascii="Times New Roman" w:hAnsi="Times New Roman" w:cs="Times New Roman"/>
          <w:b w:val="0"/>
          <w:i w:val="0"/>
          <w:color w:val="231F20"/>
          <w:sz w:val="20"/>
          <w:szCs w:val="20"/>
          <w:lang w:val="en-US" w:eastAsia="zh-CN"/>
        </w:rPr>
        <w:t>定量特征提取</w:t>
      </w:r>
    </w:p>
    <w:p>
      <w:pPr>
        <w:numPr>
          <w:numId w:val="0"/>
        </w:numPr>
        <w:ind w:firstLine="420" w:firstLineChars="0"/>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可以精确表示控制意图的一组特征对于量化结果的准确性非常重要。 两个可能的候选特征如下研究。</w:t>
      </w:r>
    </w:p>
    <w:p>
      <w:pPr>
        <w:numPr>
          <w:numId w:val="0"/>
        </w:numPr>
        <w:ind w:firstLine="420" w:firstLineChars="0"/>
        <w:rPr>
          <w:rFonts w:hint="default" w:ascii="Times New Roman" w:hAnsi="Times New Roman" w:cs="Times New Roman"/>
          <w:b w:val="0"/>
          <w:i w:val="0"/>
          <w:color w:val="231F20"/>
          <w:sz w:val="20"/>
          <w:szCs w:val="20"/>
          <w:lang w:val="en-US" w:eastAsia="zh-CN"/>
        </w:rPr>
      </w:pPr>
    </w:p>
    <w:p>
      <w:pPr>
        <w:numPr>
          <w:ilvl w:val="0"/>
          <w:numId w:val="3"/>
        </w:numPr>
        <w:rPr>
          <w:rFonts w:hint="eastAsia" w:ascii="Times New Roman" w:hAnsi="Times New Roman" w:cs="Times New Roman"/>
          <w:b w:val="0"/>
          <w:i w:val="0"/>
          <w:color w:val="231F20"/>
          <w:sz w:val="20"/>
          <w:szCs w:val="20"/>
          <w:lang w:val="en-US" w:eastAsia="zh-CN"/>
        </w:rPr>
      </w:pPr>
      <w:r>
        <w:rPr>
          <w:rFonts w:hint="eastAsia" w:ascii="Times New Roman" w:hAnsi="Times New Roman" w:cs="Times New Roman"/>
          <w:b w:val="0"/>
          <w:i w:val="0"/>
          <w:color w:val="231F20"/>
          <w:sz w:val="20"/>
          <w:szCs w:val="20"/>
          <w:lang w:val="en-US" w:eastAsia="zh-CN"/>
        </w:rPr>
        <w:t>基于能量的特征</w:t>
      </w:r>
    </w:p>
    <w:p>
      <w:pPr>
        <w:numPr>
          <w:numId w:val="0"/>
        </w:numPr>
        <w:ind w:firstLine="420" w:firstLineChars="0"/>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音量表示语音强度，可以表示为每帧中信号的幅度。 这是表达控制意图的最直接的方式。 提取能量特征的基本步骤如下。</w:t>
      </w:r>
    </w:p>
    <w:p>
      <w:pPr>
        <w:numPr>
          <w:numId w:val="0"/>
        </w:numPr>
        <w:rPr>
          <w:rFonts w:hint="default" w:ascii="Times New Roman" w:hAnsi="Times New Roman" w:cs="Times New Roman"/>
          <w:b w:val="0"/>
          <w:i w:val="0"/>
          <w:color w:val="231F20"/>
          <w:sz w:val="20"/>
          <w:szCs w:val="20"/>
          <w:lang w:val="en-US" w:eastAsia="zh-CN"/>
        </w:rPr>
      </w:pPr>
    </w:p>
    <w:p>
      <w:pPr>
        <w:numPr>
          <w:ilvl w:val="0"/>
          <w:numId w:val="0"/>
        </w:numPr>
        <w:rPr>
          <w:rFonts w:hint="eastAsia" w:ascii="Times New Roman" w:hAnsi="Times New Roman" w:cs="Times New Roman"/>
          <w:b w:val="0"/>
          <w:i w:val="0"/>
          <w:color w:val="231F20"/>
          <w:sz w:val="20"/>
          <w:szCs w:val="20"/>
          <w:lang w:val="en-US" w:eastAsia="zh-CN"/>
        </w:rPr>
      </w:pPr>
      <w:r>
        <w:rPr>
          <w:rFonts w:hint="eastAsia" w:ascii="Times New Roman" w:hAnsi="Times New Roman" w:cs="Times New Roman"/>
          <w:b w:val="0"/>
          <w:i w:val="0"/>
          <w:color w:val="231F20"/>
          <w:sz w:val="20"/>
          <w:szCs w:val="20"/>
          <w:lang w:val="en-US" w:eastAsia="zh-CN"/>
        </w:rPr>
        <w:t>步骤1：框架</w:t>
      </w:r>
    </w:p>
    <w:p>
      <w:pPr>
        <w:numPr>
          <w:ilvl w:val="0"/>
          <w:numId w:val="0"/>
        </w:numPr>
        <w:ind w:firstLine="420" w:firstLineChars="0"/>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将从模数转换获得的语音样本分割成长度在20到40毫秒范围内的小帧的过程</w:t>
      </w:r>
      <w:r>
        <w:rPr>
          <w:rFonts w:hint="eastAsia" w:ascii="Times New Roman" w:hAnsi="Times New Roman" w:cs="Times New Roman"/>
          <w:b w:val="0"/>
          <w:i w:val="0"/>
          <w:color w:val="231F20"/>
          <w:sz w:val="20"/>
          <w:szCs w:val="20"/>
          <w:lang w:val="en-US" w:eastAsia="zh-CN"/>
        </w:rPr>
        <w:t>，</w:t>
      </w:r>
      <w:r>
        <w:rPr>
          <w:rFonts w:hint="default" w:ascii="Times New Roman" w:hAnsi="Times New Roman" w:cs="Times New Roman"/>
          <w:b w:val="0"/>
          <w:i w:val="0"/>
          <w:color w:val="231F20"/>
          <w:sz w:val="20"/>
          <w:szCs w:val="20"/>
          <w:lang w:val="en-US" w:eastAsia="zh-CN"/>
        </w:rPr>
        <w:t>语音信号被划分为N个样本的帧，相邻帧被M（M &lt; N）。 在本文中，我们选择M = 128和N = 256。</w:t>
      </w:r>
    </w:p>
    <w:p>
      <w:pPr>
        <w:numPr>
          <w:ilvl w:val="0"/>
          <w:numId w:val="0"/>
        </w:numPr>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步骤2：端点检测</w:t>
      </w:r>
    </w:p>
    <w:p>
      <w:pPr>
        <w:numPr>
          <w:ilvl w:val="0"/>
          <w:numId w:val="0"/>
        </w:numPr>
        <w:ind w:firstLine="420" w:firstLineChars="0"/>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语音信号的端点检测是直接影响定量结果准确性的一个步骤。 这里，应用了使用短期能量和短期平均过零率的双阈值语音端点检测算法。</w:t>
      </w:r>
    </w:p>
    <w:p>
      <w:pPr>
        <w:numPr>
          <w:ilvl w:val="0"/>
          <w:numId w:val="0"/>
        </w:numPr>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步骤3：平均活跃能量</w:t>
      </w:r>
    </w:p>
    <w:p>
      <w:pPr>
        <w:numPr>
          <w:ilvl w:val="0"/>
          <w:numId w:val="0"/>
        </w:numPr>
        <w:ind w:firstLine="420" w:firstLineChars="0"/>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两个端点之间的平均能量将被计算为控制意图强度的量化结果，以进一步映射为机器人的控制输入。</w:t>
      </w:r>
    </w:p>
    <w:p>
      <w:pPr>
        <w:numPr>
          <w:ilvl w:val="0"/>
          <w:numId w:val="0"/>
        </w:numPr>
        <w:ind w:firstLine="420" w:firstLineChars="0"/>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这种方法的</w:t>
      </w:r>
      <w:r>
        <w:rPr>
          <w:rFonts w:hint="eastAsia" w:ascii="Times New Roman" w:hAnsi="Times New Roman" w:cs="Times New Roman"/>
          <w:b w:val="0"/>
          <w:i w:val="0"/>
          <w:color w:val="231F20"/>
          <w:sz w:val="20"/>
          <w:szCs w:val="20"/>
          <w:lang w:val="en-US" w:eastAsia="zh-CN"/>
        </w:rPr>
        <w:t>存在</w:t>
      </w:r>
      <w:r>
        <w:rPr>
          <w:rFonts w:hint="default" w:ascii="Times New Roman" w:hAnsi="Times New Roman" w:cs="Times New Roman"/>
          <w:b w:val="0"/>
          <w:i w:val="0"/>
          <w:color w:val="231F20"/>
          <w:sz w:val="20"/>
          <w:szCs w:val="20"/>
          <w:lang w:val="en-US" w:eastAsia="zh-CN"/>
        </w:rPr>
        <w:t>几个缺点：（i）并不是所有人通过改变体量来表达自己的控制意图; （ii）声源必须固定; （iii）它对背景噪音敏感。 然而，优点是（i）不需要模型训练过程; （ii）虽然变化的数量可能不是表达控制意图的自然方式，但在用户知道这一规则的条件下，它是最直接和容易控制的方式。</w:t>
      </w:r>
    </w:p>
    <w:p>
      <w:pPr>
        <w:numPr>
          <w:ilvl w:val="0"/>
          <w:numId w:val="0"/>
        </w:numPr>
        <w:ind w:firstLine="420" w:firstLineChars="0"/>
        <w:rPr>
          <w:rFonts w:hint="default" w:ascii="Times New Roman" w:hAnsi="Times New Roman" w:cs="Times New Roman"/>
          <w:b w:val="0"/>
          <w:i w:val="0"/>
          <w:color w:val="231F20"/>
          <w:sz w:val="20"/>
          <w:szCs w:val="20"/>
          <w:lang w:val="en-US" w:eastAsia="zh-CN"/>
        </w:rPr>
      </w:pPr>
    </w:p>
    <w:p>
      <w:pPr>
        <w:numPr>
          <w:ilvl w:val="0"/>
          <w:numId w:val="4"/>
        </w:numPr>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基于频谱的功能</w:t>
      </w:r>
    </w:p>
    <w:p>
      <w:pPr>
        <w:numPr>
          <w:numId w:val="0"/>
        </w:numPr>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步骤1：框架（与上述相同）</w:t>
      </w:r>
    </w:p>
    <w:p>
      <w:pPr>
        <w:numPr>
          <w:numId w:val="0"/>
        </w:numPr>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步骤2：端点检测（与上述相同）</w:t>
      </w:r>
    </w:p>
    <w:p>
      <w:pPr>
        <w:numPr>
          <w:numId w:val="0"/>
        </w:numPr>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步骤3：汉明窗</w:t>
      </w:r>
    </w:p>
    <w:p>
      <w:pPr>
        <w:numPr>
          <w:numId w:val="0"/>
        </w:numPr>
        <w:ind w:firstLine="420" w:firstLineChars="0"/>
        <w:rPr>
          <w:rFonts w:hint="default" w:ascii="Times New Roman" w:hAnsi="Times New Roman" w:cs="Times New Roman"/>
          <w:b w:val="0"/>
          <w:i w:val="0"/>
          <w:color w:val="231F20"/>
          <w:sz w:val="20"/>
          <w:szCs w:val="20"/>
          <w:lang w:val="en-US" w:eastAsia="zh-CN"/>
        </w:rPr>
      </w:pPr>
      <w:r>
        <w:rPr>
          <w:rFonts w:hint="eastAsia" w:ascii="Times New Roman" w:hAnsi="Times New Roman" w:cs="Times New Roman"/>
          <w:b w:val="0"/>
          <w:i w:val="0"/>
          <w:color w:val="231F20"/>
          <w:sz w:val="20"/>
          <w:szCs w:val="20"/>
          <w:lang w:val="en-US" w:eastAsia="zh-CN"/>
        </w:rPr>
        <w:t>汉明</w:t>
      </w:r>
      <w:r>
        <w:rPr>
          <w:rFonts w:hint="default" w:ascii="Times New Roman" w:hAnsi="Times New Roman" w:cs="Times New Roman"/>
          <w:b w:val="0"/>
          <w:i w:val="0"/>
          <w:color w:val="231F20"/>
          <w:sz w:val="20"/>
          <w:szCs w:val="20"/>
          <w:lang w:val="en-US" w:eastAsia="zh-CN"/>
        </w:rPr>
        <w:t>窗方程给出为Y（n）= X（n）×W（n），其中Y（n）是输出信号，X（n）是输入信号，W（n）</w:t>
      </w:r>
      <w:r>
        <w:rPr>
          <w:rFonts w:hint="eastAsia" w:ascii="Times New Roman" w:hAnsi="Times New Roman" w:cs="Times New Roman"/>
          <w:b w:val="0"/>
          <w:i w:val="0"/>
          <w:color w:val="231F20"/>
          <w:sz w:val="20"/>
          <w:szCs w:val="20"/>
          <w:lang w:val="en-US" w:eastAsia="zh-CN"/>
        </w:rPr>
        <w:t>是窗口定义为</w:t>
      </w:r>
      <w:r>
        <w:rPr>
          <w:rFonts w:hint="default" w:ascii="Times New Roman" w:hAnsi="Times New Roman" w:cs="Times New Roman"/>
          <w:b w:val="0"/>
          <w:i w:val="0"/>
          <w:color w:val="231F20"/>
          <w:sz w:val="20"/>
          <w:szCs w:val="20"/>
          <w:lang w:val="en-US" w:eastAsia="zh-CN"/>
        </w:rPr>
        <w:t xml:space="preserve"> W（n）= 0.54-0.46cos（2πn/（N-1）），0≤n≤N-1。</w:t>
      </w:r>
    </w:p>
    <w:p>
      <w:pPr>
        <w:numPr>
          <w:numId w:val="0"/>
        </w:numPr>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步骤4：快速傅里叶变换</w:t>
      </w:r>
    </w:p>
    <w:p>
      <w:pPr>
        <w:numPr>
          <w:numId w:val="0"/>
        </w:numPr>
        <w:ind w:left="840" w:leftChars="0" w:firstLine="420" w:firstLineChars="0"/>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Y（ω）= FFT [H（n）* X（n）] = H（ω）* X（ω）</w:t>
      </w:r>
    </w:p>
    <w:p>
      <w:pPr>
        <w:numPr>
          <w:numId w:val="0"/>
        </w:numPr>
        <w:ind w:firstLine="420" w:firstLineChars="0"/>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 其中X（ω），H（ω）和Y（ω）分别是X（n），H（n）和Y（n）的傅立叶变换。</w:t>
      </w:r>
    </w:p>
    <w:p>
      <w:pPr>
        <w:numPr>
          <w:numId w:val="0"/>
        </w:numPr>
        <w:ind w:firstLine="420" w:firstLineChars="0"/>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提取基于频谱的特征的总体进展如图3标记为红色部分。与通常使用的光谱特征（例如LPCC，MFCC和LFPC等）相比，光谱的功率被直接作为后续分类器或回归器的输入，而不是使用一组给定滤波器进行映射，并且采用DCT获得功率时域序列。这种改进的动机是，不同的用户可以强调不同的频率来表达他们的控制意图，并且随后的回归者能够学习这种模式。</w:t>
      </w:r>
    </w:p>
    <w:p>
      <w:pPr>
        <w:numPr>
          <w:numId w:val="0"/>
        </w:numPr>
        <w:ind w:firstLine="420" w:firstLineChars="0"/>
        <w:rPr>
          <w:rFonts w:hint="default" w:ascii="Times New Roman" w:hAnsi="Times New Roman" w:cs="Times New Roman"/>
          <w:b w:val="0"/>
          <w:i w:val="0"/>
          <w:color w:val="231F20"/>
          <w:sz w:val="20"/>
          <w:szCs w:val="20"/>
          <w:lang w:val="en-US" w:eastAsia="zh-CN"/>
        </w:rPr>
      </w:pPr>
      <w:r>
        <w:rPr>
          <w:rFonts w:hint="default" w:ascii="Times New Roman" w:hAnsi="Times New Roman" w:cs="Times New Roman"/>
          <w:b w:val="0"/>
          <w:i w:val="0"/>
          <w:color w:val="231F20"/>
          <w:sz w:val="20"/>
          <w:szCs w:val="20"/>
          <w:lang w:val="en-US" w:eastAsia="zh-CN"/>
        </w:rPr>
        <w:t>基于频谱特征的优缺点与能量特征几乎相反。优点：（i）它对背景噪声是鲁棒的; （ii）能够学习人们表达控制意图的自然模式; （iii）声源可以是移动的。缺点：（i）需要培训过程，即应提供大量的培训数据; （ii）训练目标是人为给予的，因此校准误差将是另一个控制误差源; （iii）虽然这种方法可以学习一种自然的控制模式，但是这种模式可能会适应演讲者的情感，环境和时间，很难被刻意表达。</w:t>
      </w:r>
    </w:p>
    <w:p>
      <w:pPr>
        <w:numPr>
          <w:numId w:val="0"/>
        </w:numPr>
        <w:ind w:firstLine="420" w:firstLineChars="0"/>
        <w:rPr>
          <w:rFonts w:hint="default" w:ascii="Times New Roman" w:hAnsi="Times New Roman" w:cs="Times New Roman"/>
          <w:b w:val="0"/>
          <w:i w:val="0"/>
          <w:color w:val="231F20"/>
          <w:sz w:val="20"/>
          <w:szCs w:val="20"/>
          <w:lang w:val="en-US" w:eastAsia="zh-CN"/>
        </w:rPr>
      </w:pPr>
    </w:p>
    <w:p>
      <w:pPr>
        <w:numPr>
          <w:ilvl w:val="0"/>
          <w:numId w:val="0"/>
        </w:numPr>
        <w:rPr>
          <w:rFonts w:hint="default" w:ascii="Times New Roman" w:hAnsi="Times New Roman" w:cs="Times New Roman" w:eastAsiaTheme="minorEastAsia"/>
          <w:b w:val="0"/>
          <w:i w:val="0"/>
          <w:color w:val="231F20"/>
          <w:sz w:val="20"/>
          <w:szCs w:val="20"/>
          <w:lang w:val="en-US" w:eastAsia="zh-CN"/>
        </w:rPr>
      </w:pPr>
      <w:r>
        <w:rPr>
          <w:rFonts w:hint="eastAsia" w:ascii="Times New Roman" w:hAnsi="Times New Roman" w:cs="Times New Roman"/>
          <w:b w:val="0"/>
          <w:i w:val="0"/>
          <w:color w:val="231F20"/>
          <w:sz w:val="20"/>
          <w:szCs w:val="20"/>
          <w:lang w:val="en-US" w:eastAsia="zh-CN"/>
        </w:rPr>
        <w:t>B.</w:t>
      </w:r>
      <w:r>
        <w:rPr>
          <w:rFonts w:hint="default" w:ascii="Times New Roman" w:hAnsi="Times New Roman" w:cs="Times New Roman" w:eastAsiaTheme="minorEastAsia"/>
          <w:b w:val="0"/>
          <w:i w:val="0"/>
          <w:color w:val="231F20"/>
          <w:sz w:val="20"/>
          <w:szCs w:val="20"/>
          <w:lang w:val="en-US" w:eastAsia="zh-CN"/>
        </w:rPr>
        <w:t>语音测量</w:t>
      </w:r>
    </w:p>
    <w:p>
      <w:pPr>
        <w:numPr>
          <w:ilvl w:val="0"/>
          <w:numId w:val="0"/>
        </w:numPr>
        <w:ind w:firstLine="420" w:firstLineChars="0"/>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在这个部分，将要构建地图函数f2：s→</w:t>
      </w:r>
      <w:r>
        <w:rPr>
          <w:rFonts w:hint="eastAsia" w:ascii="Times New Roman" w:hAnsi="Times New Roman" w:cs="Times New Roman"/>
          <w:b w:val="0"/>
          <w:i w:val="0"/>
          <w:color w:val="231F20"/>
          <w:sz w:val="20"/>
          <w:szCs w:val="20"/>
          <w:lang w:val="en-US" w:eastAsia="zh-CN"/>
        </w:rPr>
        <w:t>||</w:t>
      </w:r>
      <w:r>
        <w:rPr>
          <w:rFonts w:hint="default" w:ascii="Times New Roman" w:hAnsi="Times New Roman" w:cs="Times New Roman" w:eastAsiaTheme="minorEastAsia"/>
          <w:b w:val="0"/>
          <w:i w:val="0"/>
          <w:color w:val="231F20"/>
          <w:sz w:val="20"/>
          <w:szCs w:val="20"/>
          <w:lang w:val="en-US" w:eastAsia="zh-CN"/>
        </w:rPr>
        <w:t>y</w:t>
      </w:r>
      <w:r>
        <w:rPr>
          <w:rFonts w:hint="eastAsia" w:ascii="Times New Roman" w:hAnsi="Times New Roman" w:cs="Times New Roman"/>
          <w:b w:val="0"/>
          <w:i w:val="0"/>
          <w:color w:val="231F20"/>
          <w:sz w:val="20"/>
          <w:szCs w:val="20"/>
          <w:lang w:val="en-US" w:eastAsia="zh-CN"/>
        </w:rPr>
        <w:t>||</w:t>
      </w:r>
      <w:r>
        <w:rPr>
          <w:rFonts w:hint="default" w:ascii="Times New Roman" w:hAnsi="Times New Roman" w:cs="Times New Roman" w:eastAsiaTheme="minorEastAsia"/>
          <w:b w:val="0"/>
          <w:i w:val="0"/>
          <w:color w:val="231F20"/>
          <w:sz w:val="20"/>
          <w:szCs w:val="20"/>
          <w:lang w:val="en-US" w:eastAsia="zh-CN"/>
        </w:rPr>
        <w:t>。</w:t>
      </w:r>
      <w:r>
        <w:rPr>
          <w:rFonts w:hint="eastAsia" w:ascii="Times New Roman" w:hAnsi="Times New Roman" w:cs="Times New Roman"/>
          <w:b w:val="0"/>
          <w:i w:val="0"/>
          <w:color w:val="231F20"/>
          <w:sz w:val="20"/>
          <w:szCs w:val="20"/>
          <w:lang w:val="en-US" w:eastAsia="zh-CN"/>
        </w:rPr>
        <w:t>用来</w:t>
      </w:r>
      <w:r>
        <w:rPr>
          <w:rFonts w:hint="default" w:ascii="Times New Roman" w:hAnsi="Times New Roman" w:cs="Times New Roman" w:eastAsiaTheme="minorEastAsia"/>
          <w:b w:val="0"/>
          <w:i w:val="0"/>
          <w:color w:val="231F20"/>
          <w:sz w:val="20"/>
          <w:szCs w:val="20"/>
          <w:lang w:val="en-US" w:eastAsia="zh-CN"/>
        </w:rPr>
        <w:t>在提取一组可能代表用户控制意图强度的功能之后进行决定，如何将它们映射到控制量级。对于作为标量的能量基特征，仅需要常数系数将所提取的语音特征线性地映射到控制输入中。对于作为特征向量的基于频谱的特征，需要回归步骤。</w:t>
      </w:r>
    </w:p>
    <w:p>
      <w:pPr>
        <w:numPr>
          <w:ilvl w:val="0"/>
          <w:numId w:val="0"/>
        </w:numPr>
        <w:ind w:firstLine="420" w:firstLineChars="0"/>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因此，对于基于频谱的特征，这里应用了一个名为Random Forest的回归函数。 它是一种使用决策树作为基本分类器的集体分类。 选择RF作为回归因子的几个主要原因：（i）高速度（ii）高精度（iii）评估每个特征变量（iv）能够处理高维特征向量的重要性的能力，这意味着 不需要功能选择。特别是，高计算速度对于保证语音控制系统的实时性能至关重要。</w:t>
      </w:r>
    </w:p>
    <w:p>
      <w:pPr>
        <w:numPr>
          <w:ilvl w:val="0"/>
          <w:numId w:val="0"/>
        </w:numPr>
        <w:ind w:firstLine="420" w:firstLineChars="0"/>
        <w:rPr>
          <w:rFonts w:hint="default" w:ascii="Times New Roman" w:hAnsi="Times New Roman" w:cs="Times New Roman" w:eastAsiaTheme="minorEastAsia"/>
          <w:b w:val="0"/>
          <w:i w:val="0"/>
          <w:color w:val="231F20"/>
          <w:sz w:val="20"/>
          <w:szCs w:val="20"/>
          <w:lang w:val="en-US" w:eastAsia="zh-CN"/>
        </w:rPr>
      </w:pPr>
    </w:p>
    <w:p>
      <w:pPr>
        <w:numPr>
          <w:ilvl w:val="0"/>
          <w:numId w:val="0"/>
        </w:numPr>
        <w:rPr>
          <w:rFonts w:hint="default" w:ascii="Times New Roman" w:hAnsi="Times New Roman" w:cs="Times New Roman" w:eastAsiaTheme="minorEastAsia"/>
          <w:b/>
          <w:bCs/>
          <w:i w:val="0"/>
          <w:color w:val="231F20"/>
          <w:sz w:val="28"/>
          <w:szCs w:val="28"/>
          <w:lang w:val="en-US" w:eastAsia="zh-CN"/>
        </w:rPr>
      </w:pPr>
      <w:r>
        <w:rPr>
          <w:rFonts w:hint="default" w:ascii="Times New Roman" w:hAnsi="Times New Roman" w:cs="Times New Roman" w:eastAsiaTheme="minorEastAsia"/>
          <w:b/>
          <w:bCs/>
          <w:i w:val="0"/>
          <w:color w:val="231F20"/>
          <w:sz w:val="28"/>
          <w:szCs w:val="28"/>
          <w:lang w:val="en-US" w:eastAsia="zh-CN"/>
        </w:rPr>
        <w:t>控制系统</w:t>
      </w:r>
    </w:p>
    <w:p>
      <w:pPr>
        <w:numPr>
          <w:ilvl w:val="0"/>
          <w:numId w:val="0"/>
        </w:numPr>
        <w:ind w:firstLine="420" w:firstLineChars="0"/>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本节将介绍几种控制方案，使语音系统的定量结果能够转化为持续的控制输入。</w:t>
      </w:r>
    </w:p>
    <w:p>
      <w:pPr>
        <w:numPr>
          <w:ilvl w:val="0"/>
          <w:numId w:val="0"/>
        </w:numPr>
        <w:ind w:firstLine="420" w:firstLineChars="0"/>
        <w:rPr>
          <w:rFonts w:hint="default" w:ascii="Times New Roman" w:hAnsi="Times New Roman" w:cs="Times New Roman" w:eastAsiaTheme="minorEastAsia"/>
          <w:b w:val="0"/>
          <w:i w:val="0"/>
          <w:color w:val="231F20"/>
          <w:sz w:val="20"/>
          <w:szCs w:val="20"/>
          <w:lang w:val="en-US" w:eastAsia="zh-CN"/>
        </w:rPr>
      </w:pPr>
    </w:p>
    <w:p>
      <w:pPr>
        <w:numPr>
          <w:ilvl w:val="0"/>
          <w:numId w:val="5"/>
        </w:numPr>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系统动力学</w:t>
      </w:r>
    </w:p>
    <w:p>
      <w:pPr>
        <w:numPr>
          <w:numId w:val="0"/>
        </w:numPr>
        <w:ind w:firstLine="420" w:firstLineChars="0"/>
        <w:rPr>
          <w:rFonts w:hint="eastAsia" w:ascii="Times New Roman" w:hAnsi="Times New Roman" w:cs="Times New Roman"/>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考虑线性系统动力学</w:t>
      </w:r>
      <w:r>
        <w:rPr>
          <w:rFonts w:hint="eastAsia" w:ascii="Times New Roman" w:hAnsi="Times New Roman" w:cs="Times New Roman"/>
          <w:b w:val="0"/>
          <w:i w:val="0"/>
          <w:color w:val="231F20"/>
          <w:sz w:val="20"/>
          <w:szCs w:val="20"/>
          <w:lang w:val="en-US" w:eastAsia="zh-CN"/>
        </w:rPr>
        <w:t>：</w:t>
      </w:r>
    </w:p>
    <w:p>
      <w:pPr>
        <w:numPr>
          <w:numId w:val="0"/>
        </w:numPr>
        <w:ind w:left="420" w:leftChars="0" w:firstLine="420" w:firstLineChars="0"/>
        <w:rPr>
          <w:rFonts w:hint="eastAsia" w:ascii="TimesNewRomanPSMT" w:hAnsi="TimesNewRomanPSMT" w:eastAsia="宋体" w:cs="TimesNewRomanPSMT"/>
          <w:b w:val="0"/>
          <w:i w:val="0"/>
          <w:color w:val="231F20"/>
          <w:sz w:val="20"/>
          <w:szCs w:val="20"/>
          <w:lang w:eastAsia="zh-CN"/>
        </w:rPr>
      </w:pPr>
      <w:r>
        <w:rPr>
          <w:rFonts w:hint="eastAsia" w:ascii="TimesNewRomanPSMT" w:hAnsi="TimesNewRomanPSMT" w:eastAsia="宋体" w:cs="TimesNewRomanPSMT"/>
          <w:b w:val="0"/>
          <w:i w:val="0"/>
          <w:color w:val="231F20"/>
          <w:sz w:val="20"/>
          <w:szCs w:val="20"/>
          <w:lang w:eastAsia="zh-CN"/>
        </w:rPr>
        <w:drawing>
          <wp:inline distT="0" distB="0" distL="114300" distR="114300">
            <wp:extent cx="3658235" cy="1000125"/>
            <wp:effectExtent l="0" t="0" r="18415" b="9525"/>
            <wp:docPr id="7" name="图片 7" descr="外文翻译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外文翻译图4"/>
                    <pic:cNvPicPr>
                      <a:picLocks noChangeAspect="1"/>
                    </pic:cNvPicPr>
                  </pic:nvPicPr>
                  <pic:blipFill>
                    <a:blip r:embed="rId7"/>
                    <a:stretch>
                      <a:fillRect/>
                    </a:stretch>
                  </pic:blipFill>
                  <pic:spPr>
                    <a:xfrm>
                      <a:off x="0" y="0"/>
                      <a:ext cx="3658235" cy="1000125"/>
                    </a:xfrm>
                    <a:prstGeom prst="rect">
                      <a:avLst/>
                    </a:prstGeom>
                  </pic:spPr>
                </pic:pic>
              </a:graphicData>
            </a:graphic>
          </wp:inline>
        </w:drawing>
      </w:r>
      <w:bookmarkStart w:id="0" w:name="_GoBack"/>
      <w:bookmarkEnd w:id="0"/>
    </w:p>
    <w:p>
      <w:pPr>
        <w:numPr>
          <w:numId w:val="0"/>
        </w:numPr>
        <w:rPr>
          <w:rFonts w:hint="default" w:ascii="TimesNewRomanPSMT" w:hAnsi="TimesNewRomanPSMT" w:eastAsia="TimesNewRomanPSMT" w:cs="TimesNewRomanPSMT"/>
          <w:b w:val="0"/>
          <w:i w:val="0"/>
          <w:color w:val="231F20"/>
          <w:sz w:val="20"/>
          <w:szCs w:val="20"/>
          <w:lang w:val="en-US" w:eastAsia="zh-CN"/>
        </w:rPr>
      </w:pPr>
      <w:r>
        <w:rPr>
          <w:rFonts w:hint="default" w:ascii="TimesNewRomanPSMT" w:hAnsi="TimesNewRomanPSMT" w:eastAsia="TimesNewRomanPSMT" w:cs="TimesNewRomanPSMT"/>
          <w:b w:val="0"/>
          <w:i w:val="0"/>
          <w:color w:val="231F20"/>
          <w:sz w:val="20"/>
          <w:szCs w:val="20"/>
          <w:lang w:val="en-US" w:eastAsia="zh-CN"/>
        </w:rPr>
        <w:t>其中x1和x2表示位置坐标，ψ表示运动方向。 将控制输入表示为u（j）= v（j）ω（j）_x0007_T。</w:t>
      </w:r>
    </w:p>
    <w:p>
      <w:pPr>
        <w:numPr>
          <w:ilvl w:val="0"/>
          <w:numId w:val="0"/>
        </w:numPr>
        <w:ind w:firstLine="420" w:firstLineChars="0"/>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在本文中，由于环境被假设为机器人未知，机器人无法直接测量控制误差， 但人可以观察到。这意味着机器人只能通过音频传感器的输出来感测环境。 这个假设在现实中可能太不可思议了 然而，它是激励在实际应用中用作辅助校正系统的基于语音的HRI系统的开发。</w:t>
      </w:r>
    </w:p>
    <w:p>
      <w:pPr>
        <w:numPr>
          <w:ilvl w:val="0"/>
          <w:numId w:val="0"/>
        </w:numPr>
        <w:rPr>
          <w:rFonts w:hint="default" w:ascii="Times New Roman" w:hAnsi="Times New Roman" w:cs="Times New Roman" w:eastAsiaTheme="minorEastAsia"/>
          <w:b w:val="0"/>
          <w:i w:val="0"/>
          <w:color w:val="231F20"/>
          <w:sz w:val="20"/>
          <w:szCs w:val="20"/>
          <w:lang w:val="en-US" w:eastAsia="zh-CN"/>
        </w:rPr>
      </w:pPr>
    </w:p>
    <w:p>
      <w:pPr>
        <w:numPr>
          <w:ilvl w:val="0"/>
          <w:numId w:val="0"/>
        </w:numPr>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B.控制器设计</w:t>
      </w:r>
    </w:p>
    <w:p>
      <w:pPr>
        <w:numPr>
          <w:ilvl w:val="0"/>
          <w:numId w:val="0"/>
        </w:numPr>
        <w:ind w:firstLine="420" w:firstLineChars="0"/>
        <w:rPr>
          <w:rFonts w:hint="eastAsia" w:ascii="Times New Roman" w:hAnsi="Times New Roman" w:cs="Times New Roman"/>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实现这一</w:t>
      </w:r>
      <w:r>
        <w:rPr>
          <w:rFonts w:hint="eastAsia" w:ascii="Times New Roman" w:hAnsi="Times New Roman" w:cs="Times New Roman"/>
          <w:b w:val="0"/>
          <w:i w:val="0"/>
          <w:color w:val="231F20"/>
          <w:sz w:val="20"/>
          <w:szCs w:val="20"/>
          <w:lang w:val="en-US" w:eastAsia="zh-CN"/>
        </w:rPr>
        <w:t>任务</w:t>
      </w:r>
      <w:r>
        <w:rPr>
          <w:rFonts w:hint="default" w:ascii="Times New Roman" w:hAnsi="Times New Roman" w:cs="Times New Roman" w:eastAsiaTheme="minorEastAsia"/>
          <w:b w:val="0"/>
          <w:i w:val="0"/>
          <w:color w:val="231F20"/>
          <w:sz w:val="20"/>
          <w:szCs w:val="20"/>
          <w:lang w:val="en-US" w:eastAsia="zh-CN"/>
        </w:rPr>
        <w:t>的一个常见方法是，每次有演讲指令，机器人转动一个固定的角度，可以表示为</w:t>
      </w:r>
      <w:r>
        <w:rPr>
          <w:rFonts w:hint="eastAsia" w:ascii="Times New Roman" w:hAnsi="Times New Roman" w:cs="Times New Roman"/>
          <w:b w:val="0"/>
          <w:i w:val="0"/>
          <w:color w:val="231F20"/>
          <w:sz w:val="20"/>
          <w:szCs w:val="20"/>
          <w:lang w:val="en-US" w:eastAsia="zh-CN"/>
        </w:rPr>
        <w:t>：</w:t>
      </w:r>
    </w:p>
    <w:p>
      <w:pPr>
        <w:numPr>
          <w:ilvl w:val="0"/>
          <w:numId w:val="0"/>
        </w:numPr>
        <w:ind w:left="1680" w:leftChars="0" w:firstLine="420" w:firstLineChars="0"/>
        <w:rPr>
          <w:rFonts w:ascii="TimesNewRomanPSMT" w:hAnsi="TimesNewRomanPSMT" w:eastAsia="TimesNewRomanPSMT" w:cs="TimesNewRomanPSMT"/>
          <w:b w:val="0"/>
          <w:i w:val="0"/>
          <w:color w:val="231F20"/>
          <w:sz w:val="20"/>
          <w:szCs w:val="20"/>
        </w:rPr>
      </w:pPr>
      <w:r>
        <w:rPr>
          <w:rFonts w:ascii="CMMI10" w:hAnsi="CMMI10" w:eastAsia="CMMI10" w:cs="CMMI10"/>
          <w:b w:val="0"/>
          <w:i w:val="0"/>
          <w:color w:val="231F20"/>
          <w:sz w:val="20"/>
          <w:szCs w:val="20"/>
        </w:rPr>
        <w:t>ω</w:t>
      </w:r>
      <w:r>
        <w:rPr>
          <w:rFonts w:ascii="CMR10" w:hAnsi="CMR10" w:eastAsia="CMR10" w:cs="CMR10"/>
          <w:b w:val="0"/>
          <w:i w:val="0"/>
          <w:color w:val="231F20"/>
          <w:sz w:val="20"/>
          <w:szCs w:val="20"/>
        </w:rPr>
        <w:t>(</w:t>
      </w:r>
      <w:r>
        <w:rPr>
          <w:rFonts w:ascii="CMMI10" w:hAnsi="CMMI10" w:eastAsia="CMMI10" w:cs="CMMI10"/>
          <w:b w:val="0"/>
          <w:i w:val="0"/>
          <w:color w:val="231F20"/>
          <w:sz w:val="20"/>
          <w:szCs w:val="20"/>
        </w:rPr>
        <w:t>j</w:t>
      </w:r>
      <w:r>
        <w:rPr>
          <w:rFonts w:ascii="CMR10" w:hAnsi="CMR10" w:eastAsia="CMR10" w:cs="CMR10"/>
          <w:b w:val="0"/>
          <w:i w:val="0"/>
          <w:color w:val="231F20"/>
          <w:sz w:val="20"/>
          <w:szCs w:val="20"/>
        </w:rPr>
        <w:t xml:space="preserve">) = </w:t>
      </w:r>
      <w:r>
        <w:rPr>
          <w:rFonts w:ascii="CMMI10" w:hAnsi="CMMI10" w:eastAsia="CMMI10" w:cs="CMMI10"/>
          <w:b w:val="0"/>
          <w:i w:val="0"/>
          <w:color w:val="231F20"/>
          <w:sz w:val="20"/>
          <w:szCs w:val="20"/>
        </w:rPr>
        <w:t xml:space="preserve">c </w:t>
      </w:r>
    </w:p>
    <w:p>
      <w:pPr>
        <w:numPr>
          <w:ilvl w:val="0"/>
          <w:numId w:val="0"/>
        </w:numPr>
        <w:rPr>
          <w:rFonts w:hint="eastAsia" w:ascii="TimesNewRomanPSMT" w:hAnsi="TimesNewRomanPSMT" w:eastAsia="TimesNewRomanPSMT" w:cs="TimesNewRomanPSMT"/>
          <w:b w:val="0"/>
          <w:i w:val="0"/>
          <w:color w:val="231F20"/>
          <w:sz w:val="20"/>
          <w:szCs w:val="20"/>
        </w:rPr>
      </w:pPr>
      <w:r>
        <w:rPr>
          <w:rFonts w:hint="eastAsia" w:ascii="TimesNewRomanPSMT" w:hAnsi="TimesNewRomanPSMT" w:eastAsia="TimesNewRomanPSMT" w:cs="TimesNewRomanPSMT"/>
          <w:b w:val="0"/>
          <w:i w:val="0"/>
          <w:color w:val="231F20"/>
          <w:sz w:val="20"/>
          <w:szCs w:val="20"/>
        </w:rPr>
        <w:t>其中c是正常数。 问题是小角度c可能导致较慢的控制速度; 相反，如果c太大，则可能非常难以准确地达到所需的方向。</w:t>
      </w:r>
    </w:p>
    <w:p>
      <w:pPr>
        <w:numPr>
          <w:ilvl w:val="0"/>
          <w:numId w:val="0"/>
        </w:numPr>
        <w:ind w:firstLine="420" w:firstLineChars="0"/>
        <w:rPr>
          <w:rFonts w:hint="eastAsia" w:ascii="TimesNewRomanPSMT" w:hAnsi="TimesNewRomanPSMT" w:eastAsia="宋体" w:cs="TimesNewRomanPSMT"/>
          <w:b w:val="0"/>
          <w:i w:val="0"/>
          <w:color w:val="231F20"/>
          <w:sz w:val="20"/>
          <w:szCs w:val="20"/>
          <w:lang w:eastAsia="zh-CN"/>
        </w:rPr>
      </w:pPr>
      <w:r>
        <w:rPr>
          <w:rFonts w:hint="eastAsia" w:ascii="TimesNewRomanPSMT" w:hAnsi="TimesNewRomanPSMT" w:eastAsia="TimesNewRomanPSMT" w:cs="TimesNewRomanPSMT"/>
          <w:b w:val="0"/>
          <w:i w:val="0"/>
          <w:color w:val="231F20"/>
          <w:sz w:val="20"/>
          <w:szCs w:val="20"/>
        </w:rPr>
        <w:t>或者，为了使机器人更好地了解人的命令，在控制错误的条件下，控制</w:t>
      </w:r>
      <w:r>
        <w:rPr>
          <w:rFonts w:hint="eastAsia" w:ascii="TimesNewRomanPSMT" w:hAnsi="TimesNewRomanPSMT" w:eastAsia="宋体" w:cs="TimesNewRomanPSMT"/>
          <w:b w:val="0"/>
          <w:i w:val="0"/>
          <w:color w:val="231F20"/>
          <w:sz w:val="20"/>
          <w:szCs w:val="20"/>
          <w:lang w:eastAsia="zh-CN"/>
        </w:rPr>
        <w:t>规则</w:t>
      </w:r>
      <w:r>
        <w:rPr>
          <w:rFonts w:hint="eastAsia" w:ascii="TimesNewRomanPSMT" w:hAnsi="TimesNewRomanPSMT" w:eastAsia="TimesNewRomanPSMT" w:cs="TimesNewRomanPSMT"/>
          <w:b w:val="0"/>
          <w:i w:val="0"/>
          <w:color w:val="231F20"/>
          <w:sz w:val="20"/>
          <w:szCs w:val="20"/>
        </w:rPr>
        <w:t>将被设计用于语音控制系统，只能由人类，而机器人可以通过人类传递的语音信号间接测量控制误差。 表示</w:t>
      </w:r>
      <w:r>
        <w:rPr>
          <w:rFonts w:hint="eastAsia" w:ascii="TimesNewRomanPSMT" w:hAnsi="TimesNewRomanPSMT" w:eastAsia="宋体" w:cs="TimesNewRomanPSMT"/>
          <w:b w:val="0"/>
          <w:i w:val="0"/>
          <w:color w:val="231F20"/>
          <w:sz w:val="20"/>
          <w:szCs w:val="20"/>
          <w:lang w:eastAsia="zh-CN"/>
        </w:rPr>
        <w:t>：</w:t>
      </w:r>
    </w:p>
    <w:p>
      <w:pPr>
        <w:numPr>
          <w:ilvl w:val="0"/>
          <w:numId w:val="0"/>
        </w:numPr>
        <w:ind w:left="1680" w:leftChars="0" w:firstLine="420" w:firstLineChars="0"/>
        <w:rPr>
          <w:rFonts w:ascii="TimesNewRomanPSMT" w:hAnsi="TimesNewRomanPSMT" w:eastAsia="TimesNewRomanPSMT" w:cs="TimesNewRomanPSMT"/>
          <w:b w:val="0"/>
          <w:i w:val="0"/>
          <w:color w:val="231F20"/>
          <w:sz w:val="20"/>
          <w:szCs w:val="20"/>
        </w:rPr>
      </w:pPr>
      <w:r>
        <w:rPr>
          <w:rFonts w:ascii="CMMI10" w:hAnsi="CMMI10" w:eastAsia="CMMI10" w:cs="CMMI10"/>
          <w:b w:val="0"/>
          <w:i w:val="0"/>
          <w:color w:val="231F20"/>
          <w:sz w:val="20"/>
          <w:szCs w:val="20"/>
        </w:rPr>
        <w:t xml:space="preserve">f </w:t>
      </w:r>
      <w:r>
        <w:rPr>
          <w:rFonts w:ascii="CMR10" w:hAnsi="CMR10" w:eastAsia="CMR10" w:cs="CMR10"/>
          <w:b w:val="0"/>
          <w:i w:val="0"/>
          <w:color w:val="231F20"/>
          <w:sz w:val="20"/>
          <w:szCs w:val="20"/>
        </w:rPr>
        <w:t xml:space="preserve">: </w:t>
      </w:r>
      <w:r>
        <w:rPr>
          <w:rFonts w:ascii="CMMI10" w:hAnsi="CMMI10" w:eastAsia="CMMI10" w:cs="CMMI10"/>
          <w:b w:val="0"/>
          <w:i w:val="0"/>
          <w:color w:val="231F20"/>
          <w:sz w:val="20"/>
          <w:szCs w:val="20"/>
        </w:rPr>
        <w:t xml:space="preserve">s </w:t>
      </w:r>
      <w:r>
        <w:rPr>
          <w:rFonts w:ascii="CMSY10" w:hAnsi="CMSY10" w:eastAsia="CMSY10" w:cs="CMSY10"/>
          <w:b w:val="0"/>
          <w:i w:val="0"/>
          <w:color w:val="231F20"/>
          <w:sz w:val="20"/>
          <w:szCs w:val="20"/>
        </w:rPr>
        <w:t xml:space="preserve">→ </w:t>
      </w:r>
      <w:r>
        <w:rPr>
          <w:rFonts w:ascii="CMBX10" w:hAnsi="CMBX10" w:eastAsia="CMBX10" w:cs="CMBX10"/>
          <w:b/>
          <w:i w:val="0"/>
          <w:color w:val="231F20"/>
          <w:sz w:val="20"/>
          <w:szCs w:val="20"/>
        </w:rPr>
        <w:t xml:space="preserve">y </w:t>
      </w:r>
    </w:p>
    <w:p>
      <w:pPr>
        <w:numPr>
          <w:ilvl w:val="0"/>
          <w:numId w:val="0"/>
        </w:numPr>
        <w:rPr>
          <w:rFonts w:hint="eastAsia" w:ascii="TimesNewRomanPSMT" w:hAnsi="TimesNewRomanPSMT" w:eastAsia="TimesNewRomanPSMT" w:cs="TimesNewRomanPSMT"/>
          <w:b w:val="0"/>
          <w:i w:val="0"/>
          <w:color w:val="231F20"/>
          <w:sz w:val="20"/>
          <w:szCs w:val="20"/>
        </w:rPr>
      </w:pPr>
      <w:r>
        <w:rPr>
          <w:rFonts w:hint="eastAsia" w:ascii="TimesNewRomanPSMT" w:hAnsi="TimesNewRomanPSMT" w:eastAsia="TimesNewRomanPSMT" w:cs="TimesNewRomanPSMT"/>
          <w:b w:val="0"/>
          <w:i w:val="0"/>
          <w:color w:val="231F20"/>
          <w:sz w:val="20"/>
          <w:szCs w:val="20"/>
        </w:rPr>
        <w:t>作为语音系统的融合输出，包括语音识别系统（f1：s→y</w:t>
      </w:r>
      <w:r>
        <w:rPr>
          <w:rFonts w:hint="eastAsia" w:ascii="TimesNewRomanPSMT" w:hAnsi="TimesNewRomanPSMT" w:eastAsia="宋体" w:cs="TimesNewRomanPSMT"/>
          <w:b w:val="0"/>
          <w:i w:val="0"/>
          <w:color w:val="231F20"/>
          <w:sz w:val="20"/>
          <w:szCs w:val="20"/>
          <w:lang w:val="en-US" w:eastAsia="zh-CN"/>
        </w:rPr>
        <w:t>^</w:t>
      </w:r>
      <w:r>
        <w:rPr>
          <w:rFonts w:hint="eastAsia" w:ascii="TimesNewRomanPSMT" w:hAnsi="TimesNewRomanPSMT" w:eastAsia="TimesNewRomanPSMT" w:cs="TimesNewRomanPSMT"/>
          <w:b w:val="0"/>
          <w:i w:val="0"/>
          <w:color w:val="231F20"/>
          <w:sz w:val="20"/>
          <w:szCs w:val="20"/>
        </w:rPr>
        <w:t>）和语音测量系统（f2：s→</w:t>
      </w:r>
      <w:r>
        <w:rPr>
          <w:rFonts w:hint="eastAsia" w:ascii="TimesNewRomanPSMT" w:hAnsi="TimesNewRomanPSMT" w:eastAsia="宋体" w:cs="TimesNewRomanPSMT"/>
          <w:b w:val="0"/>
          <w:i w:val="0"/>
          <w:color w:val="231F20"/>
          <w:sz w:val="20"/>
          <w:szCs w:val="20"/>
          <w:lang w:val="en-US" w:eastAsia="zh-CN"/>
        </w:rPr>
        <w:t>||</w:t>
      </w:r>
      <w:r>
        <w:rPr>
          <w:rFonts w:hint="eastAsia" w:ascii="TimesNewRomanPSMT" w:hAnsi="TimesNewRomanPSMT" w:eastAsia="TimesNewRomanPSMT" w:cs="TimesNewRomanPSMT"/>
          <w:b w:val="0"/>
          <w:i w:val="0"/>
          <w:color w:val="231F20"/>
          <w:sz w:val="20"/>
          <w:szCs w:val="20"/>
        </w:rPr>
        <w:t>y</w:t>
      </w:r>
      <w:r>
        <w:rPr>
          <w:rFonts w:hint="eastAsia" w:ascii="TimesNewRomanPSMT" w:hAnsi="TimesNewRomanPSMT" w:eastAsia="宋体" w:cs="TimesNewRomanPSMT"/>
          <w:b w:val="0"/>
          <w:i w:val="0"/>
          <w:color w:val="231F20"/>
          <w:sz w:val="20"/>
          <w:szCs w:val="20"/>
          <w:lang w:val="en-US" w:eastAsia="zh-CN"/>
        </w:rPr>
        <w:t>||</w:t>
      </w:r>
      <w:r>
        <w:rPr>
          <w:rFonts w:hint="eastAsia" w:ascii="TimesNewRomanPSMT" w:hAnsi="TimesNewRomanPSMT" w:eastAsia="TimesNewRomanPSMT" w:cs="TimesNewRomanPSMT"/>
          <w:b w:val="0"/>
          <w:i w:val="0"/>
          <w:color w:val="231F20"/>
          <w:sz w:val="20"/>
          <w:szCs w:val="20"/>
        </w:rPr>
        <w:t>）。</w:t>
      </w:r>
    </w:p>
    <w:p>
      <w:pPr>
        <w:numPr>
          <w:ilvl w:val="0"/>
          <w:numId w:val="0"/>
        </w:numPr>
        <w:rPr>
          <w:rFonts w:hint="eastAsia" w:ascii="TimesNewRomanPSMT" w:hAnsi="TimesNewRomanPSMT" w:eastAsia="TimesNewRomanPSMT" w:cs="TimesNewRomanPSMT"/>
          <w:b w:val="0"/>
          <w:i w:val="0"/>
          <w:color w:val="231F20"/>
          <w:sz w:val="20"/>
          <w:szCs w:val="20"/>
        </w:rPr>
      </w:pPr>
      <w:r>
        <w:rPr>
          <w:rFonts w:hint="eastAsia" w:ascii="TimesNewRomanPSMT" w:hAnsi="TimesNewRomanPSMT" w:eastAsia="TimesNewRomanPSMT" w:cs="TimesNewRomanPSMT"/>
          <w:b w:val="0"/>
          <w:i w:val="0"/>
          <w:color w:val="231F20"/>
          <w:sz w:val="20"/>
          <w:szCs w:val="20"/>
        </w:rPr>
        <w:t>将环境噪声和系统噪声综合考虑为ξ，并将</w:t>
      </w:r>
      <w:r>
        <w:rPr>
          <w:rFonts w:hint="eastAsia" w:ascii="TimesNewRomanPSMT" w:hAnsi="TimesNewRomanPSMT" w:eastAsia="宋体" w:cs="TimesNewRomanPSMT"/>
          <w:b w:val="0"/>
          <w:i w:val="0"/>
          <w:color w:val="231F20"/>
          <w:sz w:val="20"/>
          <w:szCs w:val="20"/>
          <w:lang w:val="en-US" w:eastAsia="zh-CN"/>
        </w:rPr>
        <w:t>||</w:t>
      </w:r>
      <w:r>
        <w:rPr>
          <w:rFonts w:hint="eastAsia" w:ascii="TimesNewRomanPSMT" w:hAnsi="TimesNewRomanPSMT" w:eastAsia="TimesNewRomanPSMT" w:cs="TimesNewRomanPSMT"/>
          <w:b w:val="0"/>
          <w:i w:val="0"/>
          <w:color w:val="231F20"/>
          <w:sz w:val="20"/>
          <w:szCs w:val="20"/>
        </w:rPr>
        <w:t>y</w:t>
      </w:r>
      <w:r>
        <w:rPr>
          <w:rFonts w:hint="eastAsia" w:ascii="TimesNewRomanPSMT" w:hAnsi="TimesNewRomanPSMT" w:eastAsia="宋体" w:cs="TimesNewRomanPSMT"/>
          <w:b w:val="0"/>
          <w:i w:val="0"/>
          <w:color w:val="231F20"/>
          <w:sz w:val="20"/>
          <w:szCs w:val="20"/>
          <w:lang w:val="en-US" w:eastAsia="zh-CN"/>
        </w:rPr>
        <w:t>||</w:t>
      </w:r>
      <w:r>
        <w:rPr>
          <w:rFonts w:hint="eastAsia" w:ascii="TimesNewRomanPSMT" w:hAnsi="TimesNewRomanPSMT" w:eastAsia="TimesNewRomanPSMT" w:cs="TimesNewRomanPSMT"/>
          <w:b w:val="0"/>
          <w:i w:val="0"/>
          <w:color w:val="231F20"/>
          <w:sz w:val="20"/>
          <w:szCs w:val="20"/>
        </w:rPr>
        <w:t>写为y</w:t>
      </w:r>
      <w:r>
        <w:rPr>
          <w:rFonts w:hint="eastAsia" w:ascii="TimesNewRomanPSMT" w:hAnsi="TimesNewRomanPSMT" w:eastAsia="宋体" w:cs="TimesNewRomanPSMT"/>
          <w:b w:val="0"/>
          <w:i w:val="0"/>
          <w:color w:val="231F20"/>
          <w:sz w:val="20"/>
          <w:szCs w:val="20"/>
          <w:lang w:val="en-US" w:eastAsia="zh-CN"/>
        </w:rPr>
        <w:t>^</w:t>
      </w:r>
      <w:r>
        <w:rPr>
          <w:rFonts w:hint="eastAsia" w:ascii="TimesNewRomanPSMT" w:hAnsi="TimesNewRomanPSMT" w:eastAsia="TimesNewRomanPSMT" w:cs="TimesNewRomanPSMT"/>
          <w:b w:val="0"/>
          <w:i w:val="0"/>
          <w:color w:val="231F20"/>
          <w:sz w:val="20"/>
          <w:szCs w:val="20"/>
        </w:rPr>
        <w:t>。语音测量系统的估计进度可以被标记为</w:t>
      </w:r>
    </w:p>
    <w:p>
      <w:pPr>
        <w:numPr>
          <w:ilvl w:val="0"/>
          <w:numId w:val="0"/>
        </w:numPr>
        <w:rPr>
          <w:rFonts w:hint="eastAsia" w:ascii="TimesNewRomanPSMT" w:hAnsi="TimesNewRomanPSMT" w:eastAsia="TimesNewRomanPSMT" w:cs="TimesNewRomanPSMT"/>
          <w:b w:val="0"/>
          <w:i w:val="0"/>
          <w:color w:val="231F20"/>
          <w:sz w:val="20"/>
          <w:szCs w:val="20"/>
        </w:rPr>
      </w:pPr>
      <w:r>
        <w:rPr>
          <w:rFonts w:hint="eastAsia" w:ascii="TimesNewRomanPSMT" w:hAnsi="TimesNewRomanPSMT" w:eastAsia="TimesNewRomanPSMT" w:cs="TimesNewRomanPSMT"/>
          <w:b w:val="0"/>
          <w:i w:val="0"/>
          <w:color w:val="231F20"/>
          <w:sz w:val="20"/>
          <w:szCs w:val="20"/>
        </w:rPr>
        <w:t xml:space="preserve">y </w:t>
      </w:r>
      <w:r>
        <w:rPr>
          <w:rFonts w:hint="eastAsia" w:ascii="TimesNewRomanPSMT" w:hAnsi="TimesNewRomanPSMT" w:eastAsia="宋体" w:cs="TimesNewRomanPSMT"/>
          <w:b w:val="0"/>
          <w:i w:val="0"/>
          <w:color w:val="231F20"/>
          <w:sz w:val="20"/>
          <w:szCs w:val="20"/>
          <w:lang w:val="en-US" w:eastAsia="zh-CN"/>
        </w:rPr>
        <w:t>^</w:t>
      </w:r>
      <w:r>
        <w:rPr>
          <w:rFonts w:hint="eastAsia" w:ascii="TimesNewRomanPSMT" w:hAnsi="TimesNewRomanPSMT" w:eastAsia="TimesNewRomanPSMT" w:cs="TimesNewRomanPSMT"/>
          <w:b w:val="0"/>
          <w:i w:val="0"/>
          <w:color w:val="231F20"/>
          <w:sz w:val="20"/>
          <w:szCs w:val="20"/>
        </w:rPr>
        <w:t>= f2（s）+ξ。 在本节中，噪声被忽略，ξ= 0。进度函数可以重写为y</w:t>
      </w:r>
      <w:r>
        <w:rPr>
          <w:rFonts w:hint="eastAsia" w:ascii="TimesNewRomanPSMT" w:hAnsi="TimesNewRomanPSMT" w:eastAsia="宋体" w:cs="TimesNewRomanPSMT"/>
          <w:b w:val="0"/>
          <w:i w:val="0"/>
          <w:color w:val="231F20"/>
          <w:sz w:val="20"/>
          <w:szCs w:val="20"/>
          <w:lang w:val="en-US" w:eastAsia="zh-CN"/>
        </w:rPr>
        <w:t>^</w:t>
      </w:r>
      <w:r>
        <w:rPr>
          <w:rFonts w:hint="eastAsia" w:ascii="TimesNewRomanPSMT" w:hAnsi="TimesNewRomanPSMT" w:eastAsia="TimesNewRomanPSMT" w:cs="TimesNewRomanPSMT"/>
          <w:b w:val="0"/>
          <w:i w:val="0"/>
          <w:color w:val="231F20"/>
          <w:sz w:val="20"/>
          <w:szCs w:val="20"/>
        </w:rPr>
        <w:t xml:space="preserve"> = f2（s）。从观察到的控制误差到控制意图的人脑图功能被定义为f3：ψe→y，这实际上是未知的。本节的主要目的是对f3进行近似，y</w:t>
      </w:r>
      <w:r>
        <w:rPr>
          <w:rFonts w:hint="eastAsia" w:ascii="TimesNewRomanPSMT" w:hAnsi="TimesNewRomanPSMT" w:eastAsia="宋体" w:cs="TimesNewRomanPSMT"/>
          <w:b w:val="0"/>
          <w:i w:val="0"/>
          <w:color w:val="231F20"/>
          <w:sz w:val="20"/>
          <w:szCs w:val="20"/>
          <w:lang w:val="en-US" w:eastAsia="zh-CN"/>
        </w:rPr>
        <w:t>^</w:t>
      </w:r>
      <w:r>
        <w:rPr>
          <w:rFonts w:hint="eastAsia" w:ascii="TimesNewRomanPSMT" w:hAnsi="TimesNewRomanPSMT" w:eastAsia="TimesNewRomanPSMT" w:cs="TimesNewRomanPSMT"/>
          <w:b w:val="0"/>
          <w:i w:val="0"/>
          <w:color w:val="231F20"/>
          <w:sz w:val="20"/>
          <w:szCs w:val="20"/>
        </w:rPr>
        <w:t>是y的估计。 我们假设y</w:t>
      </w:r>
      <w:r>
        <w:rPr>
          <w:rFonts w:hint="eastAsia" w:ascii="TimesNewRomanPSMT" w:hAnsi="TimesNewRomanPSMT" w:eastAsia="宋体" w:cs="TimesNewRomanPSMT"/>
          <w:b w:val="0"/>
          <w:i w:val="0"/>
          <w:color w:val="231F20"/>
          <w:sz w:val="20"/>
          <w:szCs w:val="20"/>
          <w:lang w:val="en-US" w:eastAsia="zh-CN"/>
        </w:rPr>
        <w:t>^</w:t>
      </w:r>
      <w:r>
        <w:rPr>
          <w:rFonts w:hint="eastAsia" w:ascii="TimesNewRomanPSMT" w:hAnsi="TimesNewRomanPSMT" w:eastAsia="TimesNewRomanPSMT" w:cs="TimesNewRomanPSMT"/>
          <w:b w:val="0"/>
          <w:i w:val="0"/>
          <w:color w:val="231F20"/>
          <w:sz w:val="20"/>
          <w:szCs w:val="20"/>
        </w:rPr>
        <w:t xml:space="preserve"> = y在这里，这意味着言语系统的结果被假定为等于人的控制意图。</w:t>
      </w:r>
    </w:p>
    <w:p>
      <w:pPr>
        <w:numPr>
          <w:ilvl w:val="0"/>
          <w:numId w:val="0"/>
        </w:numPr>
        <w:ind w:firstLine="420" w:firstLineChars="0"/>
        <w:rPr>
          <w:rFonts w:hint="eastAsia" w:ascii="TimesNewRomanPSMT" w:hAnsi="TimesNewRomanPSMT" w:eastAsia="TimesNewRomanPSMT" w:cs="TimesNewRomanPSMT"/>
          <w:b w:val="0"/>
          <w:i w:val="0"/>
          <w:color w:val="231F20"/>
          <w:sz w:val="20"/>
          <w:szCs w:val="20"/>
        </w:rPr>
      </w:pPr>
      <w:r>
        <w:rPr>
          <w:rFonts w:hint="eastAsia" w:ascii="TimesNewRomanPSMT" w:hAnsi="TimesNewRomanPSMT" w:eastAsia="TimesNewRomanPSMT" w:cs="TimesNewRomanPSMT"/>
          <w:b w:val="0"/>
          <w:i w:val="0"/>
          <w:color w:val="231F20"/>
          <w:sz w:val="20"/>
          <w:szCs w:val="20"/>
        </w:rPr>
        <w:t>同时，我们假设ψe和y之间的线性解耦关系，其将时间j的映射函数y = f3（ψe（j））简化为y（j）= a *ψe（j）</w:t>
      </w:r>
      <w:r>
        <w:rPr>
          <w:rFonts w:hint="eastAsia" w:ascii="TimesNewRomanPSMT" w:hAnsi="TimesNewRomanPSMT" w:eastAsia="宋体" w:cs="TimesNewRomanPSMT"/>
          <w:b w:val="0"/>
          <w:i w:val="0"/>
          <w:color w:val="231F20"/>
          <w:sz w:val="20"/>
          <w:szCs w:val="20"/>
          <w:lang w:val="en-US" w:eastAsia="zh-CN"/>
        </w:rPr>
        <w:t xml:space="preserve"> </w:t>
      </w:r>
      <w:r>
        <w:rPr>
          <w:rFonts w:hint="eastAsia" w:ascii="TimesNewRomanPSMT" w:hAnsi="TimesNewRomanPSMT" w:eastAsia="TimesNewRomanPSMT" w:cs="TimesNewRomanPSMT"/>
          <w:b w:val="0"/>
          <w:i w:val="0"/>
          <w:color w:val="231F20"/>
          <w:sz w:val="20"/>
          <w:szCs w:val="20"/>
        </w:rPr>
        <w:t>其中a *是未知的正常数。</w:t>
      </w:r>
      <w:r>
        <w:rPr>
          <w:rFonts w:hint="eastAsia" w:ascii="TimesNewRomanPSMT" w:hAnsi="TimesNewRomanPSMT" w:eastAsia="宋体" w:cs="TimesNewRomanPSMT"/>
          <w:b w:val="0"/>
          <w:i w:val="0"/>
          <w:color w:val="231F20"/>
          <w:sz w:val="20"/>
          <w:szCs w:val="20"/>
          <w:lang w:val="en-US" w:eastAsia="zh-CN"/>
        </w:rPr>
        <w:t xml:space="preserve"> </w:t>
      </w:r>
      <w:r>
        <w:rPr>
          <w:rFonts w:hint="eastAsia" w:ascii="TimesNewRomanPSMT" w:hAnsi="TimesNewRomanPSMT" w:eastAsia="TimesNewRomanPSMT" w:cs="TimesNewRomanPSMT"/>
          <w:b w:val="0"/>
          <w:i w:val="0"/>
          <w:color w:val="231F20"/>
          <w:sz w:val="20"/>
          <w:szCs w:val="20"/>
        </w:rPr>
        <w:t>我们将a *的倒数表示为g *，即g * = a * -1。 类似地，g *是未知的正常数。 那么我们有ψe（j）= g * y（j）。</w:t>
      </w:r>
    </w:p>
    <w:p>
      <w:pPr>
        <w:numPr>
          <w:ilvl w:val="0"/>
          <w:numId w:val="0"/>
        </w:numPr>
        <w:ind w:firstLine="420" w:firstLineChars="0"/>
        <w:rPr>
          <w:rFonts w:hint="eastAsia" w:ascii="TimesNewRomanPSMT" w:hAnsi="TimesNewRomanPSMT" w:eastAsia="宋体" w:cs="TimesNewRomanPSMT"/>
          <w:b w:val="0"/>
          <w:i w:val="0"/>
          <w:color w:val="231F20"/>
          <w:sz w:val="20"/>
          <w:szCs w:val="20"/>
          <w:lang w:eastAsia="zh-CN"/>
        </w:rPr>
      </w:pPr>
      <w:r>
        <w:rPr>
          <w:rFonts w:hint="eastAsia" w:ascii="TimesNewRomanPSMT" w:hAnsi="TimesNewRomanPSMT" w:eastAsia="TimesNewRomanPSMT" w:cs="TimesNewRomanPSMT"/>
          <w:b w:val="0"/>
          <w:i w:val="0"/>
          <w:color w:val="231F20"/>
          <w:sz w:val="20"/>
          <w:szCs w:val="20"/>
        </w:rPr>
        <w:t>人类自适应控制系统</w:t>
      </w:r>
      <w:r>
        <w:rPr>
          <w:rFonts w:hint="eastAsia" w:ascii="TimesNewRomanPSMT" w:hAnsi="TimesNewRomanPSMT" w:eastAsia="宋体" w:cs="TimesNewRomanPSMT"/>
          <w:b w:val="0"/>
          <w:i w:val="0"/>
          <w:color w:val="231F20"/>
          <w:sz w:val="20"/>
          <w:szCs w:val="20"/>
          <w:lang w:eastAsia="zh-CN"/>
        </w:rPr>
        <w:t>。控制规则ω（j）被选择为：</w:t>
      </w:r>
    </w:p>
    <w:p>
      <w:pPr>
        <w:ind w:left="2100" w:leftChars="0" w:firstLine="420" w:firstLineChars="0"/>
        <w:rPr>
          <w:rFonts w:hint="eastAsia" w:ascii="CMMI10" w:hAnsi="CMMI10" w:eastAsia="CMMI10" w:cs="CMMI10"/>
          <w:b w:val="0"/>
          <w:i w:val="0"/>
          <w:color w:val="231F20"/>
          <w:sz w:val="20"/>
          <w:szCs w:val="20"/>
          <w:lang w:val="en-US" w:eastAsia="zh-CN"/>
        </w:rPr>
      </w:pPr>
      <w:r>
        <w:rPr>
          <w:rFonts w:ascii="CMMI10" w:hAnsi="CMMI10" w:eastAsia="CMMI10" w:cs="CMMI10"/>
          <w:b w:val="0"/>
          <w:i w:val="0"/>
          <w:color w:val="231F20"/>
          <w:sz w:val="20"/>
          <w:szCs w:val="20"/>
        </w:rPr>
        <w:t xml:space="preserve">ω(j) = kyy(j) </w:t>
      </w:r>
    </w:p>
    <w:p>
      <w:pPr>
        <w:numPr>
          <w:ilvl w:val="0"/>
          <w:numId w:val="0"/>
        </w:numPr>
        <w:rPr>
          <w:rFonts w:hint="eastAsia" w:ascii="TimesNewRomanPSMT" w:hAnsi="TimesNewRomanPSMT" w:eastAsia="TimesNewRomanPSMT" w:cs="TimesNewRomanPSMT"/>
          <w:b w:val="0"/>
          <w:i w:val="0"/>
          <w:color w:val="231F20"/>
          <w:sz w:val="20"/>
          <w:szCs w:val="20"/>
        </w:rPr>
      </w:pPr>
      <w:r>
        <w:rPr>
          <w:rFonts w:hint="eastAsia" w:ascii="TimesNewRomanPSMT" w:hAnsi="TimesNewRomanPSMT" w:eastAsia="TimesNewRomanPSMT" w:cs="TimesNewRomanPSMT"/>
          <w:b w:val="0"/>
          <w:i w:val="0"/>
          <w:color w:val="231F20"/>
          <w:sz w:val="20"/>
          <w:szCs w:val="20"/>
        </w:rPr>
        <w:t>其中k y&gt; 0是常数。 在这种方法中，给出恒定系数k y，以将测量结果映射到控制方向误差</w:t>
      </w:r>
      <w:r>
        <w:rPr>
          <w:rFonts w:hint="eastAsia" w:ascii="TimesNewRomanPSMT" w:hAnsi="TimesNewRomanPSMT" w:eastAsia="宋体" w:cs="TimesNewRomanPSMT"/>
          <w:b w:val="0"/>
          <w:i w:val="0"/>
          <w:color w:val="231F20"/>
          <w:sz w:val="20"/>
          <w:szCs w:val="20"/>
          <w:lang w:eastAsia="zh-CN"/>
        </w:rPr>
        <w:t>，</w:t>
      </w:r>
      <w:r>
        <w:rPr>
          <w:rFonts w:hint="eastAsia" w:ascii="TimesNewRomanPSMT" w:hAnsi="TimesNewRomanPSMT" w:eastAsia="TimesNewRomanPSMT" w:cs="TimesNewRomanPSMT"/>
          <w:b w:val="0"/>
          <w:i w:val="0"/>
          <w:color w:val="231F20"/>
          <w:sz w:val="20"/>
          <w:szCs w:val="20"/>
        </w:rPr>
        <w:t>那么人脑会经过几次尝试后逐渐找出这个系数。 因此，我们称之为“人为自适应控制”。</w:t>
      </w:r>
    </w:p>
    <w:p>
      <w:pPr>
        <w:numPr>
          <w:ilvl w:val="0"/>
          <w:numId w:val="0"/>
        </w:numPr>
        <w:rPr>
          <w:rFonts w:hint="default" w:ascii="Times New Roman" w:hAnsi="Times New Roman" w:cs="Times New Roman"/>
          <w:b w:val="0"/>
          <w:i w:val="0"/>
          <w:color w:val="231F20"/>
          <w:sz w:val="20"/>
          <w:szCs w:val="20"/>
          <w:lang w:val="en-US" w:eastAsia="zh-CN"/>
        </w:rPr>
      </w:pPr>
      <w:r>
        <w:rPr>
          <w:rFonts w:ascii="TimesNewRomanPSMT" w:hAnsi="TimesNewRomanPSMT" w:eastAsia="TimesNewRomanPSMT" w:cs="TimesNewRomanPSMT"/>
          <w:b w:val="0"/>
          <w:i w:val="0"/>
          <w:color w:val="231F20"/>
          <w:sz w:val="20"/>
          <w:szCs w:val="20"/>
        </w:rPr>
        <w:br w:type="textWrapping"/>
      </w:r>
      <w:r>
        <w:rPr>
          <w:rFonts w:hint="eastAsia" w:ascii="TimesNewRomanPSMT" w:hAnsi="TimesNewRomanPSMT" w:eastAsia="TimesNewRomanPSMT" w:cs="TimesNewRomanPSMT"/>
          <w:b w:val="0"/>
          <w:i w:val="0"/>
          <w:color w:val="231F20"/>
          <w:sz w:val="20"/>
          <w:szCs w:val="20"/>
        </w:rPr>
        <w:t>C.加速策略</w:t>
      </w:r>
      <w:r>
        <w:rPr>
          <w:rFonts w:ascii="TimesNewRomanPSMT" w:hAnsi="TimesNewRomanPSMT" w:eastAsia="TimesNewRomanPSMT" w:cs="TimesNewRomanPSMT"/>
          <w:b w:val="0"/>
          <w:i w:val="0"/>
          <w:color w:val="231F20"/>
          <w:sz w:val="20"/>
          <w:szCs w:val="20"/>
        </w:rPr>
        <w:br w:type="textWrapping"/>
      </w:r>
    </w:p>
    <w:p>
      <w:pPr>
        <w:numPr>
          <w:ilvl w:val="0"/>
          <w:numId w:val="0"/>
        </w:numPr>
        <w:ind w:firstLine="420" w:firstLineChars="0"/>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速度v（j）的小值可能有利于方向调整，而较大的v（j）值可能有益于减少任务时间成本。</w:t>
      </w:r>
    </w:p>
    <w:p>
      <w:pPr>
        <w:numPr>
          <w:ilvl w:val="0"/>
          <w:numId w:val="0"/>
        </w:numPr>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为了平衡两个因素，在开始时设置相对较小的v0值，并且引入长度为l的窗函数W（j），</w:t>
      </w:r>
    </w:p>
    <w:p>
      <w:pPr>
        <w:numPr>
          <w:ilvl w:val="0"/>
          <w:numId w:val="0"/>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934335" cy="752475"/>
            <wp:effectExtent l="0" t="0" r="18415" b="9525"/>
            <wp:docPr id="6" name="图片 6" descr="外文翻译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外文翻译图6"/>
                    <pic:cNvPicPr>
                      <a:picLocks noChangeAspect="1"/>
                    </pic:cNvPicPr>
                  </pic:nvPicPr>
                  <pic:blipFill>
                    <a:blip r:embed="rId8"/>
                    <a:stretch>
                      <a:fillRect/>
                    </a:stretch>
                  </pic:blipFill>
                  <pic:spPr>
                    <a:xfrm>
                      <a:off x="0" y="0"/>
                      <a:ext cx="2934335" cy="752475"/>
                    </a:xfrm>
                    <a:prstGeom prst="rect">
                      <a:avLst/>
                    </a:prstGeom>
                  </pic:spPr>
                </pic:pic>
              </a:graphicData>
            </a:graphic>
          </wp:inline>
        </w:drawing>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rPr>
        <w:t>那么加速策略设计为</w:t>
      </w:r>
      <w:r>
        <w:rPr>
          <w:rFonts w:hint="eastAsia" w:ascii="宋体" w:hAnsi="宋体" w:eastAsia="宋体" w:cs="宋体"/>
          <w:sz w:val="24"/>
          <w:szCs w:val="24"/>
          <w:lang w:val="en-US"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505960" cy="838200"/>
            <wp:effectExtent l="0" t="0" r="8890" b="0"/>
            <wp:docPr id="5" name="图片 5" descr="外文翻译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外文翻译图7"/>
                    <pic:cNvPicPr>
                      <a:picLocks noChangeAspect="1"/>
                    </pic:cNvPicPr>
                  </pic:nvPicPr>
                  <pic:blipFill>
                    <a:blip r:embed="rId9"/>
                    <a:stretch>
                      <a:fillRect/>
                    </a:stretch>
                  </pic:blipFill>
                  <pic:spPr>
                    <a:xfrm>
                      <a:off x="0" y="0"/>
                      <a:ext cx="4505960" cy="838200"/>
                    </a:xfrm>
                    <a:prstGeom prst="rect">
                      <a:avLst/>
                    </a:prstGeom>
                  </pic:spPr>
                </pic:pic>
              </a:graphicData>
            </a:graphic>
          </wp:inline>
        </w:drawing>
      </w:r>
    </w:p>
    <w:p>
      <w:pPr>
        <w:numPr>
          <w:ilvl w:val="0"/>
          <w:numId w:val="0"/>
        </w:numPr>
        <w:rPr>
          <w:rFonts w:hint="default" w:ascii="宋体" w:hAnsi="宋体" w:eastAsia="宋体" w:cs="宋体"/>
          <w:sz w:val="24"/>
          <w:szCs w:val="24"/>
          <w:lang w:val="en-US" w:eastAsia="zh-CN"/>
        </w:rPr>
      </w:pPr>
    </w:p>
    <w:p>
      <w:pPr>
        <w:numPr>
          <w:ilvl w:val="0"/>
          <w:numId w:val="0"/>
        </w:numPr>
        <w:rPr>
          <w:rFonts w:hint="default" w:ascii="Times New Roman" w:hAnsi="Times New Roman" w:cs="Times New Roman" w:eastAsiaTheme="minorEastAsia"/>
          <w:b w:val="0"/>
          <w:i w:val="0"/>
          <w:color w:val="231F20"/>
          <w:sz w:val="20"/>
          <w:szCs w:val="20"/>
          <w:lang w:val="en-US" w:eastAsia="zh-CN"/>
        </w:rPr>
      </w:pPr>
      <w:r>
        <w:rPr>
          <w:rFonts w:hint="default" w:ascii="Times New Roman" w:hAnsi="Times New Roman" w:cs="Times New Roman" w:eastAsiaTheme="minorEastAsia"/>
          <w:b w:val="0"/>
          <w:i w:val="0"/>
          <w:color w:val="231F20"/>
          <w:sz w:val="20"/>
          <w:szCs w:val="20"/>
          <w:lang w:val="en-US" w:eastAsia="zh-CN"/>
        </w:rPr>
        <w:t>其中kv&gt; 1是加速度的常数集，ζ是非常小的正值。 我们不将其设置为零的原因是为了避免噪音的不适。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CourierStd">
    <w:altName w:val="Segoe Print"/>
    <w:panose1 w:val="00000000000000000000"/>
    <w:charset w:val="00"/>
    <w:family w:val="auto"/>
    <w:pitch w:val="default"/>
    <w:sig w:usb0="00000000" w:usb1="00000000" w:usb2="00000000" w:usb3="00000000" w:csb0="00000000" w:csb1="00000000"/>
  </w:font>
  <w:font w:name="CMSY7">
    <w:altName w:val="Segoe Print"/>
    <w:panose1 w:val="00000000000000000000"/>
    <w:charset w:val="00"/>
    <w:family w:val="auto"/>
    <w:pitch w:val="default"/>
    <w:sig w:usb0="00000000" w:usb1="00000000" w:usb2="00000000" w:usb3="00000000" w:csb0="00000000" w:csb1="00000000"/>
  </w:font>
  <w:font w:name="CMBX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TimesNewRomanPS-ItalicM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MSBM10">
    <w:altName w:val="Segoe Print"/>
    <w:panose1 w:val="00000000000000000000"/>
    <w:charset w:val="00"/>
    <w:family w:val="auto"/>
    <w:pitch w:val="default"/>
    <w:sig w:usb0="00000000" w:usb1="00000000" w:usb2="00000000" w:usb3="00000000" w:csb0="00000000" w:csb1="00000000"/>
  </w:font>
  <w:font w:name="CMSY5">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TimesNewRoman">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CordiaUPC">
    <w:panose1 w:val="020B0304020202020204"/>
    <w:charset w:val="00"/>
    <w:family w:val="auto"/>
    <w:pitch w:val="default"/>
    <w:sig w:usb0="81000003" w:usb1="00000000" w:usb2="00000000" w:usb3="00000000" w:csb0="00010001" w:csb1="00000000"/>
  </w:font>
  <w:font w:name="Courier New">
    <w:panose1 w:val="02070309020205020404"/>
    <w:charset w:val="00"/>
    <w:family w:val="auto"/>
    <w:pitch w:val="default"/>
    <w:sig w:usb0="E0002AFF" w:usb1="C0007843" w:usb2="00000009" w:usb3="00000000" w:csb0="400001FF" w:csb1="FFFF0000"/>
  </w:font>
  <w:font w:name="David">
    <w:panose1 w:val="020E0502060401010101"/>
    <w:charset w:val="00"/>
    <w:family w:val="auto"/>
    <w:pitch w:val="default"/>
    <w:sig w:usb0="00000801" w:usb1="00000000" w:usb2="00000000" w:usb3="00000000" w:csb0="00000020" w:csb1="00200000"/>
  </w:font>
  <w:font w:name="Ebrima">
    <w:panose1 w:val="02000000000000000000"/>
    <w:charset w:val="00"/>
    <w:family w:val="auto"/>
    <w:pitch w:val="default"/>
    <w:sig w:usb0="A000505F" w:usb1="02000041" w:usb2="00000000" w:usb3="00000404" w:csb0="00000093" w:csb1="00000000"/>
  </w:font>
  <w:font w:name="Khmer UI">
    <w:panose1 w:val="020B0502040204020203"/>
    <w:charset w:val="00"/>
    <w:family w:val="auto"/>
    <w:pitch w:val="default"/>
    <w:sig w:usb0="8000002F" w:usb1="0000204A" w:usb2="00010000" w:usb3="00000000" w:csb0="00000001" w:csb1="00000000"/>
  </w:font>
  <w:font w:name="Kokila">
    <w:panose1 w:val="020B0604020202020204"/>
    <w:charset w:val="00"/>
    <w:family w:val="auto"/>
    <w:pitch w:val="default"/>
    <w:sig w:usb0="00008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arlett">
    <w:panose1 w:val="00000000000000000000"/>
    <w:charset w:val="00"/>
    <w:family w:val="auto"/>
    <w:pitch w:val="default"/>
    <w:sig w:usb0="00000000" w:usb1="00000000" w:usb2="00000000" w:usb3="00000000" w:csb0="80000000" w:csb1="00000000"/>
  </w:font>
  <w:font w:name="Miriam">
    <w:panose1 w:val="020B0502050101010101"/>
    <w:charset w:val="00"/>
    <w:family w:val="auto"/>
    <w:pitch w:val="default"/>
    <w:sig w:usb0="00000801" w:usb1="00000000" w:usb2="00000000" w:usb3="00000000" w:csb0="00000020" w:csb1="00200000"/>
  </w:font>
  <w:font w:name="Raavi">
    <w:panose1 w:val="020B0502040204020203"/>
    <w:charset w:val="00"/>
    <w:family w:val="auto"/>
    <w:pitch w:val="default"/>
    <w:sig w:usb0="00020003" w:usb1="00000000" w:usb2="00000000" w:usb3="00000000" w:csb0="00000001" w:csb1="00000000"/>
  </w:font>
  <w:font w:name="Segoe UI Light">
    <w:panose1 w:val="020B0502040204020203"/>
    <w:charset w:val="00"/>
    <w:family w:val="auto"/>
    <w:pitch w:val="default"/>
    <w:sig w:usb0="E00002FF" w:usb1="4000A47B" w:usb2="00000001" w:usb3="00000000" w:csb0="2000019F" w:csb1="00000000"/>
  </w:font>
  <w:font w:name="Segoe UI Symbol">
    <w:panose1 w:val="020B0502040204020203"/>
    <w:charset w:val="00"/>
    <w:family w:val="auto"/>
    <w:pitch w:val="default"/>
    <w:sig w:usb0="8000006F" w:usb1="1200FBEF" w:usb2="0064C000" w:usb3="00000002" w:csb0="00000001" w:csb1="4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6D4F5"/>
    <w:multiLevelType w:val="singleLevel"/>
    <w:tmpl w:val="5906D4F5"/>
    <w:lvl w:ilvl="0" w:tentative="0">
      <w:start w:val="1"/>
      <w:numFmt w:val="upperLetter"/>
      <w:suff w:val="nothing"/>
      <w:lvlText w:val="%1."/>
      <w:lvlJc w:val="left"/>
    </w:lvl>
  </w:abstractNum>
  <w:abstractNum w:abstractNumId="1">
    <w:nsid w:val="5906D6D8"/>
    <w:multiLevelType w:val="singleLevel"/>
    <w:tmpl w:val="5906D6D8"/>
    <w:lvl w:ilvl="0" w:tentative="0">
      <w:start w:val="1"/>
      <w:numFmt w:val="upperLetter"/>
      <w:suff w:val="nothing"/>
      <w:lvlText w:val="%1."/>
      <w:lvlJc w:val="left"/>
    </w:lvl>
  </w:abstractNum>
  <w:abstractNum w:abstractNumId="2">
    <w:nsid w:val="5906D809"/>
    <w:multiLevelType w:val="singleLevel"/>
    <w:tmpl w:val="5906D809"/>
    <w:lvl w:ilvl="0" w:tentative="0">
      <w:start w:val="1"/>
      <w:numFmt w:val="decimal"/>
      <w:suff w:val="nothing"/>
      <w:lvlText w:val="%1)"/>
      <w:lvlJc w:val="left"/>
    </w:lvl>
  </w:abstractNum>
  <w:abstractNum w:abstractNumId="3">
    <w:nsid w:val="5906E31E"/>
    <w:multiLevelType w:val="singleLevel"/>
    <w:tmpl w:val="5906E31E"/>
    <w:lvl w:ilvl="0" w:tentative="0">
      <w:start w:val="2"/>
      <w:numFmt w:val="decimal"/>
      <w:suff w:val="nothing"/>
      <w:lvlText w:val="%1）"/>
      <w:lvlJc w:val="left"/>
    </w:lvl>
  </w:abstractNum>
  <w:abstractNum w:abstractNumId="4">
    <w:nsid w:val="5906E920"/>
    <w:multiLevelType w:val="singleLevel"/>
    <w:tmpl w:val="5906E920"/>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A51C68"/>
    <w:rsid w:val="000818E2"/>
    <w:rsid w:val="00594577"/>
    <w:rsid w:val="01797D37"/>
    <w:rsid w:val="01F30C7F"/>
    <w:rsid w:val="01F66CCE"/>
    <w:rsid w:val="02370B60"/>
    <w:rsid w:val="0323732B"/>
    <w:rsid w:val="048A609E"/>
    <w:rsid w:val="05CA6F49"/>
    <w:rsid w:val="05EC7472"/>
    <w:rsid w:val="06AC336F"/>
    <w:rsid w:val="073407E8"/>
    <w:rsid w:val="0790598E"/>
    <w:rsid w:val="08063D66"/>
    <w:rsid w:val="08EC2FF6"/>
    <w:rsid w:val="099A795C"/>
    <w:rsid w:val="0AA604F8"/>
    <w:rsid w:val="0BCD43E8"/>
    <w:rsid w:val="0BEC1C97"/>
    <w:rsid w:val="0C6F4031"/>
    <w:rsid w:val="0CC97CB0"/>
    <w:rsid w:val="0D311314"/>
    <w:rsid w:val="0D532F8C"/>
    <w:rsid w:val="0DA51C68"/>
    <w:rsid w:val="0E3E03C7"/>
    <w:rsid w:val="0E943BA2"/>
    <w:rsid w:val="0FCF067C"/>
    <w:rsid w:val="0FDE6859"/>
    <w:rsid w:val="0FE206C4"/>
    <w:rsid w:val="100531B6"/>
    <w:rsid w:val="111E47F0"/>
    <w:rsid w:val="11D15092"/>
    <w:rsid w:val="11ED6A86"/>
    <w:rsid w:val="12A94663"/>
    <w:rsid w:val="12DD59EB"/>
    <w:rsid w:val="13A12218"/>
    <w:rsid w:val="15197601"/>
    <w:rsid w:val="15732FCD"/>
    <w:rsid w:val="15D232EB"/>
    <w:rsid w:val="16514A1B"/>
    <w:rsid w:val="16AC0916"/>
    <w:rsid w:val="16E77084"/>
    <w:rsid w:val="17183450"/>
    <w:rsid w:val="17B56CAC"/>
    <w:rsid w:val="18502E56"/>
    <w:rsid w:val="19833F1B"/>
    <w:rsid w:val="1A286DAA"/>
    <w:rsid w:val="1AAC4B7A"/>
    <w:rsid w:val="1ACE3165"/>
    <w:rsid w:val="1B931248"/>
    <w:rsid w:val="1BD954E4"/>
    <w:rsid w:val="1C3B4B53"/>
    <w:rsid w:val="1C47038F"/>
    <w:rsid w:val="1C844924"/>
    <w:rsid w:val="1D353336"/>
    <w:rsid w:val="1D9A5DFD"/>
    <w:rsid w:val="1EE04F58"/>
    <w:rsid w:val="1F085F89"/>
    <w:rsid w:val="1FAF2B3E"/>
    <w:rsid w:val="1FBB60D2"/>
    <w:rsid w:val="2070037F"/>
    <w:rsid w:val="20BA426C"/>
    <w:rsid w:val="20C24656"/>
    <w:rsid w:val="23997870"/>
    <w:rsid w:val="246F550B"/>
    <w:rsid w:val="25606D28"/>
    <w:rsid w:val="256B7772"/>
    <w:rsid w:val="275E42A1"/>
    <w:rsid w:val="27791B9B"/>
    <w:rsid w:val="27B008E0"/>
    <w:rsid w:val="27CC0DB0"/>
    <w:rsid w:val="28BB0E40"/>
    <w:rsid w:val="29846967"/>
    <w:rsid w:val="2B196545"/>
    <w:rsid w:val="2BB41B75"/>
    <w:rsid w:val="2C3C6755"/>
    <w:rsid w:val="2C56169D"/>
    <w:rsid w:val="2D3C7E28"/>
    <w:rsid w:val="2F104477"/>
    <w:rsid w:val="2FAF46D0"/>
    <w:rsid w:val="3012561B"/>
    <w:rsid w:val="306D2CC1"/>
    <w:rsid w:val="3096070E"/>
    <w:rsid w:val="32C04B45"/>
    <w:rsid w:val="33430107"/>
    <w:rsid w:val="33DA13E1"/>
    <w:rsid w:val="33EC5069"/>
    <w:rsid w:val="34A755E2"/>
    <w:rsid w:val="359355E1"/>
    <w:rsid w:val="364047E7"/>
    <w:rsid w:val="36B0448E"/>
    <w:rsid w:val="37A96E76"/>
    <w:rsid w:val="37ED5A2A"/>
    <w:rsid w:val="380A3954"/>
    <w:rsid w:val="381B6FEB"/>
    <w:rsid w:val="383879B7"/>
    <w:rsid w:val="38BB1ADC"/>
    <w:rsid w:val="395E36C9"/>
    <w:rsid w:val="39D069DC"/>
    <w:rsid w:val="39DB3294"/>
    <w:rsid w:val="3AD01BE7"/>
    <w:rsid w:val="3AE4178D"/>
    <w:rsid w:val="3C3A7AE1"/>
    <w:rsid w:val="3C7364D7"/>
    <w:rsid w:val="3CF75C96"/>
    <w:rsid w:val="3DD8063B"/>
    <w:rsid w:val="3E517FD5"/>
    <w:rsid w:val="3F3C24BB"/>
    <w:rsid w:val="3F6B31C2"/>
    <w:rsid w:val="3F6B36C4"/>
    <w:rsid w:val="3FC832C8"/>
    <w:rsid w:val="3FCC46E0"/>
    <w:rsid w:val="3FDE25D8"/>
    <w:rsid w:val="40C768C1"/>
    <w:rsid w:val="41DA6670"/>
    <w:rsid w:val="421D2039"/>
    <w:rsid w:val="42510A19"/>
    <w:rsid w:val="438256C4"/>
    <w:rsid w:val="44185954"/>
    <w:rsid w:val="447C5437"/>
    <w:rsid w:val="45595E11"/>
    <w:rsid w:val="45932774"/>
    <w:rsid w:val="459F701B"/>
    <w:rsid w:val="46410F98"/>
    <w:rsid w:val="46CD44EF"/>
    <w:rsid w:val="47BC49B8"/>
    <w:rsid w:val="47FE1D44"/>
    <w:rsid w:val="4854531C"/>
    <w:rsid w:val="487D161C"/>
    <w:rsid w:val="4999352D"/>
    <w:rsid w:val="49DF0EF9"/>
    <w:rsid w:val="4A20262E"/>
    <w:rsid w:val="4A3E0970"/>
    <w:rsid w:val="4A82329B"/>
    <w:rsid w:val="4B000E70"/>
    <w:rsid w:val="4B0F02D9"/>
    <w:rsid w:val="4BB16203"/>
    <w:rsid w:val="4BF55664"/>
    <w:rsid w:val="4BFD0492"/>
    <w:rsid w:val="4C2D3E3C"/>
    <w:rsid w:val="4C41250A"/>
    <w:rsid w:val="4CD65E8C"/>
    <w:rsid w:val="4D193D79"/>
    <w:rsid w:val="4D951FF5"/>
    <w:rsid w:val="4DE067C9"/>
    <w:rsid w:val="4E921A34"/>
    <w:rsid w:val="4F496DCE"/>
    <w:rsid w:val="4F9F13EF"/>
    <w:rsid w:val="506014C4"/>
    <w:rsid w:val="509848E3"/>
    <w:rsid w:val="51EC03E9"/>
    <w:rsid w:val="520F3538"/>
    <w:rsid w:val="5249741A"/>
    <w:rsid w:val="534716AF"/>
    <w:rsid w:val="548F7F54"/>
    <w:rsid w:val="5658116E"/>
    <w:rsid w:val="56A818FD"/>
    <w:rsid w:val="57A23695"/>
    <w:rsid w:val="58515901"/>
    <w:rsid w:val="58F21164"/>
    <w:rsid w:val="58FC754B"/>
    <w:rsid w:val="592C34D4"/>
    <w:rsid w:val="5A1E37FB"/>
    <w:rsid w:val="5BCE222C"/>
    <w:rsid w:val="5C4616A9"/>
    <w:rsid w:val="5CEE00D6"/>
    <w:rsid w:val="5DCB7341"/>
    <w:rsid w:val="5FC805D8"/>
    <w:rsid w:val="61184061"/>
    <w:rsid w:val="61912F27"/>
    <w:rsid w:val="61FA72DD"/>
    <w:rsid w:val="622656A8"/>
    <w:rsid w:val="62B43102"/>
    <w:rsid w:val="62F14378"/>
    <w:rsid w:val="63C55404"/>
    <w:rsid w:val="65B94F2F"/>
    <w:rsid w:val="65E77C59"/>
    <w:rsid w:val="65F918FA"/>
    <w:rsid w:val="66107675"/>
    <w:rsid w:val="66160A0D"/>
    <w:rsid w:val="66474641"/>
    <w:rsid w:val="66626727"/>
    <w:rsid w:val="66770F59"/>
    <w:rsid w:val="66AE3ED5"/>
    <w:rsid w:val="66D46C62"/>
    <w:rsid w:val="66E438D6"/>
    <w:rsid w:val="66F365AB"/>
    <w:rsid w:val="67265CE0"/>
    <w:rsid w:val="677A7BAE"/>
    <w:rsid w:val="68A100A1"/>
    <w:rsid w:val="68D02114"/>
    <w:rsid w:val="68F83677"/>
    <w:rsid w:val="695764AC"/>
    <w:rsid w:val="696D39EC"/>
    <w:rsid w:val="69A32749"/>
    <w:rsid w:val="6A6D0C48"/>
    <w:rsid w:val="6AAB1D75"/>
    <w:rsid w:val="6C0749F3"/>
    <w:rsid w:val="6E725817"/>
    <w:rsid w:val="70B5772B"/>
    <w:rsid w:val="71652549"/>
    <w:rsid w:val="71AE55E6"/>
    <w:rsid w:val="72744413"/>
    <w:rsid w:val="73321D24"/>
    <w:rsid w:val="735329B6"/>
    <w:rsid w:val="74CE5A56"/>
    <w:rsid w:val="750D6235"/>
    <w:rsid w:val="75C848C2"/>
    <w:rsid w:val="76D03F28"/>
    <w:rsid w:val="7815731E"/>
    <w:rsid w:val="7831739A"/>
    <w:rsid w:val="783C179B"/>
    <w:rsid w:val="78914D9D"/>
    <w:rsid w:val="7A3C35E0"/>
    <w:rsid w:val="7A456742"/>
    <w:rsid w:val="7AB55515"/>
    <w:rsid w:val="7AB83D2D"/>
    <w:rsid w:val="7AFE218B"/>
    <w:rsid w:val="7B321184"/>
    <w:rsid w:val="7BCB723D"/>
    <w:rsid w:val="7C3F107F"/>
    <w:rsid w:val="7D043FD1"/>
    <w:rsid w:val="7D0D06DC"/>
    <w:rsid w:val="7D6B1C1D"/>
    <w:rsid w:val="7D817B57"/>
    <w:rsid w:val="7DA8008F"/>
    <w:rsid w:val="7E2733DF"/>
    <w:rsid w:val="7E625EAC"/>
    <w:rsid w:val="7E6F005D"/>
    <w:rsid w:val="7ED0627E"/>
    <w:rsid w:val="7EE8499A"/>
    <w:rsid w:val="7F6874BD"/>
    <w:rsid w:val="7F6E2DDB"/>
    <w:rsid w:val="7FCB69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fontstyle11"/>
    <w:basedOn w:val="2"/>
    <w:qFormat/>
    <w:uiPriority w:val="0"/>
    <w:rPr>
      <w:rFonts w:ascii="CMMI10" w:hAnsi="CMMI10" w:eastAsia="CMMI10" w:cs="CMMI10"/>
      <w:color w:val="231F20"/>
      <w:sz w:val="20"/>
      <w:szCs w:val="20"/>
    </w:rPr>
  </w:style>
  <w:style w:type="character" w:customStyle="1" w:styleId="5">
    <w:name w:val="fontstyle01"/>
    <w:basedOn w:val="2"/>
    <w:uiPriority w:val="0"/>
    <w:rPr>
      <w:rFonts w:ascii="CMBX10" w:hAnsi="CMBX10" w:eastAsia="CMBX10" w:cs="CMBX10"/>
      <w:b/>
      <w:color w:val="231F20"/>
      <w:sz w:val="20"/>
      <w:szCs w:val="20"/>
    </w:rPr>
  </w:style>
  <w:style w:type="character" w:customStyle="1" w:styleId="6">
    <w:name w:val="fontstyle21"/>
    <w:basedOn w:val="2"/>
    <w:uiPriority w:val="0"/>
    <w:rPr>
      <w:rFonts w:ascii="CMR10" w:hAnsi="CMR10" w:eastAsia="CMR10" w:cs="CMR10"/>
      <w:color w:val="231F20"/>
      <w:sz w:val="20"/>
      <w:szCs w:val="20"/>
    </w:rPr>
  </w:style>
  <w:style w:type="character" w:customStyle="1" w:styleId="7">
    <w:name w:val="fontstyle31"/>
    <w:basedOn w:val="2"/>
    <w:uiPriority w:val="0"/>
    <w:rPr>
      <w:rFonts w:ascii="CMMI10" w:hAnsi="CMMI10" w:eastAsia="CMMI10" w:cs="CMMI10"/>
      <w:color w:val="231F20"/>
      <w:sz w:val="20"/>
      <w:szCs w:val="20"/>
    </w:rPr>
  </w:style>
  <w:style w:type="character" w:customStyle="1" w:styleId="8">
    <w:name w:val="fontstyle41"/>
    <w:basedOn w:val="2"/>
    <w:uiPriority w:val="0"/>
    <w:rPr>
      <w:rFonts w:ascii="CMR7" w:hAnsi="CMR7" w:eastAsia="CMR7" w:cs="CMR7"/>
      <w:color w:val="231F20"/>
      <w:sz w:val="14"/>
      <w:szCs w:val="14"/>
    </w:rPr>
  </w:style>
  <w:style w:type="character" w:customStyle="1" w:styleId="9">
    <w:name w:val="fontstyle51"/>
    <w:basedOn w:val="2"/>
    <w:uiPriority w:val="0"/>
    <w:rPr>
      <w:rFonts w:ascii="CMMI7" w:hAnsi="CMMI7" w:eastAsia="CMMI7" w:cs="CMMI7"/>
      <w:color w:val="231F20"/>
      <w:sz w:val="14"/>
      <w:szCs w:val="14"/>
    </w:rPr>
  </w:style>
  <w:style w:type="character" w:customStyle="1" w:styleId="10">
    <w:name w:val="fontstyle61"/>
    <w:basedOn w:val="2"/>
    <w:uiPriority w:val="0"/>
    <w:rPr>
      <w:rFonts w:ascii="CMMI7" w:hAnsi="CMMI7" w:eastAsia="CMMI7" w:cs="CMMI7"/>
      <w:color w:val="231F20"/>
      <w:sz w:val="14"/>
      <w:szCs w:val="1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2017-05-01T01:25:00Z</dcterms:created>
  <dc:creator>zxj</dc:creator>
  <cp:lastModifiedBy>zxj</cp:lastModifiedBy>
  <dcterms:modified xsi:type="dcterms:W3CDTF">2017-05-01T08:20:05Z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