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AB" w:rsidRDefault="00735E12" w:rsidP="00D31D50">
      <w:pPr>
        <w:spacing w:line="220" w:lineRule="atLeast"/>
      </w:pPr>
      <w:r>
        <w:t>关于复杂智能软件密集型系统</w:t>
      </w:r>
      <w:r w:rsidR="009726D8">
        <w:t>国际会议</w:t>
      </w:r>
    </w:p>
    <w:p w:rsidR="009726D8" w:rsidRDefault="009726D8" w:rsidP="009726D8">
      <w:pPr>
        <w:pStyle w:val="1"/>
      </w:pPr>
      <w:r>
        <w:t>微搜索</w:t>
      </w:r>
      <w:r>
        <w:rPr>
          <w:rFonts w:hint="eastAsia"/>
        </w:rPr>
        <w:t>：一个简单的网页搜索引擎</w:t>
      </w:r>
    </w:p>
    <w:p w:rsidR="009726D8" w:rsidRDefault="00735E12" w:rsidP="009726D8">
      <w:r>
        <w:rPr>
          <w:rFonts w:ascii="Arial" w:hAnsi="Arial" w:cs="Arial"/>
          <w:color w:val="2E3033"/>
          <w:sz w:val="18"/>
          <w:szCs w:val="18"/>
          <w:shd w:val="clear" w:color="auto" w:fill="EEF0F2"/>
        </w:rPr>
        <w:t>Andri Mirzal</w:t>
      </w:r>
      <w:r w:rsidR="009726D8">
        <w:rPr>
          <w:rFonts w:hint="eastAsia"/>
        </w:rPr>
        <w:t>：毕业于日本北海道大学信息科学技术</w:t>
      </w:r>
      <w:r>
        <w:rPr>
          <w:rFonts w:hint="eastAsia"/>
        </w:rPr>
        <w:t>研究生</w:t>
      </w:r>
      <w:r w:rsidR="009726D8">
        <w:rPr>
          <w:rFonts w:hint="eastAsia"/>
        </w:rPr>
        <w:t>学院</w:t>
      </w:r>
    </w:p>
    <w:p w:rsidR="00735E12" w:rsidRDefault="00735E12" w:rsidP="00735E12">
      <w:pPr>
        <w:pStyle w:val="tgt"/>
        <w:shd w:val="clear" w:color="auto" w:fill="EEF0F2"/>
        <w:spacing w:before="0" w:beforeAutospacing="0" w:after="0" w:afterAutospacing="0" w:line="300" w:lineRule="atLeast"/>
        <w:rPr>
          <w:rFonts w:ascii="Arial" w:hAnsi="Arial" w:cs="Arial"/>
          <w:color w:val="2E3033"/>
          <w:sz w:val="18"/>
          <w:szCs w:val="18"/>
        </w:rPr>
      </w:pPr>
      <w:r>
        <w:rPr>
          <w:rStyle w:val="tgt1"/>
          <w:rFonts w:ascii="Arial" w:hAnsi="Arial" w:cs="Arial"/>
          <w:color w:val="2E3033"/>
        </w:rPr>
        <w:t>北领地西北</w:t>
      </w:r>
      <w:r>
        <w:rPr>
          <w:rStyle w:val="tgt1"/>
          <w:rFonts w:ascii="Arial" w:hAnsi="Arial" w:cs="Arial"/>
          <w:color w:val="2E3033"/>
        </w:rPr>
        <w:t>9</w:t>
      </w:r>
      <w:r>
        <w:rPr>
          <w:rStyle w:val="tgt1"/>
          <w:rFonts w:ascii="Arial" w:hAnsi="Arial" w:cs="Arial"/>
          <w:color w:val="2E3033"/>
        </w:rPr>
        <w:t>号，札幌</w:t>
      </w:r>
      <w:r>
        <w:rPr>
          <w:rStyle w:val="tgt1"/>
          <w:rFonts w:ascii="Arial" w:hAnsi="Arial" w:cs="Arial"/>
          <w:color w:val="2E3033"/>
        </w:rPr>
        <w:t>060-0814</w:t>
      </w:r>
    </w:p>
    <w:p w:rsidR="00735E12" w:rsidRDefault="00735E12" w:rsidP="00735E12">
      <w:pPr>
        <w:pStyle w:val="tgt"/>
        <w:shd w:val="clear" w:color="auto" w:fill="EEF0F2"/>
        <w:spacing w:before="0" w:beforeAutospacing="0" w:after="0" w:afterAutospacing="0" w:line="300" w:lineRule="atLeast"/>
        <w:rPr>
          <w:rFonts w:ascii="Arial" w:hAnsi="Arial" w:cs="Arial"/>
          <w:color w:val="2E3033"/>
          <w:sz w:val="18"/>
          <w:szCs w:val="18"/>
        </w:rPr>
      </w:pPr>
      <w:r>
        <w:rPr>
          <w:rStyle w:val="tgt1"/>
          <w:rFonts w:ascii="Arial" w:hAnsi="Arial" w:cs="Arial"/>
          <w:color w:val="2E3033"/>
        </w:rPr>
        <w:t>andri@complex.eng.hokudai.ac.jp</w:t>
      </w:r>
    </w:p>
    <w:p w:rsidR="009726D8" w:rsidRDefault="009726D8" w:rsidP="009726D8">
      <w:pPr>
        <w:pStyle w:val="1"/>
      </w:pPr>
      <w:r>
        <w:rPr>
          <w:rFonts w:hint="eastAsia"/>
        </w:rPr>
        <w:t>摘要</w:t>
      </w:r>
    </w:p>
    <w:p w:rsidR="009726D8" w:rsidRDefault="009726D8" w:rsidP="009726D8">
      <w:r>
        <w:rPr>
          <w:rFonts w:hint="eastAsia"/>
        </w:rPr>
        <w:t>我们</w:t>
      </w:r>
      <w:r w:rsidR="00395C05">
        <w:rPr>
          <w:rFonts w:hint="eastAsia"/>
        </w:rPr>
        <w:t>描述了一种使用</w:t>
      </w:r>
      <w:r w:rsidR="00395C05">
        <w:rPr>
          <w:rFonts w:hint="eastAsia"/>
        </w:rPr>
        <w:t>python</w:t>
      </w:r>
      <w:r w:rsidR="00395C05">
        <w:rPr>
          <w:rFonts w:hint="eastAsia"/>
        </w:rPr>
        <w:t>语言来获取网页内容的搜索引擎。选择</w:t>
      </w:r>
      <w:r w:rsidR="00395C05">
        <w:rPr>
          <w:rFonts w:hint="eastAsia"/>
        </w:rPr>
        <w:t>python</w:t>
      </w:r>
      <w:r w:rsidR="00395C05">
        <w:rPr>
          <w:rFonts w:hint="eastAsia"/>
        </w:rPr>
        <w:t>的原因是因为它语法简单明了容易学习</w:t>
      </w:r>
      <w:r w:rsidR="00395C05">
        <w:rPr>
          <w:rFonts w:hint="eastAsia"/>
        </w:rPr>
        <w:t xml:space="preserve"> </w:t>
      </w:r>
      <w:r w:rsidR="00395C05">
        <w:rPr>
          <w:rFonts w:hint="eastAsia"/>
        </w:rPr>
        <w:t>和调试，并且它还有一个有</w:t>
      </w:r>
      <w:r w:rsidR="00735E12">
        <w:rPr>
          <w:rFonts w:hint="eastAsia"/>
        </w:rPr>
        <w:t>特</w:t>
      </w:r>
      <w:r w:rsidR="00395C05">
        <w:rPr>
          <w:rFonts w:hint="eastAsia"/>
        </w:rPr>
        <w:t>点是几乎支持所有的操作系统。</w:t>
      </w:r>
      <w:r w:rsidR="00735E12">
        <w:rPr>
          <w:rFonts w:hint="eastAsia"/>
        </w:rPr>
        <w:t>这个程序的显著特点是它是可调式的，允许用户</w:t>
      </w:r>
      <w:r w:rsidR="00E93F4B">
        <w:rPr>
          <w:rFonts w:hint="eastAsia"/>
        </w:rPr>
        <w:t>使用若干组合函数</w:t>
      </w:r>
      <w:r w:rsidR="00735E12">
        <w:rPr>
          <w:rFonts w:hint="eastAsia"/>
        </w:rPr>
        <w:t>对文档进行排序</w:t>
      </w:r>
      <w:r w:rsidR="00E93F4B">
        <w:rPr>
          <w:rFonts w:hint="eastAsia"/>
        </w:rPr>
        <w:t>，在锚文本分析的基础上我们提供了</w:t>
      </w:r>
      <w:r w:rsidR="00E93F4B">
        <w:rPr>
          <w:rFonts w:hint="eastAsia"/>
        </w:rPr>
        <w:t>4</w:t>
      </w:r>
      <w:r w:rsidR="00E93F4B">
        <w:rPr>
          <w:rFonts w:hint="eastAsia"/>
        </w:rPr>
        <w:t>种额外的计算比分。我们还提供了一个额外的基于链路添加过程的网络算法排名，</w:t>
      </w:r>
      <w:r w:rsidR="00D478AC">
        <w:rPr>
          <w:rFonts w:hint="eastAsia"/>
        </w:rPr>
        <w:t>我们提供合格这个算法的的动机是把页面排序和点击作为一个实验。这个算法是这个本文论述的核心。</w:t>
      </w:r>
    </w:p>
    <w:p w:rsidR="00F03CD4" w:rsidRDefault="00D478AC" w:rsidP="00F03CD4">
      <w:pPr>
        <w:pStyle w:val="1"/>
        <w:numPr>
          <w:ilvl w:val="0"/>
          <w:numId w:val="1"/>
        </w:numPr>
      </w:pPr>
      <w:r>
        <w:t>简介</w:t>
      </w:r>
    </w:p>
    <w:p w:rsidR="00F03CD4" w:rsidRDefault="00F03CD4" w:rsidP="00F03CD4">
      <w:r>
        <w:rPr>
          <w:rFonts w:hint="eastAsia"/>
        </w:rPr>
        <w:t>许多论文都是作为网页信息展示在网上的便于利用检索和利用自己的网络爬虫来抓取内容，包括索引和分析内容，超链接文本，和网络结构的网页，有时也使用搜索函数来返回已经排好序的相关网页便于用户查询。爬虫和搜索功能都被认为是一个搜索引擎的基本组成部分，他们中的每一个都有自己研究挑战和问题。</w:t>
      </w:r>
    </w:p>
    <w:p w:rsidR="00F03CD4" w:rsidRPr="00F03CD4" w:rsidRDefault="00F03CD4" w:rsidP="00FA339B">
      <w:pPr>
        <w:ind w:firstLineChars="200" w:firstLine="440"/>
      </w:pPr>
      <w:r>
        <w:t>网络爬虫</w:t>
      </w:r>
      <w:r>
        <w:rPr>
          <w:rFonts w:hint="eastAsia"/>
        </w:rPr>
        <w:t>，</w:t>
      </w:r>
      <w:r>
        <w:t>也被称为蜘蛛或机器人</w:t>
      </w:r>
      <w:r>
        <w:rPr>
          <w:rFonts w:hint="eastAsia"/>
        </w:rPr>
        <w:t>，</w:t>
      </w:r>
      <w:r>
        <w:t>是负责获取页面</w:t>
      </w:r>
      <w:r>
        <w:rPr>
          <w:rFonts w:hint="eastAsia"/>
        </w:rPr>
        <w:t>，</w:t>
      </w:r>
      <w:r>
        <w:t>解析链接</w:t>
      </w:r>
      <w:r>
        <w:rPr>
          <w:rFonts w:hint="eastAsia"/>
        </w:rPr>
        <w:t>，</w:t>
      </w:r>
      <w:r>
        <w:t>管理爬取队列和索引页面内容的组件</w:t>
      </w:r>
      <w:r>
        <w:rPr>
          <w:rFonts w:hint="eastAsia"/>
        </w:rPr>
        <w:t>。</w:t>
      </w:r>
      <w:r>
        <w:t>在更复杂的情况下</w:t>
      </w:r>
      <w:r>
        <w:rPr>
          <w:rFonts w:hint="eastAsia"/>
        </w:rPr>
        <w:t>，</w:t>
      </w:r>
      <w:r>
        <w:t>这个组件还实现了智能策略如</w:t>
      </w:r>
      <w:r>
        <w:rPr>
          <w:rFonts w:hint="eastAsia"/>
        </w:rPr>
        <w:t>：遵守</w:t>
      </w:r>
      <w:r>
        <w:rPr>
          <w:rFonts w:hint="eastAsia"/>
        </w:rPr>
        <w:lastRenderedPageBreak/>
        <w:t>robots.txt</w:t>
      </w:r>
      <w:r>
        <w:rPr>
          <w:rFonts w:hint="eastAsia"/>
        </w:rPr>
        <w:t>指令，不重新下载具有重复的页面以及使用锚点标识了的垃圾邮件内容或具有不同的</w:t>
      </w:r>
      <w:r>
        <w:rPr>
          <w:rFonts w:hint="eastAsia"/>
        </w:rPr>
        <w:t>url</w:t>
      </w:r>
      <w:r>
        <w:rPr>
          <w:rFonts w:hint="eastAsia"/>
        </w:rPr>
        <w:t>但相似的内容。这些策略可以让爬虫避免下载上面描述的不友好的内容，</w:t>
      </w:r>
    </w:p>
    <w:p w:rsidR="00370BFB" w:rsidRDefault="00F03CD4" w:rsidP="00F03CD4">
      <w:r>
        <w:rPr>
          <w:rFonts w:hint="eastAsia"/>
        </w:rPr>
        <w:t>因此网络宽带和访问资源的过程都能够得到妥善处理。</w:t>
      </w:r>
      <w:r w:rsidR="00370BFB">
        <w:t>真正运行的爬虫像</w:t>
      </w:r>
      <w:r w:rsidR="00370BFB">
        <w:t>Mercator,Poly,UbiCrawler,Goolebot,iRobot</w:t>
      </w:r>
      <w:r w:rsidR="00370BFB">
        <w:t>和</w:t>
      </w:r>
      <w:r w:rsidR="00370BFB">
        <w:t>IRLbot</w:t>
      </w:r>
      <w:r w:rsidR="00370BFB">
        <w:t>都显然比这里描述的更复杂。</w:t>
      </w:r>
      <w:r w:rsidR="000B0021">
        <w:t>尽管他们中的一些人提供了很好的文件设计并实现了，但是这些</w:t>
      </w:r>
      <w:r w:rsidR="004865DE">
        <w:t>信息对可重复生产而言太笼统了没有什么可能行。</w:t>
      </w:r>
    </w:p>
    <w:p w:rsidR="00821F18" w:rsidRDefault="004865DE" w:rsidP="00F03CD4">
      <w:r>
        <w:t>对于第二个组件的搜索功能也是一样。</w:t>
      </w:r>
      <w:r w:rsidR="00A804AF">
        <w:t>从基本从基本得到的搜索功能开始，内容基于只索引和搜索布尔值的分数页面内容与查询内容之间的匹配</w:t>
      </w:r>
      <w:r w:rsidR="00560F0B">
        <w:t>。更进一步对链接方法进行分析比如</w:t>
      </w:r>
      <w:r w:rsidR="00560F0B">
        <w:rPr>
          <w:rFonts w:hint="eastAsia"/>
        </w:rPr>
        <w:t xml:space="preserve">PageRank,HITS </w:t>
      </w:r>
      <w:r w:rsidR="00560F0B">
        <w:rPr>
          <w:rFonts w:hint="eastAsia"/>
        </w:rPr>
        <w:t>和</w:t>
      </w:r>
      <w:r w:rsidR="00560F0B">
        <w:rPr>
          <w:rFonts w:hint="eastAsia"/>
        </w:rPr>
        <w:t>SalSA</w:t>
      </w:r>
      <w:r w:rsidR="00560F0B">
        <w:t>,</w:t>
      </w:r>
      <w:r w:rsidR="00560F0B">
        <w:t>然后延伸到</w:t>
      </w:r>
      <w:r w:rsidR="00560F0B">
        <w:rPr>
          <w:rFonts w:hint="eastAsia"/>
        </w:rPr>
        <w:t>更高级的方法</w:t>
      </w:r>
      <w:r w:rsidR="000E4ED7">
        <w:rPr>
          <w:rFonts w:hint="eastAsia"/>
        </w:rPr>
        <w:t>，比如锚文本分析和用户点击行为</w:t>
      </w:r>
      <w:r w:rsidR="007D3AE1">
        <w:rPr>
          <w:rFonts w:hint="eastAsia"/>
        </w:rPr>
        <w:t>。尽管这些方法都只是关于如何去发现相关网页并根据查询</w:t>
      </w:r>
      <w:r w:rsidR="00600E23">
        <w:rPr>
          <w:rFonts w:hint="eastAsia"/>
        </w:rPr>
        <w:t>，算法的实际实现，数据库设计，优化问题和内存管理已经变得过于复杂，难以处理。</w:t>
      </w:r>
      <w:r w:rsidR="00A831F6">
        <w:rPr>
          <w:rFonts w:hint="eastAsia"/>
        </w:rPr>
        <w:t>这种情况变得更加困难，事实上网络引擎</w:t>
      </w:r>
      <w:r w:rsidR="00E27533">
        <w:rPr>
          <w:rFonts w:hint="eastAsia"/>
        </w:rPr>
        <w:t>在大型企业中很有竞争性，所以设计实现真正的</w:t>
      </w:r>
      <w:r w:rsidR="00E27533">
        <w:rPr>
          <w:rFonts w:hint="eastAsia"/>
        </w:rPr>
        <w:t>web</w:t>
      </w:r>
      <w:r w:rsidR="00E27533">
        <w:rPr>
          <w:rFonts w:hint="eastAsia"/>
        </w:rPr>
        <w:t>引擎任然存在问题。</w:t>
      </w:r>
      <w:r w:rsidR="00821F18">
        <w:rPr>
          <w:rFonts w:hint="eastAsia"/>
        </w:rPr>
        <w:t>处在这个公开源代码的时代真的是一件令人失望的事情，软件应该成为教学人类的工具和无限制第传播知识。当然我们可以找到大量的可以在网页中自由构建我们自己系统的代码。实际上，这种努力可以变得更容易，因为在这个领域工作中，已经有很好的开源项目了。一些值得注意的项目是</w:t>
      </w:r>
      <w:r w:rsidR="00821F18">
        <w:rPr>
          <w:rFonts w:hint="eastAsia"/>
        </w:rPr>
        <w:t>Lemur</w:t>
      </w:r>
      <w:r w:rsidR="00821F18">
        <w:t>1</w:t>
      </w:r>
      <w:r w:rsidR="00821F18">
        <w:t>和</w:t>
      </w:r>
      <w:r w:rsidR="00821F18">
        <w:t>Lucene2.</w:t>
      </w:r>
      <w:r w:rsidR="00821F18">
        <w:t>但是由于他们复杂的设计</w:t>
      </w:r>
      <w:r w:rsidR="00FA339B">
        <w:t>和实现</w:t>
      </w:r>
      <w:r w:rsidR="00FA339B">
        <w:rPr>
          <w:rFonts w:hint="eastAsia"/>
        </w:rPr>
        <w:t>，</w:t>
      </w:r>
      <w:r w:rsidR="00FA339B">
        <w:t>这些项目仍然不是很好的起点</w:t>
      </w:r>
      <w:r w:rsidR="00FA339B">
        <w:rPr>
          <w:rFonts w:hint="eastAsia"/>
        </w:rPr>
        <w:t>。</w:t>
      </w:r>
    </w:p>
    <w:p w:rsidR="000344D1" w:rsidRDefault="000344D1" w:rsidP="00F03CD4">
      <w:r>
        <w:rPr>
          <w:rFonts w:hint="eastAsia"/>
        </w:rPr>
        <w:t xml:space="preserve">     </w:t>
      </w:r>
      <w:r>
        <w:rPr>
          <w:rFonts w:hint="eastAsia"/>
        </w:rPr>
        <w:t>这就是开源搜索引擎中项目强调代码和设计需要易于理解的重要性。因为如果学习是简单和有趣的，这个复杂的细节可以稍后介绍。相比较于以前已经做了的，我们想取</w:t>
      </w:r>
      <w:r>
        <w:rPr>
          <w:rFonts w:hint="eastAsia"/>
        </w:rPr>
        <w:t>=</w:t>
      </w:r>
      <w:r>
        <w:rPr>
          <w:rFonts w:hint="eastAsia"/>
        </w:rPr>
        <w:t>去研究一些新的东西，比如实施新的排序算法，在页面上做词干分析内容和超文本链接，并使用新的方法来进行锚文本分析。所有这些都要求我没改变现有的代码并向其添加新函数或模块代码。</w:t>
      </w:r>
      <w:r w:rsidR="00A87848">
        <w:rPr>
          <w:rFonts w:hint="eastAsia"/>
        </w:rPr>
        <w:t>为了能够提供满足上述条件的软件，我们建议使用</w:t>
      </w:r>
      <w:r w:rsidR="00A87848">
        <w:rPr>
          <w:rFonts w:hint="eastAsia"/>
        </w:rPr>
        <w:t>Toby</w:t>
      </w:r>
      <w:r w:rsidR="00A87848">
        <w:t xml:space="preserve"> Segaren</w:t>
      </w:r>
      <w:r w:rsidR="00A87848">
        <w:t>在书中提到过的</w:t>
      </w:r>
      <w:r w:rsidR="00A87848">
        <w:rPr>
          <w:rFonts w:hint="eastAsia"/>
        </w:rPr>
        <w:t>搜索引擎即编程集体智慧。</w:t>
      </w:r>
      <w:r w:rsidR="003E2521">
        <w:rPr>
          <w:rFonts w:hint="eastAsia"/>
        </w:rPr>
        <w:t>这个程序，是用</w:t>
      </w:r>
      <w:r w:rsidR="003E2521">
        <w:rPr>
          <w:rFonts w:hint="eastAsia"/>
        </w:rPr>
        <w:t>Python</w:t>
      </w:r>
      <w:r w:rsidR="003E2521">
        <w:rPr>
          <w:rFonts w:hint="eastAsia"/>
        </w:rPr>
        <w:t>编写的</w:t>
      </w:r>
      <w:r w:rsidR="003E2521">
        <w:rPr>
          <w:rFonts w:hint="eastAsia"/>
        </w:rPr>
        <w:t>.</w:t>
      </w:r>
    </w:p>
    <w:p w:rsidR="003E2521" w:rsidRDefault="003E2521" w:rsidP="00F03CD4">
      <w:r>
        <w:t>Python</w:t>
      </w:r>
      <w:r>
        <w:t>是一个免费的开源脚本</w:t>
      </w:r>
      <w:r>
        <w:rPr>
          <w:rFonts w:hint="eastAsia"/>
        </w:rPr>
        <w:t>，</w:t>
      </w:r>
      <w:r>
        <w:t>它是最近非常流行的语言</w:t>
      </w:r>
      <w:r>
        <w:rPr>
          <w:rFonts w:hint="eastAsia"/>
        </w:rPr>
        <w:t>，它的</w:t>
      </w:r>
      <w:r>
        <w:t>语法和语义简单</w:t>
      </w:r>
      <w:r>
        <w:rPr>
          <w:rFonts w:hint="eastAsia"/>
        </w:rPr>
        <w:t>，</w:t>
      </w:r>
      <w:r>
        <w:t>支持的库非常全面</w:t>
      </w:r>
      <w:r>
        <w:rPr>
          <w:rFonts w:hint="eastAsia"/>
        </w:rPr>
        <w:t>，</w:t>
      </w:r>
      <w:r>
        <w:t>对主要的操作系统都有强大</w:t>
      </w:r>
      <w:r w:rsidR="007D09C7">
        <w:t>爬虫</w:t>
      </w:r>
      <w:r>
        <w:t>的支持</w:t>
      </w:r>
      <w:r>
        <w:rPr>
          <w:rFonts w:hint="eastAsia"/>
        </w:rPr>
        <w:t>。</w:t>
      </w:r>
      <w:r w:rsidR="007D09C7">
        <w:rPr>
          <w:rFonts w:hint="eastAsia"/>
        </w:rPr>
        <w:t>这个程序本身包含三个类，爬虫搜索引擎和神经网络。我只会使用，改进和添加新的功能来爬取和搜索，因为我们只对建立搜索引擎抓取网页和提供搜索功能给用户</w:t>
      </w:r>
      <w:r w:rsidR="000828EB">
        <w:rPr>
          <w:rFonts w:hint="eastAsia"/>
        </w:rPr>
        <w:t>，不训练这些来自用户返回的数据（这需要用户日志数据集）</w:t>
      </w:r>
      <w:r w:rsidR="007D09C7">
        <w:rPr>
          <w:rFonts w:hint="eastAsia"/>
        </w:rPr>
        <w:t>。</w:t>
      </w:r>
      <w:r w:rsidR="000828EB">
        <w:rPr>
          <w:rFonts w:hint="eastAsia"/>
        </w:rPr>
        <w:t>对那些对神经网络感兴趣的用户而言，建议直接看参数书籍</w:t>
      </w:r>
      <w:r w:rsidR="000828EB">
        <w:rPr>
          <w:rFonts w:hint="eastAsia"/>
        </w:rPr>
        <w:t>[</w:t>
      </w:r>
      <w:r w:rsidR="000828EB">
        <w:t>6</w:t>
      </w:r>
      <w:r w:rsidR="000828EB">
        <w:rPr>
          <w:rFonts w:hint="eastAsia"/>
        </w:rPr>
        <w:t>]</w:t>
      </w:r>
      <w:r w:rsidR="000828EB">
        <w:rPr>
          <w:rFonts w:hint="eastAsia"/>
        </w:rPr>
        <w:t>或</w:t>
      </w:r>
      <w:r w:rsidR="000828EB">
        <w:rPr>
          <w:rFonts w:hint="eastAsia"/>
        </w:rPr>
        <w:t>Bawza</w:t>
      </w:r>
      <w:r w:rsidR="000828EB">
        <w:t>-Yates et</w:t>
      </w:r>
      <w:r w:rsidR="000828EB">
        <w:t>等人的</w:t>
      </w:r>
      <w:r w:rsidR="000828EB">
        <w:rPr>
          <w:rFonts w:hint="eastAsia"/>
        </w:rPr>
        <w:t>论文</w:t>
      </w:r>
      <w:r w:rsidR="000828EB">
        <w:rPr>
          <w:rFonts w:hint="eastAsia"/>
        </w:rPr>
        <w:t>[</w:t>
      </w:r>
      <w:r w:rsidR="000828EB">
        <w:t>19</w:t>
      </w:r>
      <w:r w:rsidR="000828EB">
        <w:rPr>
          <w:rFonts w:hint="eastAsia"/>
        </w:rPr>
        <w:t>]</w:t>
      </w:r>
      <w:r w:rsidR="000828EB">
        <w:rPr>
          <w:rFonts w:hint="eastAsia"/>
        </w:rPr>
        <w:t>，他们使用搜索日志信息对那些分类</w:t>
      </w:r>
      <w:r w:rsidR="000828EB">
        <w:rPr>
          <w:rFonts w:hint="eastAsia"/>
        </w:rPr>
        <w:t xml:space="preserve"> </w:t>
      </w:r>
      <w:r w:rsidR="000828EB">
        <w:rPr>
          <w:rFonts w:hint="eastAsia"/>
        </w:rPr>
        <w:t>用户进行调查。</w:t>
      </w:r>
    </w:p>
    <w:p w:rsidR="005A2DAA" w:rsidRDefault="005A2DAA" w:rsidP="00F03CD4"/>
    <w:p w:rsidR="00080BF1" w:rsidRDefault="00080BF1" w:rsidP="00F03CD4"/>
    <w:p w:rsidR="00301903" w:rsidRDefault="00080BF1" w:rsidP="00301903">
      <w:pPr>
        <w:pStyle w:val="1"/>
        <w:numPr>
          <w:ilvl w:val="0"/>
          <w:numId w:val="1"/>
        </w:numPr>
      </w:pPr>
      <w:r>
        <w:rPr>
          <w:rFonts w:hint="eastAsia"/>
        </w:rPr>
        <w:lastRenderedPageBreak/>
        <w:t>系统概述</w:t>
      </w:r>
    </w:p>
    <w:p w:rsidR="00301903" w:rsidRDefault="00301903" w:rsidP="00301903">
      <w:r>
        <w:t>系统顶层设计图如下</w:t>
      </w:r>
      <w:r>
        <w:rPr>
          <w:rFonts w:hint="eastAsia"/>
        </w:rPr>
        <w:t>：</w:t>
      </w:r>
    </w:p>
    <w:p w:rsidR="00301903" w:rsidRDefault="00301903" w:rsidP="00301903">
      <w:pPr>
        <w:pStyle w:val="a5"/>
        <w:ind w:left="432" w:firstLineChars="0" w:firstLine="0"/>
      </w:pPr>
      <w:r>
        <w:rPr>
          <w:noProof/>
        </w:rPr>
        <w:drawing>
          <wp:inline distT="0" distB="0" distL="0" distR="0" wp14:anchorId="174DFDC3" wp14:editId="260CE055">
            <wp:extent cx="4221846" cy="3154953"/>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1846" cy="3154953"/>
                    </a:xfrm>
                    <a:prstGeom prst="rect">
                      <a:avLst/>
                    </a:prstGeom>
                  </pic:spPr>
                </pic:pic>
              </a:graphicData>
            </a:graphic>
          </wp:inline>
        </w:drawing>
      </w:r>
    </w:p>
    <w:p w:rsidR="00301903" w:rsidRDefault="00301903" w:rsidP="00301903"/>
    <w:p w:rsidR="000828EB" w:rsidRDefault="00301903" w:rsidP="00F03CD4">
      <w:r>
        <w:t>图</w:t>
      </w:r>
      <w:r>
        <w:t>1</w:t>
      </w:r>
      <w:r>
        <w:t>显示</w:t>
      </w:r>
      <w:r>
        <w:t>i</w:t>
      </w:r>
      <w:r>
        <w:t>了系统的总设计</w:t>
      </w:r>
      <w:r>
        <w:rPr>
          <w:rFonts w:hint="eastAsia"/>
        </w:rPr>
        <w:t>，</w:t>
      </w:r>
      <w:r>
        <w:t>该设计主要继承了它的原始结构</w:t>
      </w:r>
      <w:r>
        <w:rPr>
          <w:rFonts w:hint="eastAsia"/>
        </w:rPr>
        <w:t>，</w:t>
      </w:r>
      <w:r>
        <w:t>图</w:t>
      </w:r>
      <w:r>
        <w:t>2</w:t>
      </w:r>
      <w:r>
        <w:t>描述了</w:t>
      </w:r>
      <w:r>
        <w:t>url</w:t>
      </w:r>
      <w:r>
        <w:t>队列管理爬虫程序从</w:t>
      </w:r>
      <w:r>
        <w:t>RAM</w:t>
      </w:r>
      <w:r>
        <w:t>列表中下载</w:t>
      </w:r>
      <w:r>
        <w:t>url</w:t>
      </w:r>
      <w:r>
        <w:rPr>
          <w:rFonts w:hint="eastAsia"/>
        </w:rPr>
        <w:t>，</w:t>
      </w:r>
      <w:r>
        <w:t>解析页面上的超链接</w:t>
      </w:r>
      <w:r>
        <w:rPr>
          <w:rFonts w:hint="eastAsia"/>
        </w:rPr>
        <w:t>，</w:t>
      </w:r>
      <w:r>
        <w:t>并将其发送到磁盘</w:t>
      </w:r>
      <w:r>
        <w:rPr>
          <w:rFonts w:hint="eastAsia"/>
        </w:rPr>
        <w:t>。</w:t>
      </w:r>
      <w:r>
        <w:t>如果</w:t>
      </w:r>
      <w:r>
        <w:t>url</w:t>
      </w:r>
      <w:r>
        <w:t>是惟一的</w:t>
      </w:r>
      <w:r>
        <w:rPr>
          <w:rFonts w:hint="eastAsia"/>
        </w:rPr>
        <w:t>，</w:t>
      </w:r>
      <w:r>
        <w:t>那么它们将被添加到</w:t>
      </w:r>
      <w:r>
        <w:t>url</w:t>
      </w:r>
      <w:r>
        <w:t>列表然后被发送到</w:t>
      </w:r>
      <w:r>
        <w:t>url</w:t>
      </w:r>
      <w:r>
        <w:t>队列</w:t>
      </w:r>
      <w:r>
        <w:t>RAM</w:t>
      </w:r>
      <w:r>
        <w:t>中</w:t>
      </w:r>
      <w:r>
        <w:rPr>
          <w:rFonts w:hint="eastAsia"/>
        </w:rPr>
        <w:t>。</w:t>
      </w:r>
      <w:r>
        <w:t>下面的图描述了对原系统的修改</w:t>
      </w:r>
      <w:r>
        <w:rPr>
          <w:rFonts w:hint="eastAsia"/>
        </w:rPr>
        <w:t>。</w:t>
      </w:r>
    </w:p>
    <w:p w:rsidR="005A2DAA" w:rsidRDefault="005A2DAA" w:rsidP="00F03CD4">
      <w:r>
        <w:t>URLs</w:t>
      </w:r>
      <w:r>
        <w:t>队列管理</w:t>
      </w:r>
    </w:p>
    <w:p w:rsidR="005A2DAA" w:rsidRDefault="005A2DAA" w:rsidP="00F03CD4">
      <w:r>
        <w:rPr>
          <w:noProof/>
        </w:rPr>
        <w:drawing>
          <wp:inline distT="0" distB="0" distL="0" distR="0" wp14:anchorId="5F02F17A" wp14:editId="375F3F79">
            <wp:extent cx="3642676" cy="1806097"/>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2676" cy="1806097"/>
                    </a:xfrm>
                    <a:prstGeom prst="rect">
                      <a:avLst/>
                    </a:prstGeom>
                  </pic:spPr>
                </pic:pic>
              </a:graphicData>
            </a:graphic>
          </wp:inline>
        </w:drawing>
      </w:r>
    </w:p>
    <w:p w:rsidR="005A2DAA" w:rsidRDefault="00301903" w:rsidP="00301903">
      <w:pPr>
        <w:pStyle w:val="2"/>
        <w:numPr>
          <w:ilvl w:val="0"/>
          <w:numId w:val="2"/>
        </w:numPr>
      </w:pPr>
      <w:r>
        <w:rPr>
          <w:rFonts w:hint="eastAsia"/>
        </w:rPr>
        <w:lastRenderedPageBreak/>
        <w:t>2.1</w:t>
      </w:r>
      <w:r>
        <w:rPr>
          <w:rFonts w:hint="eastAsia"/>
        </w:rPr>
        <w:t>提高爬虫的可靠性</w:t>
      </w:r>
    </w:p>
    <w:p w:rsidR="00301903" w:rsidRDefault="00301903" w:rsidP="00301903">
      <w:r>
        <w:t>在原始代码中</w:t>
      </w:r>
      <w:r>
        <w:rPr>
          <w:rFonts w:hint="eastAsia"/>
        </w:rPr>
        <w:t>，</w:t>
      </w:r>
      <w:r>
        <w:t>爬虫程序将尝试打开用户提供的</w:t>
      </w:r>
      <w:r>
        <w:t>URL</w:t>
      </w:r>
      <w:r>
        <w:t>列表</w:t>
      </w:r>
      <w:r>
        <w:rPr>
          <w:rFonts w:hint="eastAsia"/>
        </w:rPr>
        <w:t>(</w:t>
      </w:r>
      <w:r>
        <w:t>python</w:t>
      </w:r>
      <w:r>
        <w:t>集</w:t>
      </w:r>
      <w:r>
        <w:rPr>
          <w:rFonts w:hint="eastAsia"/>
        </w:rPr>
        <w:t>)</w:t>
      </w:r>
      <w:r>
        <w:t>中的</w:t>
      </w:r>
      <w:r>
        <w:t>url.</w:t>
      </w:r>
    </w:p>
    <w:p w:rsidR="00301903" w:rsidRDefault="00301903" w:rsidP="00F70163">
      <w:r>
        <w:t>如果失败</w:t>
      </w:r>
      <w:r>
        <w:rPr>
          <w:rFonts w:hint="eastAsia"/>
        </w:rPr>
        <w:t>，</w:t>
      </w:r>
      <w:r>
        <w:t>爬虫程序将从下一个</w:t>
      </w:r>
      <w:r>
        <w:t>URL</w:t>
      </w:r>
      <w:r>
        <w:t>开始</w:t>
      </w:r>
      <w:r>
        <w:rPr>
          <w:rFonts w:hint="eastAsia"/>
        </w:rPr>
        <w:t>。</w:t>
      </w:r>
      <w:r>
        <w:t>但是问题是即使</w:t>
      </w:r>
      <w:r>
        <w:t>URL</w:t>
      </w:r>
      <w:r>
        <w:t>可以打开</w:t>
      </w:r>
      <w:r>
        <w:rPr>
          <w:rFonts w:hint="eastAsia"/>
        </w:rPr>
        <w:t>，</w:t>
      </w:r>
      <w:r>
        <w:t>但它并不意味着内容可以被阅读</w:t>
      </w:r>
      <w:r w:rsidR="00E55689">
        <w:rPr>
          <w:rFonts w:hint="eastAsia"/>
        </w:rPr>
        <w:t>。</w:t>
      </w:r>
      <w:r w:rsidR="00F27247">
        <w:rPr>
          <w:rFonts w:hint="eastAsia"/>
        </w:rPr>
        <w:t>进一步</w:t>
      </w:r>
      <w:r w:rsidR="00F27247">
        <w:rPr>
          <w:rFonts w:hint="eastAsia"/>
        </w:rPr>
        <w:t>,</w:t>
      </w:r>
      <w:r w:rsidR="00F27247">
        <w:rPr>
          <w:rFonts w:hint="eastAsia"/>
        </w:rPr>
        <w:t>如果内容可以被读取，有时是索引器爬虫类中的函可能无法输入索引进入数据库中相应的表中</w:t>
      </w:r>
      <w:r w:rsidR="00F27247">
        <w:rPr>
          <w:rFonts w:hint="eastAsia"/>
        </w:rPr>
        <w:t>(</w:t>
      </w:r>
      <w:r w:rsidR="00F27247">
        <w:rPr>
          <w:rFonts w:hint="eastAsia"/>
        </w:rPr>
        <w:t>参见图</w:t>
      </w:r>
      <w:r w:rsidR="00F27247">
        <w:rPr>
          <w:rFonts w:hint="eastAsia"/>
        </w:rPr>
        <w:t>3)</w:t>
      </w:r>
      <w:r w:rsidR="00F27247">
        <w:rPr>
          <w:rFonts w:hint="eastAsia"/>
        </w:rPr>
        <w:t>，很多情况下，这些错误会导致程序停止工作，这是非常不方便的，因为在网上数据挖掘的能力，继续爬行的过程忽略不可读的页面是一种不可或缺的品质。</w:t>
      </w:r>
      <w:r w:rsidR="00F27247">
        <w:rPr>
          <w:rFonts w:hint="eastAsia"/>
        </w:rPr>
        <w:t>try-except</w:t>
      </w:r>
      <w:r w:rsidR="00F27247">
        <w:rPr>
          <w:rFonts w:hint="eastAsia"/>
        </w:rPr>
        <w:t>语句用于打开和读取</w:t>
      </w:r>
      <w:r w:rsidR="00F27247">
        <w:rPr>
          <w:rFonts w:hint="eastAsia"/>
        </w:rPr>
        <w:t>url</w:t>
      </w:r>
      <w:r w:rsidR="00F27247">
        <w:rPr>
          <w:rFonts w:hint="eastAsia"/>
        </w:rPr>
        <w:t>，和索引过程，其中包括内容，锚文本和网络结构索引</w:t>
      </w:r>
      <w:r w:rsidR="00F27247">
        <w:rPr>
          <w:rFonts w:hint="eastAsia"/>
        </w:rPr>
        <w:t>(</w:t>
      </w:r>
      <w:r w:rsidR="00F27247">
        <w:rPr>
          <w:rFonts w:hint="eastAsia"/>
        </w:rPr>
        <w:t>参见图</w:t>
      </w:r>
      <w:r w:rsidR="00F27247">
        <w:rPr>
          <w:rFonts w:hint="eastAsia"/>
        </w:rPr>
        <w:t>3)</w:t>
      </w:r>
      <w:r w:rsidR="00F27247">
        <w:rPr>
          <w:rFonts w:hint="eastAsia"/>
        </w:rPr>
        <w:t>。有了这种简单的方法，我们就可以连续三天没有停止和下载爬取页面</w:t>
      </w:r>
      <w:r w:rsidR="00F27247">
        <w:rPr>
          <w:rFonts w:hint="eastAsia"/>
        </w:rPr>
        <w:t>74,243</w:t>
      </w:r>
      <w:r w:rsidR="00F27247">
        <w:rPr>
          <w:rFonts w:hint="eastAsia"/>
        </w:rPr>
        <w:t>页</w:t>
      </w:r>
      <w:r w:rsidR="00F27247">
        <w:rPr>
          <w:rFonts w:hint="eastAsia"/>
        </w:rPr>
        <w:t>(243mb)</w:t>
      </w:r>
      <w:r w:rsidR="00F27247">
        <w:rPr>
          <w:rFonts w:hint="eastAsia"/>
        </w:rPr>
        <w:t>，摘自</w:t>
      </w:r>
      <w:r w:rsidR="00F27247">
        <w:rPr>
          <w:rFonts w:hint="eastAsia"/>
        </w:rPr>
        <w:t>6</w:t>
      </w:r>
      <w:r w:rsidR="00F27247">
        <w:rPr>
          <w:rFonts w:hint="eastAsia"/>
        </w:rPr>
        <w:t>月份的《学术百科全书</w:t>
      </w:r>
      <w:r w:rsidR="00F27247">
        <w:rPr>
          <w:rFonts w:hint="eastAsia"/>
        </w:rPr>
        <w:t>4</w:t>
      </w:r>
      <w:r w:rsidR="00F27247">
        <w:rPr>
          <w:rFonts w:hint="eastAsia"/>
        </w:rPr>
        <w:t>》</w:t>
      </w:r>
      <w:r w:rsidR="00F27247">
        <w:rPr>
          <w:rFonts w:hint="eastAsia"/>
        </w:rPr>
        <w:t>2008</w:t>
      </w:r>
      <w:r w:rsidR="00F27247">
        <w:rPr>
          <w:rFonts w:hint="eastAsia"/>
        </w:rPr>
        <w:t>年采用英特尔</w:t>
      </w:r>
      <w:r w:rsidR="00F27247">
        <w:rPr>
          <w:rFonts w:hint="eastAsia"/>
        </w:rPr>
        <w:t>1.86 GHz</w:t>
      </w:r>
      <w:r w:rsidR="00F27247">
        <w:rPr>
          <w:rFonts w:hint="eastAsia"/>
        </w:rPr>
        <w:t>处理器笔记本，</w:t>
      </w:r>
      <w:r w:rsidR="00F27247">
        <w:rPr>
          <w:rFonts w:hint="eastAsia"/>
        </w:rPr>
        <w:t>2GB</w:t>
      </w:r>
      <w:r w:rsidR="00F27247">
        <w:rPr>
          <w:rFonts w:hint="eastAsia"/>
        </w:rPr>
        <w:t>内存，</w:t>
      </w:r>
      <w:r w:rsidR="00F27247">
        <w:rPr>
          <w:rFonts w:hint="eastAsia"/>
        </w:rPr>
        <w:t>100 Mbps(</w:t>
      </w:r>
      <w:r w:rsidR="00F27247">
        <w:rPr>
          <w:rFonts w:hint="eastAsia"/>
        </w:rPr>
        <w:t>下载度</w:t>
      </w:r>
      <w:r w:rsidR="00F27247">
        <w:rPr>
          <w:rFonts w:hint="eastAsia"/>
        </w:rPr>
        <w:t>:53 Mbps)</w:t>
      </w:r>
      <w:r w:rsidR="00F27247">
        <w:rPr>
          <w:rFonts w:hint="eastAsia"/>
        </w:rPr>
        <w:t>上传速度</w:t>
      </w:r>
      <w:r w:rsidR="00F27247">
        <w:rPr>
          <w:rFonts w:hint="eastAsia"/>
        </w:rPr>
        <w:t>:5.5 Mbps)</w:t>
      </w:r>
      <w:r w:rsidR="00F27247">
        <w:rPr>
          <w:rFonts w:hint="eastAsia"/>
        </w:rPr>
        <w:t>互联网连接。</w:t>
      </w:r>
      <w:r w:rsidR="00F70163">
        <w:rPr>
          <w:rFonts w:hint="eastAsia"/>
        </w:rPr>
        <w:t>与原系统相比，在爬取的过程中在哪出错就会在哪停止，这是一个很大的进步。我们还根据英语标准停顿字</w:t>
      </w:r>
      <w:r w:rsidR="00F70163">
        <w:rPr>
          <w:rFonts w:hint="eastAsia"/>
        </w:rPr>
        <w:t>5</w:t>
      </w:r>
      <w:r w:rsidR="00F70163">
        <w:rPr>
          <w:rFonts w:hint="eastAsia"/>
        </w:rPr>
        <w:t>添加了停止词来减少数据库的存储大小。但是“计算机”一词被列表中删除了，因为我们相信这个词在搜索目的上是有意义的。</w:t>
      </w:r>
    </w:p>
    <w:p w:rsidR="00F70163" w:rsidRDefault="00F70163" w:rsidP="00F70163">
      <w:pPr>
        <w:pStyle w:val="2"/>
      </w:pPr>
      <w:r>
        <w:rPr>
          <w:rFonts w:hint="eastAsia"/>
        </w:rPr>
        <w:t>2.2</w:t>
      </w:r>
      <w:r>
        <w:rPr>
          <w:rFonts w:hint="eastAsia"/>
        </w:rPr>
        <w:t>添加词干分析功能</w:t>
      </w:r>
    </w:p>
    <w:p w:rsidR="00301903" w:rsidRDefault="00221BE2" w:rsidP="00912B1B">
      <w:r>
        <w:t>我们还通过使用</w:t>
      </w:r>
      <w:r>
        <w:t>porter</w:t>
      </w:r>
      <w:r>
        <w:t>为两个类的</w:t>
      </w:r>
      <w:r>
        <w:t>stemmer</w:t>
      </w:r>
      <w:r>
        <w:t>算法</w:t>
      </w:r>
      <w:r>
        <w:rPr>
          <w:rFonts w:hint="eastAsia"/>
        </w:rPr>
        <w:t>6</w:t>
      </w:r>
      <w:r>
        <w:t>[20]</w:t>
      </w:r>
      <w:r>
        <w:t>添加词干分析函数</w:t>
      </w:r>
      <w:r>
        <w:rPr>
          <w:rFonts w:hint="eastAsia"/>
        </w:rPr>
        <w:t>。</w:t>
      </w:r>
      <w:r w:rsidR="00900B0F">
        <w:rPr>
          <w:rFonts w:hint="eastAsia"/>
        </w:rPr>
        <w:t>抑制是一个将词形变化或派生的词还原为它们的过程茎。</w:t>
      </w:r>
      <w:r w:rsidR="00933229">
        <w:rPr>
          <w:rFonts w:hint="eastAsia"/>
        </w:rPr>
        <w:t>阻塞过程经常会改进一个红外系统的性能，因为文字具有同一茎通常有相似的意思。阀杆本身不需要与它的形态相同，但一个好的词干分析算法应该返回应该返回词干相同的词表示词干相同的词形态根。</w:t>
      </w:r>
      <w:r w:rsidR="00A801EB">
        <w:rPr>
          <w:rFonts w:hint="eastAsia"/>
        </w:rPr>
        <w:t>例如“</w:t>
      </w:r>
      <w:r w:rsidR="00A801EB">
        <w:rPr>
          <w:rFonts w:hint="eastAsia"/>
        </w:rPr>
        <w:t>navigational</w:t>
      </w:r>
      <w:r w:rsidR="00A801EB">
        <w:rPr>
          <w:rFonts w:hint="eastAsia"/>
        </w:rPr>
        <w:t>”</w:t>
      </w:r>
      <w:r w:rsidR="00A801EB">
        <w:rPr>
          <w:rFonts w:hint="eastAsia"/>
        </w:rPr>
        <w:t>,</w:t>
      </w:r>
      <w:r w:rsidR="00A801EB">
        <w:rPr>
          <w:rFonts w:hint="eastAsia"/>
        </w:rPr>
        <w:t>“</w:t>
      </w:r>
      <w:r w:rsidR="00A801EB">
        <w:rPr>
          <w:rFonts w:hint="eastAsia"/>
        </w:rPr>
        <w:t>navigation</w:t>
      </w:r>
      <w:r w:rsidR="00A801EB">
        <w:rPr>
          <w:rFonts w:hint="eastAsia"/>
        </w:rPr>
        <w:t>”和“</w:t>
      </w:r>
      <w:r w:rsidR="00A801EB">
        <w:rPr>
          <w:rFonts w:hint="eastAsia"/>
        </w:rPr>
        <w:t>navigate</w:t>
      </w:r>
      <w:r w:rsidR="00A801EB">
        <w:rPr>
          <w:rFonts w:hint="eastAsia"/>
        </w:rPr>
        <w:t>”都有词根</w:t>
      </w:r>
      <w:r w:rsidR="00A801EB">
        <w:rPr>
          <w:rFonts w:hint="eastAsia"/>
        </w:rPr>
        <w:t>“</w:t>
      </w:r>
      <w:r w:rsidR="00A801EB">
        <w:rPr>
          <w:rFonts w:hint="eastAsia"/>
        </w:rPr>
        <w:t>navigate</w:t>
      </w:r>
      <w:r w:rsidR="00A801EB">
        <w:rPr>
          <w:rFonts w:hint="eastAsia"/>
        </w:rPr>
        <w:t>”。</w:t>
      </w:r>
      <w:r w:rsidR="00B92236">
        <w:rPr>
          <w:rFonts w:hint="eastAsia"/>
        </w:rPr>
        <w:t>如果使用</w:t>
      </w:r>
      <w:r w:rsidR="00B92236">
        <w:rPr>
          <w:rFonts w:hint="eastAsia"/>
        </w:rPr>
        <w:t>porter</w:t>
      </w:r>
      <w:r w:rsidR="00B92236">
        <w:t xml:space="preserve"> stemer ,</w:t>
      </w:r>
      <w:r w:rsidR="00B92236">
        <w:t>那么</w:t>
      </w:r>
      <w:r w:rsidR="00E000C2">
        <w:t>将返回</w:t>
      </w:r>
      <w:r w:rsidR="00E000C2">
        <w:t>navig</w:t>
      </w:r>
      <w:r w:rsidR="00E000C2">
        <w:t>这些词而不是</w:t>
      </w:r>
      <w:r w:rsidR="001C079C">
        <w:t>navigate.</w:t>
      </w:r>
      <w:r w:rsidR="001C079C" w:rsidRPr="001C079C">
        <w:rPr>
          <w:rFonts w:hint="eastAsia"/>
        </w:rPr>
        <w:t xml:space="preserve"> </w:t>
      </w:r>
      <w:r w:rsidR="001C079C">
        <w:rPr>
          <w:rFonts w:hint="eastAsia"/>
        </w:rPr>
        <w:t>如图</w:t>
      </w:r>
      <w:r w:rsidR="001C079C">
        <w:rPr>
          <w:rFonts w:hint="eastAsia"/>
        </w:rPr>
        <w:t>1</w:t>
      </w:r>
      <w:r w:rsidR="001C079C">
        <w:rPr>
          <w:rFonts w:hint="eastAsia"/>
        </w:rPr>
        <w:t>所示，词干分析函数</w:t>
      </w:r>
      <w:r w:rsidR="001C079C">
        <w:rPr>
          <w:rFonts w:hint="eastAsia"/>
        </w:rPr>
        <w:t>位于内容和锚文本输入</w:t>
      </w:r>
      <w:r w:rsidR="001C079C">
        <w:rPr>
          <w:rFonts w:hint="eastAsia"/>
        </w:rPr>
        <w:t>数据库爬虫类和查询进入</w:t>
      </w:r>
      <w:r w:rsidR="001C079C">
        <w:rPr>
          <w:rFonts w:hint="eastAsia"/>
        </w:rPr>
        <w:t>searcher</w:t>
      </w:r>
      <w:r w:rsidR="001C079C">
        <w:rPr>
          <w:rFonts w:hint="eastAsia"/>
        </w:rPr>
        <w:t>类中的查询模块</w:t>
      </w:r>
      <w:r w:rsidR="001C079C">
        <w:rPr>
          <w:rFonts w:hint="eastAsia"/>
        </w:rPr>
        <w:t>之前</w:t>
      </w:r>
      <w:r w:rsidR="001C079C">
        <w:rPr>
          <w:rFonts w:hint="eastAsia"/>
        </w:rPr>
        <w:t>。</w:t>
      </w:r>
      <w:r w:rsidR="00912B1B">
        <w:rPr>
          <w:rFonts w:hint="eastAsia"/>
        </w:rPr>
        <w:t>这个过程将确保单词列表中的所有单词是否以</w:t>
      </w:r>
      <w:r w:rsidR="00912B1B">
        <w:rPr>
          <w:rFonts w:hint="eastAsia"/>
        </w:rPr>
        <w:t>stem</w:t>
      </w:r>
      <w:r w:rsidR="00912B1B">
        <w:t>形式保存</w:t>
      </w:r>
      <w:r w:rsidR="00912B1B">
        <w:rPr>
          <w:rFonts w:hint="eastAsia"/>
        </w:rPr>
        <w:t>，</w:t>
      </w:r>
      <w:r w:rsidR="00912B1B">
        <w:t>以及查询中的所有术语将以</w:t>
      </w:r>
      <w:r w:rsidR="00912B1B">
        <w:t>stem</w:t>
      </w:r>
      <w:r w:rsidR="00912B1B">
        <w:t>形式输入查询模块</w:t>
      </w:r>
      <w:r w:rsidR="00912B1B">
        <w:rPr>
          <w:rFonts w:hint="eastAsia"/>
        </w:rPr>
        <w:t>。</w:t>
      </w:r>
      <w:r w:rsidR="00912B1B">
        <w:t>有一件重要的事要记住</w:t>
      </w:r>
      <w:r w:rsidR="00912B1B">
        <w:rPr>
          <w:rFonts w:hint="eastAsia"/>
        </w:rPr>
        <w:t>，</w:t>
      </w:r>
      <w:r w:rsidR="00912B1B">
        <w:rPr>
          <w:rFonts w:hint="eastAsia"/>
        </w:rPr>
        <w:t>如果爬行进程是在阻塞函数存在的情况下完成的激活，搜索过程也必须用正在激活阻塞函数。</w:t>
      </w:r>
    </w:p>
    <w:p w:rsidR="005E1CC9" w:rsidRDefault="005E1CC9" w:rsidP="005E1CC9">
      <w:pPr>
        <w:pStyle w:val="2"/>
      </w:pPr>
      <w:r>
        <w:rPr>
          <w:rFonts w:hint="eastAsia"/>
        </w:rPr>
        <w:t>2.3</w:t>
      </w:r>
      <w:r>
        <w:t>添加新的</w:t>
      </w:r>
      <w:r>
        <w:t>score</w:t>
      </w:r>
      <w:r>
        <w:t>函数</w:t>
      </w:r>
    </w:p>
    <w:p w:rsidR="007A2CBE" w:rsidRPr="007A2CBE" w:rsidRDefault="007A2CBE" w:rsidP="00A91E7A">
      <w:pPr>
        <w:rPr>
          <w:rFonts w:hint="eastAsia"/>
        </w:rPr>
      </w:pPr>
      <w:r>
        <w:t>我们加入了一些标准的原程序中没有的分数函数</w:t>
      </w:r>
      <w:r>
        <w:rPr>
          <w:rFonts w:hint="eastAsia"/>
        </w:rPr>
        <w:t>。</w:t>
      </w:r>
      <w:r>
        <w:rPr>
          <w:rFonts w:hint="eastAsia"/>
        </w:rPr>
        <w:t>第一个函数是使用</w:t>
      </w:r>
      <w:r>
        <w:rPr>
          <w:rFonts w:hint="eastAsia"/>
        </w:rPr>
        <w:t>Okapi bm25</w:t>
      </w:r>
      <w:r>
        <w:rPr>
          <w:rFonts w:hint="eastAsia"/>
        </w:rPr>
        <w:t>的</w:t>
      </w:r>
      <w:r>
        <w:rPr>
          <w:rFonts w:hint="eastAsia"/>
        </w:rPr>
        <w:t>bm25score()</w:t>
      </w:r>
      <w:r>
        <w:rPr>
          <w:rFonts w:hint="eastAsia"/>
        </w:rPr>
        <w:t>算法</w:t>
      </w:r>
      <w:r>
        <w:rPr>
          <w:rFonts w:hint="eastAsia"/>
        </w:rPr>
        <w:t>[21]</w:t>
      </w:r>
      <w:r>
        <w:rPr>
          <w:rFonts w:hint="eastAsia"/>
        </w:rPr>
        <w:t>，一个计算查询项在页面中出现的频率假设每一项都是独立的。第二个函数是</w:t>
      </w:r>
      <w:r>
        <w:rPr>
          <w:rFonts w:hint="eastAsia"/>
        </w:rPr>
        <w:t>calculatelength()</w:t>
      </w:r>
      <w:r>
        <w:rPr>
          <w:rFonts w:hint="eastAsia"/>
        </w:rPr>
        <w:t>以</w:t>
      </w:r>
      <w:r>
        <w:rPr>
          <w:rFonts w:hint="eastAsia"/>
        </w:rPr>
        <w:t>urlid</w:t>
      </w:r>
      <w:r>
        <w:rPr>
          <w:rFonts w:hint="eastAsia"/>
        </w:rPr>
        <w:t>为主键的</w:t>
      </w:r>
      <w:r>
        <w:rPr>
          <w:rFonts w:hint="eastAsia"/>
        </w:rPr>
        <w:t>pagelength</w:t>
      </w:r>
      <w:r>
        <w:rPr>
          <w:rFonts w:hint="eastAsia"/>
        </w:rPr>
        <w:t>表页的长度作为返回值。这个函数根据较长</w:t>
      </w:r>
      <w:r w:rsidR="0038306A">
        <w:rPr>
          <w:rFonts w:hint="eastAsia"/>
        </w:rPr>
        <w:t>的且</w:t>
      </w:r>
      <w:r w:rsidR="0038306A">
        <w:rPr>
          <w:rFonts w:hint="eastAsia"/>
        </w:rPr>
        <w:t>比矮的分数高</w:t>
      </w:r>
      <w:r w:rsidR="0038306A">
        <w:rPr>
          <w:rFonts w:hint="eastAsia"/>
        </w:rPr>
        <w:t>的页面的</w:t>
      </w:r>
      <w:r>
        <w:rPr>
          <w:rFonts w:hint="eastAsia"/>
        </w:rPr>
        <w:t>页面</w:t>
      </w:r>
      <w:r w:rsidR="0038306A">
        <w:rPr>
          <w:rFonts w:hint="eastAsia"/>
        </w:rPr>
        <w:t>长度</w:t>
      </w:r>
      <w:r>
        <w:rPr>
          <w:rFonts w:hint="eastAsia"/>
        </w:rPr>
        <w:t>进行评分</w:t>
      </w:r>
      <w:r w:rsidR="0038306A">
        <w:rPr>
          <w:rFonts w:hint="eastAsia"/>
        </w:rPr>
        <w:t>。</w:t>
      </w:r>
      <w:r w:rsidR="003400A9">
        <w:rPr>
          <w:rFonts w:hint="eastAsia"/>
        </w:rPr>
        <w:t>计算页面长度的表</w:t>
      </w:r>
      <w:r w:rsidR="003400A9">
        <w:rPr>
          <w:rFonts w:hint="eastAsia"/>
        </w:rPr>
        <w:lastRenderedPageBreak/>
        <w:t>并返回长度分数的函数时</w:t>
      </w:r>
      <w:r w:rsidR="003400A9">
        <w:rPr>
          <w:rFonts w:hint="eastAsia"/>
        </w:rPr>
        <w:t>lengthscore</w:t>
      </w:r>
      <w:r w:rsidR="003400A9">
        <w:t>()</w:t>
      </w:r>
      <w:r w:rsidR="003400A9">
        <w:t>函数</w:t>
      </w:r>
      <w:r w:rsidR="003400A9">
        <w:rPr>
          <w:rFonts w:hint="eastAsia"/>
        </w:rPr>
        <w:t>。</w:t>
      </w:r>
      <w:r w:rsidR="003400A9">
        <w:rPr>
          <w:rFonts w:hint="eastAsia"/>
        </w:rPr>
        <w:t>注意，这个函数不仅返回</w:t>
      </w:r>
      <w:r w:rsidR="003400A9">
        <w:rPr>
          <w:rFonts w:hint="eastAsia"/>
        </w:rPr>
        <w:t>在查询中包</w:t>
      </w:r>
      <w:r w:rsidR="003400A9">
        <w:rPr>
          <w:rFonts w:hint="eastAsia"/>
        </w:rPr>
        <w:t>术语的页面，但也包含那些由包含其中的术语的锚文本链接</w:t>
      </w:r>
      <w:r w:rsidR="003400A9">
        <w:rPr>
          <w:rFonts w:hint="eastAsia"/>
        </w:rPr>
        <w:t>查询。</w:t>
      </w:r>
      <w:r w:rsidR="00AF0C13">
        <w:rPr>
          <w:rFonts w:hint="eastAsia"/>
        </w:rPr>
        <w:t>我们使用这种方法是因为锚文本是被证明是一个很好的页面内容指示器并表现为一个“一致标题”</w:t>
      </w:r>
      <w:r w:rsidR="00AF0C13">
        <w:rPr>
          <w:rFonts w:hint="eastAsia"/>
        </w:rPr>
        <w:t>[18]</w:t>
      </w:r>
      <w:r w:rsidR="00AF0C13">
        <w:rPr>
          <w:rFonts w:hint="eastAsia"/>
        </w:rPr>
        <w:t>。</w:t>
      </w:r>
      <w:r w:rsidR="00A91E7A">
        <w:rPr>
          <w:rFonts w:hint="eastAsia"/>
        </w:rPr>
        <w:t>第三个函数是</w:t>
      </w:r>
      <w:r w:rsidR="00A91E7A">
        <w:rPr>
          <w:rFonts w:hint="eastAsia"/>
        </w:rPr>
        <w:t>calculatehits()</w:t>
      </w:r>
      <w:r w:rsidR="00A91E7A">
        <w:rPr>
          <w:rFonts w:hint="eastAsia"/>
        </w:rPr>
        <w:t>权威和枢纽得分的每一页基于查询独立点击</w:t>
      </w:r>
      <w:r w:rsidR="00A91E7A">
        <w:rPr>
          <w:rFonts w:hint="eastAsia"/>
        </w:rPr>
        <w:t>[22 pp. 124-126]</w:t>
      </w:r>
      <w:r w:rsidR="00A91E7A">
        <w:rPr>
          <w:rFonts w:hint="eastAsia"/>
        </w:rPr>
        <w:t>，一种算法计算全局权限和中心向量</w:t>
      </w:r>
      <w:bookmarkStart w:id="0" w:name="_GoBack"/>
      <w:bookmarkEnd w:id="0"/>
      <w:r w:rsidR="00A91E7A">
        <w:rPr>
          <w:rFonts w:hint="eastAsia"/>
        </w:rPr>
        <w:t>轻微减少了垃圾链接的影响。</w:t>
      </w:r>
    </w:p>
    <w:p w:rsidR="00FA339B" w:rsidRDefault="00912B1B" w:rsidP="00F03CD4">
      <w:r>
        <w:rPr>
          <w:rFonts w:hint="eastAsia"/>
        </w:rPr>
        <w:t xml:space="preserve"> </w:t>
      </w:r>
    </w:p>
    <w:p w:rsidR="00F03CD4" w:rsidRPr="00F03CD4" w:rsidRDefault="00F03CD4" w:rsidP="00F03CD4"/>
    <w:p w:rsidR="00DD170A" w:rsidRPr="00DD170A" w:rsidRDefault="00DD170A" w:rsidP="00DD170A"/>
    <w:p w:rsidR="00DD170A" w:rsidRPr="00DD170A" w:rsidRDefault="005A2DAA" w:rsidP="00DD170A">
      <w:r>
        <w:rPr>
          <w:noProof/>
        </w:rPr>
        <w:drawing>
          <wp:inline distT="0" distB="0" distL="0" distR="0" wp14:anchorId="0C4B2C35" wp14:editId="7B992214">
            <wp:extent cx="7621" cy="533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621" cy="53345"/>
                    </a:xfrm>
                    <a:prstGeom prst="rect">
                      <a:avLst/>
                    </a:prstGeom>
                  </pic:spPr>
                </pic:pic>
              </a:graphicData>
            </a:graphic>
          </wp:inline>
        </w:drawing>
      </w:r>
      <w:r>
        <w:rPr>
          <w:noProof/>
        </w:rPr>
        <w:drawing>
          <wp:inline distT="0" distB="0" distL="0" distR="0" wp14:anchorId="4547EAB4" wp14:editId="766B3AD8">
            <wp:extent cx="7621" cy="533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621" cy="53345"/>
                    </a:xfrm>
                    <a:prstGeom prst="rect">
                      <a:avLst/>
                    </a:prstGeom>
                  </pic:spPr>
                </pic:pic>
              </a:graphicData>
            </a:graphic>
          </wp:inline>
        </w:drawing>
      </w:r>
    </w:p>
    <w:p w:rsidR="00D478AC" w:rsidRPr="00D478AC" w:rsidRDefault="00D478AC" w:rsidP="00D478AC"/>
    <w:p w:rsidR="009726D8" w:rsidRPr="009726D8" w:rsidRDefault="00DD170A" w:rsidP="00DD170A">
      <w:pPr>
        <w:tabs>
          <w:tab w:val="left" w:pos="6948"/>
        </w:tabs>
      </w:pPr>
      <w:r>
        <w:tab/>
      </w:r>
    </w:p>
    <w:sectPr w:rsidR="009726D8" w:rsidRPr="009726D8"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D86" w:rsidRDefault="00B94D86" w:rsidP="009726D8">
      <w:pPr>
        <w:spacing w:after="0"/>
      </w:pPr>
      <w:r>
        <w:separator/>
      </w:r>
    </w:p>
  </w:endnote>
  <w:endnote w:type="continuationSeparator" w:id="0">
    <w:p w:rsidR="00B94D86" w:rsidRDefault="00B94D86" w:rsidP="009726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D86" w:rsidRDefault="00B94D86" w:rsidP="009726D8">
      <w:pPr>
        <w:spacing w:after="0"/>
      </w:pPr>
      <w:r>
        <w:separator/>
      </w:r>
    </w:p>
  </w:footnote>
  <w:footnote w:type="continuationSeparator" w:id="0">
    <w:p w:rsidR="00B94D86" w:rsidRDefault="00B94D86" w:rsidP="009726D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6pt;height:4.2pt;visibility:visible;mso-wrap-style:square" o:bullet="t">
        <v:imagedata r:id="rId1" o:title=""/>
      </v:shape>
    </w:pict>
  </w:numPicBullet>
  <w:abstractNum w:abstractNumId="0">
    <w:nsid w:val="08624107"/>
    <w:multiLevelType w:val="hybridMultilevel"/>
    <w:tmpl w:val="F48A060A"/>
    <w:lvl w:ilvl="0" w:tplc="BCB601BC">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15592C"/>
    <w:multiLevelType w:val="hybridMultilevel"/>
    <w:tmpl w:val="6A4C650E"/>
    <w:lvl w:ilvl="0" w:tplc="3EF00464">
      <w:start w:val="1"/>
      <w:numFmt w:val="bullet"/>
      <w:lvlText w:val=""/>
      <w:lvlPicBulletId w:val="0"/>
      <w:lvlJc w:val="left"/>
      <w:pPr>
        <w:tabs>
          <w:tab w:val="num" w:pos="420"/>
        </w:tabs>
        <w:ind w:left="420" w:firstLine="0"/>
      </w:pPr>
      <w:rPr>
        <w:rFonts w:ascii="Symbol" w:hAnsi="Symbol" w:hint="default"/>
      </w:rPr>
    </w:lvl>
    <w:lvl w:ilvl="1" w:tplc="DD964B44" w:tentative="1">
      <w:start w:val="1"/>
      <w:numFmt w:val="bullet"/>
      <w:lvlText w:val=""/>
      <w:lvlJc w:val="left"/>
      <w:pPr>
        <w:tabs>
          <w:tab w:val="num" w:pos="840"/>
        </w:tabs>
        <w:ind w:left="840" w:firstLine="0"/>
      </w:pPr>
      <w:rPr>
        <w:rFonts w:ascii="Symbol" w:hAnsi="Symbol" w:hint="default"/>
      </w:rPr>
    </w:lvl>
    <w:lvl w:ilvl="2" w:tplc="FC001ED2" w:tentative="1">
      <w:start w:val="1"/>
      <w:numFmt w:val="bullet"/>
      <w:lvlText w:val=""/>
      <w:lvlJc w:val="left"/>
      <w:pPr>
        <w:tabs>
          <w:tab w:val="num" w:pos="1260"/>
        </w:tabs>
        <w:ind w:left="1260" w:firstLine="0"/>
      </w:pPr>
      <w:rPr>
        <w:rFonts w:ascii="Symbol" w:hAnsi="Symbol" w:hint="default"/>
      </w:rPr>
    </w:lvl>
    <w:lvl w:ilvl="3" w:tplc="D730C57E" w:tentative="1">
      <w:start w:val="1"/>
      <w:numFmt w:val="bullet"/>
      <w:lvlText w:val=""/>
      <w:lvlJc w:val="left"/>
      <w:pPr>
        <w:tabs>
          <w:tab w:val="num" w:pos="1680"/>
        </w:tabs>
        <w:ind w:left="1680" w:firstLine="0"/>
      </w:pPr>
      <w:rPr>
        <w:rFonts w:ascii="Symbol" w:hAnsi="Symbol" w:hint="default"/>
      </w:rPr>
    </w:lvl>
    <w:lvl w:ilvl="4" w:tplc="E9D4ECA0" w:tentative="1">
      <w:start w:val="1"/>
      <w:numFmt w:val="bullet"/>
      <w:lvlText w:val=""/>
      <w:lvlJc w:val="left"/>
      <w:pPr>
        <w:tabs>
          <w:tab w:val="num" w:pos="2100"/>
        </w:tabs>
        <w:ind w:left="2100" w:firstLine="0"/>
      </w:pPr>
      <w:rPr>
        <w:rFonts w:ascii="Symbol" w:hAnsi="Symbol" w:hint="default"/>
      </w:rPr>
    </w:lvl>
    <w:lvl w:ilvl="5" w:tplc="5CBE442E" w:tentative="1">
      <w:start w:val="1"/>
      <w:numFmt w:val="bullet"/>
      <w:lvlText w:val=""/>
      <w:lvlJc w:val="left"/>
      <w:pPr>
        <w:tabs>
          <w:tab w:val="num" w:pos="2520"/>
        </w:tabs>
        <w:ind w:left="2520" w:firstLine="0"/>
      </w:pPr>
      <w:rPr>
        <w:rFonts w:ascii="Symbol" w:hAnsi="Symbol" w:hint="default"/>
      </w:rPr>
    </w:lvl>
    <w:lvl w:ilvl="6" w:tplc="143EE6CE" w:tentative="1">
      <w:start w:val="1"/>
      <w:numFmt w:val="bullet"/>
      <w:lvlText w:val=""/>
      <w:lvlJc w:val="left"/>
      <w:pPr>
        <w:tabs>
          <w:tab w:val="num" w:pos="2940"/>
        </w:tabs>
        <w:ind w:left="2940" w:firstLine="0"/>
      </w:pPr>
      <w:rPr>
        <w:rFonts w:ascii="Symbol" w:hAnsi="Symbol" w:hint="default"/>
      </w:rPr>
    </w:lvl>
    <w:lvl w:ilvl="7" w:tplc="F35E1F2E" w:tentative="1">
      <w:start w:val="1"/>
      <w:numFmt w:val="bullet"/>
      <w:lvlText w:val=""/>
      <w:lvlJc w:val="left"/>
      <w:pPr>
        <w:tabs>
          <w:tab w:val="num" w:pos="3360"/>
        </w:tabs>
        <w:ind w:left="3360" w:firstLine="0"/>
      </w:pPr>
      <w:rPr>
        <w:rFonts w:ascii="Symbol" w:hAnsi="Symbol" w:hint="default"/>
      </w:rPr>
    </w:lvl>
    <w:lvl w:ilvl="8" w:tplc="6E8EBB5C" w:tentative="1">
      <w:start w:val="1"/>
      <w:numFmt w:val="bullet"/>
      <w:lvlText w:val=""/>
      <w:lvlJc w:val="left"/>
      <w:pPr>
        <w:tabs>
          <w:tab w:val="num" w:pos="3780"/>
        </w:tabs>
        <w:ind w:left="3780" w:firstLine="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344D1"/>
    <w:rsid w:val="00041BB3"/>
    <w:rsid w:val="00080BF1"/>
    <w:rsid w:val="000828EB"/>
    <w:rsid w:val="000B0021"/>
    <w:rsid w:val="000B0CE1"/>
    <w:rsid w:val="000E4ED7"/>
    <w:rsid w:val="001C079C"/>
    <w:rsid w:val="00221BE2"/>
    <w:rsid w:val="00301903"/>
    <w:rsid w:val="00323B43"/>
    <w:rsid w:val="003400A9"/>
    <w:rsid w:val="00342DDD"/>
    <w:rsid w:val="00370BFB"/>
    <w:rsid w:val="0038306A"/>
    <w:rsid w:val="00395C05"/>
    <w:rsid w:val="003D37D8"/>
    <w:rsid w:val="003E2521"/>
    <w:rsid w:val="00426133"/>
    <w:rsid w:val="004358AB"/>
    <w:rsid w:val="004865DE"/>
    <w:rsid w:val="00560F0B"/>
    <w:rsid w:val="005A2DAA"/>
    <w:rsid w:val="005E1CC9"/>
    <w:rsid w:val="00600E23"/>
    <w:rsid w:val="00663525"/>
    <w:rsid w:val="00735E12"/>
    <w:rsid w:val="007A2CBE"/>
    <w:rsid w:val="007D09C7"/>
    <w:rsid w:val="007D3AE1"/>
    <w:rsid w:val="00821F18"/>
    <w:rsid w:val="008B7726"/>
    <w:rsid w:val="00900B0F"/>
    <w:rsid w:val="00912B1B"/>
    <w:rsid w:val="00933229"/>
    <w:rsid w:val="009726D8"/>
    <w:rsid w:val="00A44CD6"/>
    <w:rsid w:val="00A801EB"/>
    <w:rsid w:val="00A804AF"/>
    <w:rsid w:val="00A831F6"/>
    <w:rsid w:val="00A87848"/>
    <w:rsid w:val="00A91E7A"/>
    <w:rsid w:val="00AF0C13"/>
    <w:rsid w:val="00B92236"/>
    <w:rsid w:val="00B94D86"/>
    <w:rsid w:val="00D10F97"/>
    <w:rsid w:val="00D31D50"/>
    <w:rsid w:val="00D478AC"/>
    <w:rsid w:val="00DD170A"/>
    <w:rsid w:val="00E000C2"/>
    <w:rsid w:val="00E27533"/>
    <w:rsid w:val="00E55689"/>
    <w:rsid w:val="00E93F4B"/>
    <w:rsid w:val="00F03CD4"/>
    <w:rsid w:val="00F27247"/>
    <w:rsid w:val="00F70163"/>
    <w:rsid w:val="00FA3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FC8819-E61F-4EAC-A813-FE52DE657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9726D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19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26D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726D8"/>
    <w:rPr>
      <w:rFonts w:ascii="Tahoma" w:hAnsi="Tahoma"/>
      <w:sz w:val="18"/>
      <w:szCs w:val="18"/>
    </w:rPr>
  </w:style>
  <w:style w:type="paragraph" w:styleId="a4">
    <w:name w:val="footer"/>
    <w:basedOn w:val="a"/>
    <w:link w:val="Char0"/>
    <w:uiPriority w:val="99"/>
    <w:unhideWhenUsed/>
    <w:rsid w:val="009726D8"/>
    <w:pPr>
      <w:tabs>
        <w:tab w:val="center" w:pos="4153"/>
        <w:tab w:val="right" w:pos="8306"/>
      </w:tabs>
    </w:pPr>
    <w:rPr>
      <w:sz w:val="18"/>
      <w:szCs w:val="18"/>
    </w:rPr>
  </w:style>
  <w:style w:type="character" w:customStyle="1" w:styleId="Char0">
    <w:name w:val="页脚 Char"/>
    <w:basedOn w:val="a0"/>
    <w:link w:val="a4"/>
    <w:uiPriority w:val="99"/>
    <w:rsid w:val="009726D8"/>
    <w:rPr>
      <w:rFonts w:ascii="Tahoma" w:hAnsi="Tahoma"/>
      <w:sz w:val="18"/>
      <w:szCs w:val="18"/>
    </w:rPr>
  </w:style>
  <w:style w:type="character" w:customStyle="1" w:styleId="1Char">
    <w:name w:val="标题 1 Char"/>
    <w:basedOn w:val="a0"/>
    <w:link w:val="1"/>
    <w:uiPriority w:val="9"/>
    <w:rsid w:val="009726D8"/>
    <w:rPr>
      <w:rFonts w:ascii="Tahoma" w:hAnsi="Tahoma"/>
      <w:b/>
      <w:bCs/>
      <w:kern w:val="44"/>
      <w:sz w:val="44"/>
      <w:szCs w:val="44"/>
    </w:rPr>
  </w:style>
  <w:style w:type="paragraph" w:customStyle="1" w:styleId="tgt">
    <w:name w:val="tgt"/>
    <w:basedOn w:val="a"/>
    <w:rsid w:val="00735E12"/>
    <w:pPr>
      <w:adjustRightInd/>
      <w:snapToGrid/>
      <w:spacing w:before="100" w:beforeAutospacing="1" w:after="100" w:afterAutospacing="1"/>
    </w:pPr>
    <w:rPr>
      <w:rFonts w:ascii="宋体" w:eastAsia="宋体" w:hAnsi="宋体" w:cs="宋体"/>
      <w:sz w:val="24"/>
      <w:szCs w:val="24"/>
    </w:rPr>
  </w:style>
  <w:style w:type="character" w:customStyle="1" w:styleId="tgt1">
    <w:name w:val="tgt1"/>
    <w:basedOn w:val="a0"/>
    <w:rsid w:val="00735E12"/>
  </w:style>
  <w:style w:type="paragraph" w:styleId="a5">
    <w:name w:val="List Paragraph"/>
    <w:basedOn w:val="a"/>
    <w:uiPriority w:val="34"/>
    <w:qFormat/>
    <w:rsid w:val="005A2DAA"/>
    <w:pPr>
      <w:ind w:firstLineChars="200" w:firstLine="420"/>
    </w:pPr>
  </w:style>
  <w:style w:type="character" w:customStyle="1" w:styleId="2Char">
    <w:name w:val="标题 2 Char"/>
    <w:basedOn w:val="a0"/>
    <w:link w:val="2"/>
    <w:uiPriority w:val="9"/>
    <w:rsid w:val="0030190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56282">
      <w:bodyDiv w:val="1"/>
      <w:marLeft w:val="0"/>
      <w:marRight w:val="0"/>
      <w:marTop w:val="0"/>
      <w:marBottom w:val="0"/>
      <w:divBdr>
        <w:top w:val="none" w:sz="0" w:space="0" w:color="auto"/>
        <w:left w:val="none" w:sz="0" w:space="0" w:color="auto"/>
        <w:bottom w:val="none" w:sz="0" w:space="0" w:color="auto"/>
        <w:right w:val="none" w:sz="0" w:space="0" w:color="auto"/>
      </w:divBdr>
    </w:div>
    <w:div w:id="327365405">
      <w:bodyDiv w:val="1"/>
      <w:marLeft w:val="0"/>
      <w:marRight w:val="0"/>
      <w:marTop w:val="0"/>
      <w:marBottom w:val="0"/>
      <w:divBdr>
        <w:top w:val="none" w:sz="0" w:space="0" w:color="auto"/>
        <w:left w:val="none" w:sz="0" w:space="0" w:color="auto"/>
        <w:bottom w:val="none" w:sz="0" w:space="0" w:color="auto"/>
        <w:right w:val="none" w:sz="0" w:space="0" w:color="auto"/>
      </w:divBdr>
    </w:div>
    <w:div w:id="493573194">
      <w:bodyDiv w:val="1"/>
      <w:marLeft w:val="0"/>
      <w:marRight w:val="0"/>
      <w:marTop w:val="0"/>
      <w:marBottom w:val="0"/>
      <w:divBdr>
        <w:top w:val="none" w:sz="0" w:space="0" w:color="auto"/>
        <w:left w:val="none" w:sz="0" w:space="0" w:color="auto"/>
        <w:bottom w:val="none" w:sz="0" w:space="0" w:color="auto"/>
        <w:right w:val="none" w:sz="0" w:space="0" w:color="auto"/>
      </w:divBdr>
    </w:div>
    <w:div w:id="738943787">
      <w:bodyDiv w:val="1"/>
      <w:marLeft w:val="0"/>
      <w:marRight w:val="0"/>
      <w:marTop w:val="0"/>
      <w:marBottom w:val="0"/>
      <w:divBdr>
        <w:top w:val="none" w:sz="0" w:space="0" w:color="auto"/>
        <w:left w:val="none" w:sz="0" w:space="0" w:color="auto"/>
        <w:bottom w:val="none" w:sz="0" w:space="0" w:color="auto"/>
        <w:right w:val="none" w:sz="0" w:space="0" w:color="auto"/>
      </w:divBdr>
    </w:div>
    <w:div w:id="1455364684">
      <w:bodyDiv w:val="1"/>
      <w:marLeft w:val="0"/>
      <w:marRight w:val="0"/>
      <w:marTop w:val="0"/>
      <w:marBottom w:val="0"/>
      <w:divBdr>
        <w:top w:val="none" w:sz="0" w:space="0" w:color="auto"/>
        <w:left w:val="none" w:sz="0" w:space="0" w:color="auto"/>
        <w:bottom w:val="none" w:sz="0" w:space="0" w:color="auto"/>
        <w:right w:val="none" w:sz="0" w:space="0" w:color="auto"/>
      </w:divBdr>
    </w:div>
    <w:div w:id="1634604449">
      <w:bodyDiv w:val="1"/>
      <w:marLeft w:val="0"/>
      <w:marRight w:val="0"/>
      <w:marTop w:val="0"/>
      <w:marBottom w:val="0"/>
      <w:divBdr>
        <w:top w:val="none" w:sz="0" w:space="0" w:color="auto"/>
        <w:left w:val="none" w:sz="0" w:space="0" w:color="auto"/>
        <w:bottom w:val="none" w:sz="0" w:space="0" w:color="auto"/>
        <w:right w:val="none" w:sz="0" w:space="0" w:color="auto"/>
      </w:divBdr>
    </w:div>
    <w:div w:id="203653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2576</TotalTime>
  <Pages>5</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35</cp:revision>
  <dcterms:created xsi:type="dcterms:W3CDTF">2008-09-11T17:20:00Z</dcterms:created>
  <dcterms:modified xsi:type="dcterms:W3CDTF">2019-05-03T14:37:00Z</dcterms:modified>
</cp:coreProperties>
</file>