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A8D74" w14:textId="5E64965B" w:rsidR="006B6FF1" w:rsidRDefault="006B6FF1" w:rsidP="0033308C">
      <w:pPr>
        <w:widowControl/>
        <w:spacing w:after="65" w:line="182" w:lineRule="atLeast"/>
        <w:jc w:val="center"/>
        <w:rPr>
          <w:rFonts w:ascii="Calibri" w:eastAsia="宋体" w:hAnsi="Calibri" w:cs="Calibri"/>
          <w:color w:val="000000"/>
          <w:kern w:val="0"/>
          <w:sz w:val="28"/>
          <w:szCs w:val="28"/>
        </w:rPr>
      </w:pPr>
      <w:r w:rsidRPr="006B6FF1">
        <w:rPr>
          <w:rFonts w:ascii="Calibri" w:eastAsia="宋体" w:hAnsi="Calibri" w:cs="Calibri"/>
          <w:color w:val="000000"/>
          <w:kern w:val="0"/>
          <w:sz w:val="28"/>
          <w:szCs w:val="28"/>
        </w:rPr>
        <w:t>自组织映射的基本要素</w:t>
      </w:r>
    </w:p>
    <w:p w14:paraId="171BC886" w14:textId="7F91E53C" w:rsidR="006B6FF1" w:rsidRDefault="0033308C" w:rsidP="0033308C">
      <w:pPr>
        <w:widowControl/>
        <w:spacing w:after="65" w:line="400" w:lineRule="exact"/>
        <w:rPr>
          <w:rFonts w:ascii="Calibri" w:eastAsia="宋体" w:hAnsi="Calibri" w:cs="Calibri"/>
          <w:color w:val="000000"/>
          <w:kern w:val="0"/>
          <w:sz w:val="24"/>
          <w:szCs w:val="24"/>
        </w:rPr>
      </w:pPr>
      <w:r w:rsidRPr="0033308C">
        <w:rPr>
          <w:rFonts w:ascii="Calibri" w:eastAsia="宋体" w:hAnsi="Calibri" w:cs="Calibri" w:hint="eastAsia"/>
          <w:color w:val="000000"/>
          <w:kern w:val="0"/>
          <w:sz w:val="24"/>
          <w:szCs w:val="24"/>
        </w:rPr>
        <w:t>摘要：</w:t>
      </w:r>
      <w:r w:rsidRPr="0033308C">
        <w:rPr>
          <w:rFonts w:ascii="Calibri" w:eastAsia="宋体" w:hAnsi="Calibri" w:cs="Calibri"/>
          <w:color w:val="000000"/>
          <w:kern w:val="0"/>
          <w:sz w:val="24"/>
          <w:szCs w:val="24"/>
        </w:rPr>
        <w:t>自组织映射</w:t>
      </w:r>
      <w:r w:rsidRPr="0033308C">
        <w:rPr>
          <w:rFonts w:ascii="Calibri" w:eastAsia="宋体" w:hAnsi="Calibri" w:cs="Calibri"/>
          <w:color w:val="000000"/>
          <w:kern w:val="0"/>
          <w:sz w:val="24"/>
          <w:szCs w:val="24"/>
        </w:rPr>
        <w:t xml:space="preserve"> (SOM) </w:t>
      </w:r>
      <w:r w:rsidRPr="0033308C">
        <w:rPr>
          <w:rFonts w:ascii="Calibri" w:eastAsia="宋体" w:hAnsi="Calibri" w:cs="Calibri"/>
          <w:color w:val="000000"/>
          <w:kern w:val="0"/>
          <w:sz w:val="24"/>
          <w:szCs w:val="24"/>
        </w:rPr>
        <w:t>是一种自动数据分析方法。广泛应用于工业、金融、自然科学</w:t>
      </w:r>
      <w:r w:rsidR="005A1652">
        <w:rPr>
          <w:rFonts w:ascii="Calibri" w:eastAsia="宋体" w:hAnsi="Calibri" w:cs="Calibri" w:hint="eastAsia"/>
          <w:color w:val="000000"/>
          <w:kern w:val="0"/>
          <w:sz w:val="24"/>
          <w:szCs w:val="24"/>
        </w:rPr>
        <w:t>、</w:t>
      </w:r>
      <w:r w:rsidRPr="0033308C">
        <w:rPr>
          <w:rFonts w:ascii="Calibri" w:eastAsia="宋体" w:hAnsi="Calibri" w:cs="Calibri"/>
          <w:color w:val="000000"/>
          <w:kern w:val="0"/>
          <w:sz w:val="24"/>
          <w:szCs w:val="24"/>
        </w:rPr>
        <w:t>语言学等领域的聚类问题和数据挖掘。</w:t>
      </w:r>
      <w:r w:rsidR="00EB08FC">
        <w:rPr>
          <w:rFonts w:ascii="Calibri" w:eastAsia="宋体" w:hAnsi="Calibri" w:cs="Calibri" w:hint="eastAsia"/>
          <w:color w:val="000000"/>
          <w:kern w:val="0"/>
          <w:sz w:val="24"/>
          <w:szCs w:val="24"/>
        </w:rPr>
        <w:t>其</w:t>
      </w:r>
      <w:r w:rsidRPr="0033308C">
        <w:rPr>
          <w:rFonts w:ascii="Calibri" w:eastAsia="宋体" w:hAnsi="Calibri" w:cs="Calibri"/>
          <w:color w:val="000000"/>
          <w:kern w:val="0"/>
          <w:sz w:val="24"/>
          <w:szCs w:val="24"/>
        </w:rPr>
        <w:t>最广泛的应用</w:t>
      </w:r>
      <w:r w:rsidR="005A1652">
        <w:rPr>
          <w:rFonts w:ascii="Calibri" w:eastAsia="宋体" w:hAnsi="Calibri" w:cs="Calibri" w:hint="eastAsia"/>
          <w:color w:val="000000"/>
          <w:kern w:val="0"/>
          <w:sz w:val="24"/>
          <w:szCs w:val="24"/>
        </w:rPr>
        <w:t>，</w:t>
      </w:r>
      <w:r w:rsidR="002A334B">
        <w:rPr>
          <w:rFonts w:ascii="Calibri" w:eastAsia="宋体" w:hAnsi="Calibri" w:cs="Calibri" w:hint="eastAsia"/>
          <w:color w:val="000000"/>
          <w:kern w:val="0"/>
          <w:sz w:val="24"/>
          <w:szCs w:val="24"/>
        </w:rPr>
        <w:t>正如</w:t>
      </w:r>
      <w:r w:rsidR="00EB08FC" w:rsidRPr="0033308C">
        <w:rPr>
          <w:rFonts w:ascii="Calibri" w:eastAsia="宋体" w:hAnsi="Calibri" w:cs="Calibri"/>
          <w:color w:val="000000"/>
          <w:kern w:val="0"/>
          <w:sz w:val="24"/>
          <w:szCs w:val="24"/>
        </w:rPr>
        <w:t>本文中</w:t>
      </w:r>
      <w:r w:rsidR="00EB08FC">
        <w:rPr>
          <w:rFonts w:ascii="Calibri" w:eastAsia="宋体" w:hAnsi="Calibri" w:cs="Calibri" w:hint="eastAsia"/>
          <w:color w:val="000000"/>
          <w:kern w:val="0"/>
          <w:sz w:val="24"/>
          <w:szCs w:val="24"/>
        </w:rPr>
        <w:t>所举例的，</w:t>
      </w:r>
      <w:r w:rsidRPr="0033308C">
        <w:rPr>
          <w:rFonts w:ascii="Calibri" w:eastAsia="宋体" w:hAnsi="Calibri" w:cs="Calibri"/>
          <w:color w:val="000000"/>
          <w:kern w:val="0"/>
          <w:sz w:val="24"/>
          <w:szCs w:val="24"/>
        </w:rPr>
        <w:t>可以在</w:t>
      </w:r>
      <w:r w:rsidR="00EB08FC">
        <w:rPr>
          <w:rFonts w:ascii="Calibri" w:eastAsia="宋体" w:hAnsi="Calibri" w:cs="Calibri" w:hint="eastAsia"/>
          <w:color w:val="000000"/>
          <w:kern w:val="0"/>
          <w:sz w:val="24"/>
          <w:szCs w:val="24"/>
        </w:rPr>
        <w:t>大</w:t>
      </w:r>
      <w:r w:rsidRPr="0033308C">
        <w:rPr>
          <w:rFonts w:ascii="Calibri" w:eastAsia="宋体" w:hAnsi="Calibri" w:cs="Calibri"/>
          <w:color w:val="000000"/>
          <w:kern w:val="0"/>
          <w:sz w:val="24"/>
          <w:szCs w:val="24"/>
        </w:rPr>
        <w:t>文本数据库</w:t>
      </w:r>
      <w:r w:rsidR="00EB08FC" w:rsidRPr="0033308C">
        <w:rPr>
          <w:rFonts w:ascii="Calibri" w:eastAsia="宋体" w:hAnsi="Calibri" w:cs="Calibri"/>
          <w:color w:val="000000"/>
          <w:kern w:val="0"/>
          <w:sz w:val="24"/>
          <w:szCs w:val="24"/>
        </w:rPr>
        <w:t>管理</w:t>
      </w:r>
      <w:r w:rsidRPr="0033308C">
        <w:rPr>
          <w:rFonts w:ascii="Calibri" w:eastAsia="宋体" w:hAnsi="Calibri" w:cs="Calibri"/>
          <w:color w:val="000000"/>
          <w:kern w:val="0"/>
          <w:sz w:val="24"/>
          <w:szCs w:val="24"/>
        </w:rPr>
        <w:t>和生物信息学中找到。</w:t>
      </w:r>
      <w:r w:rsidR="00C106FA">
        <w:rPr>
          <w:rFonts w:ascii="Calibri" w:eastAsia="宋体" w:hAnsi="Calibri" w:cs="Calibri"/>
          <w:color w:val="000000"/>
          <w:kern w:val="0"/>
          <w:sz w:val="24"/>
          <w:szCs w:val="24"/>
        </w:rPr>
        <w:t>SOM</w:t>
      </w:r>
      <w:r w:rsidRPr="0033308C">
        <w:rPr>
          <w:rFonts w:ascii="Calibri" w:eastAsia="宋体" w:hAnsi="Calibri" w:cs="Calibri"/>
          <w:color w:val="000000"/>
          <w:kern w:val="0"/>
          <w:sz w:val="24"/>
          <w:szCs w:val="24"/>
        </w:rPr>
        <w:t>与</w:t>
      </w:r>
      <w:r w:rsidR="003555BA" w:rsidRPr="0033308C">
        <w:rPr>
          <w:rFonts w:ascii="Calibri" w:eastAsia="宋体" w:hAnsi="Calibri" w:cs="Calibri"/>
          <w:color w:val="000000"/>
          <w:kern w:val="0"/>
          <w:sz w:val="24"/>
          <w:szCs w:val="24"/>
        </w:rPr>
        <w:t>在数字信号处理和传输中有着广泛应用</w:t>
      </w:r>
      <w:r w:rsidR="003555BA">
        <w:rPr>
          <w:rFonts w:ascii="Calibri" w:eastAsia="宋体" w:hAnsi="Calibri" w:cs="Calibri" w:hint="eastAsia"/>
          <w:color w:val="000000"/>
          <w:kern w:val="0"/>
          <w:sz w:val="24"/>
          <w:szCs w:val="24"/>
        </w:rPr>
        <w:t>的</w:t>
      </w:r>
      <w:r w:rsidRPr="0033308C">
        <w:rPr>
          <w:rFonts w:ascii="Calibri" w:eastAsia="宋体" w:hAnsi="Calibri" w:cs="Calibri"/>
          <w:color w:val="000000"/>
          <w:kern w:val="0"/>
          <w:sz w:val="24"/>
          <w:szCs w:val="24"/>
        </w:rPr>
        <w:t>经典矢量量化</w:t>
      </w:r>
      <w:r w:rsidRPr="0033308C">
        <w:rPr>
          <w:rFonts w:ascii="Calibri" w:eastAsia="宋体" w:hAnsi="Calibri" w:cs="Calibri"/>
          <w:color w:val="000000"/>
          <w:kern w:val="0"/>
          <w:sz w:val="24"/>
          <w:szCs w:val="24"/>
        </w:rPr>
        <w:t xml:space="preserve"> (VQ) </w:t>
      </w:r>
      <w:r w:rsidR="002A334B">
        <w:rPr>
          <w:rFonts w:ascii="Calibri" w:eastAsia="宋体" w:hAnsi="Calibri" w:cs="Calibri" w:hint="eastAsia"/>
          <w:color w:val="000000"/>
          <w:kern w:val="0"/>
          <w:sz w:val="24"/>
          <w:szCs w:val="24"/>
        </w:rPr>
        <w:t>相关</w:t>
      </w:r>
      <w:r w:rsidRPr="0033308C">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跟</w:t>
      </w:r>
      <w:r w:rsidR="00C106FA">
        <w:rPr>
          <w:rFonts w:ascii="Calibri" w:eastAsia="宋体" w:hAnsi="Calibri" w:cs="Calibri"/>
          <w:color w:val="000000"/>
          <w:kern w:val="0"/>
          <w:sz w:val="24"/>
          <w:szCs w:val="24"/>
        </w:rPr>
        <w:t>VQ</w:t>
      </w:r>
      <w:r w:rsidRPr="0033308C">
        <w:rPr>
          <w:rFonts w:ascii="Calibri" w:eastAsia="宋体" w:hAnsi="Calibri" w:cs="Calibri"/>
          <w:color w:val="000000"/>
          <w:kern w:val="0"/>
          <w:sz w:val="24"/>
          <w:szCs w:val="24"/>
        </w:rPr>
        <w:t>一样</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 xml:space="preserve">SOM </w:t>
      </w:r>
      <w:r w:rsidRPr="0033308C">
        <w:rPr>
          <w:rFonts w:ascii="Calibri" w:eastAsia="宋体" w:hAnsi="Calibri" w:cs="Calibri"/>
          <w:color w:val="000000"/>
          <w:kern w:val="0"/>
          <w:sz w:val="24"/>
          <w:szCs w:val="24"/>
        </w:rPr>
        <w:t>使用</w:t>
      </w:r>
      <w:r w:rsidR="00C106FA">
        <w:rPr>
          <w:rFonts w:ascii="Calibri" w:eastAsia="宋体" w:hAnsi="Calibri" w:cs="Calibri" w:hint="eastAsia"/>
          <w:color w:val="000000"/>
          <w:kern w:val="0"/>
          <w:sz w:val="24"/>
          <w:szCs w:val="24"/>
        </w:rPr>
        <w:t>一个</w:t>
      </w:r>
      <w:r w:rsidR="00773C31" w:rsidRPr="0033308C">
        <w:rPr>
          <w:rFonts w:ascii="Calibri" w:eastAsia="宋体" w:hAnsi="Calibri" w:cs="Calibri"/>
          <w:color w:val="000000"/>
          <w:kern w:val="0"/>
          <w:sz w:val="24"/>
          <w:szCs w:val="24"/>
        </w:rPr>
        <w:t>模型</w:t>
      </w:r>
      <w:r w:rsidR="00773C31">
        <w:rPr>
          <w:rFonts w:ascii="Calibri" w:eastAsia="宋体" w:hAnsi="Calibri" w:cs="Calibri" w:hint="eastAsia"/>
          <w:color w:val="000000"/>
          <w:kern w:val="0"/>
          <w:sz w:val="24"/>
          <w:szCs w:val="24"/>
        </w:rPr>
        <w:t>的</w:t>
      </w:r>
      <w:r w:rsidR="00C106FA">
        <w:rPr>
          <w:rFonts w:ascii="Calibri" w:eastAsia="宋体" w:hAnsi="Calibri" w:cs="Calibri" w:hint="eastAsia"/>
          <w:color w:val="000000"/>
          <w:kern w:val="0"/>
          <w:sz w:val="24"/>
          <w:szCs w:val="24"/>
        </w:rPr>
        <w:t>有限集合来表示</w:t>
      </w:r>
      <w:r w:rsidR="00773C31">
        <w:rPr>
          <w:rFonts w:ascii="Calibri" w:eastAsia="宋体" w:hAnsi="Calibri" w:cs="Calibri" w:hint="eastAsia"/>
          <w:color w:val="000000"/>
          <w:kern w:val="0"/>
          <w:sz w:val="24"/>
          <w:szCs w:val="24"/>
        </w:rPr>
        <w:t>各</w:t>
      </w:r>
      <w:r w:rsidRPr="0033308C">
        <w:rPr>
          <w:rFonts w:ascii="Calibri" w:eastAsia="宋体" w:hAnsi="Calibri" w:cs="Calibri"/>
          <w:color w:val="000000"/>
          <w:kern w:val="0"/>
          <w:sz w:val="24"/>
          <w:szCs w:val="24"/>
        </w:rPr>
        <w:t>输入数据项</w:t>
      </w:r>
      <w:r w:rsidR="005A1652">
        <w:rPr>
          <w:rFonts w:ascii="Calibri" w:eastAsia="宋体" w:hAnsi="Calibri" w:cs="Calibri" w:hint="eastAsia"/>
          <w:color w:val="000000"/>
          <w:kern w:val="0"/>
          <w:sz w:val="24"/>
          <w:szCs w:val="24"/>
        </w:rPr>
        <w:t>的</w:t>
      </w:r>
      <w:r w:rsidR="00C106FA">
        <w:rPr>
          <w:rFonts w:ascii="Calibri" w:eastAsia="宋体" w:hAnsi="Calibri" w:cs="Calibri" w:hint="eastAsia"/>
          <w:color w:val="000000"/>
          <w:kern w:val="0"/>
          <w:sz w:val="24"/>
          <w:szCs w:val="24"/>
        </w:rPr>
        <w:t>分布</w:t>
      </w:r>
      <w:r w:rsidR="00773C31">
        <w:rPr>
          <w:rFonts w:ascii="Calibri" w:eastAsia="宋体" w:hAnsi="Calibri" w:cs="Calibri" w:hint="eastAsia"/>
          <w:color w:val="000000"/>
          <w:kern w:val="0"/>
          <w:sz w:val="24"/>
          <w:szCs w:val="24"/>
        </w:rPr>
        <w:t>情况</w:t>
      </w:r>
      <w:r w:rsidRPr="0033308C">
        <w:rPr>
          <w:rFonts w:ascii="Calibri" w:eastAsia="宋体" w:hAnsi="Calibri" w:cs="Calibri"/>
          <w:color w:val="000000"/>
          <w:kern w:val="0"/>
          <w:sz w:val="24"/>
          <w:szCs w:val="24"/>
        </w:rPr>
        <w:t>。</w:t>
      </w:r>
      <w:r w:rsidR="002A334B">
        <w:rPr>
          <w:rFonts w:ascii="Calibri" w:eastAsia="宋体" w:hAnsi="Calibri" w:cs="Calibri" w:hint="eastAsia"/>
          <w:color w:val="000000"/>
          <w:kern w:val="0"/>
          <w:sz w:val="24"/>
          <w:szCs w:val="24"/>
        </w:rPr>
        <w:t>不过</w:t>
      </w:r>
      <w:r w:rsidR="005A1652">
        <w:rPr>
          <w:rFonts w:ascii="Calibri" w:eastAsia="宋体" w:hAnsi="Calibri" w:cs="Calibri" w:hint="eastAsia"/>
          <w:color w:val="000000"/>
          <w:kern w:val="0"/>
          <w:sz w:val="24"/>
          <w:szCs w:val="24"/>
        </w:rPr>
        <w:t>，</w:t>
      </w:r>
      <w:r w:rsidRPr="0033308C">
        <w:rPr>
          <w:rFonts w:ascii="Calibri" w:eastAsia="宋体" w:hAnsi="Calibri" w:cs="Calibri"/>
          <w:color w:val="000000"/>
          <w:kern w:val="0"/>
          <w:sz w:val="24"/>
          <w:szCs w:val="24"/>
        </w:rPr>
        <w:t>在</w:t>
      </w:r>
      <w:r w:rsidRPr="0033308C">
        <w:rPr>
          <w:rFonts w:ascii="Calibri" w:eastAsia="宋体" w:hAnsi="Calibri" w:cs="Calibri"/>
          <w:color w:val="000000"/>
          <w:kern w:val="0"/>
          <w:sz w:val="24"/>
          <w:szCs w:val="24"/>
        </w:rPr>
        <w:t xml:space="preserve"> SOM </w:t>
      </w:r>
      <w:r w:rsidRPr="0033308C">
        <w:rPr>
          <w:rFonts w:ascii="Calibri" w:eastAsia="宋体" w:hAnsi="Calibri" w:cs="Calibri"/>
          <w:color w:val="000000"/>
          <w:kern w:val="0"/>
          <w:sz w:val="24"/>
          <w:szCs w:val="24"/>
        </w:rPr>
        <w:t>中</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这些模型</w:t>
      </w:r>
      <w:r w:rsidR="00773C31">
        <w:rPr>
          <w:rFonts w:ascii="Calibri" w:eastAsia="宋体" w:hAnsi="Calibri" w:cs="Calibri" w:hint="eastAsia"/>
          <w:color w:val="000000"/>
          <w:kern w:val="0"/>
          <w:sz w:val="24"/>
          <w:szCs w:val="24"/>
        </w:rPr>
        <w:t>是</w:t>
      </w:r>
      <w:r w:rsidRPr="0033308C">
        <w:rPr>
          <w:rFonts w:ascii="Calibri" w:eastAsia="宋体" w:hAnsi="Calibri" w:cs="Calibri"/>
          <w:color w:val="000000"/>
          <w:kern w:val="0"/>
          <w:sz w:val="24"/>
          <w:szCs w:val="24"/>
        </w:rPr>
        <w:t>自动与</w:t>
      </w:r>
      <w:r w:rsidR="005A1652">
        <w:rPr>
          <w:rFonts w:ascii="Calibri" w:eastAsia="宋体" w:hAnsi="Calibri" w:cs="Calibri" w:hint="eastAsia"/>
          <w:color w:val="000000"/>
          <w:kern w:val="0"/>
          <w:sz w:val="24"/>
          <w:szCs w:val="24"/>
        </w:rPr>
        <w:t>常规</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通常是二维</w:t>
      </w:r>
      <w:r w:rsidRPr="0033308C">
        <w:rPr>
          <w:rFonts w:ascii="Calibri" w:eastAsia="宋体" w:hAnsi="Calibri" w:cs="Calibri"/>
          <w:color w:val="000000"/>
          <w:kern w:val="0"/>
          <w:sz w:val="24"/>
          <w:szCs w:val="24"/>
        </w:rPr>
        <w:t xml:space="preserve">) </w:t>
      </w:r>
      <w:r w:rsidR="000252B5">
        <w:rPr>
          <w:rFonts w:ascii="Calibri" w:eastAsia="宋体" w:hAnsi="Calibri" w:cs="Calibri" w:hint="eastAsia"/>
          <w:color w:val="000000"/>
          <w:kern w:val="0"/>
          <w:sz w:val="24"/>
          <w:szCs w:val="24"/>
        </w:rPr>
        <w:t>网络</w:t>
      </w:r>
      <w:r w:rsidR="005A1652">
        <w:rPr>
          <w:rFonts w:ascii="Calibri" w:eastAsia="宋体" w:hAnsi="Calibri" w:cs="Calibri" w:hint="eastAsia"/>
          <w:color w:val="000000"/>
          <w:kern w:val="0"/>
          <w:sz w:val="24"/>
          <w:szCs w:val="24"/>
        </w:rPr>
        <w:t>中的</w:t>
      </w:r>
      <w:r w:rsidRPr="0033308C">
        <w:rPr>
          <w:rFonts w:ascii="Calibri" w:eastAsia="宋体" w:hAnsi="Calibri" w:cs="Calibri"/>
          <w:color w:val="000000"/>
          <w:kern w:val="0"/>
          <w:sz w:val="24"/>
          <w:szCs w:val="24"/>
        </w:rPr>
        <w:t>节点</w:t>
      </w:r>
      <w:r w:rsidR="005A1652">
        <w:rPr>
          <w:rFonts w:ascii="Calibri" w:eastAsia="宋体" w:hAnsi="Calibri" w:cs="Calibri" w:hint="eastAsia"/>
          <w:color w:val="000000"/>
          <w:kern w:val="0"/>
          <w:sz w:val="24"/>
          <w:szCs w:val="24"/>
        </w:rPr>
        <w:t>有序地关联起来，</w:t>
      </w:r>
      <w:r w:rsidRPr="0033308C">
        <w:rPr>
          <w:rFonts w:ascii="Calibri" w:eastAsia="宋体" w:hAnsi="Calibri" w:cs="Calibri"/>
          <w:color w:val="000000"/>
          <w:kern w:val="0"/>
          <w:sz w:val="24"/>
          <w:szCs w:val="24"/>
        </w:rPr>
        <w:t>从而使</w:t>
      </w:r>
      <w:r w:rsidR="000252B5">
        <w:rPr>
          <w:rFonts w:ascii="Calibri" w:eastAsia="宋体" w:hAnsi="Calibri" w:cs="Calibri" w:hint="eastAsia"/>
          <w:color w:val="000000"/>
          <w:kern w:val="0"/>
          <w:sz w:val="24"/>
          <w:szCs w:val="24"/>
        </w:rPr>
        <w:t>得相似性较大</w:t>
      </w:r>
      <w:r w:rsidRPr="0033308C">
        <w:rPr>
          <w:rFonts w:ascii="Calibri" w:eastAsia="宋体" w:hAnsi="Calibri" w:cs="Calibri"/>
          <w:color w:val="000000"/>
          <w:kern w:val="0"/>
          <w:sz w:val="24"/>
          <w:szCs w:val="24"/>
        </w:rPr>
        <w:t>的模型</w:t>
      </w:r>
      <w:r w:rsidR="000252B5">
        <w:rPr>
          <w:rFonts w:ascii="Calibri" w:eastAsia="宋体" w:hAnsi="Calibri" w:cs="Calibri" w:hint="eastAsia"/>
          <w:color w:val="000000"/>
          <w:kern w:val="0"/>
          <w:sz w:val="24"/>
          <w:szCs w:val="24"/>
        </w:rPr>
        <w:t>会</w:t>
      </w:r>
      <w:r w:rsidRPr="0033308C">
        <w:rPr>
          <w:rFonts w:ascii="Calibri" w:eastAsia="宋体" w:hAnsi="Calibri" w:cs="Calibri"/>
          <w:color w:val="000000"/>
          <w:kern w:val="0"/>
          <w:sz w:val="24"/>
          <w:szCs w:val="24"/>
        </w:rPr>
        <w:t>自动与网格中相邻的节点关联</w:t>
      </w:r>
      <w:r w:rsidR="000252B5">
        <w:rPr>
          <w:rFonts w:ascii="Calibri" w:eastAsia="宋体" w:hAnsi="Calibri" w:cs="Calibri" w:hint="eastAsia"/>
          <w:color w:val="000000"/>
          <w:kern w:val="0"/>
          <w:sz w:val="24"/>
          <w:szCs w:val="24"/>
        </w:rPr>
        <w:t>起来，</w:t>
      </w:r>
      <w:r w:rsidR="000252B5" w:rsidRPr="000252B5">
        <w:rPr>
          <w:rFonts w:ascii="Calibri" w:eastAsia="宋体" w:hAnsi="Calibri" w:cs="Calibri" w:hint="eastAsia"/>
          <w:color w:val="000000"/>
          <w:kern w:val="0"/>
          <w:sz w:val="24"/>
          <w:szCs w:val="24"/>
        </w:rPr>
        <w:t>而</w:t>
      </w:r>
      <w:r w:rsidR="002B01C9">
        <w:rPr>
          <w:rFonts w:ascii="Calibri" w:eastAsia="宋体" w:hAnsi="Calibri" w:cs="Calibri" w:hint="eastAsia"/>
          <w:color w:val="000000"/>
          <w:kern w:val="0"/>
          <w:sz w:val="24"/>
          <w:szCs w:val="24"/>
        </w:rPr>
        <w:t>相似性小</w:t>
      </w:r>
      <w:r w:rsidR="000252B5" w:rsidRPr="000252B5">
        <w:rPr>
          <w:rFonts w:ascii="Calibri" w:eastAsia="宋体" w:hAnsi="Calibri" w:cs="Calibri" w:hint="eastAsia"/>
          <w:color w:val="000000"/>
          <w:kern w:val="0"/>
          <w:sz w:val="24"/>
          <w:szCs w:val="24"/>
        </w:rPr>
        <w:t>的模型</w:t>
      </w:r>
      <w:r w:rsidR="002B01C9">
        <w:rPr>
          <w:rFonts w:ascii="Calibri" w:eastAsia="宋体" w:hAnsi="Calibri" w:cs="Calibri" w:hint="eastAsia"/>
          <w:color w:val="000000"/>
          <w:kern w:val="0"/>
          <w:sz w:val="24"/>
          <w:szCs w:val="24"/>
        </w:rPr>
        <w:t>被放置在网络中彼此相隔较远的位置</w:t>
      </w:r>
      <w:r w:rsidRPr="0033308C">
        <w:rPr>
          <w:rFonts w:ascii="Calibri" w:eastAsia="宋体" w:hAnsi="Calibri" w:cs="Calibri"/>
          <w:color w:val="000000"/>
          <w:kern w:val="0"/>
          <w:sz w:val="24"/>
          <w:szCs w:val="24"/>
        </w:rPr>
        <w:t>。该组织是模型的一种相似关系图</w:t>
      </w:r>
      <w:r w:rsidR="000252B5">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有了这个关系图就</w:t>
      </w:r>
      <w:r w:rsidR="00E31B9A">
        <w:rPr>
          <w:rFonts w:ascii="Calibri" w:eastAsia="宋体" w:hAnsi="Calibri" w:cs="Calibri" w:hint="eastAsia"/>
          <w:color w:val="000000"/>
          <w:kern w:val="0"/>
          <w:sz w:val="24"/>
          <w:szCs w:val="24"/>
        </w:rPr>
        <w:t>可以</w:t>
      </w:r>
      <w:r w:rsidR="00773C31">
        <w:rPr>
          <w:rFonts w:ascii="Calibri" w:eastAsia="宋体" w:hAnsi="Calibri" w:cs="Calibri" w:hint="eastAsia"/>
          <w:color w:val="000000"/>
          <w:kern w:val="0"/>
          <w:sz w:val="24"/>
          <w:szCs w:val="24"/>
        </w:rPr>
        <w:t>观察</w:t>
      </w:r>
      <w:r w:rsidR="00E31B9A">
        <w:rPr>
          <w:rFonts w:ascii="Calibri" w:eastAsia="宋体" w:hAnsi="Calibri" w:cs="Calibri" w:hint="eastAsia"/>
          <w:color w:val="000000"/>
          <w:kern w:val="0"/>
          <w:sz w:val="24"/>
          <w:szCs w:val="24"/>
        </w:rPr>
        <w:t>得到</w:t>
      </w:r>
      <w:r w:rsidRPr="0033308C">
        <w:rPr>
          <w:rFonts w:ascii="Calibri" w:eastAsia="宋体" w:hAnsi="Calibri" w:cs="Calibri"/>
          <w:color w:val="000000"/>
          <w:kern w:val="0"/>
          <w:sz w:val="24"/>
          <w:szCs w:val="24"/>
        </w:rPr>
        <w:t>数据的</w:t>
      </w:r>
      <w:r w:rsidR="00E31B9A">
        <w:rPr>
          <w:rFonts w:ascii="Calibri" w:eastAsia="宋体" w:hAnsi="Calibri" w:cs="Calibri" w:hint="eastAsia"/>
          <w:color w:val="000000"/>
          <w:kern w:val="0"/>
          <w:sz w:val="24"/>
          <w:szCs w:val="24"/>
        </w:rPr>
        <w:t>位置</w:t>
      </w:r>
      <w:r w:rsidRPr="0033308C">
        <w:rPr>
          <w:rFonts w:ascii="Calibri" w:eastAsia="宋体" w:hAnsi="Calibri" w:cs="Calibri"/>
          <w:color w:val="000000"/>
          <w:kern w:val="0"/>
          <w:sz w:val="24"/>
          <w:szCs w:val="24"/>
        </w:rPr>
        <w:t>关系</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特别是高维数据项。如果数据项属于某些</w:t>
      </w:r>
      <w:r w:rsidR="00E31B9A">
        <w:rPr>
          <w:rFonts w:ascii="Calibri" w:eastAsia="宋体" w:hAnsi="Calibri" w:cs="Calibri" w:hint="eastAsia"/>
          <w:color w:val="000000"/>
          <w:kern w:val="0"/>
          <w:sz w:val="24"/>
          <w:szCs w:val="24"/>
        </w:rPr>
        <w:t>预先确定的类别</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则可以根据这些类</w:t>
      </w:r>
      <w:r w:rsidR="003E13B4">
        <w:rPr>
          <w:rFonts w:ascii="Calibri" w:eastAsia="宋体" w:hAnsi="Calibri" w:cs="Calibri" w:hint="eastAsia"/>
          <w:color w:val="000000"/>
          <w:kern w:val="0"/>
          <w:sz w:val="24"/>
          <w:szCs w:val="24"/>
        </w:rPr>
        <w:t>别</w:t>
      </w:r>
      <w:r w:rsidRPr="0033308C">
        <w:rPr>
          <w:rFonts w:ascii="Calibri" w:eastAsia="宋体" w:hAnsi="Calibri" w:cs="Calibri"/>
          <w:color w:val="000000"/>
          <w:kern w:val="0"/>
          <w:sz w:val="24"/>
          <w:szCs w:val="24"/>
        </w:rPr>
        <w:t>对模型</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和节点</w:t>
      </w:r>
      <w:r w:rsidRPr="0033308C">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进行</w:t>
      </w:r>
      <w:r w:rsidR="00773C31">
        <w:rPr>
          <w:rFonts w:ascii="Calibri" w:eastAsia="宋体" w:hAnsi="Calibri" w:cs="Calibri" w:hint="eastAsia"/>
          <w:color w:val="000000"/>
          <w:kern w:val="0"/>
          <w:sz w:val="24"/>
          <w:szCs w:val="24"/>
        </w:rPr>
        <w:t>校验</w:t>
      </w:r>
      <w:r w:rsidRPr="0033308C">
        <w:rPr>
          <w:rFonts w:ascii="Calibri" w:eastAsia="宋体" w:hAnsi="Calibri" w:cs="Calibri"/>
          <w:color w:val="000000"/>
          <w:kern w:val="0"/>
          <w:sz w:val="24"/>
          <w:szCs w:val="24"/>
        </w:rPr>
        <w:t>。然后</w:t>
      </w:r>
      <w:r w:rsidR="00773C31">
        <w:rPr>
          <w:rFonts w:ascii="Calibri" w:eastAsia="宋体" w:hAnsi="Calibri" w:cs="Calibri" w:hint="eastAsia"/>
          <w:color w:val="000000"/>
          <w:kern w:val="0"/>
          <w:sz w:val="24"/>
          <w:szCs w:val="24"/>
        </w:rPr>
        <w:t>，</w:t>
      </w:r>
      <w:r w:rsidR="00773C31" w:rsidRPr="0033308C">
        <w:rPr>
          <w:rFonts w:ascii="Calibri" w:eastAsia="宋体" w:hAnsi="Calibri" w:cs="Calibri"/>
          <w:color w:val="000000"/>
          <w:kern w:val="0"/>
          <w:sz w:val="24"/>
          <w:szCs w:val="24"/>
        </w:rPr>
        <w:t>未知输入项</w:t>
      </w:r>
      <w:r w:rsidR="00773C31">
        <w:rPr>
          <w:rFonts w:ascii="Calibri" w:eastAsia="宋体" w:hAnsi="Calibri" w:cs="Calibri" w:hint="eastAsia"/>
          <w:color w:val="000000"/>
          <w:kern w:val="0"/>
          <w:sz w:val="24"/>
          <w:szCs w:val="24"/>
        </w:rPr>
        <w:t>就可以</w:t>
      </w:r>
      <w:r w:rsidRPr="0033308C">
        <w:rPr>
          <w:rFonts w:ascii="Calibri" w:eastAsia="宋体" w:hAnsi="Calibri" w:cs="Calibri"/>
          <w:color w:val="000000"/>
          <w:kern w:val="0"/>
          <w:sz w:val="24"/>
          <w:szCs w:val="24"/>
        </w:rPr>
        <w:t>根据</w:t>
      </w:r>
      <w:r w:rsidR="00773C31">
        <w:rPr>
          <w:rFonts w:ascii="Calibri" w:eastAsia="宋体" w:hAnsi="Calibri" w:cs="Calibri" w:hint="eastAsia"/>
          <w:color w:val="000000"/>
          <w:kern w:val="0"/>
          <w:sz w:val="24"/>
          <w:szCs w:val="24"/>
        </w:rPr>
        <w:t>对应</w:t>
      </w:r>
      <w:r w:rsidRPr="0033308C">
        <w:rPr>
          <w:rFonts w:ascii="Calibri" w:eastAsia="宋体" w:hAnsi="Calibri" w:cs="Calibri"/>
          <w:color w:val="000000"/>
          <w:kern w:val="0"/>
          <w:sz w:val="24"/>
          <w:szCs w:val="24"/>
        </w:rPr>
        <w:t>节点进行分类</w:t>
      </w:r>
      <w:r w:rsidR="00773C31">
        <w:rPr>
          <w:rFonts w:ascii="Calibri" w:eastAsia="宋体" w:hAnsi="Calibri" w:cs="Calibri" w:hint="eastAsia"/>
          <w:color w:val="000000"/>
          <w:kern w:val="0"/>
          <w:sz w:val="24"/>
          <w:szCs w:val="24"/>
        </w:rPr>
        <w:t>了</w:t>
      </w:r>
      <w:r w:rsidR="000252B5">
        <w:rPr>
          <w:rFonts w:ascii="Calibri" w:eastAsia="宋体" w:hAnsi="Calibri" w:cs="Calibri"/>
          <w:color w:val="000000"/>
          <w:kern w:val="0"/>
          <w:sz w:val="24"/>
          <w:szCs w:val="24"/>
        </w:rPr>
        <w:t>，</w:t>
      </w:r>
      <w:r w:rsidR="00773C31">
        <w:rPr>
          <w:rFonts w:ascii="Calibri" w:eastAsia="宋体" w:hAnsi="Calibri" w:cs="Calibri" w:hint="eastAsia"/>
          <w:color w:val="000000"/>
          <w:kern w:val="0"/>
          <w:sz w:val="24"/>
          <w:szCs w:val="24"/>
        </w:rPr>
        <w:t>节点</w:t>
      </w:r>
      <w:r w:rsidR="00D96C1C" w:rsidRPr="00D96C1C">
        <w:rPr>
          <w:rFonts w:ascii="Calibri" w:eastAsia="宋体" w:hAnsi="Calibri" w:cs="Calibri" w:hint="eastAsia"/>
          <w:color w:val="000000"/>
          <w:kern w:val="0"/>
          <w:sz w:val="24"/>
          <w:szCs w:val="24"/>
        </w:rPr>
        <w:t>中的模型</w:t>
      </w:r>
      <w:r w:rsidR="00773C31">
        <w:rPr>
          <w:rFonts w:ascii="Calibri" w:eastAsia="宋体" w:hAnsi="Calibri" w:cs="Calibri" w:hint="eastAsia"/>
          <w:color w:val="000000"/>
          <w:kern w:val="0"/>
          <w:sz w:val="24"/>
          <w:szCs w:val="24"/>
        </w:rPr>
        <w:t>在</w:t>
      </w:r>
      <w:r w:rsidR="00D96C1C" w:rsidRPr="00D96C1C">
        <w:rPr>
          <w:rFonts w:ascii="Calibri" w:eastAsia="宋体" w:hAnsi="Calibri" w:cs="Calibri" w:hint="eastAsia"/>
          <w:color w:val="000000"/>
          <w:kern w:val="0"/>
          <w:sz w:val="24"/>
          <w:szCs w:val="24"/>
        </w:rPr>
        <w:t>用于构建</w:t>
      </w:r>
      <w:r w:rsidR="00D96C1C" w:rsidRPr="00D96C1C">
        <w:rPr>
          <w:rFonts w:ascii="Calibri" w:eastAsia="宋体" w:hAnsi="Calibri" w:cs="Calibri"/>
          <w:color w:val="000000"/>
          <w:kern w:val="0"/>
          <w:sz w:val="24"/>
          <w:szCs w:val="24"/>
        </w:rPr>
        <w:t>SOM</w:t>
      </w:r>
      <w:r w:rsidR="00D96C1C" w:rsidRPr="00D96C1C">
        <w:rPr>
          <w:rFonts w:ascii="Calibri" w:eastAsia="宋体" w:hAnsi="Calibri" w:cs="Calibri"/>
          <w:color w:val="000000"/>
          <w:kern w:val="0"/>
          <w:sz w:val="24"/>
          <w:szCs w:val="24"/>
        </w:rPr>
        <w:t>的一些度量</w:t>
      </w:r>
      <w:r w:rsidR="008C77E4">
        <w:rPr>
          <w:rFonts w:ascii="Calibri" w:eastAsia="宋体" w:hAnsi="Calibri" w:cs="Calibri" w:hint="eastAsia"/>
          <w:color w:val="000000"/>
          <w:kern w:val="0"/>
          <w:sz w:val="24"/>
          <w:szCs w:val="24"/>
        </w:rPr>
        <w:t>上是</w:t>
      </w:r>
      <w:r w:rsidR="00D96C1C" w:rsidRPr="00D96C1C">
        <w:rPr>
          <w:rFonts w:ascii="Calibri" w:eastAsia="宋体" w:hAnsi="Calibri" w:cs="Calibri"/>
          <w:color w:val="000000"/>
          <w:kern w:val="0"/>
          <w:sz w:val="24"/>
          <w:szCs w:val="24"/>
        </w:rPr>
        <w:t>最相似</w:t>
      </w:r>
      <w:r w:rsidR="006604A3">
        <w:rPr>
          <w:rFonts w:ascii="Calibri" w:eastAsia="宋体" w:hAnsi="Calibri" w:cs="Calibri" w:hint="eastAsia"/>
          <w:color w:val="000000"/>
          <w:kern w:val="0"/>
          <w:sz w:val="24"/>
          <w:szCs w:val="24"/>
        </w:rPr>
        <w:t>的</w:t>
      </w:r>
      <w:r w:rsidRPr="0033308C">
        <w:rPr>
          <w:rFonts w:ascii="Calibri" w:eastAsia="宋体" w:hAnsi="Calibri" w:cs="Calibri"/>
          <w:color w:val="000000"/>
          <w:kern w:val="0"/>
          <w:sz w:val="24"/>
          <w:szCs w:val="24"/>
        </w:rPr>
        <w:t>。本文介绍的一个新发现是</w:t>
      </w:r>
      <w:r w:rsidR="000252B5">
        <w:rPr>
          <w:rFonts w:ascii="Calibri" w:eastAsia="宋体" w:hAnsi="Calibri" w:cs="Calibri"/>
          <w:color w:val="000000"/>
          <w:kern w:val="0"/>
          <w:sz w:val="24"/>
          <w:szCs w:val="24"/>
        </w:rPr>
        <w:t>，</w:t>
      </w:r>
      <w:r w:rsidRPr="0033308C">
        <w:rPr>
          <w:rFonts w:ascii="Calibri" w:eastAsia="宋体" w:hAnsi="Calibri" w:cs="Calibri"/>
          <w:color w:val="000000"/>
          <w:kern w:val="0"/>
          <w:sz w:val="24"/>
          <w:szCs w:val="24"/>
        </w:rPr>
        <w:t>一个输入项可以更准确地由几个最佳匹配模型的线性混合来表示。</w:t>
      </w:r>
      <w:r w:rsidR="00D96C1C">
        <w:rPr>
          <w:rFonts w:ascii="Calibri" w:eastAsia="宋体" w:hAnsi="Calibri" w:cs="Calibri" w:hint="eastAsia"/>
          <w:color w:val="000000"/>
          <w:kern w:val="0"/>
          <w:sz w:val="24"/>
          <w:szCs w:val="24"/>
        </w:rPr>
        <w:t>这通过</w:t>
      </w:r>
      <w:r w:rsidRPr="0033308C">
        <w:rPr>
          <w:rFonts w:ascii="Calibri" w:eastAsia="宋体" w:hAnsi="Calibri" w:cs="Calibri"/>
          <w:color w:val="000000"/>
          <w:kern w:val="0"/>
          <w:sz w:val="24"/>
          <w:szCs w:val="24"/>
        </w:rPr>
        <w:t>最小二乘法拟合过程</w:t>
      </w:r>
      <w:r w:rsidR="00D76B76">
        <w:rPr>
          <w:rFonts w:ascii="Calibri" w:eastAsia="宋体" w:hAnsi="Calibri" w:cs="Calibri" w:hint="eastAsia"/>
          <w:color w:val="000000"/>
          <w:kern w:val="0"/>
          <w:sz w:val="24"/>
          <w:szCs w:val="24"/>
        </w:rPr>
        <w:t>是有可能的</w:t>
      </w:r>
      <w:r w:rsidR="000252B5">
        <w:rPr>
          <w:rFonts w:ascii="Calibri" w:eastAsia="宋体" w:hAnsi="Calibri" w:cs="Calibri"/>
          <w:color w:val="000000"/>
          <w:kern w:val="0"/>
          <w:sz w:val="24"/>
          <w:szCs w:val="24"/>
        </w:rPr>
        <w:t>，</w:t>
      </w:r>
      <w:r w:rsidR="008C77E4">
        <w:rPr>
          <w:rFonts w:ascii="Calibri" w:eastAsia="宋体" w:hAnsi="Calibri" w:cs="Calibri" w:hint="eastAsia"/>
          <w:color w:val="000000"/>
          <w:kern w:val="0"/>
          <w:sz w:val="24"/>
          <w:szCs w:val="24"/>
        </w:rPr>
        <w:t>但</w:t>
      </w:r>
      <w:r w:rsidR="00D96C1C" w:rsidRPr="00D96C1C">
        <w:rPr>
          <w:rFonts w:ascii="Calibri" w:eastAsia="宋体" w:hAnsi="Calibri" w:cs="Calibri" w:hint="eastAsia"/>
          <w:color w:val="000000"/>
          <w:kern w:val="0"/>
          <w:sz w:val="24"/>
          <w:szCs w:val="24"/>
        </w:rPr>
        <w:t>其中线性混合模型中的系数</w:t>
      </w:r>
      <w:r w:rsidR="008C77E4">
        <w:rPr>
          <w:rFonts w:ascii="Calibri" w:eastAsia="宋体" w:hAnsi="Calibri" w:cs="Calibri" w:hint="eastAsia"/>
          <w:color w:val="000000"/>
          <w:kern w:val="0"/>
          <w:sz w:val="24"/>
          <w:szCs w:val="24"/>
        </w:rPr>
        <w:t>要求</w:t>
      </w:r>
      <w:r w:rsidR="002A334B">
        <w:rPr>
          <w:rFonts w:ascii="Calibri" w:eastAsia="宋体" w:hAnsi="Calibri" w:cs="Calibri" w:hint="eastAsia"/>
          <w:color w:val="000000"/>
          <w:kern w:val="0"/>
          <w:sz w:val="24"/>
          <w:szCs w:val="24"/>
        </w:rPr>
        <w:t>为</w:t>
      </w:r>
      <w:r w:rsidR="00D96C1C" w:rsidRPr="00D96C1C">
        <w:rPr>
          <w:rFonts w:ascii="Calibri" w:eastAsia="宋体" w:hAnsi="Calibri" w:cs="Calibri" w:hint="eastAsia"/>
          <w:color w:val="000000"/>
          <w:kern w:val="0"/>
          <w:sz w:val="24"/>
          <w:szCs w:val="24"/>
        </w:rPr>
        <w:t>非负值</w:t>
      </w:r>
      <w:r w:rsidRPr="0033308C">
        <w:rPr>
          <w:rFonts w:ascii="Calibri" w:eastAsia="宋体" w:hAnsi="Calibri" w:cs="Calibri" w:hint="eastAsia"/>
          <w:color w:val="000000"/>
          <w:kern w:val="0"/>
          <w:sz w:val="24"/>
          <w:szCs w:val="24"/>
        </w:rPr>
        <w:t>。</w:t>
      </w:r>
    </w:p>
    <w:p w14:paraId="2473E30E" w14:textId="77777777" w:rsidR="00E31B9A" w:rsidRPr="008C77E4" w:rsidRDefault="00E31B9A" w:rsidP="0033308C">
      <w:pPr>
        <w:widowControl/>
        <w:spacing w:after="65" w:line="400" w:lineRule="exact"/>
        <w:rPr>
          <w:rFonts w:ascii="Calibri" w:eastAsia="宋体" w:hAnsi="Calibri" w:cs="Calibri"/>
          <w:color w:val="000000"/>
          <w:kern w:val="0"/>
          <w:sz w:val="24"/>
          <w:szCs w:val="24"/>
        </w:rPr>
      </w:pPr>
    </w:p>
    <w:p w14:paraId="39A69F94" w14:textId="1B1419F2" w:rsidR="0033308C" w:rsidRDefault="0033308C" w:rsidP="0033308C">
      <w:pPr>
        <w:widowControl/>
        <w:spacing w:line="182" w:lineRule="atLeast"/>
        <w:jc w:val="left"/>
        <w:rPr>
          <w:rFonts w:ascii="Calibri" w:eastAsia="宋体" w:hAnsi="Calibri" w:cs="Calibri"/>
          <w:color w:val="000000"/>
          <w:kern w:val="0"/>
          <w:sz w:val="24"/>
          <w:szCs w:val="24"/>
        </w:rPr>
      </w:pPr>
      <w:r w:rsidRPr="0033308C">
        <w:rPr>
          <w:rFonts w:ascii="Calibri" w:eastAsia="宋体" w:hAnsi="Calibri" w:cs="Calibri"/>
          <w:color w:val="000000"/>
          <w:kern w:val="0"/>
          <w:sz w:val="24"/>
          <w:szCs w:val="24"/>
        </w:rPr>
        <w:t>关键字：自组织映射</w:t>
      </w:r>
      <w:r>
        <w:rPr>
          <w:rFonts w:ascii="Calibri" w:eastAsia="宋体" w:hAnsi="Calibri" w:cs="Calibri" w:hint="eastAsia"/>
          <w:color w:val="000000"/>
          <w:kern w:val="0"/>
          <w:sz w:val="24"/>
          <w:szCs w:val="24"/>
        </w:rPr>
        <w:t xml:space="preserve"> </w:t>
      </w:r>
      <w:r>
        <w:rPr>
          <w:rFonts w:ascii="Calibri" w:eastAsia="宋体" w:hAnsi="Calibri" w:cs="Calibri"/>
          <w:color w:val="000000"/>
          <w:kern w:val="0"/>
          <w:sz w:val="24"/>
          <w:szCs w:val="24"/>
        </w:rPr>
        <w:t>SOM</w:t>
      </w:r>
      <w:r w:rsidR="006604A3">
        <w:rPr>
          <w:rFonts w:ascii="Calibri" w:eastAsia="宋体" w:hAnsi="Calibri" w:cs="Calibri"/>
          <w:color w:val="000000"/>
          <w:kern w:val="0"/>
          <w:sz w:val="24"/>
          <w:szCs w:val="24"/>
        </w:rPr>
        <w:t xml:space="preserve"> </w:t>
      </w:r>
      <w:r w:rsidRPr="0033308C">
        <w:rPr>
          <w:rFonts w:ascii="Calibri" w:eastAsia="宋体" w:hAnsi="Calibri" w:cs="Calibri"/>
          <w:color w:val="000000"/>
          <w:kern w:val="0"/>
          <w:sz w:val="24"/>
          <w:szCs w:val="24"/>
        </w:rPr>
        <w:t>数据分析</w:t>
      </w:r>
      <w:r>
        <w:rPr>
          <w:rFonts w:ascii="Calibri" w:eastAsia="宋体" w:hAnsi="Calibri" w:cs="Calibri" w:hint="eastAsia"/>
          <w:color w:val="000000"/>
          <w:kern w:val="0"/>
          <w:sz w:val="24"/>
          <w:szCs w:val="24"/>
        </w:rPr>
        <w:t xml:space="preserve"> </w:t>
      </w:r>
      <w:r>
        <w:rPr>
          <w:rFonts w:ascii="Calibri" w:eastAsia="宋体" w:hAnsi="Calibri" w:cs="Calibri" w:hint="eastAsia"/>
          <w:color w:val="000000"/>
          <w:kern w:val="0"/>
          <w:sz w:val="24"/>
          <w:szCs w:val="24"/>
        </w:rPr>
        <w:t>大脑映射</w:t>
      </w:r>
      <w:r>
        <w:rPr>
          <w:rFonts w:ascii="Calibri" w:eastAsia="宋体" w:hAnsi="Calibri" w:cs="Calibri" w:hint="eastAsia"/>
          <w:color w:val="000000"/>
          <w:kern w:val="0"/>
          <w:sz w:val="24"/>
          <w:szCs w:val="24"/>
        </w:rPr>
        <w:t xml:space="preserve"> </w:t>
      </w:r>
      <w:r w:rsidRPr="0033308C">
        <w:rPr>
          <w:rFonts w:ascii="Calibri" w:eastAsia="宋体" w:hAnsi="Calibri" w:cs="Calibri"/>
          <w:color w:val="000000"/>
          <w:kern w:val="0"/>
          <w:sz w:val="24"/>
          <w:szCs w:val="24"/>
        </w:rPr>
        <w:t>相似</w:t>
      </w:r>
      <w:r>
        <w:rPr>
          <w:rFonts w:ascii="Calibri" w:eastAsia="宋体" w:hAnsi="Calibri" w:cs="Calibri" w:hint="eastAsia"/>
          <w:color w:val="000000"/>
          <w:kern w:val="0"/>
          <w:sz w:val="24"/>
          <w:szCs w:val="24"/>
        </w:rPr>
        <w:t>度</w:t>
      </w:r>
      <w:r>
        <w:rPr>
          <w:rFonts w:ascii="Calibri" w:eastAsia="宋体" w:hAnsi="Calibri" w:cs="Calibri" w:hint="eastAsia"/>
          <w:color w:val="000000"/>
          <w:kern w:val="0"/>
          <w:sz w:val="24"/>
          <w:szCs w:val="24"/>
        </w:rPr>
        <w:t xml:space="preserve"> </w:t>
      </w:r>
      <w:r w:rsidRPr="0033308C">
        <w:rPr>
          <w:rFonts w:ascii="Calibri" w:eastAsia="宋体" w:hAnsi="Calibri" w:cs="Calibri"/>
          <w:color w:val="000000"/>
          <w:kern w:val="0"/>
          <w:sz w:val="24"/>
          <w:szCs w:val="24"/>
        </w:rPr>
        <w:t>矢量量化</w:t>
      </w:r>
    </w:p>
    <w:p w14:paraId="02ADD4B4" w14:textId="77777777" w:rsidR="00D76B76" w:rsidRPr="0033308C" w:rsidRDefault="00D76B76" w:rsidP="0033308C">
      <w:pPr>
        <w:widowControl/>
        <w:spacing w:line="182" w:lineRule="atLeast"/>
        <w:jc w:val="left"/>
        <w:rPr>
          <w:rFonts w:ascii="Calibri" w:eastAsia="宋体" w:hAnsi="Calibri" w:cs="Calibri"/>
          <w:color w:val="000000"/>
          <w:kern w:val="0"/>
          <w:sz w:val="24"/>
          <w:szCs w:val="24"/>
        </w:rPr>
      </w:pPr>
    </w:p>
    <w:p w14:paraId="1FE8763A" w14:textId="281ABBEC" w:rsidR="006B6FF1" w:rsidRPr="00D76B76" w:rsidRDefault="006B6FF1" w:rsidP="006B6FF1">
      <w:pPr>
        <w:widowControl/>
        <w:spacing w:after="189" w:line="203" w:lineRule="atLeast"/>
        <w:ind w:left="-5" w:hanging="10"/>
        <w:jc w:val="left"/>
        <w:outlineLvl w:val="0"/>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 xml:space="preserve">1. </w:t>
      </w:r>
      <w:r w:rsidR="00D76B76">
        <w:rPr>
          <w:rFonts w:ascii="Calibri" w:eastAsia="宋体" w:hAnsi="Calibri" w:cs="Calibri" w:hint="eastAsia"/>
          <w:color w:val="000000"/>
          <w:kern w:val="0"/>
          <w:sz w:val="24"/>
          <w:szCs w:val="24"/>
        </w:rPr>
        <w:t>大脑映射</w:t>
      </w:r>
    </w:p>
    <w:p w14:paraId="340C55BB" w14:textId="2767AE22" w:rsidR="006B6FF1" w:rsidRPr="00D76B76" w:rsidRDefault="006B6FF1" w:rsidP="00D76B76">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在过去的</w:t>
      </w:r>
      <w:r w:rsidR="005E29F1">
        <w:rPr>
          <w:rFonts w:ascii="Calibri" w:eastAsia="宋体" w:hAnsi="Calibri" w:cs="Calibri" w:hint="eastAsia"/>
          <w:color w:val="000000"/>
          <w:kern w:val="0"/>
          <w:sz w:val="24"/>
          <w:szCs w:val="24"/>
        </w:rPr>
        <w:t>一百多</w:t>
      </w:r>
      <w:r w:rsidRPr="00D76B76">
        <w:rPr>
          <w:rFonts w:ascii="Calibri" w:eastAsia="宋体" w:hAnsi="Calibri" w:cs="Calibri"/>
          <w:color w:val="000000"/>
          <w:kern w:val="0"/>
          <w:sz w:val="24"/>
          <w:szCs w:val="24"/>
        </w:rPr>
        <w:t>年里</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人们</w:t>
      </w:r>
      <w:r w:rsidR="006604A3">
        <w:rPr>
          <w:rFonts w:ascii="Calibri" w:eastAsia="宋体" w:hAnsi="Calibri" w:cs="Calibri" w:hint="eastAsia"/>
          <w:color w:val="000000"/>
          <w:kern w:val="0"/>
          <w:sz w:val="24"/>
          <w:szCs w:val="24"/>
        </w:rPr>
        <w:t>一直认为</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大脑的各个皮层区域</w:t>
      </w:r>
      <w:r w:rsidR="005E29F1">
        <w:rPr>
          <w:rFonts w:ascii="Calibri" w:eastAsia="宋体" w:hAnsi="Calibri" w:cs="Calibri" w:hint="eastAsia"/>
          <w:color w:val="000000"/>
          <w:kern w:val="0"/>
          <w:sz w:val="24"/>
          <w:szCs w:val="24"/>
        </w:rPr>
        <w:t>是</w:t>
      </w:r>
      <w:r w:rsidRPr="00D76B76">
        <w:rPr>
          <w:rFonts w:ascii="Calibri" w:eastAsia="宋体" w:hAnsi="Calibri" w:cs="Calibri"/>
          <w:color w:val="000000"/>
          <w:kern w:val="0"/>
          <w:sz w:val="24"/>
          <w:szCs w:val="24"/>
        </w:rPr>
        <w:t>专门</w:t>
      </w:r>
      <w:r w:rsidR="006604A3">
        <w:rPr>
          <w:rFonts w:ascii="Calibri" w:eastAsia="宋体" w:hAnsi="Calibri" w:cs="Calibri" w:hint="eastAsia"/>
          <w:color w:val="000000"/>
          <w:kern w:val="0"/>
          <w:sz w:val="24"/>
          <w:szCs w:val="24"/>
        </w:rPr>
        <w:t>对应</w:t>
      </w:r>
      <w:r w:rsidRPr="00D76B76">
        <w:rPr>
          <w:rFonts w:ascii="Calibri" w:eastAsia="宋体" w:hAnsi="Calibri" w:cs="Calibri"/>
          <w:color w:val="000000"/>
          <w:kern w:val="0"/>
          <w:sz w:val="24"/>
          <w:szCs w:val="24"/>
        </w:rPr>
        <w:t>不同的认知功能</w:t>
      </w:r>
      <w:r w:rsidR="006604A3">
        <w:rPr>
          <w:rFonts w:ascii="Calibri" w:eastAsia="宋体" w:hAnsi="Calibri" w:cs="Calibri" w:hint="eastAsia"/>
          <w:color w:val="000000"/>
          <w:kern w:val="0"/>
          <w:sz w:val="24"/>
          <w:szCs w:val="24"/>
        </w:rPr>
        <w:t>模块</w:t>
      </w:r>
      <w:r w:rsidRPr="00D76B76">
        <w:rPr>
          <w:rFonts w:ascii="Calibri" w:eastAsia="宋体" w:hAnsi="Calibri" w:cs="Calibri"/>
          <w:color w:val="000000"/>
          <w:kern w:val="0"/>
          <w:sz w:val="24"/>
          <w:szCs w:val="24"/>
        </w:rPr>
        <w:t>。</w:t>
      </w:r>
      <w:r w:rsidR="005E29F1">
        <w:rPr>
          <w:rFonts w:ascii="Calibri" w:eastAsia="宋体" w:hAnsi="Calibri" w:cs="Calibri" w:hint="eastAsia"/>
          <w:color w:val="000000"/>
          <w:kern w:val="0"/>
          <w:sz w:val="24"/>
          <w:szCs w:val="24"/>
        </w:rPr>
        <w:t>然而</w:t>
      </w:r>
      <w:r w:rsidR="000252B5" w:rsidRPr="00D76B76">
        <w:rPr>
          <w:rFonts w:ascii="Calibri" w:eastAsia="宋体" w:hAnsi="Calibri" w:cs="Calibri"/>
          <w:color w:val="000000"/>
          <w:kern w:val="0"/>
          <w:sz w:val="24"/>
          <w:szCs w:val="24"/>
        </w:rPr>
        <w:t>，</w:t>
      </w:r>
      <w:r w:rsidR="002E1F55">
        <w:rPr>
          <w:rFonts w:ascii="Calibri" w:eastAsia="宋体" w:hAnsi="Calibri" w:cs="Calibri" w:hint="eastAsia"/>
          <w:color w:val="000000"/>
          <w:kern w:val="0"/>
          <w:sz w:val="24"/>
          <w:szCs w:val="24"/>
        </w:rPr>
        <w:t>直到后来，</w:t>
      </w:r>
      <w:r w:rsidRPr="00D76B76">
        <w:rPr>
          <w:rFonts w:ascii="Calibri" w:eastAsia="宋体" w:hAnsi="Calibri" w:cs="Calibri"/>
          <w:color w:val="000000"/>
          <w:kern w:val="0"/>
          <w:sz w:val="24"/>
          <w:szCs w:val="24"/>
        </w:rPr>
        <w:t xml:space="preserve">Mountcastle (1957) </w:t>
      </w:r>
      <w:r w:rsidRPr="00D76B76">
        <w:rPr>
          <w:rFonts w:ascii="Calibri" w:eastAsia="宋体" w:hAnsi="Calibri" w:cs="Calibri"/>
          <w:color w:val="000000"/>
          <w:kern w:val="0"/>
          <w:sz w:val="24"/>
          <w:szCs w:val="24"/>
        </w:rPr>
        <w:t>以及</w:t>
      </w:r>
      <w:r w:rsidRPr="00D76B76">
        <w:rPr>
          <w:rFonts w:ascii="Calibri" w:eastAsia="宋体" w:hAnsi="Calibri" w:cs="Calibri"/>
          <w:color w:val="000000"/>
          <w:kern w:val="0"/>
          <w:sz w:val="24"/>
          <w:szCs w:val="24"/>
        </w:rPr>
        <w:t xml:space="preserve"> Hubel </w:t>
      </w:r>
      <w:r w:rsidRPr="00D76B76">
        <w:rPr>
          <w:rFonts w:ascii="Calibri" w:eastAsia="宋体" w:hAnsi="Calibri" w:cs="Calibri"/>
          <w:color w:val="000000"/>
          <w:kern w:val="0"/>
          <w:sz w:val="24"/>
          <w:szCs w:val="24"/>
        </w:rPr>
        <w:t>和伊利</w:t>
      </w:r>
      <w:r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威塞尔</w:t>
      </w:r>
      <w:r w:rsidRPr="00D76B76">
        <w:rPr>
          <w:rFonts w:ascii="Calibri" w:eastAsia="宋体" w:hAnsi="Calibri" w:cs="Calibri"/>
          <w:color w:val="000000"/>
          <w:kern w:val="0"/>
          <w:sz w:val="24"/>
          <w:szCs w:val="24"/>
        </w:rPr>
        <w:t xml:space="preserve"> (1962) </w:t>
      </w:r>
      <w:r w:rsidR="006604A3">
        <w:rPr>
          <w:rFonts w:ascii="Calibri" w:eastAsia="宋体" w:hAnsi="Calibri" w:cs="Calibri" w:hint="eastAsia"/>
          <w:color w:val="000000"/>
          <w:kern w:val="0"/>
          <w:sz w:val="24"/>
          <w:szCs w:val="24"/>
        </w:rPr>
        <w:t>有了新的发现</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大脑中的某些单个神经细胞</w:t>
      </w:r>
      <w:r w:rsidR="006604A3">
        <w:rPr>
          <w:rFonts w:ascii="Calibri" w:eastAsia="宋体" w:hAnsi="Calibri" w:cs="Calibri" w:hint="eastAsia"/>
          <w:color w:val="000000"/>
          <w:kern w:val="0"/>
          <w:sz w:val="24"/>
          <w:szCs w:val="24"/>
        </w:rPr>
        <w:t>是</w:t>
      </w:r>
      <w:r w:rsidRPr="00D76B76">
        <w:rPr>
          <w:rFonts w:ascii="Calibri" w:eastAsia="宋体" w:hAnsi="Calibri" w:cs="Calibri"/>
          <w:color w:val="000000"/>
          <w:kern w:val="0"/>
          <w:sz w:val="24"/>
          <w:szCs w:val="24"/>
        </w:rPr>
        <w:t>有选择性地</w:t>
      </w:r>
      <w:r w:rsidR="002E1F55">
        <w:rPr>
          <w:rFonts w:ascii="Calibri" w:eastAsia="宋体" w:hAnsi="Calibri" w:cs="Calibri" w:hint="eastAsia"/>
          <w:color w:val="000000"/>
          <w:kern w:val="0"/>
          <w:sz w:val="24"/>
          <w:szCs w:val="24"/>
        </w:rPr>
        <w:t>对</w:t>
      </w:r>
      <w:r w:rsidRPr="00D76B76">
        <w:rPr>
          <w:rFonts w:ascii="Calibri" w:eastAsia="宋体" w:hAnsi="Calibri" w:cs="Calibri"/>
          <w:color w:val="000000"/>
          <w:kern w:val="0"/>
          <w:sz w:val="24"/>
          <w:szCs w:val="24"/>
        </w:rPr>
        <w:t>一些特定的感官刺激</w:t>
      </w:r>
      <w:r w:rsidR="002E1F55">
        <w:rPr>
          <w:rFonts w:ascii="Calibri" w:eastAsia="宋体" w:hAnsi="Calibri" w:cs="Calibri" w:hint="eastAsia"/>
          <w:color w:val="000000"/>
          <w:kern w:val="0"/>
          <w:sz w:val="24"/>
          <w:szCs w:val="24"/>
        </w:rPr>
        <w:t>做出反应</w:t>
      </w:r>
      <w:r w:rsidRPr="00D76B76">
        <w:rPr>
          <w:rFonts w:ascii="Calibri" w:eastAsia="宋体" w:hAnsi="Calibri" w:cs="Calibri"/>
          <w:color w:val="000000"/>
          <w:kern w:val="0"/>
          <w:sz w:val="24"/>
          <w:szCs w:val="24"/>
        </w:rPr>
        <w:t>。这些细胞通常形成局部</w:t>
      </w:r>
      <w:r w:rsidR="002E1F55">
        <w:rPr>
          <w:rFonts w:ascii="Calibri" w:eastAsia="宋体" w:hAnsi="Calibri" w:cs="Calibri" w:hint="eastAsia"/>
          <w:color w:val="000000"/>
          <w:kern w:val="0"/>
          <w:sz w:val="24"/>
          <w:szCs w:val="24"/>
        </w:rPr>
        <w:t>集合</w:t>
      </w:r>
      <w:r w:rsidR="000252B5" w:rsidRPr="00D76B76">
        <w:rPr>
          <w:rFonts w:ascii="Calibri" w:eastAsia="宋体" w:hAnsi="Calibri" w:cs="Calibri"/>
          <w:color w:val="000000"/>
          <w:kern w:val="0"/>
          <w:sz w:val="24"/>
          <w:szCs w:val="24"/>
        </w:rPr>
        <w:t>，</w:t>
      </w:r>
      <w:r w:rsidR="00027A4E">
        <w:rPr>
          <w:rFonts w:ascii="Calibri" w:eastAsia="宋体" w:hAnsi="Calibri" w:cs="Calibri" w:hint="eastAsia"/>
          <w:color w:val="000000"/>
          <w:kern w:val="0"/>
          <w:sz w:val="24"/>
          <w:szCs w:val="24"/>
        </w:rPr>
        <w:t>它们</w:t>
      </w:r>
      <w:r w:rsidR="003206BF">
        <w:rPr>
          <w:rFonts w:ascii="Calibri" w:eastAsia="宋体" w:hAnsi="Calibri" w:cs="Calibri" w:hint="eastAsia"/>
          <w:color w:val="000000"/>
          <w:kern w:val="0"/>
          <w:sz w:val="24"/>
          <w:szCs w:val="24"/>
        </w:rPr>
        <w:t>在集合中</w:t>
      </w:r>
      <w:r w:rsidRPr="00D76B76">
        <w:rPr>
          <w:rFonts w:ascii="Calibri" w:eastAsia="宋体" w:hAnsi="Calibri" w:cs="Calibri"/>
          <w:color w:val="000000"/>
          <w:kern w:val="0"/>
          <w:sz w:val="24"/>
          <w:szCs w:val="24"/>
        </w:rPr>
        <w:t>的位置</w:t>
      </w:r>
      <w:r w:rsidR="003206BF">
        <w:rPr>
          <w:rFonts w:ascii="Calibri" w:eastAsia="宋体" w:hAnsi="Calibri" w:cs="Calibri" w:hint="eastAsia"/>
          <w:color w:val="000000"/>
          <w:kern w:val="0"/>
          <w:sz w:val="24"/>
          <w:szCs w:val="24"/>
        </w:rPr>
        <w:t>顺序会</w:t>
      </w:r>
      <w:r w:rsidRPr="00D76B76">
        <w:rPr>
          <w:rFonts w:ascii="Calibri" w:eastAsia="宋体" w:hAnsi="Calibri" w:cs="Calibri"/>
          <w:color w:val="000000"/>
          <w:kern w:val="0"/>
          <w:sz w:val="24"/>
          <w:szCs w:val="24"/>
        </w:rPr>
        <w:t>对应于特定刺激</w:t>
      </w:r>
      <w:r w:rsidR="00027A4E">
        <w:rPr>
          <w:rFonts w:ascii="Calibri" w:eastAsia="宋体" w:hAnsi="Calibri" w:cs="Calibri" w:hint="eastAsia"/>
          <w:color w:val="000000"/>
          <w:kern w:val="0"/>
          <w:sz w:val="24"/>
          <w:szCs w:val="24"/>
        </w:rPr>
        <w:t>物</w:t>
      </w:r>
      <w:r w:rsidRPr="00D76B76">
        <w:rPr>
          <w:rFonts w:ascii="Calibri" w:eastAsia="宋体" w:hAnsi="Calibri" w:cs="Calibri"/>
          <w:color w:val="000000"/>
          <w:kern w:val="0"/>
          <w:sz w:val="24"/>
          <w:szCs w:val="24"/>
        </w:rPr>
        <w:t>的某些特征值。这种</w:t>
      </w:r>
      <w:r w:rsidR="002E1F55">
        <w:rPr>
          <w:rFonts w:ascii="Calibri" w:eastAsia="宋体" w:hAnsi="Calibri" w:cs="Calibri" w:hint="eastAsia"/>
          <w:color w:val="000000"/>
          <w:kern w:val="0"/>
          <w:sz w:val="24"/>
          <w:szCs w:val="24"/>
        </w:rPr>
        <w:t>细胞</w:t>
      </w:r>
      <w:r w:rsidRPr="00D76B76">
        <w:rPr>
          <w:rFonts w:ascii="Calibri" w:eastAsia="宋体" w:hAnsi="Calibri" w:cs="Calibri"/>
          <w:color w:val="000000"/>
          <w:kern w:val="0"/>
          <w:sz w:val="24"/>
          <w:szCs w:val="24"/>
        </w:rPr>
        <w:t>系统</w:t>
      </w:r>
      <w:r w:rsidR="002E1F55">
        <w:rPr>
          <w:rFonts w:ascii="Calibri" w:eastAsia="宋体" w:hAnsi="Calibri" w:cs="Calibri" w:hint="eastAsia"/>
          <w:color w:val="000000"/>
          <w:kern w:val="0"/>
          <w:sz w:val="24"/>
          <w:szCs w:val="24"/>
        </w:rPr>
        <w:t>被</w:t>
      </w:r>
      <w:r w:rsidRPr="00D76B76">
        <w:rPr>
          <w:rFonts w:ascii="Calibri" w:eastAsia="宋体" w:hAnsi="Calibri" w:cs="Calibri"/>
          <w:color w:val="000000"/>
          <w:kern w:val="0"/>
          <w:sz w:val="24"/>
          <w:szCs w:val="24"/>
        </w:rPr>
        <w:t>称为</w:t>
      </w:r>
      <w:r w:rsidR="002E1F55">
        <w:rPr>
          <w:rFonts w:ascii="Calibri" w:eastAsia="宋体" w:hAnsi="Calibri" w:cs="Calibri" w:hint="eastAsia"/>
          <w:color w:val="000000"/>
          <w:kern w:val="0"/>
          <w:sz w:val="24"/>
          <w:szCs w:val="24"/>
        </w:rPr>
        <w:t>大脑映射。</w:t>
      </w:r>
    </w:p>
    <w:p w14:paraId="5841A56C" w14:textId="534D3596" w:rsidR="006B6FF1" w:rsidRPr="00D76B76" w:rsidRDefault="00027A4E" w:rsidP="00027A4E">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刚开始，</w:t>
      </w:r>
      <w:r w:rsidR="006B6FF1" w:rsidRPr="00D76B76">
        <w:rPr>
          <w:rFonts w:ascii="Calibri" w:eastAsia="宋体" w:hAnsi="Calibri" w:cs="Calibri"/>
          <w:color w:val="000000"/>
          <w:kern w:val="0"/>
          <w:sz w:val="24"/>
          <w:szCs w:val="24"/>
        </w:rPr>
        <w:t>人们</w:t>
      </w:r>
      <w:r w:rsidR="003206BF">
        <w:rPr>
          <w:rFonts w:ascii="Calibri" w:eastAsia="宋体" w:hAnsi="Calibri" w:cs="Calibri" w:hint="eastAsia"/>
          <w:color w:val="000000"/>
          <w:kern w:val="0"/>
          <w:sz w:val="24"/>
          <w:szCs w:val="24"/>
        </w:rPr>
        <w:t>认为</w:t>
      </w:r>
      <w:r>
        <w:rPr>
          <w:rFonts w:ascii="Calibri" w:eastAsia="宋体" w:hAnsi="Calibri" w:cs="Calibri" w:hint="eastAsia"/>
          <w:color w:val="000000"/>
          <w:kern w:val="0"/>
          <w:sz w:val="24"/>
          <w:szCs w:val="24"/>
        </w:rPr>
        <w:t>大脑映射</w:t>
      </w:r>
      <w:r w:rsidR="006B6FF1" w:rsidRPr="00D76B76">
        <w:rPr>
          <w:rFonts w:ascii="Calibri" w:eastAsia="宋体" w:hAnsi="Calibri" w:cs="Calibri"/>
          <w:color w:val="000000"/>
          <w:kern w:val="0"/>
          <w:sz w:val="24"/>
          <w:szCs w:val="24"/>
        </w:rPr>
        <w:t>是由基因决定的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就像身体</w:t>
      </w:r>
      <w:r>
        <w:rPr>
          <w:rFonts w:ascii="Calibri" w:eastAsia="宋体" w:hAnsi="Calibri" w:cs="Calibri" w:hint="eastAsia"/>
          <w:color w:val="000000"/>
          <w:kern w:val="0"/>
          <w:sz w:val="24"/>
          <w:szCs w:val="24"/>
        </w:rPr>
        <w:t>的</w:t>
      </w:r>
      <w:r w:rsidRPr="00D76B76">
        <w:rPr>
          <w:rFonts w:ascii="Calibri" w:eastAsia="宋体" w:hAnsi="Calibri" w:cs="Calibri"/>
          <w:color w:val="000000"/>
          <w:kern w:val="0"/>
          <w:sz w:val="24"/>
          <w:szCs w:val="24"/>
        </w:rPr>
        <w:t>其他</w:t>
      </w:r>
      <w:r w:rsidR="006B6FF1" w:rsidRPr="00D76B76">
        <w:rPr>
          <w:rFonts w:ascii="Calibri" w:eastAsia="宋体" w:hAnsi="Calibri" w:cs="Calibri"/>
          <w:color w:val="000000"/>
          <w:kern w:val="0"/>
          <w:sz w:val="24"/>
          <w:szCs w:val="24"/>
        </w:rPr>
        <w:t>形态和组织一样。</w:t>
      </w:r>
      <w:r w:rsidR="00605E32">
        <w:rPr>
          <w:rFonts w:ascii="Calibri" w:eastAsia="宋体" w:hAnsi="Calibri" w:cs="Calibri" w:hint="eastAsia"/>
          <w:color w:val="000000"/>
          <w:kern w:val="0"/>
          <w:sz w:val="24"/>
          <w:szCs w:val="24"/>
        </w:rPr>
        <w:t>一</w:t>
      </w:r>
      <w:r w:rsidR="006B6FF1" w:rsidRPr="00D76B76">
        <w:rPr>
          <w:rFonts w:ascii="Calibri" w:eastAsia="宋体" w:hAnsi="Calibri" w:cs="Calibri"/>
          <w:color w:val="000000"/>
          <w:kern w:val="0"/>
          <w:sz w:val="24"/>
          <w:szCs w:val="24"/>
        </w:rPr>
        <w:t>直到许多这些</w:t>
      </w:r>
      <w:r w:rsidR="00605E32">
        <w:rPr>
          <w:rFonts w:ascii="Calibri" w:eastAsia="宋体" w:hAnsi="Calibri" w:cs="Calibri" w:hint="eastAsia"/>
          <w:color w:val="000000"/>
          <w:kern w:val="0"/>
          <w:sz w:val="24"/>
          <w:szCs w:val="24"/>
        </w:rPr>
        <w:t>映射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至少他们的</w:t>
      </w:r>
      <w:r w:rsidR="003206BF">
        <w:rPr>
          <w:rFonts w:ascii="Calibri" w:eastAsia="宋体" w:hAnsi="Calibri" w:cs="Calibri" w:hint="eastAsia"/>
          <w:color w:val="000000"/>
          <w:kern w:val="0"/>
          <w:sz w:val="24"/>
          <w:szCs w:val="24"/>
        </w:rPr>
        <w:t>内部</w:t>
      </w:r>
      <w:r w:rsidR="006B6FF1" w:rsidRPr="00D76B76">
        <w:rPr>
          <w:rFonts w:ascii="Calibri" w:eastAsia="宋体" w:hAnsi="Calibri" w:cs="Calibri"/>
          <w:color w:val="000000"/>
          <w:kern w:val="0"/>
          <w:sz w:val="24"/>
          <w:szCs w:val="24"/>
        </w:rPr>
        <w:t>结构和特征</w:t>
      </w:r>
      <w:r w:rsidR="00605E32">
        <w:rPr>
          <w:rFonts w:ascii="Calibri" w:eastAsia="宋体" w:hAnsi="Calibri" w:cs="Calibri" w:hint="eastAsia"/>
          <w:color w:val="000000"/>
          <w:kern w:val="0"/>
          <w:sz w:val="24"/>
          <w:szCs w:val="24"/>
        </w:rPr>
        <w:t>级别</w:t>
      </w:r>
      <w:r w:rsidR="006B6FF1" w:rsidRPr="00D76B76">
        <w:rPr>
          <w:rFonts w:ascii="Calibri" w:eastAsia="宋体" w:hAnsi="Calibri" w:cs="Calibri"/>
          <w:color w:val="000000"/>
          <w:kern w:val="0"/>
          <w:sz w:val="24"/>
          <w:szCs w:val="24"/>
        </w:rPr>
        <w:t>被发现</w:t>
      </w:r>
      <w:r w:rsidR="00605E32">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取决于感官经验和其他事件</w:t>
      </w:r>
      <w:r w:rsidR="003206BF">
        <w:rPr>
          <w:rFonts w:ascii="Calibri" w:eastAsia="宋体" w:hAnsi="Calibri" w:cs="Calibri" w:hint="eastAsia"/>
          <w:color w:val="000000"/>
          <w:kern w:val="0"/>
          <w:sz w:val="24"/>
          <w:szCs w:val="24"/>
        </w:rPr>
        <w:t>之后，才有了新的认识</w:t>
      </w:r>
      <w:r w:rsidR="006B6FF1" w:rsidRPr="00D76B76">
        <w:rPr>
          <w:rFonts w:ascii="Calibri" w:eastAsia="宋体" w:hAnsi="Calibri" w:cs="Calibri"/>
          <w:color w:val="000000"/>
          <w:kern w:val="0"/>
          <w:sz w:val="24"/>
          <w:szCs w:val="24"/>
        </w:rPr>
        <w:t>。</w:t>
      </w:r>
      <w:r w:rsidR="00605E32">
        <w:rPr>
          <w:rFonts w:ascii="Calibri" w:eastAsia="宋体" w:hAnsi="Calibri" w:cs="Calibri" w:hint="eastAsia"/>
          <w:color w:val="000000"/>
          <w:kern w:val="0"/>
          <w:sz w:val="24"/>
          <w:szCs w:val="24"/>
        </w:rPr>
        <w:t>经过研究经验</w:t>
      </w:r>
      <w:r w:rsidR="003206BF">
        <w:rPr>
          <w:rFonts w:ascii="Calibri" w:eastAsia="宋体" w:hAnsi="Calibri" w:cs="Calibri" w:hint="eastAsia"/>
          <w:color w:val="000000"/>
          <w:kern w:val="0"/>
          <w:sz w:val="24"/>
          <w:szCs w:val="24"/>
        </w:rPr>
        <w:t>的</w:t>
      </w:r>
      <w:r w:rsidR="00605E32">
        <w:rPr>
          <w:rFonts w:ascii="Calibri" w:eastAsia="宋体" w:hAnsi="Calibri" w:cs="Calibri" w:hint="eastAsia"/>
          <w:color w:val="000000"/>
          <w:kern w:val="0"/>
          <w:sz w:val="24"/>
          <w:szCs w:val="24"/>
        </w:rPr>
        <w:t>报导，</w:t>
      </w:r>
      <w:r w:rsidR="006B6FF1" w:rsidRPr="00D76B76">
        <w:rPr>
          <w:rFonts w:ascii="Calibri" w:eastAsia="宋体" w:hAnsi="Calibri" w:cs="Calibri"/>
          <w:color w:val="000000"/>
          <w:kern w:val="0"/>
          <w:sz w:val="24"/>
          <w:szCs w:val="24"/>
        </w:rPr>
        <w:t>特别是由</w:t>
      </w:r>
      <w:r w:rsidR="00605E32" w:rsidRPr="00605E32">
        <w:rPr>
          <w:rFonts w:ascii="Calibri" w:eastAsia="宋体" w:hAnsi="Calibri" w:cs="Calibri"/>
          <w:color w:val="000000"/>
          <w:kern w:val="0"/>
          <w:sz w:val="24"/>
          <w:szCs w:val="24"/>
        </w:rPr>
        <w:t>Merzenich</w:t>
      </w:r>
      <w:r w:rsidR="00605E32" w:rsidRPr="00D76B76">
        <w:rPr>
          <w:rFonts w:ascii="Calibri" w:eastAsia="宋体" w:hAnsi="Calibri" w:cs="Calibri"/>
          <w:color w:val="000000"/>
          <w:kern w:val="0"/>
          <w:sz w:val="24"/>
          <w:szCs w:val="24"/>
        </w:rPr>
        <w:t>(1983)</w:t>
      </w:r>
      <w:r w:rsidR="006B6FF1" w:rsidRPr="00D76B76">
        <w:rPr>
          <w:rFonts w:ascii="Calibri" w:eastAsia="宋体" w:hAnsi="Calibri" w:cs="Calibri"/>
          <w:color w:val="000000"/>
          <w:kern w:val="0"/>
          <w:sz w:val="24"/>
          <w:szCs w:val="24"/>
        </w:rPr>
        <w:t>等</w:t>
      </w:r>
      <w:r w:rsidR="00605E32">
        <w:rPr>
          <w:rFonts w:ascii="Calibri" w:eastAsia="宋体" w:hAnsi="Calibri" w:cs="Calibri" w:hint="eastAsia"/>
          <w:color w:val="000000"/>
          <w:kern w:val="0"/>
          <w:sz w:val="24"/>
          <w:szCs w:val="24"/>
        </w:rPr>
        <w:t>人的报导，大脑映射的研究有了很大的转变。</w:t>
      </w:r>
    </w:p>
    <w:p w14:paraId="308CA72E" w14:textId="71367FDB" w:rsidR="006B6FF1" w:rsidRPr="00D76B76" w:rsidRDefault="006B6FF1" w:rsidP="001E3E17">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在二十世纪七十年代的一些理论生物学家中</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例如</w:t>
      </w:r>
      <w:r w:rsidRPr="00D76B76">
        <w:rPr>
          <w:rFonts w:ascii="Calibri" w:eastAsia="宋体" w:hAnsi="Calibri" w:cs="Calibri"/>
          <w:color w:val="000000"/>
          <w:kern w:val="0"/>
          <w:sz w:val="24"/>
          <w:szCs w:val="24"/>
        </w:rPr>
        <w:t>Grossberg(1976)</w:t>
      </w:r>
      <w:r w:rsidR="000252B5"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N</w:t>
      </w:r>
      <w:r w:rsidR="00521832">
        <w:rPr>
          <w:rFonts w:ascii="Calibri" w:eastAsia="宋体" w:hAnsi="Calibri" w:cs="Calibri"/>
          <w:color w:val="000000"/>
          <w:kern w:val="0"/>
          <w:sz w:val="24"/>
          <w:szCs w:val="24"/>
        </w:rPr>
        <w:t>ass(1976)</w:t>
      </w:r>
      <w:r w:rsidRPr="00D76B76">
        <w:rPr>
          <w:rFonts w:ascii="Calibri" w:eastAsia="宋体" w:hAnsi="Calibri" w:cs="Calibri"/>
          <w:color w:val="000000"/>
          <w:kern w:val="0"/>
          <w:sz w:val="24"/>
          <w:szCs w:val="24"/>
        </w:rPr>
        <w:t xml:space="preserve"> </w:t>
      </w:r>
      <w:r w:rsidR="003206BF">
        <w:rPr>
          <w:rFonts w:ascii="Calibri" w:eastAsia="宋体" w:hAnsi="Calibri" w:cs="Calibri" w:hint="eastAsia"/>
          <w:color w:val="000000"/>
          <w:kern w:val="0"/>
          <w:sz w:val="24"/>
          <w:szCs w:val="24"/>
        </w:rPr>
        <w:t>，</w:t>
      </w:r>
      <w:r w:rsidR="00521832">
        <w:rPr>
          <w:rFonts w:ascii="Calibri" w:eastAsia="宋体" w:hAnsi="Calibri" w:cs="Calibri"/>
          <w:color w:val="000000"/>
          <w:kern w:val="0"/>
          <w:sz w:val="24"/>
          <w:szCs w:val="24"/>
        </w:rPr>
        <w:t>Cooper</w:t>
      </w:r>
      <w:r w:rsidRPr="00D76B76">
        <w:rPr>
          <w:rFonts w:ascii="Calibri" w:eastAsia="宋体" w:hAnsi="Calibri" w:cs="Calibri"/>
          <w:color w:val="000000"/>
          <w:kern w:val="0"/>
          <w:sz w:val="24"/>
          <w:szCs w:val="24"/>
        </w:rPr>
        <w:t xml:space="preserve">(1975) </w:t>
      </w:r>
      <w:r w:rsidR="003206BF">
        <w:rPr>
          <w:rFonts w:ascii="Calibri" w:eastAsia="宋体" w:hAnsi="Calibri" w:cs="Calibri" w:hint="eastAsia"/>
          <w:color w:val="000000"/>
          <w:kern w:val="0"/>
          <w:sz w:val="24"/>
          <w:szCs w:val="24"/>
        </w:rPr>
        <w:t>，</w:t>
      </w:r>
      <w:r w:rsidR="00521832">
        <w:rPr>
          <w:rFonts w:ascii="Calibri" w:eastAsia="宋体" w:hAnsi="Calibri" w:cs="Calibri" w:hint="eastAsia"/>
          <w:color w:val="000000"/>
          <w:kern w:val="0"/>
          <w:sz w:val="24"/>
          <w:szCs w:val="24"/>
        </w:rPr>
        <w:t>P</w:t>
      </w:r>
      <w:r w:rsidR="00521832">
        <w:rPr>
          <w:rFonts w:ascii="Calibri" w:eastAsia="宋体" w:hAnsi="Calibri" w:cs="Calibri"/>
          <w:color w:val="000000"/>
          <w:kern w:val="0"/>
          <w:sz w:val="24"/>
          <w:szCs w:val="24"/>
        </w:rPr>
        <w:t>erez</w:t>
      </w:r>
      <w:r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Glass</w:t>
      </w:r>
      <w:r w:rsidRPr="00D76B76">
        <w:rPr>
          <w:rFonts w:ascii="Calibri" w:eastAsia="宋体" w:hAnsi="Calibri" w:cs="Calibri"/>
          <w:color w:val="000000"/>
          <w:kern w:val="0"/>
          <w:sz w:val="24"/>
          <w:szCs w:val="24"/>
        </w:rPr>
        <w:t>和</w:t>
      </w:r>
      <w:r w:rsidRPr="00D76B76">
        <w:rPr>
          <w:rFonts w:ascii="Calibri" w:eastAsia="宋体" w:hAnsi="Calibri" w:cs="Calibri"/>
          <w:color w:val="000000"/>
          <w:kern w:val="0"/>
          <w:sz w:val="24"/>
          <w:szCs w:val="24"/>
        </w:rPr>
        <w:t xml:space="preserve"> Shlaer(1975)</w:t>
      </w:r>
      <w:r w:rsidR="000252B5" w:rsidRPr="00D76B76">
        <w:rPr>
          <w:rFonts w:ascii="Calibri" w:eastAsia="宋体" w:hAnsi="Calibri" w:cs="Calibri"/>
          <w:color w:val="000000"/>
          <w:kern w:val="0"/>
          <w:sz w:val="24"/>
          <w:szCs w:val="24"/>
        </w:rPr>
        <w:t>，</w:t>
      </w:r>
      <w:r w:rsidR="00521832">
        <w:rPr>
          <w:rFonts w:ascii="Calibri" w:eastAsia="宋体" w:hAnsi="Calibri" w:cs="Calibri" w:hint="eastAsia"/>
          <w:color w:val="000000"/>
          <w:kern w:val="0"/>
          <w:sz w:val="24"/>
          <w:szCs w:val="24"/>
        </w:rPr>
        <w:t>提出了这样的问题：</w:t>
      </w:r>
      <w:r w:rsidRPr="00B5771E">
        <w:rPr>
          <w:rFonts w:ascii="Calibri" w:eastAsia="宋体" w:hAnsi="Calibri" w:cs="Calibri"/>
          <w:kern w:val="0"/>
          <w:sz w:val="24"/>
          <w:szCs w:val="24"/>
          <w:highlight w:val="yellow"/>
        </w:rPr>
        <w:t>通过学习</w:t>
      </w:r>
      <w:r w:rsidRPr="00B5771E">
        <w:rPr>
          <w:rFonts w:ascii="Calibri" w:eastAsia="宋体" w:hAnsi="Calibri" w:cs="Calibri"/>
          <w:kern w:val="0"/>
          <w:sz w:val="24"/>
          <w:szCs w:val="24"/>
          <w:highlight w:val="yellow"/>
        </w:rPr>
        <w:t>(</w:t>
      </w:r>
      <w:r w:rsidRPr="00B5771E">
        <w:rPr>
          <w:rFonts w:ascii="Calibri" w:eastAsia="宋体" w:hAnsi="Calibri" w:cs="Calibri"/>
          <w:kern w:val="0"/>
          <w:sz w:val="24"/>
          <w:szCs w:val="24"/>
          <w:highlight w:val="yellow"/>
        </w:rPr>
        <w:t>即适应模拟感官刺激</w:t>
      </w:r>
      <w:r w:rsidRPr="00B5771E">
        <w:rPr>
          <w:rFonts w:ascii="Calibri" w:eastAsia="宋体" w:hAnsi="Calibri" w:cs="Calibri"/>
          <w:kern w:val="0"/>
          <w:sz w:val="24"/>
          <w:szCs w:val="24"/>
          <w:highlight w:val="yellow"/>
        </w:rPr>
        <w:t>)</w:t>
      </w:r>
      <w:r w:rsidR="001E3E17" w:rsidRPr="00B5771E">
        <w:rPr>
          <w:rFonts w:ascii="Calibri" w:eastAsia="宋体" w:hAnsi="Calibri" w:cs="Calibri" w:hint="eastAsia"/>
          <w:kern w:val="0"/>
          <w:sz w:val="24"/>
          <w:szCs w:val="24"/>
          <w:highlight w:val="yellow"/>
        </w:rPr>
        <w:t>，</w:t>
      </w:r>
      <w:r w:rsidR="00521832" w:rsidRPr="00B5771E">
        <w:rPr>
          <w:rFonts w:ascii="Calibri" w:eastAsia="宋体" w:hAnsi="Calibri" w:cs="Calibri"/>
          <w:kern w:val="0"/>
          <w:sz w:val="24"/>
          <w:szCs w:val="24"/>
          <w:highlight w:val="yellow"/>
        </w:rPr>
        <w:t>特征敏感细胞</w:t>
      </w:r>
      <w:r w:rsidRPr="00B5771E">
        <w:rPr>
          <w:rFonts w:ascii="Calibri" w:eastAsia="宋体" w:hAnsi="Calibri" w:cs="Calibri"/>
          <w:kern w:val="0"/>
          <w:sz w:val="24"/>
          <w:szCs w:val="24"/>
          <w:highlight w:val="yellow"/>
        </w:rPr>
        <w:t>在人工系统中</w:t>
      </w:r>
      <w:r w:rsidR="001E3E17" w:rsidRPr="00B5771E">
        <w:rPr>
          <w:rFonts w:ascii="Calibri" w:eastAsia="宋体" w:hAnsi="Calibri" w:cs="Calibri" w:hint="eastAsia"/>
          <w:kern w:val="0"/>
          <w:sz w:val="24"/>
          <w:szCs w:val="24"/>
          <w:highlight w:val="yellow"/>
        </w:rPr>
        <w:t>是否也能</w:t>
      </w:r>
      <w:r w:rsidR="00521832" w:rsidRPr="00B5771E">
        <w:rPr>
          <w:rFonts w:ascii="Calibri" w:eastAsia="宋体" w:hAnsi="Calibri" w:cs="Calibri"/>
          <w:kern w:val="0"/>
          <w:sz w:val="24"/>
          <w:szCs w:val="24"/>
          <w:highlight w:val="yellow"/>
        </w:rPr>
        <w:t>自动</w:t>
      </w:r>
      <w:r w:rsidRPr="00B5771E">
        <w:rPr>
          <w:rFonts w:ascii="Calibri" w:eastAsia="宋体" w:hAnsi="Calibri" w:cs="Calibri"/>
          <w:kern w:val="0"/>
          <w:sz w:val="24"/>
          <w:szCs w:val="24"/>
          <w:highlight w:val="yellow"/>
        </w:rPr>
        <w:t>形成。</w:t>
      </w:r>
      <w:r w:rsidR="001E3E17">
        <w:rPr>
          <w:rFonts w:ascii="Calibri" w:eastAsia="宋体" w:hAnsi="Calibri" w:cs="Calibri" w:hint="eastAsia"/>
          <w:color w:val="000000"/>
          <w:kern w:val="0"/>
          <w:sz w:val="24"/>
          <w:szCs w:val="24"/>
        </w:rPr>
        <w:t>然而，</w:t>
      </w:r>
      <w:r w:rsidR="001E3E17" w:rsidRPr="001E3E17">
        <w:rPr>
          <w:rFonts w:ascii="Calibri" w:eastAsia="宋体" w:hAnsi="Calibri" w:cs="Calibri"/>
          <w:color w:val="000000"/>
          <w:kern w:val="0"/>
          <w:sz w:val="24"/>
          <w:szCs w:val="24"/>
        </w:rPr>
        <w:t>Malsburg (1973)</w:t>
      </w:r>
      <w:r w:rsidR="001E3E17">
        <w:rPr>
          <w:rFonts w:ascii="Calibri" w:eastAsia="宋体" w:hAnsi="Calibri" w:cs="Calibri" w:hint="eastAsia"/>
          <w:color w:val="000000"/>
          <w:kern w:val="0"/>
          <w:sz w:val="24"/>
          <w:szCs w:val="24"/>
        </w:rPr>
        <w:t>和后来的</w:t>
      </w:r>
      <w:r w:rsidR="001E3E17" w:rsidRPr="001E3E17">
        <w:rPr>
          <w:rFonts w:ascii="Calibri" w:eastAsia="宋体" w:hAnsi="Calibri" w:cs="Calibri"/>
          <w:color w:val="000000"/>
          <w:kern w:val="0"/>
          <w:sz w:val="24"/>
          <w:szCs w:val="24"/>
        </w:rPr>
        <w:t>Amari (1980)</w:t>
      </w:r>
      <w:r w:rsidR="001E3E17" w:rsidRPr="00D76B76">
        <w:rPr>
          <w:rFonts w:ascii="Calibri" w:eastAsia="宋体" w:hAnsi="Calibri" w:cs="Calibri"/>
          <w:color w:val="000000"/>
          <w:kern w:val="0"/>
          <w:sz w:val="24"/>
          <w:szCs w:val="24"/>
        </w:rPr>
        <w:t>已经</w:t>
      </w:r>
      <w:r w:rsidR="00B5771E">
        <w:rPr>
          <w:rFonts w:ascii="Calibri" w:eastAsia="宋体" w:hAnsi="Calibri" w:cs="Calibri" w:hint="eastAsia"/>
          <w:color w:val="000000"/>
          <w:kern w:val="0"/>
          <w:sz w:val="24"/>
          <w:szCs w:val="24"/>
        </w:rPr>
        <w:t>表明</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它们的</w:t>
      </w:r>
      <w:r w:rsidR="001E3E17">
        <w:rPr>
          <w:rFonts w:ascii="Calibri" w:eastAsia="宋体" w:hAnsi="Calibri" w:cs="Calibri" w:hint="eastAsia"/>
          <w:color w:val="000000"/>
          <w:kern w:val="0"/>
          <w:sz w:val="24"/>
          <w:szCs w:val="24"/>
        </w:rPr>
        <w:t>位置</w:t>
      </w:r>
      <w:r w:rsidRPr="00D76B76">
        <w:rPr>
          <w:rFonts w:ascii="Calibri" w:eastAsia="宋体" w:hAnsi="Calibri" w:cs="Calibri"/>
          <w:color w:val="000000"/>
          <w:kern w:val="0"/>
          <w:sz w:val="24"/>
          <w:szCs w:val="24"/>
        </w:rPr>
        <w:t>顺序也</w:t>
      </w:r>
      <w:r w:rsidR="00B5771E">
        <w:rPr>
          <w:rFonts w:ascii="Calibri" w:eastAsia="宋体" w:hAnsi="Calibri" w:cs="Calibri" w:hint="eastAsia"/>
          <w:color w:val="000000"/>
          <w:kern w:val="0"/>
          <w:sz w:val="24"/>
          <w:szCs w:val="24"/>
        </w:rPr>
        <w:t>会</w:t>
      </w:r>
      <w:r w:rsidR="001E3E17">
        <w:rPr>
          <w:rFonts w:ascii="Calibri" w:eastAsia="宋体" w:hAnsi="Calibri" w:cs="Calibri" w:hint="eastAsia"/>
          <w:color w:val="000000"/>
          <w:kern w:val="0"/>
          <w:sz w:val="24"/>
          <w:szCs w:val="24"/>
        </w:rPr>
        <w:t>从</w:t>
      </w:r>
      <w:r w:rsidRPr="00D76B76">
        <w:rPr>
          <w:rFonts w:ascii="Calibri" w:eastAsia="宋体" w:hAnsi="Calibri" w:cs="Calibri"/>
          <w:color w:val="000000"/>
          <w:kern w:val="0"/>
          <w:sz w:val="24"/>
          <w:szCs w:val="24"/>
        </w:rPr>
        <w:t>输入数据</w:t>
      </w:r>
      <w:r w:rsidR="001E3E17">
        <w:rPr>
          <w:rFonts w:ascii="Calibri" w:eastAsia="宋体" w:hAnsi="Calibri" w:cs="Calibri" w:hint="eastAsia"/>
          <w:color w:val="000000"/>
          <w:kern w:val="0"/>
          <w:sz w:val="24"/>
          <w:szCs w:val="24"/>
        </w:rPr>
        <w:t>中得来</w:t>
      </w:r>
      <w:r w:rsidRPr="00D76B76">
        <w:rPr>
          <w:rFonts w:ascii="Calibri" w:eastAsia="宋体" w:hAnsi="Calibri" w:cs="Calibri"/>
          <w:color w:val="000000"/>
          <w:kern w:val="0"/>
          <w:sz w:val="24"/>
          <w:szCs w:val="24"/>
        </w:rPr>
        <w:t>。</w:t>
      </w:r>
    </w:p>
    <w:p w14:paraId="1EF664E8" w14:textId="31F5DF82" w:rsidR="006B6FF1" w:rsidRPr="00D76B76" w:rsidRDefault="006B6FF1" w:rsidP="001E3E17">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在输入驱动自组织的第一个成功理论证明中</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上述建模方法值得一提。</w:t>
      </w:r>
      <w:r w:rsidR="00AA4D0E">
        <w:rPr>
          <w:rFonts w:ascii="Calibri" w:eastAsia="宋体" w:hAnsi="Calibri" w:cs="Calibri" w:hint="eastAsia"/>
          <w:color w:val="000000"/>
          <w:kern w:val="0"/>
          <w:sz w:val="24"/>
          <w:szCs w:val="24"/>
        </w:rPr>
        <w:t>其中</w:t>
      </w:r>
      <w:r w:rsidR="00B5771E">
        <w:rPr>
          <w:rFonts w:ascii="Calibri" w:eastAsia="宋体" w:hAnsi="Calibri" w:cs="Calibri" w:hint="eastAsia"/>
          <w:color w:val="000000"/>
          <w:kern w:val="0"/>
          <w:sz w:val="24"/>
          <w:szCs w:val="24"/>
        </w:rPr>
        <w:t>的</w:t>
      </w:r>
      <w:r w:rsidRPr="00D76B76">
        <w:rPr>
          <w:rFonts w:ascii="Calibri" w:eastAsia="宋体" w:hAnsi="Calibri" w:cs="Calibri"/>
          <w:color w:val="000000"/>
          <w:kern w:val="0"/>
          <w:sz w:val="24"/>
          <w:szCs w:val="24"/>
        </w:rPr>
        <w:t>特征敏感细胞的出现</w:t>
      </w:r>
      <w:r w:rsidR="00B5771E">
        <w:rPr>
          <w:rFonts w:ascii="Calibri" w:eastAsia="宋体" w:hAnsi="Calibri" w:cs="Calibri" w:hint="eastAsia"/>
          <w:color w:val="000000"/>
          <w:kern w:val="0"/>
          <w:sz w:val="24"/>
          <w:szCs w:val="24"/>
        </w:rPr>
        <w:t>就</w:t>
      </w:r>
      <w:r w:rsidRPr="00D76B76">
        <w:rPr>
          <w:rFonts w:ascii="Calibri" w:eastAsia="宋体" w:hAnsi="Calibri" w:cs="Calibri"/>
          <w:color w:val="000000"/>
          <w:kern w:val="0"/>
          <w:sz w:val="24"/>
          <w:szCs w:val="24"/>
        </w:rPr>
        <w:t>是由所谓的竞争性学习神经网络实现的。在</w:t>
      </w:r>
      <w:r w:rsidR="00AA4D0E">
        <w:rPr>
          <w:rFonts w:ascii="Calibri" w:eastAsia="宋体" w:hAnsi="Calibri" w:cs="Calibri" w:hint="eastAsia"/>
          <w:color w:val="000000"/>
          <w:kern w:val="0"/>
          <w:sz w:val="24"/>
          <w:szCs w:val="24"/>
        </w:rPr>
        <w:t>细胞</w:t>
      </w:r>
      <w:r w:rsidRPr="00D76B76">
        <w:rPr>
          <w:rFonts w:ascii="Calibri" w:eastAsia="宋体" w:hAnsi="Calibri" w:cs="Calibri"/>
          <w:color w:val="000000"/>
          <w:kern w:val="0"/>
          <w:sz w:val="24"/>
          <w:szCs w:val="24"/>
        </w:rPr>
        <w:t>的子集中</w:t>
      </w:r>
      <w:r w:rsidR="000252B5" w:rsidRPr="00D76B76">
        <w:rPr>
          <w:rFonts w:ascii="Calibri" w:eastAsia="宋体" w:hAnsi="Calibri" w:cs="Calibri"/>
          <w:color w:val="000000"/>
          <w:kern w:val="0"/>
          <w:sz w:val="24"/>
          <w:szCs w:val="24"/>
        </w:rPr>
        <w:t>，</w:t>
      </w:r>
      <w:r w:rsidR="00AA4D0E">
        <w:rPr>
          <w:rFonts w:ascii="Calibri" w:eastAsia="宋体" w:hAnsi="Calibri" w:cs="Calibri" w:hint="eastAsia"/>
          <w:color w:val="000000"/>
          <w:kern w:val="0"/>
          <w:sz w:val="24"/>
          <w:szCs w:val="24"/>
        </w:rPr>
        <w:t>对传入的输入信号有最强激活</w:t>
      </w:r>
      <w:r w:rsidRPr="00D76B76">
        <w:rPr>
          <w:rFonts w:ascii="Calibri" w:eastAsia="宋体" w:hAnsi="Calibri" w:cs="Calibri"/>
          <w:color w:val="000000"/>
          <w:kern w:val="0"/>
          <w:sz w:val="24"/>
          <w:szCs w:val="24"/>
        </w:rPr>
        <w:t>的细胞</w:t>
      </w:r>
      <w:r w:rsidR="00292F08">
        <w:rPr>
          <w:rFonts w:ascii="Calibri" w:eastAsia="宋体" w:hAnsi="Calibri" w:cs="Calibri" w:hint="eastAsia"/>
          <w:color w:val="000000"/>
          <w:kern w:val="0"/>
          <w:sz w:val="24"/>
          <w:szCs w:val="24"/>
        </w:rPr>
        <w:t>的适应性</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使其</w:t>
      </w:r>
      <w:r w:rsidR="00292F08">
        <w:rPr>
          <w:rFonts w:ascii="Calibri" w:eastAsia="宋体" w:hAnsi="Calibri" w:cs="Calibri" w:hint="eastAsia"/>
          <w:color w:val="000000"/>
          <w:kern w:val="0"/>
          <w:sz w:val="24"/>
          <w:szCs w:val="24"/>
        </w:rPr>
        <w:t>能</w:t>
      </w:r>
      <w:r w:rsidRPr="00D76B76">
        <w:rPr>
          <w:rFonts w:ascii="Calibri" w:eastAsia="宋体" w:hAnsi="Calibri" w:cs="Calibri"/>
          <w:color w:val="000000"/>
          <w:kern w:val="0"/>
          <w:sz w:val="24"/>
          <w:szCs w:val="24"/>
        </w:rPr>
        <w:t>适应特定的输入特性或它们的组合。</w:t>
      </w:r>
    </w:p>
    <w:p w14:paraId="6D89DFE9" w14:textId="2E0624C3" w:rsidR="006B6FF1" w:rsidRPr="00D76B76" w:rsidRDefault="00292F08" w:rsidP="00AA4D0E">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lastRenderedPageBreak/>
        <w:t>然而</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早期的</w:t>
      </w:r>
      <w:r w:rsidR="00D25DD9">
        <w:rPr>
          <w:rFonts w:ascii="Calibri" w:eastAsia="宋体" w:hAnsi="Calibri" w:cs="Calibri" w:hint="eastAsia"/>
          <w:color w:val="000000"/>
          <w:kern w:val="0"/>
          <w:sz w:val="24"/>
          <w:szCs w:val="24"/>
        </w:rPr>
        <w:t>仿生</w:t>
      </w:r>
      <w:r>
        <w:rPr>
          <w:rFonts w:ascii="Calibri" w:eastAsia="宋体" w:hAnsi="Calibri" w:cs="Calibri" w:hint="eastAsia"/>
          <w:color w:val="000000"/>
          <w:kern w:val="0"/>
          <w:sz w:val="24"/>
          <w:szCs w:val="24"/>
        </w:rPr>
        <w:t>大脑映射</w:t>
      </w:r>
      <w:r w:rsidR="006B6FF1" w:rsidRPr="00D76B76">
        <w:rPr>
          <w:rFonts w:ascii="Calibri" w:eastAsia="宋体" w:hAnsi="Calibri" w:cs="Calibri"/>
          <w:color w:val="000000"/>
          <w:kern w:val="0"/>
          <w:sz w:val="24"/>
          <w:szCs w:val="24"/>
        </w:rPr>
        <w:t>模型并不适合于实际的数据分析。</w:t>
      </w:r>
      <w:r w:rsidR="00D25DD9">
        <w:rPr>
          <w:rFonts w:ascii="Calibri" w:eastAsia="宋体" w:hAnsi="Calibri" w:cs="Calibri" w:hint="eastAsia"/>
          <w:color w:val="000000"/>
          <w:kern w:val="0"/>
          <w:sz w:val="24"/>
          <w:szCs w:val="24"/>
        </w:rPr>
        <w:t>它们的一个固有</w:t>
      </w:r>
      <w:r>
        <w:rPr>
          <w:rFonts w:ascii="Calibri" w:eastAsia="宋体" w:hAnsi="Calibri" w:cs="Calibri" w:hint="eastAsia"/>
          <w:color w:val="000000"/>
          <w:kern w:val="0"/>
          <w:sz w:val="24"/>
          <w:szCs w:val="24"/>
        </w:rPr>
        <w:t>缺陷就</w:t>
      </w:r>
      <w:r w:rsidR="006B6FF1" w:rsidRPr="00D76B76">
        <w:rPr>
          <w:rFonts w:ascii="Calibri" w:eastAsia="宋体" w:hAnsi="Calibri" w:cs="Calibri"/>
          <w:color w:val="000000"/>
          <w:kern w:val="0"/>
          <w:sz w:val="24"/>
          <w:szCs w:val="24"/>
        </w:rPr>
        <w:t>是</w:t>
      </w:r>
      <w:r>
        <w:rPr>
          <w:rFonts w:ascii="Calibri" w:eastAsia="宋体" w:hAnsi="Calibri" w:cs="Calibri" w:hint="eastAsia"/>
          <w:color w:val="000000"/>
          <w:kern w:val="0"/>
          <w:sz w:val="24"/>
          <w:szCs w:val="24"/>
        </w:rPr>
        <w:t>得到的</w:t>
      </w:r>
      <w:r w:rsidR="006B6FF1" w:rsidRPr="00D76B76">
        <w:rPr>
          <w:rFonts w:ascii="Calibri" w:eastAsia="宋体" w:hAnsi="Calibri" w:cs="Calibri"/>
          <w:color w:val="000000"/>
          <w:kern w:val="0"/>
          <w:sz w:val="24"/>
          <w:szCs w:val="24"/>
        </w:rPr>
        <w:t>映射</w:t>
      </w:r>
      <w:r>
        <w:rPr>
          <w:rFonts w:ascii="Calibri" w:eastAsia="宋体" w:hAnsi="Calibri" w:cs="Calibri" w:hint="eastAsia"/>
          <w:color w:val="000000"/>
          <w:kern w:val="0"/>
          <w:sz w:val="24"/>
          <w:szCs w:val="24"/>
        </w:rPr>
        <w:t>是被分割的</w:t>
      </w:r>
      <w:r w:rsidR="006B6FF1" w:rsidRPr="00D76B76">
        <w:rPr>
          <w:rFonts w:ascii="Calibri" w:eastAsia="宋体" w:hAnsi="Calibri" w:cs="Calibri"/>
          <w:color w:val="000000"/>
          <w:kern w:val="0"/>
          <w:sz w:val="24"/>
          <w:szCs w:val="24"/>
        </w:rPr>
        <w:t>。它们</w:t>
      </w:r>
      <w:r w:rsidR="00D25DD9">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由</w:t>
      </w:r>
      <w:r>
        <w:rPr>
          <w:rFonts w:ascii="Calibri" w:eastAsia="宋体" w:hAnsi="Calibri" w:cs="Calibri" w:hint="eastAsia"/>
          <w:color w:val="000000"/>
          <w:kern w:val="0"/>
          <w:sz w:val="24"/>
          <w:szCs w:val="24"/>
        </w:rPr>
        <w:t>一些</w:t>
      </w:r>
      <w:r w:rsidR="00D25DD9" w:rsidRPr="00D76B76">
        <w:rPr>
          <w:rFonts w:ascii="Calibri" w:eastAsia="宋体" w:hAnsi="Calibri" w:cs="Calibri"/>
          <w:color w:val="000000"/>
          <w:kern w:val="0"/>
          <w:sz w:val="24"/>
          <w:szCs w:val="24"/>
        </w:rPr>
        <w:t>顺序</w:t>
      </w:r>
      <w:r w:rsidR="00D25DD9">
        <w:rPr>
          <w:rFonts w:ascii="Calibri" w:eastAsia="宋体" w:hAnsi="Calibri" w:cs="Calibri" w:hint="eastAsia"/>
          <w:color w:val="000000"/>
          <w:kern w:val="0"/>
          <w:sz w:val="24"/>
          <w:szCs w:val="24"/>
        </w:rPr>
        <w:t>是不连续地</w:t>
      </w:r>
      <w:r w:rsidR="00D25DD9" w:rsidRPr="00D76B76">
        <w:rPr>
          <w:rFonts w:ascii="Calibri" w:eastAsia="宋体" w:hAnsi="Calibri" w:cs="Calibri"/>
          <w:color w:val="000000"/>
          <w:kern w:val="0"/>
          <w:sz w:val="24"/>
          <w:szCs w:val="24"/>
        </w:rPr>
        <w:t>跳跃</w:t>
      </w:r>
      <w:r w:rsidR="00D25DD9">
        <w:rPr>
          <w:rFonts w:ascii="Calibri" w:eastAsia="宋体" w:hAnsi="Calibri" w:cs="Calibri" w:hint="eastAsia"/>
          <w:color w:val="000000"/>
          <w:kern w:val="0"/>
          <w:sz w:val="24"/>
          <w:szCs w:val="24"/>
        </w:rPr>
        <w:t>的、</w:t>
      </w:r>
      <w:r w:rsidR="00D25DD9" w:rsidRPr="00D76B76">
        <w:rPr>
          <w:rFonts w:ascii="Calibri" w:eastAsia="宋体" w:hAnsi="Calibri" w:cs="Calibri"/>
          <w:color w:val="000000"/>
          <w:kern w:val="0"/>
          <w:sz w:val="24"/>
          <w:szCs w:val="24"/>
        </w:rPr>
        <w:t>随机</w:t>
      </w:r>
      <w:r w:rsidR="00D25DD9">
        <w:rPr>
          <w:rFonts w:ascii="Calibri" w:eastAsia="宋体" w:hAnsi="Calibri" w:cs="Calibri" w:hint="eastAsia"/>
          <w:color w:val="000000"/>
          <w:kern w:val="0"/>
          <w:sz w:val="24"/>
          <w:szCs w:val="24"/>
        </w:rPr>
        <w:t>的</w:t>
      </w:r>
      <w:r>
        <w:rPr>
          <w:rFonts w:ascii="Calibri" w:eastAsia="宋体" w:hAnsi="Calibri" w:cs="Calibri" w:hint="eastAsia"/>
          <w:color w:val="000000"/>
          <w:kern w:val="0"/>
          <w:sz w:val="24"/>
          <w:szCs w:val="24"/>
        </w:rPr>
        <w:t>小组件</w:t>
      </w:r>
      <w:r w:rsidR="006B6FF1" w:rsidRPr="00D76B76">
        <w:rPr>
          <w:rFonts w:ascii="Calibri" w:eastAsia="宋体" w:hAnsi="Calibri" w:cs="Calibri"/>
          <w:color w:val="000000"/>
          <w:kern w:val="0"/>
          <w:sz w:val="24"/>
          <w:szCs w:val="24"/>
        </w:rPr>
        <w:t>组成</w:t>
      </w:r>
      <w:r w:rsidR="00D25DD9">
        <w:rPr>
          <w:rFonts w:ascii="Calibri" w:eastAsia="宋体" w:hAnsi="Calibri" w:cs="Calibri" w:hint="eastAsia"/>
          <w:color w:val="000000"/>
          <w:kern w:val="0"/>
          <w:sz w:val="24"/>
          <w:szCs w:val="24"/>
        </w:rPr>
        <w:t>。</w:t>
      </w:r>
      <w:r w:rsidR="006B6FF1" w:rsidRPr="00D76B76">
        <w:rPr>
          <w:rFonts w:ascii="Calibri" w:eastAsia="宋体" w:hAnsi="Calibri" w:cs="Calibri"/>
          <w:color w:val="000000"/>
          <w:kern w:val="0"/>
          <w:sz w:val="24"/>
          <w:szCs w:val="24"/>
        </w:rPr>
        <w:t>因此</w:t>
      </w:r>
      <w:r w:rsidR="00A33B4F">
        <w:rPr>
          <w:rFonts w:ascii="Calibri" w:eastAsia="宋体" w:hAnsi="Calibri" w:cs="Calibri" w:hint="eastAsia"/>
          <w:color w:val="000000"/>
          <w:kern w:val="0"/>
          <w:sz w:val="24"/>
          <w:szCs w:val="24"/>
        </w:rPr>
        <w:t>在</w:t>
      </w:r>
      <w:r w:rsidR="00A33B4F" w:rsidRPr="00D76B76">
        <w:rPr>
          <w:rFonts w:ascii="Calibri" w:eastAsia="宋体" w:hAnsi="Calibri" w:cs="Calibri"/>
          <w:color w:val="000000"/>
          <w:kern w:val="0"/>
          <w:sz w:val="24"/>
          <w:szCs w:val="24"/>
        </w:rPr>
        <w:t>整个</w:t>
      </w:r>
      <w:r w:rsidR="00A33B4F">
        <w:rPr>
          <w:rFonts w:ascii="Calibri" w:eastAsia="宋体" w:hAnsi="Calibri" w:cs="Calibri" w:hint="eastAsia"/>
          <w:color w:val="000000"/>
          <w:kern w:val="0"/>
          <w:sz w:val="24"/>
          <w:szCs w:val="24"/>
        </w:rPr>
        <w:t>映射队列上</w:t>
      </w:r>
      <w:r w:rsidR="00A33B4F" w:rsidRPr="00D76B76">
        <w:rPr>
          <w:rFonts w:ascii="Calibri" w:eastAsia="宋体" w:hAnsi="Calibri" w:cs="Calibri"/>
          <w:color w:val="000000"/>
          <w:kern w:val="0"/>
          <w:sz w:val="24"/>
          <w:szCs w:val="24"/>
        </w:rPr>
        <w:t>的全局顺序</w:t>
      </w:r>
      <w:r w:rsidR="006B6FF1" w:rsidRPr="00D76B76">
        <w:rPr>
          <w:rFonts w:ascii="Calibri" w:eastAsia="宋体" w:hAnsi="Calibri" w:cs="Calibri"/>
          <w:color w:val="000000"/>
          <w:kern w:val="0"/>
          <w:sz w:val="24"/>
          <w:szCs w:val="24"/>
        </w:rPr>
        <w:t>没</w:t>
      </w:r>
      <w:r w:rsidR="00A33B4F">
        <w:rPr>
          <w:rFonts w:ascii="Calibri" w:eastAsia="宋体" w:hAnsi="Calibri" w:cs="Calibri" w:hint="eastAsia"/>
          <w:color w:val="000000"/>
          <w:kern w:val="0"/>
          <w:sz w:val="24"/>
          <w:szCs w:val="24"/>
        </w:rPr>
        <w:t>能</w:t>
      </w:r>
      <w:r w:rsidR="006B6FF1" w:rsidRPr="00D76B76">
        <w:rPr>
          <w:rFonts w:ascii="Calibri" w:eastAsia="宋体" w:hAnsi="Calibri" w:cs="Calibri"/>
          <w:color w:val="000000"/>
          <w:kern w:val="0"/>
          <w:sz w:val="24"/>
          <w:szCs w:val="24"/>
        </w:rPr>
        <w:t>实现。虽然这种局部排序在生物学上是司空见惯的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但许多</w:t>
      </w:r>
      <w:r w:rsidR="00DA7889">
        <w:rPr>
          <w:rFonts w:ascii="Calibri" w:eastAsia="宋体" w:hAnsi="Calibri" w:cs="Calibri" w:hint="eastAsia"/>
          <w:color w:val="000000"/>
          <w:kern w:val="0"/>
          <w:sz w:val="24"/>
          <w:szCs w:val="24"/>
        </w:rPr>
        <w:t>代表</w:t>
      </w:r>
      <w:r w:rsidR="00B713C5">
        <w:rPr>
          <w:rFonts w:ascii="Calibri" w:eastAsia="宋体" w:hAnsi="Calibri" w:cs="Calibri" w:hint="eastAsia"/>
          <w:color w:val="000000"/>
          <w:kern w:val="0"/>
          <w:sz w:val="24"/>
          <w:szCs w:val="24"/>
        </w:rPr>
        <w:t>这种</w:t>
      </w:r>
      <w:r w:rsidR="00DA7889">
        <w:rPr>
          <w:rFonts w:ascii="Calibri" w:eastAsia="宋体" w:hAnsi="Calibri" w:cs="Calibri" w:hint="eastAsia"/>
          <w:color w:val="000000"/>
          <w:kern w:val="0"/>
          <w:sz w:val="24"/>
          <w:szCs w:val="24"/>
        </w:rPr>
        <w:t>抽象功能的大脑映射</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如</w:t>
      </w:r>
      <w:r w:rsidR="00A33B4F" w:rsidRPr="00A33B4F">
        <w:rPr>
          <w:rFonts w:ascii="Calibri" w:eastAsia="宋体" w:hAnsi="Calibri" w:cs="Calibri"/>
          <w:color w:val="000000"/>
          <w:kern w:val="0"/>
          <w:sz w:val="24"/>
          <w:szCs w:val="24"/>
        </w:rPr>
        <w:t xml:space="preserve">Suga </w:t>
      </w:r>
      <w:r w:rsidR="00A33B4F">
        <w:rPr>
          <w:rFonts w:ascii="Calibri" w:eastAsia="宋体" w:hAnsi="Calibri" w:cs="Calibri" w:hint="eastAsia"/>
          <w:color w:val="000000"/>
          <w:kern w:val="0"/>
          <w:sz w:val="24"/>
          <w:szCs w:val="24"/>
        </w:rPr>
        <w:t>和</w:t>
      </w:r>
      <w:r w:rsidR="00A33B4F" w:rsidRPr="00A33B4F">
        <w:rPr>
          <w:rFonts w:ascii="Calibri" w:eastAsia="宋体" w:hAnsi="Calibri" w:cs="Calibri"/>
          <w:color w:val="000000"/>
          <w:kern w:val="0"/>
          <w:sz w:val="24"/>
          <w:szCs w:val="24"/>
        </w:rPr>
        <w:t xml:space="preserve"> O</w:t>
      </w:r>
      <w:r w:rsidR="00A33B4F">
        <w:rPr>
          <w:rFonts w:ascii="Calibri" w:eastAsia="宋体" w:hAnsi="Calibri" w:cs="Calibri"/>
          <w:color w:val="000000"/>
          <w:kern w:val="0"/>
          <w:sz w:val="24"/>
          <w:szCs w:val="24"/>
        </w:rPr>
        <w:t>’</w:t>
      </w:r>
      <w:r w:rsidR="00A33B4F" w:rsidRPr="00A33B4F">
        <w:rPr>
          <w:rFonts w:ascii="Calibri" w:eastAsia="宋体" w:hAnsi="Calibri" w:cs="Calibri"/>
          <w:color w:val="000000"/>
          <w:kern w:val="0"/>
          <w:sz w:val="24"/>
          <w:szCs w:val="24"/>
        </w:rPr>
        <w:t>Neill (1979)</w:t>
      </w:r>
      <w:r w:rsidR="00A33B4F">
        <w:rPr>
          <w:rFonts w:ascii="Calibri" w:eastAsia="宋体" w:hAnsi="Calibri" w:cs="Calibri" w:hint="eastAsia"/>
          <w:color w:val="000000"/>
          <w:kern w:val="0"/>
          <w:sz w:val="24"/>
          <w:szCs w:val="24"/>
        </w:rPr>
        <w:t>，</w:t>
      </w:r>
      <w:r w:rsidR="00A33B4F" w:rsidRPr="00A33B4F">
        <w:rPr>
          <w:rFonts w:ascii="Calibri" w:eastAsia="宋体" w:hAnsi="Calibri" w:cs="Calibri"/>
          <w:color w:val="000000"/>
          <w:kern w:val="0"/>
          <w:sz w:val="24"/>
          <w:szCs w:val="24"/>
        </w:rPr>
        <w:t>Tunturi (1950, 1952)</w:t>
      </w:r>
      <w:r w:rsidR="00A33B4F">
        <w:rPr>
          <w:rFonts w:ascii="Calibri" w:eastAsia="宋体" w:hAnsi="Calibri" w:cs="Calibri" w:hint="eastAsia"/>
          <w:color w:val="000000"/>
          <w:kern w:val="0"/>
          <w:sz w:val="24"/>
          <w:szCs w:val="24"/>
        </w:rPr>
        <w:t>，和</w:t>
      </w:r>
      <w:r w:rsidR="00A33B4F" w:rsidRPr="00A33B4F">
        <w:rPr>
          <w:rFonts w:ascii="Calibri" w:eastAsia="宋体" w:hAnsi="Calibri" w:cs="Calibri"/>
          <w:color w:val="000000"/>
          <w:kern w:val="0"/>
          <w:sz w:val="24"/>
          <w:szCs w:val="24"/>
        </w:rPr>
        <w:t xml:space="preserve"> Zeki (1980)</w:t>
      </w:r>
      <w:r w:rsidR="00DA7889">
        <w:rPr>
          <w:rFonts w:ascii="Calibri" w:eastAsia="宋体" w:hAnsi="Calibri" w:cs="Calibri" w:hint="eastAsia"/>
          <w:color w:val="000000"/>
          <w:kern w:val="0"/>
          <w:sz w:val="24"/>
          <w:szCs w:val="24"/>
        </w:rPr>
        <w:t>分别报导的</w:t>
      </w:r>
      <w:r w:rsidR="001B4CBB">
        <w:rPr>
          <w:rFonts w:ascii="Calibri" w:eastAsia="宋体" w:hAnsi="Calibri" w:cs="Calibri" w:hint="eastAsia"/>
          <w:color w:val="000000"/>
          <w:kern w:val="0"/>
          <w:sz w:val="24"/>
          <w:szCs w:val="24"/>
        </w:rPr>
        <w:t>音质</w:t>
      </w:r>
      <w:r w:rsidR="006B6FF1" w:rsidRPr="00D76B76">
        <w:rPr>
          <w:rFonts w:ascii="Calibri" w:eastAsia="宋体" w:hAnsi="Calibri" w:cs="Calibri"/>
          <w:color w:val="000000"/>
          <w:kern w:val="0"/>
          <w:sz w:val="24"/>
          <w:szCs w:val="24"/>
        </w:rPr>
        <w:t>映射、</w:t>
      </w:r>
      <w:r w:rsidR="009244B9">
        <w:rPr>
          <w:rFonts w:ascii="Calibri" w:eastAsia="宋体" w:hAnsi="Calibri" w:cs="Calibri" w:hint="eastAsia"/>
          <w:color w:val="000000"/>
          <w:kern w:val="0"/>
          <w:sz w:val="24"/>
          <w:szCs w:val="24"/>
        </w:rPr>
        <w:t>色彩</w:t>
      </w:r>
      <w:r w:rsidR="006B6FF1" w:rsidRPr="00D76B76">
        <w:rPr>
          <w:rFonts w:ascii="Calibri" w:eastAsia="宋体" w:hAnsi="Calibri" w:cs="Calibri"/>
          <w:color w:val="000000"/>
          <w:kern w:val="0"/>
          <w:sz w:val="24"/>
          <w:szCs w:val="24"/>
        </w:rPr>
        <w:t>映射和声纳回波映射</w:t>
      </w:r>
      <w:r w:rsidR="009244B9">
        <w:rPr>
          <w:rFonts w:ascii="Calibri" w:eastAsia="宋体" w:hAnsi="Calibri" w:cs="Calibri" w:hint="eastAsia"/>
          <w:color w:val="000000"/>
          <w:kern w:val="0"/>
          <w:sz w:val="24"/>
          <w:szCs w:val="24"/>
        </w:rPr>
        <w:t>，都是</w:t>
      </w:r>
      <w:r w:rsidR="00D25DD9">
        <w:rPr>
          <w:rFonts w:ascii="Calibri" w:eastAsia="宋体" w:hAnsi="Calibri" w:cs="Calibri" w:hint="eastAsia"/>
          <w:color w:val="000000"/>
          <w:kern w:val="0"/>
          <w:sz w:val="24"/>
          <w:szCs w:val="24"/>
        </w:rPr>
        <w:t>要</w:t>
      </w:r>
      <w:r w:rsidR="009244B9">
        <w:rPr>
          <w:rFonts w:ascii="Calibri" w:eastAsia="宋体" w:hAnsi="Calibri" w:cs="Calibri" w:hint="eastAsia"/>
          <w:color w:val="000000"/>
          <w:kern w:val="0"/>
          <w:sz w:val="24"/>
          <w:szCs w:val="24"/>
        </w:rPr>
        <w:t>有全局组织的</w:t>
      </w:r>
      <w:r w:rsidR="006B6FF1" w:rsidRPr="00D76B76">
        <w:rPr>
          <w:rFonts w:ascii="Calibri" w:eastAsia="宋体" w:hAnsi="Calibri" w:cs="Calibri"/>
          <w:color w:val="000000"/>
          <w:kern w:val="0"/>
          <w:sz w:val="24"/>
          <w:szCs w:val="24"/>
        </w:rPr>
        <w:t>。</w:t>
      </w:r>
      <w:r w:rsidR="009244B9">
        <w:rPr>
          <w:rFonts w:ascii="Calibri" w:eastAsia="宋体" w:hAnsi="Calibri" w:cs="Calibri" w:hint="eastAsia"/>
          <w:color w:val="000000"/>
          <w:kern w:val="0"/>
          <w:sz w:val="24"/>
          <w:szCs w:val="24"/>
        </w:rPr>
        <w:t>但</w:t>
      </w:r>
      <w:r w:rsidR="006B6FF1" w:rsidRPr="00D76B76">
        <w:rPr>
          <w:rFonts w:ascii="Calibri" w:eastAsia="宋体" w:hAnsi="Calibri" w:cs="Calibri"/>
          <w:color w:val="000000"/>
          <w:kern w:val="0"/>
          <w:sz w:val="24"/>
          <w:szCs w:val="24"/>
        </w:rPr>
        <w:t>这些模型也没</w:t>
      </w:r>
      <w:r w:rsidR="009244B9">
        <w:rPr>
          <w:rFonts w:ascii="Calibri" w:eastAsia="宋体" w:hAnsi="Calibri" w:cs="Calibri" w:hint="eastAsia"/>
          <w:color w:val="000000"/>
          <w:kern w:val="0"/>
          <w:sz w:val="24"/>
          <w:szCs w:val="24"/>
        </w:rPr>
        <w:t>能扩大规模，</w:t>
      </w:r>
      <w:r w:rsidR="006B6FF1" w:rsidRPr="00D76B76">
        <w:rPr>
          <w:rFonts w:ascii="Calibri" w:eastAsia="宋体" w:hAnsi="Calibri" w:cs="Calibri"/>
          <w:color w:val="000000"/>
          <w:kern w:val="0"/>
          <w:sz w:val="24"/>
          <w:szCs w:val="24"/>
        </w:rPr>
        <w:t>它们不能用于大型网络和高信号</w:t>
      </w:r>
      <w:r w:rsidR="009244B9">
        <w:rPr>
          <w:rFonts w:ascii="Calibri" w:eastAsia="宋体" w:hAnsi="Calibri" w:cs="Calibri" w:hint="eastAsia"/>
          <w:color w:val="000000"/>
          <w:kern w:val="0"/>
          <w:sz w:val="24"/>
          <w:szCs w:val="24"/>
        </w:rPr>
        <w:t>维度</w:t>
      </w:r>
      <w:r w:rsidR="00D25DD9">
        <w:rPr>
          <w:rFonts w:ascii="Calibri" w:eastAsia="宋体" w:hAnsi="Calibri" w:cs="Calibri" w:hint="eastAsia"/>
          <w:color w:val="000000"/>
          <w:kern w:val="0"/>
          <w:sz w:val="24"/>
          <w:szCs w:val="24"/>
        </w:rPr>
        <w:t>，</w:t>
      </w:r>
      <w:r w:rsidR="00D25DD9" w:rsidRPr="00D76B76">
        <w:rPr>
          <w:rFonts w:ascii="Calibri" w:eastAsia="宋体" w:hAnsi="Calibri" w:cs="Calibri"/>
          <w:color w:val="000000"/>
          <w:kern w:val="0"/>
          <w:sz w:val="24"/>
          <w:szCs w:val="24"/>
        </w:rPr>
        <w:t>尽管计算能力</w:t>
      </w:r>
      <w:r w:rsidR="00D25DD9">
        <w:rPr>
          <w:rFonts w:ascii="Calibri" w:eastAsia="宋体" w:hAnsi="Calibri" w:cs="Calibri" w:hint="eastAsia"/>
          <w:color w:val="000000"/>
          <w:kern w:val="0"/>
          <w:sz w:val="24"/>
          <w:szCs w:val="24"/>
        </w:rPr>
        <w:t>大大</w:t>
      </w:r>
      <w:r w:rsidR="00D25DD9" w:rsidRPr="00D76B76">
        <w:rPr>
          <w:rFonts w:ascii="Calibri" w:eastAsia="宋体" w:hAnsi="Calibri" w:cs="Calibri"/>
          <w:color w:val="000000"/>
          <w:kern w:val="0"/>
          <w:sz w:val="24"/>
          <w:szCs w:val="24"/>
        </w:rPr>
        <w:t>提高</w:t>
      </w:r>
      <w:r w:rsidR="009244B9">
        <w:rPr>
          <w:rFonts w:ascii="Calibri" w:eastAsia="宋体" w:hAnsi="Calibri" w:cs="Calibri" w:hint="eastAsia"/>
          <w:color w:val="000000"/>
          <w:kern w:val="0"/>
          <w:sz w:val="24"/>
          <w:szCs w:val="24"/>
        </w:rPr>
        <w:t>。</w:t>
      </w:r>
    </w:p>
    <w:p w14:paraId="5D5FE05C" w14:textId="0EC6B78F" w:rsidR="006B6FF1" w:rsidRPr="00D76B76" w:rsidRDefault="009244B9" w:rsidP="009244B9">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回顾以往，</w:t>
      </w:r>
      <w:r w:rsidRPr="009244B9">
        <w:rPr>
          <w:rFonts w:ascii="Calibri" w:eastAsia="宋体" w:hAnsi="Calibri" w:cs="Calibri" w:hint="eastAsia"/>
          <w:color w:val="000000"/>
          <w:kern w:val="0"/>
          <w:sz w:val="24"/>
          <w:szCs w:val="24"/>
        </w:rPr>
        <w:t>从早期</w:t>
      </w:r>
      <w:r>
        <w:rPr>
          <w:rFonts w:ascii="Calibri" w:eastAsia="宋体" w:hAnsi="Calibri" w:cs="Calibri" w:hint="eastAsia"/>
          <w:color w:val="000000"/>
          <w:kern w:val="0"/>
          <w:sz w:val="24"/>
          <w:szCs w:val="24"/>
        </w:rPr>
        <w:t>的</w:t>
      </w:r>
      <w:r w:rsidRPr="009244B9">
        <w:rPr>
          <w:rFonts w:ascii="Calibri" w:eastAsia="宋体" w:hAnsi="Calibri" w:cs="Calibri" w:hint="eastAsia"/>
          <w:color w:val="000000"/>
          <w:kern w:val="0"/>
          <w:sz w:val="24"/>
          <w:szCs w:val="24"/>
        </w:rPr>
        <w:t>自组织神经模型来看，</w:t>
      </w:r>
      <w:r w:rsidR="002915D3">
        <w:rPr>
          <w:rFonts w:ascii="Calibri" w:eastAsia="宋体" w:hAnsi="Calibri" w:cs="Calibri" w:hint="eastAsia"/>
          <w:color w:val="000000"/>
          <w:kern w:val="0"/>
          <w:sz w:val="24"/>
          <w:szCs w:val="24"/>
        </w:rPr>
        <w:t>有</w:t>
      </w:r>
      <w:r w:rsidRPr="009244B9">
        <w:rPr>
          <w:rFonts w:ascii="Calibri" w:eastAsia="宋体" w:hAnsi="Calibri" w:cs="Calibri" w:hint="eastAsia"/>
          <w:color w:val="000000"/>
          <w:kern w:val="0"/>
          <w:sz w:val="24"/>
          <w:szCs w:val="24"/>
        </w:rPr>
        <w:t>一个重要的因素</w:t>
      </w:r>
      <w:r w:rsidR="002915D3">
        <w:rPr>
          <w:rFonts w:ascii="Calibri" w:eastAsia="宋体" w:hAnsi="Calibri" w:cs="Calibri" w:hint="eastAsia"/>
          <w:color w:val="000000"/>
          <w:kern w:val="0"/>
          <w:sz w:val="24"/>
          <w:szCs w:val="24"/>
        </w:rPr>
        <w:t>缺失了</w:t>
      </w:r>
      <w:r w:rsidR="006B6FF1" w:rsidRPr="00D76B76">
        <w:rPr>
          <w:rFonts w:ascii="Calibri" w:eastAsia="宋体" w:hAnsi="Calibri" w:cs="Calibri"/>
          <w:color w:val="000000"/>
          <w:kern w:val="0"/>
          <w:sz w:val="24"/>
          <w:szCs w:val="24"/>
        </w:rPr>
        <w:t>。它是一个控制因子或</w:t>
      </w:r>
      <w:r w:rsidR="0049714A">
        <w:rPr>
          <w:rFonts w:ascii="Calibri" w:eastAsia="宋体" w:hAnsi="Calibri" w:cs="Calibri" w:hint="eastAsia"/>
          <w:color w:val="000000"/>
          <w:kern w:val="0"/>
          <w:sz w:val="24"/>
          <w:szCs w:val="24"/>
        </w:rPr>
        <w:t>函数</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其数量取决于</w:t>
      </w:r>
      <w:r w:rsidR="002915D3">
        <w:rPr>
          <w:rFonts w:ascii="Calibri" w:eastAsia="宋体" w:hAnsi="Calibri" w:cs="Calibri" w:hint="eastAsia"/>
          <w:color w:val="000000"/>
          <w:kern w:val="0"/>
          <w:sz w:val="24"/>
          <w:szCs w:val="24"/>
        </w:rPr>
        <w:t>局部</w:t>
      </w:r>
      <w:r w:rsidR="006B6FF1" w:rsidRPr="00D76B76">
        <w:rPr>
          <w:rFonts w:ascii="Calibri" w:eastAsia="宋体" w:hAnsi="Calibri" w:cs="Calibri"/>
          <w:color w:val="000000"/>
          <w:kern w:val="0"/>
          <w:sz w:val="24"/>
          <w:szCs w:val="24"/>
        </w:rPr>
        <w:t>信号</w:t>
      </w:r>
      <w:r w:rsidR="0049714A">
        <w:rPr>
          <w:rFonts w:ascii="Calibri" w:eastAsia="宋体" w:hAnsi="Calibri" w:cs="Calibri" w:hint="eastAsia"/>
          <w:color w:val="000000"/>
          <w:kern w:val="0"/>
          <w:sz w:val="24"/>
          <w:szCs w:val="24"/>
        </w:rPr>
        <w:t>的</w:t>
      </w:r>
      <w:r w:rsidR="006B6FF1" w:rsidRPr="00D76B76">
        <w:rPr>
          <w:rFonts w:ascii="Calibri" w:eastAsia="宋体" w:hAnsi="Calibri" w:cs="Calibri"/>
          <w:color w:val="000000"/>
          <w:kern w:val="0"/>
          <w:sz w:val="24"/>
          <w:szCs w:val="24"/>
        </w:rPr>
        <w:t>活动</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但它本身并不对信号造成影响。其唯一目的是控制网络中神经连接</w:t>
      </w:r>
      <w:r w:rsidR="0049714A" w:rsidRPr="00D76B76">
        <w:rPr>
          <w:rFonts w:ascii="Calibri" w:eastAsia="宋体" w:hAnsi="Calibri" w:cs="Calibri"/>
          <w:color w:val="000000"/>
          <w:kern w:val="0"/>
          <w:sz w:val="24"/>
          <w:szCs w:val="24"/>
        </w:rPr>
        <w:t>选定的</w:t>
      </w:r>
      <w:r w:rsidR="006B6FF1" w:rsidRPr="00D76B76">
        <w:rPr>
          <w:rFonts w:ascii="Calibri" w:eastAsia="宋体" w:hAnsi="Calibri" w:cs="Calibri"/>
          <w:color w:val="000000"/>
          <w:kern w:val="0"/>
          <w:sz w:val="24"/>
          <w:szCs w:val="24"/>
        </w:rPr>
        <w:t>子集的可塑性</w:t>
      </w:r>
      <w:r w:rsidR="006B6FF1" w:rsidRPr="00D76B76">
        <w:rPr>
          <w:rFonts w:ascii="Calibri" w:eastAsia="宋体" w:hAnsi="Calibri" w:cs="Calibri"/>
          <w:color w:val="000000"/>
          <w:kern w:val="0"/>
          <w:sz w:val="24"/>
          <w:szCs w:val="24"/>
        </w:rPr>
        <w:t xml:space="preserve"> (</w:t>
      </w:r>
      <w:r w:rsidR="002915D3" w:rsidRPr="002915D3">
        <w:rPr>
          <w:rFonts w:ascii="Calibri" w:eastAsia="宋体" w:hAnsi="Calibri" w:cs="Calibri" w:hint="eastAsia"/>
          <w:color w:val="000000"/>
          <w:kern w:val="0"/>
          <w:sz w:val="24"/>
          <w:szCs w:val="24"/>
        </w:rPr>
        <w:t>通过信号可修改</w:t>
      </w:r>
      <w:r w:rsidR="002915D3">
        <w:rPr>
          <w:rFonts w:ascii="Calibri" w:eastAsia="宋体" w:hAnsi="Calibri" w:cs="Calibri" w:hint="eastAsia"/>
          <w:color w:val="000000"/>
          <w:kern w:val="0"/>
          <w:sz w:val="24"/>
          <w:szCs w:val="24"/>
        </w:rPr>
        <w:t>性</w:t>
      </w:r>
      <w:r w:rsidR="006B6FF1"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。因此</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在神经模型中</w:t>
      </w:r>
      <w:r w:rsidR="000252B5" w:rsidRPr="00D76B76">
        <w:rPr>
          <w:rFonts w:ascii="Calibri" w:eastAsia="宋体" w:hAnsi="Calibri" w:cs="Calibri"/>
          <w:color w:val="000000"/>
          <w:kern w:val="0"/>
          <w:sz w:val="24"/>
          <w:szCs w:val="24"/>
        </w:rPr>
        <w:t>，</w:t>
      </w:r>
      <w:r w:rsidR="00FF11B3">
        <w:rPr>
          <w:rFonts w:ascii="Calibri" w:eastAsia="宋体" w:hAnsi="Calibri" w:cs="Calibri" w:hint="eastAsia"/>
          <w:color w:val="000000"/>
          <w:kern w:val="0"/>
          <w:sz w:val="24"/>
          <w:szCs w:val="24"/>
        </w:rPr>
        <w:t>仅</w:t>
      </w:r>
      <w:r w:rsidR="006B6FF1" w:rsidRPr="00D76B76">
        <w:rPr>
          <w:rFonts w:ascii="Calibri" w:eastAsia="宋体" w:hAnsi="Calibri" w:cs="Calibri"/>
          <w:color w:val="000000"/>
          <w:kern w:val="0"/>
          <w:sz w:val="24"/>
          <w:szCs w:val="24"/>
        </w:rPr>
        <w:t>通过</w:t>
      </w:r>
      <w:r w:rsidR="00FF11B3">
        <w:rPr>
          <w:rFonts w:ascii="Calibri" w:eastAsia="宋体" w:hAnsi="Calibri" w:cs="Calibri" w:hint="eastAsia"/>
          <w:color w:val="000000"/>
          <w:kern w:val="0"/>
          <w:sz w:val="24"/>
          <w:szCs w:val="24"/>
        </w:rPr>
        <w:t>一些经连接</w:t>
      </w:r>
      <w:r w:rsidR="006B6FF1" w:rsidRPr="00D76B76">
        <w:rPr>
          <w:rFonts w:ascii="Calibri" w:eastAsia="宋体" w:hAnsi="Calibri" w:cs="Calibri"/>
          <w:color w:val="000000"/>
          <w:kern w:val="0"/>
          <w:sz w:val="24"/>
          <w:szCs w:val="24"/>
        </w:rPr>
        <w:t xml:space="preserve"> (</w:t>
      </w:r>
      <w:r w:rsidR="006B6FF1" w:rsidRPr="00D76B76">
        <w:rPr>
          <w:rFonts w:ascii="Calibri" w:eastAsia="宋体" w:hAnsi="Calibri" w:cs="Calibri"/>
          <w:color w:val="000000"/>
          <w:kern w:val="0"/>
          <w:sz w:val="24"/>
          <w:szCs w:val="24"/>
        </w:rPr>
        <w:t>即神经连接</w:t>
      </w:r>
      <w:r w:rsidR="006B6FF1" w:rsidRPr="00D76B76">
        <w:rPr>
          <w:rFonts w:ascii="Calibri" w:eastAsia="宋体" w:hAnsi="Calibri" w:cs="Calibri"/>
          <w:color w:val="000000"/>
          <w:kern w:val="0"/>
          <w:sz w:val="24"/>
          <w:szCs w:val="24"/>
        </w:rPr>
        <w:t xml:space="preserve">) </w:t>
      </w:r>
      <w:r w:rsidR="006B6FF1" w:rsidRPr="00D76B76">
        <w:rPr>
          <w:rFonts w:ascii="Calibri" w:eastAsia="宋体" w:hAnsi="Calibri" w:cs="Calibri"/>
          <w:color w:val="000000"/>
          <w:kern w:val="0"/>
          <w:sz w:val="24"/>
          <w:szCs w:val="24"/>
        </w:rPr>
        <w:t>的</w:t>
      </w:r>
      <w:r w:rsidR="00FF11B3">
        <w:rPr>
          <w:rFonts w:ascii="Calibri" w:eastAsia="宋体" w:hAnsi="Calibri" w:cs="Calibri" w:hint="eastAsia"/>
          <w:color w:val="000000"/>
          <w:kern w:val="0"/>
          <w:sz w:val="24"/>
          <w:szCs w:val="24"/>
        </w:rPr>
        <w:t>其他</w:t>
      </w:r>
      <w:r w:rsidR="006B6FF1" w:rsidRPr="00D76B76">
        <w:rPr>
          <w:rFonts w:ascii="Calibri" w:eastAsia="宋体" w:hAnsi="Calibri" w:cs="Calibri"/>
          <w:color w:val="000000"/>
          <w:kern w:val="0"/>
          <w:sz w:val="24"/>
          <w:szCs w:val="24"/>
        </w:rPr>
        <w:t>节点的活动来控制节点的活动是不够的。人们需要额外的</w:t>
      </w:r>
      <w:r w:rsidR="00FF11B3">
        <w:rPr>
          <w:rFonts w:ascii="Calibri" w:eastAsia="宋体" w:hAnsi="Calibri" w:cs="Calibri" w:hint="eastAsia"/>
          <w:color w:val="000000"/>
          <w:kern w:val="0"/>
          <w:sz w:val="24"/>
          <w:szCs w:val="24"/>
        </w:rPr>
        <w:t>各种</w:t>
      </w:r>
      <w:r w:rsidR="006B6FF1" w:rsidRPr="00D76B76">
        <w:rPr>
          <w:rFonts w:ascii="Calibri" w:eastAsia="宋体" w:hAnsi="Calibri" w:cs="Calibri"/>
          <w:color w:val="000000"/>
          <w:kern w:val="0"/>
          <w:sz w:val="24"/>
          <w:szCs w:val="24"/>
        </w:rPr>
        <w:t>控制因素来调解信息而不</w:t>
      </w:r>
      <w:r w:rsidR="00FF11B3">
        <w:rPr>
          <w:rFonts w:ascii="Calibri" w:eastAsia="宋体" w:hAnsi="Calibri" w:cs="Calibri" w:hint="eastAsia"/>
          <w:color w:val="000000"/>
          <w:kern w:val="0"/>
          <w:sz w:val="24"/>
          <w:szCs w:val="24"/>
        </w:rPr>
        <w:t>是</w:t>
      </w:r>
      <w:r w:rsidR="006B6FF1" w:rsidRPr="00D76B76">
        <w:rPr>
          <w:rFonts w:ascii="Calibri" w:eastAsia="宋体" w:hAnsi="Calibri" w:cs="Calibri"/>
          <w:color w:val="000000"/>
          <w:kern w:val="0"/>
          <w:sz w:val="24"/>
          <w:szCs w:val="24"/>
        </w:rPr>
        <w:t>调解活动。</w:t>
      </w:r>
      <w:r w:rsidR="00FF11B3">
        <w:rPr>
          <w:rFonts w:ascii="Calibri" w:eastAsia="宋体" w:hAnsi="Calibri" w:cs="Calibri" w:hint="eastAsia"/>
          <w:color w:val="000000"/>
          <w:kern w:val="0"/>
          <w:sz w:val="24"/>
          <w:szCs w:val="24"/>
        </w:rPr>
        <w:t>众所周知</w:t>
      </w:r>
      <w:r w:rsidR="000252B5" w:rsidRPr="00D76B76">
        <w:rPr>
          <w:rFonts w:ascii="Calibri" w:eastAsia="宋体" w:hAnsi="Calibri" w:cs="Calibri"/>
          <w:color w:val="000000"/>
          <w:kern w:val="0"/>
          <w:sz w:val="24"/>
          <w:szCs w:val="24"/>
        </w:rPr>
        <w:t>，</w:t>
      </w:r>
      <w:r w:rsidR="006B6FF1" w:rsidRPr="00D76B76">
        <w:rPr>
          <w:rFonts w:ascii="Calibri" w:eastAsia="宋体" w:hAnsi="Calibri" w:cs="Calibri"/>
          <w:color w:val="000000"/>
          <w:kern w:val="0"/>
          <w:sz w:val="24"/>
          <w:szCs w:val="24"/>
        </w:rPr>
        <w:t>这样的</w:t>
      </w:r>
      <w:r w:rsidR="00FF11B3">
        <w:rPr>
          <w:rFonts w:ascii="Calibri" w:eastAsia="宋体" w:hAnsi="Calibri" w:cs="Calibri" w:hint="eastAsia"/>
          <w:color w:val="000000"/>
          <w:kern w:val="0"/>
          <w:sz w:val="24"/>
          <w:szCs w:val="24"/>
        </w:rPr>
        <w:t>一个</w:t>
      </w:r>
      <w:r w:rsidR="006B6FF1" w:rsidRPr="00D76B76">
        <w:rPr>
          <w:rFonts w:ascii="Calibri" w:eastAsia="宋体" w:hAnsi="Calibri" w:cs="Calibri"/>
          <w:color w:val="000000"/>
          <w:kern w:val="0"/>
          <w:sz w:val="24"/>
          <w:szCs w:val="24"/>
        </w:rPr>
        <w:t>信息是在神经领域</w:t>
      </w:r>
      <w:r w:rsidR="00FF11B3">
        <w:rPr>
          <w:rFonts w:ascii="Calibri" w:eastAsia="宋体" w:hAnsi="Calibri" w:cs="Calibri" w:hint="eastAsia"/>
          <w:color w:val="000000"/>
          <w:kern w:val="0"/>
          <w:sz w:val="24"/>
          <w:szCs w:val="24"/>
        </w:rPr>
        <w:t>中通过</w:t>
      </w:r>
      <w:r w:rsidR="00F34AB1">
        <w:rPr>
          <w:rFonts w:ascii="Calibri" w:eastAsia="宋体" w:hAnsi="Calibri" w:cs="Calibri" w:hint="eastAsia"/>
          <w:color w:val="000000"/>
          <w:kern w:val="0"/>
          <w:sz w:val="24"/>
          <w:szCs w:val="24"/>
        </w:rPr>
        <w:t>例如</w:t>
      </w:r>
      <w:r w:rsidR="00FF11B3" w:rsidRPr="00D76B76">
        <w:rPr>
          <w:rFonts w:ascii="Calibri" w:eastAsia="宋体" w:hAnsi="Calibri" w:cs="Calibri"/>
          <w:color w:val="000000"/>
          <w:kern w:val="0"/>
          <w:sz w:val="24"/>
          <w:szCs w:val="24"/>
        </w:rPr>
        <w:t>化学</w:t>
      </w:r>
      <w:r w:rsidR="00FF11B3">
        <w:rPr>
          <w:rFonts w:ascii="Calibri" w:eastAsia="宋体" w:hAnsi="Calibri" w:cs="Calibri" w:hint="eastAsia"/>
          <w:color w:val="000000"/>
          <w:kern w:val="0"/>
          <w:sz w:val="24"/>
          <w:szCs w:val="24"/>
        </w:rPr>
        <w:t>上的</w:t>
      </w:r>
      <w:r w:rsidR="00FF11B3" w:rsidRPr="00D76B76">
        <w:rPr>
          <w:rFonts w:ascii="Calibri" w:eastAsia="宋体" w:hAnsi="Calibri" w:cs="Calibri"/>
          <w:color w:val="000000"/>
          <w:kern w:val="0"/>
          <w:sz w:val="24"/>
          <w:szCs w:val="24"/>
        </w:rPr>
        <w:t>信使分子</w:t>
      </w:r>
      <w:r w:rsidR="00FF11B3">
        <w:rPr>
          <w:rFonts w:ascii="Calibri" w:eastAsia="宋体" w:hAnsi="Calibri" w:cs="Calibri" w:hint="eastAsia"/>
          <w:color w:val="000000"/>
          <w:kern w:val="0"/>
          <w:sz w:val="24"/>
          <w:szCs w:val="24"/>
        </w:rPr>
        <w:t>传递的。</w:t>
      </w:r>
    </w:p>
    <w:p w14:paraId="422F06DC" w14:textId="68630C2A" w:rsidR="006B6FF1" w:rsidRDefault="006B6FF1" w:rsidP="00FF11B3">
      <w:pPr>
        <w:widowControl/>
        <w:spacing w:line="182" w:lineRule="atLeast"/>
        <w:ind w:firstLineChars="200" w:firstLine="480"/>
        <w:jc w:val="left"/>
        <w:rPr>
          <w:rFonts w:ascii="Calibri" w:eastAsia="宋体" w:hAnsi="Calibri" w:cs="Calibri"/>
          <w:color w:val="000000"/>
          <w:kern w:val="0"/>
          <w:sz w:val="24"/>
          <w:szCs w:val="24"/>
        </w:rPr>
      </w:pPr>
      <w:r w:rsidRPr="00D76B76">
        <w:rPr>
          <w:rFonts w:ascii="Calibri" w:eastAsia="宋体" w:hAnsi="Calibri" w:cs="Calibri"/>
          <w:color w:val="000000"/>
          <w:kern w:val="0"/>
          <w:sz w:val="24"/>
          <w:szCs w:val="24"/>
        </w:rPr>
        <w:t>另一方面</w:t>
      </w:r>
      <w:r w:rsidR="000252B5" w:rsidRPr="00D76B76">
        <w:rPr>
          <w:rFonts w:ascii="Calibri" w:eastAsia="宋体" w:hAnsi="Calibri" w:cs="Calibri"/>
          <w:color w:val="000000"/>
          <w:kern w:val="0"/>
          <w:sz w:val="24"/>
          <w:szCs w:val="24"/>
        </w:rPr>
        <w:t>，</w:t>
      </w:r>
      <w:r w:rsidRPr="00D76B76">
        <w:rPr>
          <w:rFonts w:ascii="Calibri" w:eastAsia="宋体" w:hAnsi="Calibri" w:cs="Calibri"/>
          <w:color w:val="000000"/>
          <w:kern w:val="0"/>
          <w:sz w:val="24"/>
          <w:szCs w:val="24"/>
        </w:rPr>
        <w:t>如果上述神经和</w:t>
      </w:r>
      <w:r w:rsidR="00030CF3">
        <w:rPr>
          <w:rFonts w:ascii="Calibri" w:eastAsia="宋体" w:hAnsi="Calibri" w:cs="Calibri" w:hint="eastAsia"/>
          <w:color w:val="000000"/>
          <w:kern w:val="0"/>
          <w:sz w:val="24"/>
          <w:szCs w:val="24"/>
        </w:rPr>
        <w:t>化学</w:t>
      </w:r>
      <w:r w:rsidR="00F34AB1">
        <w:rPr>
          <w:rFonts w:ascii="Calibri" w:eastAsia="宋体" w:hAnsi="Calibri" w:cs="Calibri" w:hint="eastAsia"/>
          <w:color w:val="000000"/>
          <w:kern w:val="0"/>
          <w:sz w:val="24"/>
          <w:szCs w:val="24"/>
        </w:rPr>
        <w:t>作用</w:t>
      </w:r>
      <w:r w:rsidR="00030CF3">
        <w:rPr>
          <w:rFonts w:ascii="Calibri" w:eastAsia="宋体" w:hAnsi="Calibri" w:cs="Calibri" w:hint="eastAsia"/>
          <w:color w:val="000000"/>
          <w:kern w:val="0"/>
          <w:sz w:val="24"/>
          <w:szCs w:val="24"/>
        </w:rPr>
        <w:t>被考虑到，</w:t>
      </w:r>
      <w:r w:rsidRPr="00D76B76">
        <w:rPr>
          <w:rFonts w:ascii="Calibri" w:eastAsia="宋体" w:hAnsi="Calibri" w:cs="Calibri"/>
          <w:color w:val="000000"/>
          <w:kern w:val="0"/>
          <w:sz w:val="24"/>
          <w:szCs w:val="24"/>
        </w:rPr>
        <w:t>至少以抽象形式被考虑</w:t>
      </w:r>
      <w:r w:rsidR="00F34AB1">
        <w:rPr>
          <w:rFonts w:ascii="Calibri" w:eastAsia="宋体" w:hAnsi="Calibri" w:cs="Calibri" w:hint="eastAsia"/>
          <w:color w:val="000000"/>
          <w:kern w:val="0"/>
          <w:sz w:val="24"/>
          <w:szCs w:val="24"/>
        </w:rPr>
        <w:t>到</w:t>
      </w:r>
      <w:r w:rsidR="000252B5" w:rsidRPr="00D76B76">
        <w:rPr>
          <w:rFonts w:ascii="Calibri" w:eastAsia="宋体" w:hAnsi="Calibri" w:cs="Calibri"/>
          <w:color w:val="000000"/>
          <w:kern w:val="0"/>
          <w:sz w:val="24"/>
          <w:szCs w:val="24"/>
        </w:rPr>
        <w:t>，</w:t>
      </w:r>
      <w:r w:rsidR="00F34AB1">
        <w:rPr>
          <w:rFonts w:ascii="Calibri" w:eastAsia="宋体" w:hAnsi="Calibri" w:cs="Calibri" w:hint="eastAsia"/>
          <w:color w:val="000000"/>
          <w:kern w:val="0"/>
          <w:sz w:val="24"/>
          <w:szCs w:val="24"/>
        </w:rPr>
        <w:t>那</w:t>
      </w:r>
      <w:r w:rsidRPr="00D76B76">
        <w:rPr>
          <w:rFonts w:ascii="Calibri" w:eastAsia="宋体" w:hAnsi="Calibri" w:cs="Calibri"/>
          <w:color w:val="000000"/>
          <w:kern w:val="0"/>
          <w:sz w:val="24"/>
          <w:szCs w:val="24"/>
        </w:rPr>
        <w:t>就有可能将自组织系统</w:t>
      </w:r>
      <w:r w:rsidR="00F34AB1">
        <w:rPr>
          <w:rFonts w:ascii="Calibri" w:eastAsia="宋体" w:hAnsi="Calibri" w:cs="Calibri" w:hint="eastAsia"/>
          <w:color w:val="000000"/>
          <w:kern w:val="0"/>
          <w:sz w:val="24"/>
          <w:szCs w:val="24"/>
        </w:rPr>
        <w:t>提升</w:t>
      </w:r>
      <w:r w:rsidRPr="00D76B76">
        <w:rPr>
          <w:rFonts w:ascii="Calibri" w:eastAsia="宋体" w:hAnsi="Calibri" w:cs="Calibri"/>
          <w:color w:val="000000"/>
          <w:kern w:val="0"/>
          <w:sz w:val="24"/>
          <w:szCs w:val="24"/>
        </w:rPr>
        <w:t>到</w:t>
      </w:r>
      <w:r w:rsidR="00F34AB1">
        <w:rPr>
          <w:rFonts w:ascii="Calibri" w:eastAsia="宋体" w:hAnsi="Calibri" w:cs="Calibri" w:hint="eastAsia"/>
          <w:color w:val="000000"/>
          <w:kern w:val="0"/>
          <w:sz w:val="24"/>
          <w:szCs w:val="24"/>
        </w:rPr>
        <w:t>能</w:t>
      </w:r>
      <w:r w:rsidR="00030CF3">
        <w:rPr>
          <w:rFonts w:ascii="Calibri" w:eastAsia="宋体" w:hAnsi="Calibri" w:cs="Calibri" w:hint="eastAsia"/>
          <w:color w:val="000000"/>
          <w:kern w:val="0"/>
          <w:sz w:val="24"/>
          <w:szCs w:val="24"/>
        </w:rPr>
        <w:t>突破</w:t>
      </w:r>
      <w:r w:rsidRPr="00D76B76">
        <w:rPr>
          <w:rFonts w:ascii="Calibri" w:eastAsia="宋体" w:hAnsi="Calibri" w:cs="Calibri"/>
          <w:color w:val="000000"/>
          <w:kern w:val="0"/>
          <w:sz w:val="24"/>
          <w:szCs w:val="24"/>
        </w:rPr>
        <w:t>现代计算机</w:t>
      </w:r>
      <w:r w:rsidR="00030CF3">
        <w:rPr>
          <w:rFonts w:ascii="Calibri" w:eastAsia="宋体" w:hAnsi="Calibri" w:cs="Calibri" w:hint="eastAsia"/>
          <w:color w:val="000000"/>
          <w:kern w:val="0"/>
          <w:sz w:val="24"/>
          <w:szCs w:val="24"/>
        </w:rPr>
        <w:t>的性能</w:t>
      </w:r>
      <w:r w:rsidRPr="00D76B76">
        <w:rPr>
          <w:rFonts w:ascii="Calibri" w:eastAsia="宋体" w:hAnsi="Calibri" w:cs="Calibri"/>
          <w:color w:val="000000"/>
          <w:kern w:val="0"/>
          <w:sz w:val="24"/>
          <w:szCs w:val="24"/>
        </w:rPr>
        <w:t>极限</w:t>
      </w:r>
      <w:r w:rsidR="00F34AB1">
        <w:rPr>
          <w:rFonts w:ascii="Calibri" w:eastAsia="宋体" w:hAnsi="Calibri" w:cs="Calibri" w:hint="eastAsia"/>
          <w:color w:val="000000"/>
          <w:kern w:val="0"/>
          <w:sz w:val="24"/>
          <w:szCs w:val="24"/>
        </w:rPr>
        <w:t>的水平</w:t>
      </w:r>
      <w:r w:rsidRPr="00D76B76">
        <w:rPr>
          <w:rFonts w:ascii="Calibri" w:eastAsia="宋体" w:hAnsi="Calibri" w:cs="Calibri"/>
          <w:color w:val="000000"/>
          <w:kern w:val="0"/>
          <w:sz w:val="24"/>
          <w:szCs w:val="24"/>
        </w:rPr>
        <w:t>。</w:t>
      </w:r>
    </w:p>
    <w:p w14:paraId="3AD6A37D" w14:textId="77777777" w:rsidR="00F34AB1" w:rsidRPr="00D76B76" w:rsidRDefault="00F34AB1" w:rsidP="00FF11B3">
      <w:pPr>
        <w:widowControl/>
        <w:spacing w:line="182" w:lineRule="atLeast"/>
        <w:ind w:firstLineChars="200" w:firstLine="480"/>
        <w:jc w:val="left"/>
        <w:rPr>
          <w:rFonts w:ascii="Calibri" w:eastAsia="宋体" w:hAnsi="Calibri" w:cs="Calibri" w:hint="eastAsia"/>
          <w:color w:val="000000"/>
          <w:kern w:val="0"/>
          <w:sz w:val="24"/>
          <w:szCs w:val="24"/>
        </w:rPr>
      </w:pPr>
    </w:p>
    <w:p w14:paraId="2126ECCE" w14:textId="77777777" w:rsidR="006B6FF1" w:rsidRPr="00F34AB1" w:rsidRDefault="006B6FF1" w:rsidP="00F34AB1">
      <w:pPr>
        <w:widowControl/>
        <w:spacing w:line="182" w:lineRule="atLeast"/>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 xml:space="preserve">2. </w:t>
      </w:r>
      <w:r w:rsidRPr="00F34AB1">
        <w:rPr>
          <w:rFonts w:ascii="Calibri" w:eastAsia="宋体" w:hAnsi="Calibri" w:cs="Calibri"/>
          <w:color w:val="000000"/>
          <w:kern w:val="0"/>
          <w:sz w:val="24"/>
          <w:szCs w:val="24"/>
        </w:rPr>
        <w:t>经典矢量量化</w:t>
      </w:r>
      <w:r w:rsidRPr="00F34AB1">
        <w:rPr>
          <w:rFonts w:ascii="Calibri" w:eastAsia="宋体" w:hAnsi="Calibri" w:cs="Calibri"/>
          <w:color w:val="000000"/>
          <w:kern w:val="0"/>
          <w:sz w:val="24"/>
          <w:szCs w:val="24"/>
        </w:rPr>
        <w:t xml:space="preserve"> (VQ)</w:t>
      </w:r>
    </w:p>
    <w:p w14:paraId="6D576E3B" w14:textId="32C1E0CD" w:rsidR="006B6FF1" w:rsidRPr="00F34AB1" w:rsidRDefault="00F34AB1" w:rsidP="00F34AB1">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hint="eastAsia"/>
          <w:color w:val="000000"/>
          <w:kern w:val="0"/>
          <w:sz w:val="24"/>
          <w:szCs w:val="24"/>
        </w:rPr>
        <w:t>通过竞争性学习实现最佳调谐的特征敏感滤波器</w:t>
      </w:r>
      <w:r w:rsidR="00834CBE" w:rsidRPr="00F34AB1">
        <w:rPr>
          <w:rFonts w:ascii="Calibri" w:eastAsia="宋体" w:hAnsi="Calibri" w:cs="Calibri" w:hint="eastAsia"/>
          <w:color w:val="000000"/>
          <w:kern w:val="0"/>
          <w:sz w:val="24"/>
          <w:szCs w:val="24"/>
        </w:rPr>
        <w:t>实际上</w:t>
      </w:r>
      <w:r w:rsidR="00834CBE">
        <w:rPr>
          <w:rFonts w:ascii="Calibri" w:eastAsia="宋体" w:hAnsi="Calibri" w:cs="Calibri" w:hint="eastAsia"/>
          <w:color w:val="000000"/>
          <w:kern w:val="0"/>
          <w:sz w:val="24"/>
          <w:szCs w:val="24"/>
        </w:rPr>
        <w:t>在很早之前</w:t>
      </w:r>
      <w:r w:rsidRPr="00F34AB1">
        <w:rPr>
          <w:rFonts w:ascii="Calibri" w:eastAsia="宋体" w:hAnsi="Calibri" w:cs="Calibri" w:hint="eastAsia"/>
          <w:color w:val="000000"/>
          <w:kern w:val="0"/>
          <w:sz w:val="24"/>
          <w:szCs w:val="24"/>
        </w:rPr>
        <w:t>在信号处理中已经以抽象的形式</w:t>
      </w:r>
      <w:r w:rsidR="00834CBE">
        <w:rPr>
          <w:rFonts w:ascii="Calibri" w:eastAsia="宋体" w:hAnsi="Calibri" w:cs="Calibri" w:hint="eastAsia"/>
          <w:color w:val="000000"/>
          <w:kern w:val="0"/>
          <w:sz w:val="24"/>
          <w:szCs w:val="24"/>
        </w:rPr>
        <w:t>有所</w:t>
      </w:r>
      <w:r w:rsidRPr="00F34AB1">
        <w:rPr>
          <w:rFonts w:ascii="Calibri" w:eastAsia="宋体" w:hAnsi="Calibri" w:cs="Calibri" w:hint="eastAsia"/>
          <w:color w:val="000000"/>
          <w:kern w:val="0"/>
          <w:sz w:val="24"/>
          <w:szCs w:val="24"/>
        </w:rPr>
        <w:t>展示。</w:t>
      </w:r>
      <w:r w:rsidR="006B6FF1" w:rsidRPr="00F34AB1">
        <w:rPr>
          <w:rFonts w:ascii="Calibri" w:eastAsia="宋体" w:hAnsi="Calibri" w:cs="Calibri"/>
          <w:color w:val="000000"/>
          <w:kern w:val="0"/>
          <w:sz w:val="24"/>
          <w:szCs w:val="24"/>
        </w:rPr>
        <w:t>我的意思是经典矢量量化</w:t>
      </w:r>
      <w:r w:rsidR="006B6FF1" w:rsidRPr="00F34AB1">
        <w:rPr>
          <w:rFonts w:ascii="Calibri" w:eastAsia="宋体" w:hAnsi="Calibri" w:cs="Calibri"/>
          <w:color w:val="000000"/>
          <w:kern w:val="0"/>
          <w:sz w:val="24"/>
          <w:szCs w:val="24"/>
        </w:rPr>
        <w:t xml:space="preserve"> (VQ)</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它的基本思想</w:t>
      </w:r>
      <w:r w:rsidR="00834CBE">
        <w:rPr>
          <w:rFonts w:ascii="Calibri" w:eastAsia="宋体" w:hAnsi="Calibri" w:cs="Calibri" w:hint="eastAsia"/>
          <w:color w:val="000000"/>
          <w:kern w:val="0"/>
          <w:sz w:val="24"/>
          <w:szCs w:val="24"/>
        </w:rPr>
        <w:t>由</w:t>
      </w:r>
      <w:r w:rsidR="006B6FF1" w:rsidRPr="00F34AB1">
        <w:rPr>
          <w:rFonts w:ascii="Calibri" w:eastAsia="宋体" w:hAnsi="Calibri" w:cs="Calibri"/>
          <w:color w:val="000000"/>
          <w:kern w:val="0"/>
          <w:sz w:val="24"/>
          <w:szCs w:val="24"/>
        </w:rPr>
        <w:t> Lloyd (1957)</w:t>
      </w:r>
      <w:r w:rsidR="00834CBE" w:rsidRPr="00834CBE">
        <w:rPr>
          <w:rFonts w:ascii="Calibri" w:eastAsia="宋体" w:hAnsi="Calibri" w:cs="Calibri"/>
          <w:color w:val="000000"/>
          <w:kern w:val="0"/>
          <w:sz w:val="24"/>
          <w:szCs w:val="24"/>
        </w:rPr>
        <w:t xml:space="preserve"> </w:t>
      </w:r>
      <w:r w:rsidR="00834CBE" w:rsidRPr="00F34AB1">
        <w:rPr>
          <w:rFonts w:ascii="Calibri" w:eastAsia="宋体" w:hAnsi="Calibri" w:cs="Calibri"/>
          <w:color w:val="000000"/>
          <w:kern w:val="0"/>
          <w:sz w:val="24"/>
          <w:szCs w:val="24"/>
        </w:rPr>
        <w:t>(</w:t>
      </w:r>
      <w:r w:rsidR="00834CBE" w:rsidRPr="00F34AB1">
        <w:rPr>
          <w:rFonts w:ascii="Calibri" w:eastAsia="宋体" w:hAnsi="Calibri" w:cs="Calibri"/>
          <w:color w:val="000000"/>
          <w:kern w:val="0"/>
          <w:sz w:val="24"/>
          <w:szCs w:val="24"/>
        </w:rPr>
        <w:t>以标量形式</w:t>
      </w:r>
      <w:r w:rsidR="00834CBE"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和</w:t>
      </w:r>
      <w:r w:rsidR="00834CBE" w:rsidRPr="00F34AB1">
        <w:rPr>
          <w:rFonts w:ascii="Calibri" w:eastAsia="宋体" w:hAnsi="Calibri" w:cs="Calibri"/>
          <w:color w:val="000000"/>
          <w:kern w:val="0"/>
          <w:sz w:val="24"/>
          <w:szCs w:val="24"/>
        </w:rPr>
        <w:t> Forgy (1965)</w:t>
      </w:r>
      <w:r w:rsidR="00834CBE"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以向量形式</w:t>
      </w:r>
      <w:r w:rsidR="006B6FF1" w:rsidRPr="00F34AB1">
        <w:rPr>
          <w:rFonts w:ascii="Calibri" w:eastAsia="宋体" w:hAnsi="Calibri" w:cs="Calibri"/>
          <w:color w:val="000000"/>
          <w:kern w:val="0"/>
          <w:sz w:val="24"/>
          <w:szCs w:val="24"/>
        </w:rPr>
        <w:t>)</w:t>
      </w:r>
      <w:r w:rsidR="00834CBE">
        <w:rPr>
          <w:rFonts w:ascii="Calibri" w:eastAsia="宋体" w:hAnsi="Calibri" w:cs="Calibri" w:hint="eastAsia"/>
          <w:color w:val="000000"/>
          <w:kern w:val="0"/>
          <w:sz w:val="24"/>
          <w:szCs w:val="24"/>
        </w:rPr>
        <w:t>已经介绍过</w:t>
      </w:r>
      <w:r w:rsidR="006B6FF1" w:rsidRPr="00F34AB1">
        <w:rPr>
          <w:rFonts w:ascii="Calibri" w:eastAsia="宋体" w:hAnsi="Calibri" w:cs="Calibri"/>
          <w:color w:val="000000"/>
          <w:kern w:val="0"/>
          <w:sz w:val="24"/>
          <w:szCs w:val="24"/>
        </w:rPr>
        <w:t>。</w:t>
      </w:r>
      <w:r w:rsidR="00B0590D" w:rsidRPr="00B0590D">
        <w:rPr>
          <w:rFonts w:ascii="Calibri" w:eastAsia="宋体" w:hAnsi="Calibri" w:cs="Calibri" w:hint="eastAsia"/>
          <w:color w:val="000000"/>
          <w:kern w:val="0"/>
          <w:sz w:val="24"/>
          <w:szCs w:val="24"/>
        </w:rPr>
        <w:t>事实上，矢量空间的最佳量化可追溯到</w:t>
      </w:r>
      <w:r w:rsidR="00B0590D" w:rsidRPr="00B0590D">
        <w:rPr>
          <w:rFonts w:ascii="Calibri" w:eastAsia="宋体" w:hAnsi="Calibri" w:cs="Calibri"/>
          <w:color w:val="000000"/>
          <w:kern w:val="0"/>
          <w:sz w:val="24"/>
          <w:szCs w:val="24"/>
        </w:rPr>
        <w:t>1850</w:t>
      </w:r>
      <w:r w:rsidR="00B0590D" w:rsidRPr="00B0590D">
        <w:rPr>
          <w:rFonts w:ascii="Calibri" w:eastAsia="宋体" w:hAnsi="Calibri" w:cs="Calibri"/>
          <w:color w:val="000000"/>
          <w:kern w:val="0"/>
          <w:sz w:val="24"/>
          <w:szCs w:val="24"/>
        </w:rPr>
        <w:t>年，称为二维和三维空间中的狄利克雷细分以及任意维空间中的沃罗诺伊细分</w:t>
      </w:r>
      <w:r w:rsidR="00B0590D">
        <w:rPr>
          <w:rFonts w:ascii="Calibri" w:eastAsia="宋体" w:hAnsi="Calibri" w:cs="Calibri" w:hint="eastAsia"/>
          <w:color w:val="000000"/>
          <w:kern w:val="0"/>
          <w:sz w:val="24"/>
          <w:szCs w:val="24"/>
        </w:rPr>
        <w:t>；参见狄利克雷</w:t>
      </w:r>
      <w:r w:rsidR="006B6FF1" w:rsidRPr="00F34AB1">
        <w:rPr>
          <w:rFonts w:ascii="Calibri" w:eastAsia="宋体" w:hAnsi="Calibri" w:cs="Calibri"/>
          <w:color w:val="000000"/>
          <w:kern w:val="0"/>
          <w:sz w:val="24"/>
          <w:szCs w:val="24"/>
        </w:rPr>
        <w:t xml:space="preserve">(1850) </w:t>
      </w:r>
      <w:r w:rsidR="006B6FF1" w:rsidRPr="00F34AB1">
        <w:rPr>
          <w:rFonts w:ascii="Calibri" w:eastAsia="宋体" w:hAnsi="Calibri" w:cs="Calibri"/>
          <w:color w:val="000000"/>
          <w:kern w:val="0"/>
          <w:sz w:val="24"/>
          <w:szCs w:val="24"/>
        </w:rPr>
        <w:t>和</w:t>
      </w:r>
      <w:r w:rsidR="006B6FF1" w:rsidRPr="00F34AB1">
        <w:rPr>
          <w:rFonts w:ascii="Calibri" w:eastAsia="宋体" w:hAnsi="Calibri" w:cs="Calibri"/>
          <w:color w:val="000000"/>
          <w:kern w:val="0"/>
          <w:sz w:val="24"/>
          <w:szCs w:val="24"/>
        </w:rPr>
        <w:t> </w:t>
      </w:r>
      <w:r w:rsidR="00B0590D">
        <w:rPr>
          <w:rFonts w:ascii="Calibri" w:eastAsia="宋体" w:hAnsi="Calibri" w:cs="Calibri" w:hint="eastAsia"/>
          <w:color w:val="000000"/>
          <w:kern w:val="0"/>
          <w:sz w:val="24"/>
          <w:szCs w:val="24"/>
        </w:rPr>
        <w:t>沃罗诺伊</w:t>
      </w:r>
      <w:r w:rsidR="00B0590D" w:rsidRPr="00F34AB1">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(1907)</w:t>
      </w:r>
      <w:r w:rsidR="006B6FF1" w:rsidRPr="00F34AB1">
        <w:rPr>
          <w:rFonts w:ascii="Calibri" w:eastAsia="宋体" w:hAnsi="Calibri" w:cs="Calibri"/>
          <w:color w:val="000000"/>
          <w:kern w:val="0"/>
          <w:sz w:val="24"/>
          <w:szCs w:val="24"/>
        </w:rPr>
        <w:t>。</w:t>
      </w:r>
      <w:r w:rsidR="00B0590D">
        <w:rPr>
          <w:rFonts w:ascii="Calibri" w:eastAsia="宋体" w:hAnsi="Calibri" w:cs="Calibri" w:hint="eastAsia"/>
          <w:color w:val="000000"/>
          <w:kern w:val="0"/>
          <w:sz w:val="24"/>
          <w:szCs w:val="24"/>
        </w:rPr>
        <w:t>从那以后</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 xml:space="preserve">VQ </w:t>
      </w:r>
      <w:r w:rsidR="006B6FF1" w:rsidRPr="00F34AB1">
        <w:rPr>
          <w:rFonts w:ascii="Calibri" w:eastAsia="宋体" w:hAnsi="Calibri" w:cs="Calibri"/>
          <w:color w:val="000000"/>
          <w:kern w:val="0"/>
          <w:sz w:val="24"/>
          <w:szCs w:val="24"/>
        </w:rPr>
        <w:t>成为现代数字信号处理的标准技术</w:t>
      </w:r>
      <w:r w:rsidR="00B0590D">
        <w:rPr>
          <w:rFonts w:ascii="Calibri" w:eastAsia="宋体" w:hAnsi="Calibri" w:cs="Calibri" w:hint="eastAsia"/>
          <w:color w:val="000000"/>
          <w:kern w:val="0"/>
          <w:sz w:val="24"/>
          <w:szCs w:val="24"/>
        </w:rPr>
        <w:t>。</w:t>
      </w:r>
    </w:p>
    <w:p w14:paraId="3E6ACED9" w14:textId="77777777" w:rsidR="00106A0A" w:rsidRDefault="006B6FF1" w:rsidP="00106A0A">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在矢量量化中</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向量值输入数据的空间</w:t>
      </w:r>
      <w:r w:rsidR="00106A0A">
        <w:rPr>
          <w:rFonts w:ascii="Calibri" w:eastAsia="宋体" w:hAnsi="Calibri" w:cs="Calibri" w:hint="eastAsia"/>
          <w:color w:val="000000"/>
          <w:kern w:val="0"/>
          <w:sz w:val="24"/>
          <w:szCs w:val="24"/>
        </w:rPr>
        <w:t>，例如</w:t>
      </w:r>
      <w:r w:rsidRPr="00F34AB1">
        <w:rPr>
          <w:rFonts w:ascii="Calibri" w:eastAsia="宋体" w:hAnsi="Calibri" w:cs="Calibri"/>
          <w:color w:val="000000"/>
          <w:kern w:val="0"/>
          <w:sz w:val="24"/>
          <w:szCs w:val="24"/>
        </w:rPr>
        <w:t>特征向量</w:t>
      </w:r>
      <w:r w:rsidR="00106A0A">
        <w:rPr>
          <w:rFonts w:ascii="Calibri" w:eastAsia="宋体" w:hAnsi="Calibri" w:cs="Calibri" w:hint="eastAsia"/>
          <w:color w:val="000000"/>
          <w:kern w:val="0"/>
          <w:sz w:val="24"/>
          <w:szCs w:val="24"/>
        </w:rPr>
        <w:t>，</w:t>
      </w:r>
      <w:r w:rsidRPr="00F34AB1">
        <w:rPr>
          <w:rFonts w:ascii="Calibri" w:eastAsia="宋体" w:hAnsi="Calibri" w:cs="Calibri"/>
          <w:color w:val="000000"/>
          <w:kern w:val="0"/>
          <w:sz w:val="24"/>
          <w:szCs w:val="24"/>
        </w:rPr>
        <w:t>被分成有限数量的连续区域</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每个区域通过单个模型向量进行最佳表示</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最初</w:t>
      </w:r>
      <w:r w:rsidR="00106A0A" w:rsidRPr="00F34AB1">
        <w:rPr>
          <w:rFonts w:ascii="Calibri" w:eastAsia="宋体" w:hAnsi="Calibri" w:cs="Calibri"/>
          <w:color w:val="000000"/>
          <w:kern w:val="0"/>
          <w:sz w:val="24"/>
          <w:szCs w:val="24"/>
        </w:rPr>
        <w:t>在</w:t>
      </w:r>
      <w:r w:rsidR="00106A0A" w:rsidRPr="00F34AB1">
        <w:rPr>
          <w:rFonts w:ascii="Calibri" w:eastAsia="宋体" w:hAnsi="Calibri" w:cs="Calibri"/>
          <w:color w:val="000000"/>
          <w:kern w:val="0"/>
          <w:sz w:val="24"/>
          <w:szCs w:val="24"/>
        </w:rPr>
        <w:t xml:space="preserve"> VQ </w:t>
      </w:r>
      <w:r w:rsidR="00106A0A" w:rsidRPr="00F34AB1">
        <w:rPr>
          <w:rFonts w:ascii="Calibri" w:eastAsia="宋体" w:hAnsi="Calibri" w:cs="Calibri"/>
          <w:color w:val="000000"/>
          <w:kern w:val="0"/>
          <w:sz w:val="24"/>
          <w:szCs w:val="24"/>
        </w:rPr>
        <w:t>中</w:t>
      </w:r>
      <w:r w:rsidRPr="00F34AB1">
        <w:rPr>
          <w:rFonts w:ascii="Calibri" w:eastAsia="宋体" w:hAnsi="Calibri" w:cs="Calibri"/>
          <w:color w:val="000000"/>
          <w:kern w:val="0"/>
          <w:sz w:val="24"/>
          <w:szCs w:val="24"/>
        </w:rPr>
        <w:t>称为</w:t>
      </w:r>
      <w:r w:rsidR="00106A0A">
        <w:rPr>
          <w:rFonts w:ascii="Calibri" w:eastAsia="宋体" w:hAnsi="Calibri" w:cs="Calibri" w:hint="eastAsia"/>
          <w:color w:val="000000"/>
          <w:kern w:val="0"/>
          <w:sz w:val="24"/>
          <w:szCs w:val="24"/>
        </w:rPr>
        <w:t>码书向量</w:t>
      </w:r>
      <w:r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w:t>
      </w:r>
      <w:r w:rsidR="00106A0A">
        <w:rPr>
          <w:rFonts w:ascii="Calibri" w:eastAsia="宋体" w:hAnsi="Calibri" w:cs="Calibri" w:hint="eastAsia"/>
          <w:color w:val="000000"/>
          <w:kern w:val="0"/>
          <w:sz w:val="24"/>
          <w:szCs w:val="24"/>
        </w:rPr>
        <w:t>后者</w:t>
      </w:r>
      <w:r w:rsidRPr="00F34AB1">
        <w:rPr>
          <w:rFonts w:ascii="Calibri" w:eastAsia="宋体" w:hAnsi="Calibri" w:cs="Calibri"/>
          <w:color w:val="000000"/>
          <w:kern w:val="0"/>
          <w:sz w:val="24"/>
          <w:szCs w:val="24"/>
        </w:rPr>
        <w:t>来自数字信号传输</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其中</w:t>
      </w:r>
      <w:r w:rsidRPr="00F34AB1">
        <w:rPr>
          <w:rFonts w:ascii="Calibri" w:eastAsia="宋体" w:hAnsi="Calibri" w:cs="Calibri"/>
          <w:color w:val="000000"/>
          <w:kern w:val="0"/>
          <w:sz w:val="24"/>
          <w:szCs w:val="24"/>
        </w:rPr>
        <w:t xml:space="preserve"> VQ </w:t>
      </w:r>
      <w:r w:rsidRPr="00F34AB1">
        <w:rPr>
          <w:rFonts w:ascii="Calibri" w:eastAsia="宋体" w:hAnsi="Calibri" w:cs="Calibri"/>
          <w:color w:val="000000"/>
          <w:kern w:val="0"/>
          <w:sz w:val="24"/>
          <w:szCs w:val="24"/>
        </w:rPr>
        <w:t>用于传输</w:t>
      </w:r>
      <w:r w:rsidR="00106A0A">
        <w:rPr>
          <w:rFonts w:ascii="Calibri" w:eastAsia="宋体" w:hAnsi="Calibri" w:cs="Calibri" w:hint="eastAsia"/>
          <w:color w:val="000000"/>
          <w:kern w:val="0"/>
          <w:sz w:val="24"/>
          <w:szCs w:val="24"/>
        </w:rPr>
        <w:t>信息</w:t>
      </w:r>
      <w:r w:rsidRPr="00F34AB1">
        <w:rPr>
          <w:rFonts w:ascii="Calibri" w:eastAsia="宋体" w:hAnsi="Calibri" w:cs="Calibri"/>
          <w:color w:val="000000"/>
          <w:kern w:val="0"/>
          <w:sz w:val="24"/>
          <w:szCs w:val="24"/>
        </w:rPr>
        <w:t>的编码和解码</w:t>
      </w:r>
      <w:r w:rsidR="00106A0A">
        <w:rPr>
          <w:rFonts w:ascii="Calibri" w:eastAsia="宋体" w:hAnsi="Calibri" w:cs="Calibri" w:hint="eastAsia"/>
          <w:color w:val="000000"/>
          <w:kern w:val="0"/>
          <w:sz w:val="24"/>
          <w:szCs w:val="24"/>
        </w:rPr>
        <w:t>)</w:t>
      </w:r>
    </w:p>
    <w:p w14:paraId="76FDB98A" w14:textId="2EB42632" w:rsidR="006B6FF1" w:rsidRPr="00F34AB1" w:rsidRDefault="006B6FF1" w:rsidP="00106A0A">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在最佳分区中</w:t>
      </w:r>
      <w:r w:rsidR="000252B5"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向量是构造</w:t>
      </w:r>
      <w:r w:rsidR="000113DE">
        <w:rPr>
          <w:rFonts w:ascii="Calibri" w:eastAsia="宋体" w:hAnsi="Calibri" w:cs="Calibri" w:hint="eastAsia"/>
          <w:color w:val="000000"/>
          <w:kern w:val="0"/>
          <w:sz w:val="24"/>
          <w:szCs w:val="24"/>
        </w:rPr>
        <w:t>出来</w:t>
      </w:r>
      <w:r w:rsidRPr="00F34AB1">
        <w:rPr>
          <w:rFonts w:ascii="Calibri" w:eastAsia="宋体" w:hAnsi="Calibri" w:cs="Calibri"/>
          <w:color w:val="000000"/>
          <w:kern w:val="0"/>
          <w:sz w:val="24"/>
          <w:szCs w:val="24"/>
        </w:rPr>
        <w:t>的</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这样</w:t>
      </w:r>
      <w:r w:rsidR="000113DE">
        <w:rPr>
          <w:rFonts w:ascii="Calibri" w:eastAsia="宋体" w:hAnsi="Calibri" w:cs="Calibri" w:hint="eastAsia"/>
          <w:color w:val="000000"/>
          <w:kern w:val="0"/>
          <w:sz w:val="24"/>
          <w:szCs w:val="24"/>
        </w:rPr>
        <w:t>在</w:t>
      </w:r>
      <w:r w:rsidRPr="00F34AB1">
        <w:rPr>
          <w:rFonts w:ascii="Calibri" w:eastAsia="宋体" w:hAnsi="Calibri" w:cs="Calibri"/>
          <w:color w:val="000000"/>
          <w:kern w:val="0"/>
          <w:sz w:val="24"/>
          <w:szCs w:val="24"/>
        </w:rPr>
        <w:t>最佳匹配的码书向量</w:t>
      </w:r>
      <w:r w:rsidR="000113DE">
        <w:rPr>
          <w:rFonts w:ascii="Calibri" w:eastAsia="宋体" w:hAnsi="Calibri" w:cs="Calibri" w:hint="eastAsia"/>
          <w:color w:val="000000"/>
          <w:kern w:val="0"/>
          <w:sz w:val="24"/>
          <w:szCs w:val="24"/>
        </w:rPr>
        <w:t>(</w:t>
      </w:r>
      <w:r w:rsidR="000113DE">
        <w:rPr>
          <w:rFonts w:ascii="Calibri" w:eastAsia="宋体" w:hAnsi="Calibri" w:cs="Calibri" w:hint="eastAsia"/>
          <w:color w:val="000000"/>
          <w:kern w:val="0"/>
          <w:sz w:val="24"/>
          <w:szCs w:val="24"/>
        </w:rPr>
        <w:t>称之为胜利者</w:t>
      </w:r>
      <w:r w:rsidR="000113DE">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中的输入数据项的平均距离</w:t>
      </w:r>
      <w:r w:rsidR="000113DE"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以某种标准度量</w:t>
      </w:r>
      <w:r w:rsidR="000113DE"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就被</w:t>
      </w:r>
      <w:r w:rsidRPr="00F34AB1">
        <w:rPr>
          <w:rFonts w:ascii="Calibri" w:eastAsia="宋体" w:hAnsi="Calibri" w:cs="Calibri"/>
          <w:color w:val="000000"/>
          <w:kern w:val="0"/>
          <w:sz w:val="24"/>
          <w:szCs w:val="24"/>
        </w:rPr>
        <w:t>最小化</w:t>
      </w:r>
      <w:r w:rsidR="000113DE">
        <w:rPr>
          <w:rFonts w:ascii="Calibri" w:eastAsia="宋体" w:hAnsi="Calibri" w:cs="Calibri" w:hint="eastAsia"/>
          <w:color w:val="000000"/>
          <w:kern w:val="0"/>
          <w:sz w:val="24"/>
          <w:szCs w:val="24"/>
        </w:rPr>
        <w:t>了</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即平均量化误差最小化。</w:t>
      </w:r>
    </w:p>
    <w:p w14:paraId="7EC3D133" w14:textId="48D3DB90" w:rsidR="006B6FF1" w:rsidRDefault="006B6FF1" w:rsidP="00F34AB1">
      <w:pPr>
        <w:widowControl/>
        <w:spacing w:line="182" w:lineRule="atLeast"/>
        <w:ind w:firstLineChars="200" w:firstLine="480"/>
        <w:jc w:val="left"/>
        <w:rPr>
          <w:rFonts w:ascii="Calibri" w:eastAsia="宋体" w:hAnsi="Calibri" w:cs="Calibri"/>
          <w:color w:val="000000"/>
          <w:kern w:val="0"/>
          <w:sz w:val="24"/>
          <w:szCs w:val="24"/>
        </w:rPr>
      </w:pPr>
      <w:r w:rsidRPr="00F34AB1">
        <w:rPr>
          <w:rFonts w:ascii="Calibri" w:eastAsia="宋体" w:hAnsi="Calibri" w:cs="Calibri"/>
          <w:color w:val="000000"/>
          <w:kern w:val="0"/>
          <w:sz w:val="24"/>
          <w:szCs w:val="24"/>
        </w:rPr>
        <w:t>为了简单起见</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 xml:space="preserve">VQ </w:t>
      </w:r>
      <w:r w:rsidRPr="00F34AB1">
        <w:rPr>
          <w:rFonts w:ascii="Calibri" w:eastAsia="宋体" w:hAnsi="Calibri" w:cs="Calibri"/>
          <w:color w:val="000000"/>
          <w:kern w:val="0"/>
          <w:sz w:val="24"/>
          <w:szCs w:val="24"/>
        </w:rPr>
        <w:t>仅用欧氏距离来说明。</w:t>
      </w:r>
      <w:r w:rsidR="000113DE">
        <w:rPr>
          <w:rFonts w:ascii="Calibri" w:eastAsia="宋体" w:hAnsi="Calibri" w:cs="Calibri" w:hint="eastAsia"/>
          <w:color w:val="000000"/>
          <w:kern w:val="0"/>
          <w:sz w:val="24"/>
          <w:szCs w:val="24"/>
        </w:rPr>
        <w:t>将</w:t>
      </w:r>
      <w:r w:rsidRPr="00F34AB1">
        <w:rPr>
          <w:rFonts w:ascii="Calibri" w:eastAsia="宋体" w:hAnsi="Calibri" w:cs="Calibri"/>
          <w:color w:val="000000"/>
          <w:kern w:val="0"/>
          <w:sz w:val="24"/>
          <w:szCs w:val="24"/>
        </w:rPr>
        <w:t>输入数据项构成</w:t>
      </w:r>
      <w:r w:rsidRPr="00F34AB1">
        <w:rPr>
          <w:rFonts w:ascii="Calibri" w:eastAsia="宋体" w:hAnsi="Calibri" w:cs="Calibri"/>
          <w:color w:val="000000"/>
          <w:kern w:val="0"/>
          <w:sz w:val="24"/>
          <w:szCs w:val="24"/>
        </w:rPr>
        <w:t>n</w:t>
      </w:r>
      <w:r w:rsidRPr="00F34AB1">
        <w:rPr>
          <w:rFonts w:ascii="Calibri" w:eastAsia="宋体" w:hAnsi="Calibri" w:cs="Calibri"/>
          <w:color w:val="000000"/>
          <w:kern w:val="0"/>
          <w:sz w:val="24"/>
          <w:szCs w:val="24"/>
        </w:rPr>
        <w:t>维欧几里德向量</w:t>
      </w:r>
      <w:r w:rsidR="000252B5" w:rsidRPr="00F34AB1">
        <w:rPr>
          <w:rFonts w:ascii="Calibri" w:eastAsia="宋体" w:hAnsi="Calibri" w:cs="Calibri"/>
          <w:color w:val="000000"/>
          <w:kern w:val="0"/>
          <w:sz w:val="24"/>
          <w:szCs w:val="24"/>
        </w:rPr>
        <w:t>，</w:t>
      </w:r>
      <w:r w:rsidR="000113DE">
        <w:rPr>
          <w:rFonts w:ascii="Calibri" w:eastAsia="宋体" w:hAnsi="Calibri" w:cs="Calibri" w:hint="eastAsia"/>
          <w:color w:val="000000"/>
          <w:kern w:val="0"/>
          <w:sz w:val="24"/>
          <w:szCs w:val="24"/>
        </w:rPr>
        <w:t>用</w:t>
      </w:r>
      <w:r w:rsidRPr="00F34AB1">
        <w:rPr>
          <w:rFonts w:ascii="Calibri" w:eastAsia="宋体" w:hAnsi="Calibri" w:cs="Calibri"/>
          <w:color w:val="000000"/>
          <w:kern w:val="0"/>
          <w:sz w:val="24"/>
          <w:szCs w:val="24"/>
        </w:rPr>
        <w:t>x</w:t>
      </w:r>
      <w:r w:rsidRPr="00F34AB1">
        <w:rPr>
          <w:rFonts w:ascii="Calibri" w:eastAsia="宋体" w:hAnsi="Calibri" w:cs="Calibri"/>
          <w:color w:val="000000"/>
          <w:kern w:val="0"/>
          <w:sz w:val="24"/>
          <w:szCs w:val="24"/>
        </w:rPr>
        <w:t>表示。</w:t>
      </w:r>
      <w:r w:rsidR="000113DE">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w:t>
      </w:r>
      <w:r w:rsidR="00912A25">
        <w:rPr>
          <w:rFonts w:ascii="Calibri" w:eastAsia="宋体" w:hAnsi="Calibri" w:cs="Calibri" w:hint="eastAsia"/>
          <w:color w:val="000000"/>
          <w:kern w:val="0"/>
          <w:sz w:val="24"/>
          <w:szCs w:val="24"/>
        </w:rPr>
        <w:t>用</w:t>
      </w:r>
      <m:oMath>
        <m:sSub>
          <m:sSubPr>
            <m:ctrlPr>
              <w:rPr>
                <w:rFonts w:ascii="Cambria Math" w:eastAsia="宋体" w:hAnsi="Cambria Math" w:cs="Calibri"/>
                <w:color w:val="000000"/>
                <w:kern w:val="0"/>
                <w:sz w:val="24"/>
                <w:szCs w:val="24"/>
              </w:rPr>
            </m:ctrlPr>
          </m:sSubPr>
          <m:e>
            <m:r>
              <w:rPr>
                <w:rFonts w:ascii="Cambria Math" w:eastAsia="宋体" w:hAnsi="Cambria Math" w:cs="Calibri" w:hint="eastAsia"/>
                <w:color w:val="000000"/>
                <w:kern w:val="0"/>
                <w:sz w:val="24"/>
                <w:szCs w:val="24"/>
              </w:rPr>
              <m:t>m</m:t>
            </m:r>
          </m:e>
          <m:sub>
            <m:r>
              <w:rPr>
                <w:rFonts w:ascii="Cambria Math" w:eastAsia="宋体" w:hAnsi="Cambria Math" w:cs="Calibri"/>
                <w:color w:val="000000"/>
                <w:kern w:val="0"/>
                <w:sz w:val="24"/>
                <w:szCs w:val="24"/>
              </w:rPr>
              <m:t>i</m:t>
            </m:r>
          </m:sub>
        </m:sSub>
      </m:oMath>
      <w:r w:rsidRPr="00F34AB1">
        <w:rPr>
          <w:rFonts w:ascii="Calibri" w:eastAsia="宋体" w:hAnsi="Calibri" w:cs="Calibri"/>
          <w:color w:val="000000"/>
          <w:kern w:val="0"/>
          <w:sz w:val="24"/>
          <w:szCs w:val="24"/>
        </w:rPr>
        <w:t xml:space="preserve"> </w:t>
      </w:r>
      <w:r w:rsidRPr="00F34AB1">
        <w:rPr>
          <w:rFonts w:ascii="Calibri" w:eastAsia="宋体" w:hAnsi="Calibri" w:cs="Calibri"/>
          <w:color w:val="000000"/>
          <w:kern w:val="0"/>
          <w:sz w:val="24"/>
          <w:szCs w:val="24"/>
        </w:rPr>
        <w:t>表示</w:t>
      </w:r>
      <w:r w:rsidR="00912A25">
        <w:rPr>
          <w:rFonts w:ascii="Calibri" w:eastAsia="宋体" w:hAnsi="Calibri" w:cs="Calibri" w:hint="eastAsia"/>
          <w:color w:val="000000"/>
          <w:kern w:val="0"/>
          <w:sz w:val="24"/>
          <w:szCs w:val="24"/>
        </w:rPr>
        <w:t>，索引用下标</w:t>
      </w:r>
      <w:r w:rsidR="00912A25">
        <w:rPr>
          <w:rFonts w:ascii="Calibri" w:eastAsia="宋体" w:hAnsi="Calibri" w:cs="Calibri" w:hint="eastAsia"/>
          <w:color w:val="000000"/>
          <w:kern w:val="0"/>
          <w:sz w:val="24"/>
          <w:szCs w:val="24"/>
        </w:rPr>
        <w:t>i</w:t>
      </w:r>
      <w:r w:rsidR="00912A25">
        <w:rPr>
          <w:rFonts w:ascii="Calibri" w:eastAsia="宋体" w:hAnsi="Calibri" w:cs="Calibri" w:hint="eastAsia"/>
          <w:color w:val="000000"/>
          <w:kern w:val="0"/>
          <w:sz w:val="24"/>
          <w:szCs w:val="24"/>
        </w:rPr>
        <w:t>表示</w:t>
      </w:r>
      <w:r w:rsidRPr="00F34AB1">
        <w:rPr>
          <w:rFonts w:ascii="Calibri" w:eastAsia="宋体" w:hAnsi="Calibri" w:cs="Calibri"/>
          <w:color w:val="000000"/>
          <w:kern w:val="0"/>
          <w:sz w:val="24"/>
          <w:szCs w:val="24"/>
        </w:rPr>
        <w:t>。特定的</w:t>
      </w:r>
      <w:r w:rsidR="00C6359C">
        <w:rPr>
          <w:rFonts w:ascii="Calibri" w:eastAsia="宋体" w:hAnsi="Calibri" w:cs="Calibri" w:hint="eastAsia"/>
          <w:color w:val="000000"/>
          <w:kern w:val="0"/>
          <w:sz w:val="24"/>
          <w:szCs w:val="24"/>
        </w:rPr>
        <w:t>码书</w:t>
      </w:r>
      <w:r w:rsidRPr="00F34AB1">
        <w:rPr>
          <w:rFonts w:ascii="Calibri" w:eastAsia="宋体" w:hAnsi="Calibri" w:cs="Calibri"/>
          <w:color w:val="000000"/>
          <w:kern w:val="0"/>
          <w:sz w:val="24"/>
          <w:szCs w:val="24"/>
        </w:rPr>
        <w:t>向量</w:t>
      </w:r>
      <m:oMath>
        <m:sSub>
          <m:sSubPr>
            <m:ctrlPr>
              <w:rPr>
                <w:rFonts w:ascii="Cambria Math" w:eastAsia="宋体" w:hAnsi="Cambria Math" w:cs="Calibri"/>
                <w:color w:val="000000"/>
                <w:kern w:val="0"/>
                <w:sz w:val="24"/>
                <w:szCs w:val="24"/>
              </w:rPr>
            </m:ctrlPr>
          </m:sSubPr>
          <m:e>
            <m:r>
              <w:rPr>
                <w:rFonts w:ascii="Cambria Math" w:eastAsia="宋体" w:hAnsi="Cambria Math" w:cs="Calibri" w:hint="eastAsia"/>
                <w:color w:val="000000"/>
                <w:kern w:val="0"/>
                <w:sz w:val="24"/>
                <w:szCs w:val="24"/>
              </w:rPr>
              <m:t>m</m:t>
            </m:r>
          </m:e>
          <m:sub>
            <m:r>
              <w:rPr>
                <w:rFonts w:ascii="Cambria Math" w:eastAsia="宋体" w:hAnsi="Cambria Math" w:cs="Calibri" w:hint="eastAsia"/>
                <w:color w:val="000000"/>
                <w:kern w:val="0"/>
                <w:sz w:val="24"/>
                <w:szCs w:val="24"/>
              </w:rPr>
              <m:t>c</m:t>
            </m:r>
          </m:sub>
        </m:sSub>
      </m:oMath>
      <w:r w:rsidR="00C6359C">
        <w:rPr>
          <w:rFonts w:ascii="Calibri" w:eastAsia="宋体" w:hAnsi="Calibri" w:cs="Calibri" w:hint="eastAsia"/>
          <w:color w:val="000000"/>
          <w:kern w:val="0"/>
          <w:sz w:val="24"/>
          <w:szCs w:val="24"/>
        </w:rPr>
        <w:t>用下标</w:t>
      </w:r>
      <w:r w:rsidR="00C6359C">
        <w:rPr>
          <w:rFonts w:ascii="Calibri" w:eastAsia="宋体" w:hAnsi="Calibri" w:cs="Calibri" w:hint="eastAsia"/>
          <w:color w:val="000000"/>
          <w:kern w:val="0"/>
          <w:sz w:val="24"/>
          <w:szCs w:val="24"/>
        </w:rPr>
        <w:t>c</w:t>
      </w:r>
      <w:r w:rsidR="00C6359C">
        <w:rPr>
          <w:rFonts w:ascii="Calibri" w:eastAsia="宋体" w:hAnsi="Calibri" w:cs="Calibri" w:hint="eastAsia"/>
          <w:color w:val="000000"/>
          <w:kern w:val="0"/>
          <w:sz w:val="24"/>
          <w:szCs w:val="24"/>
        </w:rPr>
        <w:t>表示</w:t>
      </w:r>
      <w:r w:rsidRPr="00F34AB1">
        <w:rPr>
          <w:rFonts w:ascii="Calibri" w:eastAsia="宋体" w:hAnsi="Calibri" w:cs="Calibri"/>
          <w:color w:val="000000"/>
          <w:kern w:val="0"/>
          <w:sz w:val="24"/>
          <w:szCs w:val="24"/>
        </w:rPr>
        <w:t>索引</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称为</w:t>
      </w:r>
      <w:r w:rsidR="00C6359C">
        <w:rPr>
          <w:rFonts w:ascii="Calibri" w:eastAsia="宋体" w:hAnsi="Calibri" w:cs="Calibri" w:hint="eastAsia"/>
          <w:color w:val="000000"/>
          <w:kern w:val="0"/>
          <w:sz w:val="24"/>
          <w:szCs w:val="24"/>
        </w:rPr>
        <w:t>胜利者</w:t>
      </w:r>
      <w:r w:rsidR="000252B5" w:rsidRPr="00F34AB1">
        <w:rPr>
          <w:rFonts w:ascii="Calibri" w:eastAsia="宋体" w:hAnsi="Calibri" w:cs="Calibri"/>
          <w:color w:val="000000"/>
          <w:kern w:val="0"/>
          <w:sz w:val="24"/>
          <w:szCs w:val="24"/>
        </w:rPr>
        <w:t>，</w:t>
      </w:r>
      <w:r w:rsidRPr="00F34AB1">
        <w:rPr>
          <w:rFonts w:ascii="Calibri" w:eastAsia="宋体" w:hAnsi="Calibri" w:cs="Calibri"/>
          <w:color w:val="000000"/>
          <w:kern w:val="0"/>
          <w:sz w:val="24"/>
          <w:szCs w:val="24"/>
        </w:rPr>
        <w:t>即</w:t>
      </w:r>
      <w:r w:rsidR="00C6359C">
        <w:rPr>
          <w:rFonts w:ascii="Calibri" w:eastAsia="宋体" w:hAnsi="Calibri" w:cs="Calibri" w:hint="eastAsia"/>
          <w:color w:val="000000"/>
          <w:kern w:val="0"/>
          <w:sz w:val="24"/>
          <w:szCs w:val="24"/>
        </w:rPr>
        <w:t>与</w:t>
      </w:r>
      <w:r w:rsidR="00C6359C">
        <w:rPr>
          <w:rFonts w:ascii="Calibri" w:eastAsia="宋体" w:hAnsi="Calibri" w:cs="Calibri" w:hint="eastAsia"/>
          <w:color w:val="000000"/>
          <w:kern w:val="0"/>
          <w:sz w:val="24"/>
          <w:szCs w:val="24"/>
        </w:rPr>
        <w:t>x</w:t>
      </w:r>
      <w:r w:rsidR="00C6359C">
        <w:rPr>
          <w:rFonts w:ascii="Calibri" w:eastAsia="宋体" w:hAnsi="Calibri" w:cs="Calibri" w:hint="eastAsia"/>
          <w:color w:val="000000"/>
          <w:kern w:val="0"/>
          <w:sz w:val="24"/>
          <w:szCs w:val="24"/>
        </w:rPr>
        <w:t>的</w:t>
      </w:r>
      <w:r w:rsidR="00C6359C" w:rsidRPr="00F34AB1">
        <w:rPr>
          <w:rFonts w:ascii="Calibri" w:eastAsia="宋体" w:hAnsi="Calibri" w:cs="Calibri"/>
          <w:color w:val="000000"/>
          <w:kern w:val="0"/>
          <w:sz w:val="24"/>
          <w:szCs w:val="24"/>
        </w:rPr>
        <w:t>欧几里德距离</w:t>
      </w:r>
      <w:r w:rsidRPr="00F34AB1">
        <w:rPr>
          <w:rFonts w:ascii="Calibri" w:eastAsia="宋体" w:hAnsi="Calibri" w:cs="Calibri"/>
          <w:color w:val="000000"/>
          <w:kern w:val="0"/>
          <w:sz w:val="24"/>
          <w:szCs w:val="24"/>
        </w:rPr>
        <w:t>最小</w:t>
      </w:r>
      <w:r w:rsidRPr="00F34AB1">
        <w:rPr>
          <w:rFonts w:ascii="Calibri" w:eastAsia="宋体" w:hAnsi="Calibri" w:cs="Calibri"/>
          <w:color w:val="000000"/>
          <w:kern w:val="0"/>
          <w:sz w:val="24"/>
          <w:szCs w:val="24"/>
        </w:rPr>
        <w:t>:</w:t>
      </w:r>
    </w:p>
    <w:p w14:paraId="029B08D8" w14:textId="658331F8" w:rsidR="00E5621D" w:rsidRPr="00F34AB1" w:rsidRDefault="00E5621D" w:rsidP="00F34AB1">
      <w:pPr>
        <w:widowControl/>
        <w:spacing w:line="182" w:lineRule="atLeast"/>
        <w:ind w:firstLineChars="200" w:firstLine="420"/>
        <w:jc w:val="left"/>
        <w:rPr>
          <w:rFonts w:ascii="Calibri" w:eastAsia="宋体" w:hAnsi="Calibri" w:cs="Calibri" w:hint="eastAsia"/>
          <w:color w:val="000000"/>
          <w:kern w:val="0"/>
          <w:sz w:val="24"/>
          <w:szCs w:val="24"/>
        </w:rPr>
      </w:pPr>
      <w:r>
        <w:rPr>
          <w:noProof/>
        </w:rPr>
        <w:drawing>
          <wp:anchor distT="0" distB="0" distL="114300" distR="114300" simplePos="0" relativeHeight="251658240" behindDoc="0" locked="0" layoutInCell="1" allowOverlap="1" wp14:anchorId="182E2D38" wp14:editId="1CADA716">
            <wp:simplePos x="0" y="0"/>
            <wp:positionH relativeFrom="column">
              <wp:posOffset>13335</wp:posOffset>
            </wp:positionH>
            <wp:positionV relativeFrom="paragraph">
              <wp:posOffset>132715</wp:posOffset>
            </wp:positionV>
            <wp:extent cx="1112520" cy="24130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24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D875B" w14:textId="0F770EE5" w:rsidR="00C6359C" w:rsidRPr="00F34AB1" w:rsidRDefault="00C6359C" w:rsidP="00C6359C">
      <w:pPr>
        <w:widowControl/>
        <w:spacing w:line="182" w:lineRule="atLeast"/>
        <w:jc w:val="left"/>
        <w:rPr>
          <w:rFonts w:ascii="Calibri" w:eastAsia="宋体" w:hAnsi="Calibri" w:cs="Calibri" w:hint="eastAsia"/>
          <w:color w:val="000000"/>
          <w:kern w:val="0"/>
          <w:sz w:val="24"/>
          <w:szCs w:val="24"/>
        </w:rPr>
      </w:pPr>
      <w:r>
        <w:rPr>
          <w:rFonts w:ascii="Calibri" w:eastAsia="宋体" w:hAnsi="Calibri" w:cs="Calibri"/>
          <w:color w:val="000000"/>
          <w:kern w:val="0"/>
          <w:sz w:val="24"/>
          <w:szCs w:val="24"/>
        </w:rPr>
        <w:t xml:space="preserve">        </w:t>
      </w:r>
      <w:r w:rsidR="00E5621D">
        <w:rPr>
          <w:rFonts w:ascii="Calibri" w:eastAsia="宋体" w:hAnsi="Calibri" w:cs="Calibri"/>
          <w:color w:val="000000"/>
          <w:kern w:val="0"/>
          <w:sz w:val="24"/>
          <w:szCs w:val="24"/>
        </w:rPr>
        <w:t xml:space="preserve">                                      </w:t>
      </w:r>
      <w:r w:rsidR="006B6FF1" w:rsidRPr="00F34AB1">
        <w:rPr>
          <w:rFonts w:ascii="Calibri" w:eastAsia="宋体" w:hAnsi="Calibri" w:cs="Calibri"/>
          <w:color w:val="000000"/>
          <w:kern w:val="0"/>
          <w:sz w:val="24"/>
          <w:szCs w:val="24"/>
        </w:rPr>
        <w:t>(1)</w:t>
      </w:r>
      <m:oMath>
        <m:r>
          <w:rPr>
            <w:rFonts w:ascii="Cambria Math" w:eastAsia="宋体" w:hAnsi="Cambria Math" w:cs="Calibri"/>
            <w:noProof/>
            <w:color w:val="000000"/>
            <w:kern w:val="0"/>
            <w:sz w:val="24"/>
            <w:szCs w:val="24"/>
          </w:rPr>
          <m:t xml:space="preserve"> </m:t>
        </m:r>
      </m:oMath>
    </w:p>
    <w:p w14:paraId="11A354FA" w14:textId="7B3A62C4" w:rsidR="006B6FF1" w:rsidRPr="00F34AB1" w:rsidRDefault="00E5621D" w:rsidP="00E5621D">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若</w:t>
      </w:r>
      <w:r w:rsidR="006B6FF1" w:rsidRPr="00F34AB1">
        <w:rPr>
          <w:rFonts w:ascii="Calibri" w:eastAsia="宋体" w:hAnsi="Calibri" w:cs="Calibri"/>
          <w:color w:val="000000"/>
          <w:kern w:val="0"/>
          <w:sz w:val="24"/>
          <w:szCs w:val="24"/>
        </w:rPr>
        <w:t> p (x) </w:t>
      </w:r>
      <w:r w:rsidR="006B6FF1" w:rsidRPr="00F34AB1">
        <w:rPr>
          <w:rFonts w:ascii="Calibri" w:eastAsia="宋体" w:hAnsi="Calibri" w:cs="Calibri"/>
          <w:color w:val="000000"/>
          <w:kern w:val="0"/>
          <w:sz w:val="24"/>
          <w:szCs w:val="24"/>
        </w:rPr>
        <w:t>是</w:t>
      </w:r>
      <w:r w:rsidR="006B6FF1" w:rsidRPr="00F34AB1">
        <w:rPr>
          <w:rFonts w:ascii="Calibri" w:eastAsia="宋体" w:hAnsi="Calibri" w:cs="Calibri"/>
          <w:color w:val="000000"/>
          <w:kern w:val="0"/>
          <w:sz w:val="24"/>
          <w:szCs w:val="24"/>
        </w:rPr>
        <w:t>x</w:t>
      </w:r>
      <w:r w:rsidR="006B6FF1" w:rsidRPr="00F34AB1">
        <w:rPr>
          <w:rFonts w:ascii="Calibri" w:eastAsia="宋体" w:hAnsi="Calibri" w:cs="Calibri"/>
          <w:color w:val="000000"/>
          <w:kern w:val="0"/>
          <w:sz w:val="24"/>
          <w:szCs w:val="24"/>
        </w:rPr>
        <w:t>的概率密度</w:t>
      </w:r>
      <w:r w:rsidR="006B6FF1"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平均量化错误</w:t>
      </w:r>
      <w:r w:rsidR="006B6FF1" w:rsidRPr="00F34AB1">
        <w:rPr>
          <w:rFonts w:ascii="Calibri" w:eastAsia="宋体" w:hAnsi="Calibri" w:cs="Calibri"/>
          <w:color w:val="000000"/>
          <w:kern w:val="0"/>
          <w:sz w:val="24"/>
          <w:szCs w:val="24"/>
        </w:rPr>
        <w:t xml:space="preserve"> E</w:t>
      </w:r>
      <w:r w:rsidR="006B6FF1" w:rsidRPr="00F34AB1">
        <w:rPr>
          <w:rFonts w:ascii="Calibri" w:eastAsia="宋体" w:hAnsi="Calibri" w:cs="Calibri"/>
          <w:color w:val="000000"/>
          <w:kern w:val="0"/>
          <w:sz w:val="24"/>
          <w:szCs w:val="24"/>
        </w:rPr>
        <w:t>被定义为</w:t>
      </w:r>
      <w:r>
        <w:rPr>
          <w:rFonts w:ascii="Calibri" w:eastAsia="宋体" w:hAnsi="Calibri" w:cs="Calibri" w:hint="eastAsia"/>
          <w:color w:val="000000"/>
          <w:kern w:val="0"/>
          <w:sz w:val="24"/>
          <w:szCs w:val="24"/>
        </w:rPr>
        <w:t>：</w:t>
      </w:r>
    </w:p>
    <w:p w14:paraId="75E71CE3" w14:textId="1BFFCA12" w:rsidR="00E5621D" w:rsidRDefault="00E5621D" w:rsidP="00E5621D">
      <w:pPr>
        <w:widowControl/>
        <w:spacing w:line="182" w:lineRule="atLeast"/>
        <w:jc w:val="left"/>
        <w:rPr>
          <w:rFonts w:ascii="Calibri" w:eastAsia="宋体" w:hAnsi="Calibri" w:cs="Calibri"/>
          <w:color w:val="000000"/>
          <w:kern w:val="0"/>
          <w:sz w:val="24"/>
          <w:szCs w:val="24"/>
        </w:rPr>
      </w:pPr>
      <m:oMath>
        <m:r>
          <m:rPr>
            <m:sty m:val="p"/>
          </m:rPr>
          <w:rPr>
            <w:rFonts w:ascii="Cambria Math" w:eastAsia="宋体" w:hAnsi="Cambria Math" w:cs="Calibri"/>
            <w:color w:val="000000"/>
            <w:kern w:val="0"/>
            <w:sz w:val="24"/>
            <w:szCs w:val="24"/>
          </w:rPr>
          <m:t>E=</m:t>
        </m:r>
        <m:nary>
          <m:naryPr>
            <m:limLoc m:val="subSup"/>
            <m:ctrlPr>
              <w:rPr>
                <w:rFonts w:ascii="Cambria Math" w:eastAsia="宋体" w:hAnsi="Cambria Math" w:cs="Calibri"/>
                <w:color w:val="000000"/>
                <w:kern w:val="0"/>
                <w:sz w:val="24"/>
                <w:szCs w:val="24"/>
              </w:rPr>
            </m:ctrlPr>
          </m:naryPr>
          <m:sub>
            <m:r>
              <w:rPr>
                <w:rFonts w:ascii="Cambria Math" w:eastAsia="宋体" w:hAnsi="Cambria Math" w:cs="Calibri"/>
                <w:color w:val="000000"/>
                <w:kern w:val="0"/>
                <w:sz w:val="24"/>
                <w:szCs w:val="24"/>
              </w:rPr>
              <m:t>V</m:t>
            </m:r>
          </m:sub>
          <m:sup/>
          <m:e>
            <m:sSup>
              <m:sSupPr>
                <m:ctrlPr>
                  <w:rPr>
                    <w:rFonts w:ascii="Cambria Math" w:eastAsia="宋体" w:hAnsi="Cambria Math" w:cs="Calibri"/>
                    <w:i/>
                    <w:color w:val="000000"/>
                    <w:kern w:val="0"/>
                    <w:sz w:val="24"/>
                    <w:szCs w:val="24"/>
                  </w:rPr>
                </m:ctrlPr>
              </m:sSupPr>
              <m:e>
                <m:d>
                  <m:dPr>
                    <m:begChr m:val="|"/>
                    <m:endChr m:val="|"/>
                    <m:ctrlPr>
                      <w:rPr>
                        <w:rFonts w:ascii="Cambria Math" w:eastAsia="宋体" w:hAnsi="Cambria Math" w:cs="Calibri"/>
                        <w:i/>
                        <w:color w:val="000000"/>
                        <w:kern w:val="0"/>
                        <w:sz w:val="24"/>
                        <w:szCs w:val="24"/>
                      </w:rPr>
                    </m:ctrlPr>
                  </m:dPr>
                  <m:e>
                    <m:d>
                      <m:dPr>
                        <m:begChr m:val="|"/>
                        <m:endChr m:val="|"/>
                        <m:ctrlPr>
                          <w:rPr>
                            <w:rFonts w:ascii="Cambria Math" w:eastAsia="宋体" w:hAnsi="Cambria Math" w:cs="Calibri"/>
                            <w:i/>
                            <w:color w:val="000000"/>
                            <w:kern w:val="0"/>
                            <w:sz w:val="24"/>
                            <w:szCs w:val="24"/>
                          </w:rPr>
                        </m:ctrlPr>
                      </m:dPr>
                      <m:e>
                        <m:r>
                          <w:rPr>
                            <w:rFonts w:ascii="Cambria Math" w:eastAsia="宋体" w:hAnsi="Cambria Math" w:cs="Calibri"/>
                            <w:color w:val="000000"/>
                            <w:kern w:val="0"/>
                            <w:sz w:val="24"/>
                            <w:szCs w:val="24"/>
                          </w:rPr>
                          <m:t>x-</m:t>
                        </m:r>
                        <m:sSub>
                          <m:sSubPr>
                            <m:ctrlPr>
                              <w:rPr>
                                <w:rFonts w:ascii="Cambria Math" w:eastAsia="宋体" w:hAnsi="Cambria Math" w:cs="Calibri"/>
                                <w: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e>
                    </m:d>
                  </m:e>
                </m:d>
              </m:e>
              <m:sup>
                <m:r>
                  <w:rPr>
                    <w:rFonts w:ascii="Cambria Math" w:eastAsia="宋体" w:hAnsi="Cambria Math" w:cs="Calibri"/>
                    <w:color w:val="000000"/>
                    <w:kern w:val="0"/>
                    <w:sz w:val="24"/>
                    <w:szCs w:val="24"/>
                  </w:rPr>
                  <m:t>2</m:t>
                </m:r>
              </m:sup>
            </m:sSup>
            <m:r>
              <w:rPr>
                <w:rFonts w:ascii="Cambria Math" w:eastAsia="宋体" w:hAnsi="Cambria Math" w:cs="Calibri"/>
                <w:color w:val="000000"/>
                <w:kern w:val="0"/>
                <w:sz w:val="24"/>
                <w:szCs w:val="24"/>
              </w:rPr>
              <m:t>p(x)dV</m:t>
            </m:r>
          </m:e>
        </m:nary>
      </m:oMath>
      <w:r w:rsidR="007C0472">
        <w:rPr>
          <w:rFonts w:ascii="Calibri" w:eastAsia="宋体" w:hAnsi="Calibri" w:cs="Calibri" w:hint="eastAsia"/>
          <w:color w:val="000000"/>
          <w:kern w:val="0"/>
          <w:sz w:val="24"/>
          <w:szCs w:val="24"/>
        </w:rPr>
        <w:t xml:space="preserve">. </w:t>
      </w:r>
      <w:r w:rsidR="007C0472">
        <w:rPr>
          <w:rFonts w:ascii="Calibri" w:eastAsia="宋体" w:hAnsi="Calibri" w:cs="Calibri"/>
          <w:color w:val="000000"/>
          <w:kern w:val="0"/>
          <w:sz w:val="24"/>
          <w:szCs w:val="24"/>
        </w:rPr>
        <w:t xml:space="preserve">                                     </w:t>
      </w:r>
      <w:r w:rsidR="001D60AC">
        <w:rPr>
          <w:rFonts w:ascii="Calibri" w:eastAsia="宋体" w:hAnsi="Calibri" w:cs="Calibri"/>
          <w:color w:val="000000"/>
          <w:kern w:val="0"/>
          <w:sz w:val="24"/>
          <w:szCs w:val="24"/>
        </w:rPr>
        <w:t xml:space="preserve">  </w:t>
      </w:r>
      <w:r w:rsidR="007C0472">
        <w:rPr>
          <w:rFonts w:ascii="Calibri" w:eastAsia="宋体" w:hAnsi="Calibri" w:cs="Calibri" w:hint="eastAsia"/>
          <w:color w:val="000000"/>
          <w:kern w:val="0"/>
          <w:sz w:val="24"/>
          <w:szCs w:val="24"/>
        </w:rPr>
        <w:t>(</w:t>
      </w:r>
      <w:r w:rsidR="007C0472">
        <w:rPr>
          <w:rFonts w:ascii="Calibri" w:eastAsia="宋体" w:hAnsi="Calibri" w:cs="Calibri"/>
          <w:color w:val="000000"/>
          <w:kern w:val="0"/>
          <w:sz w:val="24"/>
          <w:szCs w:val="24"/>
        </w:rPr>
        <w:t>2)</w:t>
      </w:r>
    </w:p>
    <w:p w14:paraId="72D2E921" w14:textId="57CFC422" w:rsidR="006B6FF1" w:rsidRPr="00F34AB1" w:rsidRDefault="007C0472" w:rsidP="00F34AB1">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其中</w:t>
      </w:r>
      <w:r w:rsidR="006B6FF1" w:rsidRPr="00F34AB1">
        <w:rPr>
          <w:rFonts w:ascii="Calibri" w:eastAsia="宋体" w:hAnsi="Calibri" w:cs="Calibri"/>
          <w:color w:val="000000"/>
          <w:kern w:val="0"/>
          <w:sz w:val="24"/>
          <w:szCs w:val="24"/>
        </w:rPr>
        <w:t> dV</w:t>
      </w:r>
      <w:r w:rsidR="006B6FF1" w:rsidRPr="00F34AB1">
        <w:rPr>
          <w:rFonts w:ascii="Calibri" w:eastAsia="宋体" w:hAnsi="Calibri" w:cs="Calibri"/>
          <w:color w:val="000000"/>
          <w:kern w:val="0"/>
          <w:sz w:val="24"/>
          <w:szCs w:val="24"/>
        </w:rPr>
        <w:t>是数据空间</w:t>
      </w:r>
      <w:r>
        <w:rPr>
          <w:rFonts w:ascii="Calibri" w:eastAsia="宋体" w:hAnsi="Calibri" w:cs="Calibri" w:hint="eastAsia"/>
          <w:color w:val="000000"/>
          <w:kern w:val="0"/>
          <w:sz w:val="24"/>
          <w:szCs w:val="24"/>
        </w:rPr>
        <w:t>V</w:t>
      </w:r>
      <w:r w:rsidR="006B6FF1" w:rsidRPr="00F34AB1">
        <w:rPr>
          <w:rFonts w:ascii="Calibri" w:eastAsia="宋体" w:hAnsi="Calibri" w:cs="Calibri"/>
          <w:color w:val="000000"/>
          <w:kern w:val="0"/>
          <w:sz w:val="24"/>
          <w:szCs w:val="24"/>
        </w:rPr>
        <w:t>的</w:t>
      </w:r>
      <w:r>
        <w:rPr>
          <w:rFonts w:ascii="Calibri" w:eastAsia="宋体" w:hAnsi="Calibri" w:cs="Calibri" w:hint="eastAsia"/>
          <w:color w:val="000000"/>
          <w:kern w:val="0"/>
          <w:sz w:val="24"/>
          <w:szCs w:val="24"/>
        </w:rPr>
        <w:t>体积差</w:t>
      </w:r>
      <w:r w:rsidR="006B6FF1" w:rsidRPr="00F34AB1">
        <w:rPr>
          <w:rFonts w:ascii="Calibri" w:eastAsia="宋体" w:hAnsi="Calibri" w:cs="Calibri"/>
          <w:color w:val="000000"/>
          <w:kern w:val="0"/>
          <w:sz w:val="24"/>
          <w:szCs w:val="24"/>
        </w:rPr>
        <w:t>。作为能量函数的目标函数</w:t>
      </w:r>
      <w:r w:rsidR="006B6FF1" w:rsidRPr="00F34AB1">
        <w:rPr>
          <w:rFonts w:ascii="Calibri" w:eastAsia="宋体" w:hAnsi="Calibri" w:cs="Calibri"/>
          <w:color w:val="000000"/>
          <w:kern w:val="0"/>
          <w:sz w:val="24"/>
          <w:szCs w:val="24"/>
        </w:rPr>
        <w:t xml:space="preserve"> E</w:t>
      </w:r>
      <w:r w:rsidR="006B6FF1" w:rsidRPr="00F34AB1">
        <w:rPr>
          <w:rFonts w:ascii="Calibri" w:eastAsia="宋体" w:hAnsi="Calibri" w:cs="Calibri"/>
          <w:color w:val="000000"/>
          <w:kern w:val="0"/>
          <w:sz w:val="24"/>
          <w:szCs w:val="24"/>
        </w:rPr>
        <w:t>可以通过</w:t>
      </w:r>
      <w:r w:rsidR="00D53DE7">
        <w:rPr>
          <w:rFonts w:ascii="Calibri" w:eastAsia="宋体" w:hAnsi="Calibri" w:cs="Calibri" w:hint="eastAsia"/>
          <w:color w:val="000000"/>
          <w:kern w:val="0"/>
          <w:sz w:val="24"/>
          <w:szCs w:val="24"/>
        </w:rPr>
        <w:t>梯度</w:t>
      </w:r>
      <w:r w:rsidR="006B6FF1" w:rsidRPr="00F34AB1">
        <w:rPr>
          <w:rFonts w:ascii="Calibri" w:eastAsia="宋体" w:hAnsi="Calibri" w:cs="Calibri"/>
          <w:color w:val="000000"/>
          <w:kern w:val="0"/>
          <w:sz w:val="24"/>
          <w:szCs w:val="24"/>
        </w:rPr>
        <w:t>下降过程最小化。然而</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问题是高度非线性的</w:t>
      </w:r>
      <w:r w:rsidR="00D53DE7">
        <w:rPr>
          <w:rFonts w:ascii="Calibri" w:eastAsia="宋体" w:hAnsi="Calibri" w:cs="Calibri" w:hint="eastAsia"/>
          <w:color w:val="000000"/>
          <w:kern w:val="0"/>
          <w:sz w:val="24"/>
          <w:szCs w:val="24"/>
        </w:rPr>
        <w:t>；</w:t>
      </w:r>
      <w:r w:rsidR="006B6FF1" w:rsidRPr="00F34AB1">
        <w:rPr>
          <w:rFonts w:ascii="Calibri" w:eastAsia="宋体" w:hAnsi="Calibri" w:cs="Calibri"/>
          <w:color w:val="000000"/>
          <w:kern w:val="0"/>
          <w:sz w:val="24"/>
          <w:szCs w:val="24"/>
        </w:rPr>
        <w:t>尽管如此</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例如</w:t>
      </w:r>
      <w:r w:rsidR="000252B5" w:rsidRPr="00F34AB1">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有</w:t>
      </w:r>
      <w:r w:rsidR="006B6FF1" w:rsidRPr="00F34AB1">
        <w:rPr>
          <w:rFonts w:ascii="Calibri" w:eastAsia="宋体" w:hAnsi="Calibri" w:cs="Calibri"/>
          <w:color w:val="000000"/>
          <w:kern w:val="0"/>
          <w:sz w:val="24"/>
          <w:szCs w:val="24"/>
        </w:rPr>
        <w:t>作者已经表明</w:t>
      </w:r>
      <w:r w:rsidR="000252B5" w:rsidRPr="00F34AB1">
        <w:rPr>
          <w:rFonts w:ascii="Calibri" w:eastAsia="宋体" w:hAnsi="Calibri" w:cs="Calibri"/>
          <w:color w:val="000000"/>
          <w:kern w:val="0"/>
          <w:sz w:val="24"/>
          <w:szCs w:val="24"/>
        </w:rPr>
        <w:t>，</w:t>
      </w:r>
      <w:r w:rsidR="006B6FF1" w:rsidRPr="00F34AB1">
        <w:rPr>
          <w:rFonts w:ascii="Calibri" w:eastAsia="宋体" w:hAnsi="Calibri" w:cs="Calibri"/>
          <w:color w:val="000000"/>
          <w:kern w:val="0"/>
          <w:sz w:val="24"/>
          <w:szCs w:val="24"/>
        </w:rPr>
        <w:t>它收敛到一个</w:t>
      </w:r>
      <w:r w:rsidR="00D53DE7">
        <w:rPr>
          <w:rFonts w:ascii="Calibri" w:eastAsia="宋体" w:hAnsi="Calibri" w:cs="Calibri" w:hint="eastAsia"/>
          <w:color w:val="000000"/>
          <w:kern w:val="0"/>
          <w:sz w:val="24"/>
          <w:szCs w:val="24"/>
        </w:rPr>
        <w:t>局部</w:t>
      </w:r>
      <w:r w:rsidR="006B6FF1" w:rsidRPr="00F34AB1">
        <w:rPr>
          <w:rFonts w:ascii="Calibri" w:eastAsia="宋体" w:hAnsi="Calibri" w:cs="Calibri"/>
          <w:color w:val="000000"/>
          <w:kern w:val="0"/>
          <w:sz w:val="24"/>
          <w:szCs w:val="24"/>
        </w:rPr>
        <w:t>最低限度</w:t>
      </w:r>
      <w:r w:rsidR="00D53DE7">
        <w:rPr>
          <w:rFonts w:ascii="Calibri" w:eastAsia="宋体" w:hAnsi="Calibri" w:cs="Calibri" w:hint="eastAsia"/>
          <w:color w:val="000000"/>
          <w:kern w:val="0"/>
          <w:sz w:val="24"/>
          <w:szCs w:val="24"/>
        </w:rPr>
        <w:t>；参见</w:t>
      </w:r>
      <w:r w:rsidR="006B6FF1" w:rsidRPr="00F34AB1">
        <w:rPr>
          <w:rFonts w:ascii="Calibri" w:eastAsia="宋体" w:hAnsi="Calibri" w:cs="Calibri"/>
          <w:color w:val="000000"/>
          <w:kern w:val="0"/>
          <w:sz w:val="24"/>
          <w:szCs w:val="24"/>
        </w:rPr>
        <w:t> Kohonen (1991).</w:t>
      </w:r>
    </w:p>
    <w:p w14:paraId="20467F84" w14:textId="63BD982C" w:rsidR="006B6FF1" w:rsidRPr="007C0472" w:rsidRDefault="006B6FF1" w:rsidP="007C0472">
      <w:pPr>
        <w:widowControl/>
        <w:spacing w:line="182" w:lineRule="atLeast"/>
        <w:ind w:firstLineChars="200" w:firstLine="480"/>
        <w:jc w:val="left"/>
        <w:rPr>
          <w:rFonts w:ascii="Calibri" w:eastAsia="宋体" w:hAnsi="Calibri" w:cs="Calibri"/>
          <w:color w:val="000000"/>
          <w:kern w:val="0"/>
          <w:sz w:val="24"/>
          <w:szCs w:val="24"/>
        </w:rPr>
      </w:pPr>
      <w:r w:rsidRPr="007C0472">
        <w:rPr>
          <w:rFonts w:ascii="Calibri" w:eastAsia="宋体" w:hAnsi="Calibri" w:cs="Calibri"/>
          <w:color w:val="000000"/>
          <w:kern w:val="0"/>
          <w:sz w:val="24"/>
          <w:szCs w:val="24"/>
        </w:rPr>
        <w:t>如果输入数据项集是有限</w:t>
      </w:r>
      <w:r w:rsidR="00D53DE7">
        <w:rPr>
          <w:rFonts w:ascii="Calibri" w:eastAsia="宋体" w:hAnsi="Calibri" w:cs="Calibri" w:hint="eastAsia"/>
          <w:color w:val="000000"/>
          <w:kern w:val="0"/>
          <w:sz w:val="24"/>
          <w:szCs w:val="24"/>
        </w:rPr>
        <w:t>集</w:t>
      </w:r>
      <w:r w:rsidR="000252B5"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那么</w:t>
      </w:r>
      <w:r w:rsidRPr="007C0472">
        <w:rPr>
          <w:rFonts w:ascii="Calibri" w:eastAsia="宋体" w:hAnsi="Calibri" w:cs="Calibri"/>
          <w:color w:val="000000"/>
          <w:kern w:val="0"/>
          <w:sz w:val="24"/>
          <w:szCs w:val="24"/>
        </w:rPr>
        <w:t>批处理计算方法也是可行的。它</w:t>
      </w:r>
      <w:r w:rsidR="00D53DE7">
        <w:rPr>
          <w:rFonts w:ascii="Calibri" w:eastAsia="宋体" w:hAnsi="Calibri" w:cs="Calibri" w:hint="eastAsia"/>
          <w:color w:val="000000"/>
          <w:kern w:val="0"/>
          <w:sz w:val="24"/>
          <w:szCs w:val="24"/>
        </w:rPr>
        <w:t>被</w:t>
      </w:r>
      <w:r w:rsidRPr="007C0472">
        <w:rPr>
          <w:rFonts w:ascii="Calibri" w:eastAsia="宋体" w:hAnsi="Calibri" w:cs="Calibri"/>
          <w:color w:val="000000"/>
          <w:kern w:val="0"/>
          <w:sz w:val="24"/>
          <w:szCs w:val="24"/>
        </w:rPr>
        <w:t>称为</w:t>
      </w:r>
      <w:r w:rsidRPr="007C0472">
        <w:rPr>
          <w:rFonts w:ascii="Calibri" w:eastAsia="宋体" w:hAnsi="Calibri" w:cs="Calibri"/>
          <w:color w:val="000000"/>
          <w:kern w:val="0"/>
          <w:sz w:val="24"/>
          <w:szCs w:val="24"/>
        </w:rPr>
        <w:t>Linde–Buzo–Gray (LBG)</w:t>
      </w:r>
      <w:r w:rsidRPr="007C0472">
        <w:rPr>
          <w:rFonts w:ascii="Calibri" w:eastAsia="宋体" w:hAnsi="Calibri" w:cs="Calibri"/>
          <w:color w:val="000000"/>
          <w:kern w:val="0"/>
          <w:sz w:val="24"/>
          <w:szCs w:val="24"/>
        </w:rPr>
        <w:t>算法</w:t>
      </w:r>
      <w:r w:rsidR="000252B5"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参见</w:t>
      </w:r>
      <w:r w:rsidR="00D53DE7">
        <w:rPr>
          <w:rFonts w:ascii="Calibri" w:eastAsia="宋体" w:hAnsi="Calibri" w:cs="Calibri" w:hint="eastAsia"/>
          <w:color w:val="000000"/>
          <w:kern w:val="0"/>
          <w:sz w:val="24"/>
          <w:szCs w:val="24"/>
        </w:rPr>
        <w:t>Linde</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 xml:space="preserve">Buzo </w:t>
      </w:r>
      <w:r w:rsidRPr="007C0472">
        <w:rPr>
          <w:rFonts w:ascii="Calibri" w:eastAsia="宋体" w:hAnsi="Calibri" w:cs="Calibri"/>
          <w:color w:val="000000"/>
          <w:kern w:val="0"/>
          <w:sz w:val="24"/>
          <w:szCs w:val="24"/>
        </w:rPr>
        <w:t>和</w:t>
      </w:r>
      <w:r w:rsidR="00D53DE7">
        <w:rPr>
          <w:rFonts w:ascii="Calibri" w:eastAsia="宋体" w:hAnsi="Calibri" w:cs="Calibri" w:hint="eastAsia"/>
          <w:color w:val="000000"/>
          <w:kern w:val="0"/>
          <w:sz w:val="24"/>
          <w:szCs w:val="24"/>
        </w:rPr>
        <w:t>G</w:t>
      </w:r>
      <w:r w:rsidR="00D53DE7">
        <w:rPr>
          <w:rFonts w:ascii="Calibri" w:eastAsia="宋体" w:hAnsi="Calibri" w:cs="Calibri"/>
          <w:color w:val="000000"/>
          <w:kern w:val="0"/>
          <w:sz w:val="24"/>
          <w:szCs w:val="24"/>
        </w:rPr>
        <w:t>ray</w:t>
      </w:r>
      <w:r w:rsidRPr="007C0472">
        <w:rPr>
          <w:rFonts w:ascii="Calibri" w:eastAsia="宋体" w:hAnsi="Calibri" w:cs="Calibri"/>
          <w:color w:val="000000"/>
          <w:kern w:val="0"/>
          <w:sz w:val="24"/>
          <w:szCs w:val="24"/>
        </w:rPr>
        <w:t> (1980)</w:t>
      </w:r>
      <w:r w:rsidR="000252B5"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但它</w:t>
      </w:r>
      <w:r w:rsidR="00D53DE7">
        <w:rPr>
          <w:rFonts w:ascii="Calibri" w:eastAsia="宋体" w:hAnsi="Calibri" w:cs="Calibri" w:hint="eastAsia"/>
          <w:color w:val="000000"/>
          <w:kern w:val="0"/>
          <w:sz w:val="24"/>
          <w:szCs w:val="24"/>
        </w:rPr>
        <w:t>已经是</w:t>
      </w:r>
      <w:r w:rsidRPr="007C0472">
        <w:rPr>
          <w:rFonts w:ascii="Calibri" w:eastAsia="宋体" w:hAnsi="Calibri" w:cs="Calibri"/>
          <w:color w:val="000000"/>
          <w:kern w:val="0"/>
          <w:sz w:val="24"/>
          <w:szCs w:val="24"/>
        </w:rPr>
        <w:t>由</w:t>
      </w:r>
      <w:r w:rsidRPr="007C0472">
        <w:rPr>
          <w:rFonts w:ascii="Calibri" w:eastAsia="宋体" w:hAnsi="Calibri" w:cs="Calibri"/>
          <w:color w:val="000000"/>
          <w:kern w:val="0"/>
          <w:sz w:val="24"/>
          <w:szCs w:val="24"/>
        </w:rPr>
        <w:t xml:space="preserve"> Forgy (1965) </w:t>
      </w:r>
      <w:r w:rsidRPr="007C0472">
        <w:rPr>
          <w:rFonts w:ascii="Calibri" w:eastAsia="宋体" w:hAnsi="Calibri" w:cs="Calibri"/>
          <w:color w:val="000000"/>
          <w:kern w:val="0"/>
          <w:sz w:val="24"/>
          <w:szCs w:val="24"/>
        </w:rPr>
        <w:t>设计</w:t>
      </w:r>
      <w:r w:rsidR="00D53DE7">
        <w:rPr>
          <w:rFonts w:ascii="Calibri" w:eastAsia="宋体" w:hAnsi="Calibri" w:cs="Calibri" w:hint="eastAsia"/>
          <w:color w:val="000000"/>
          <w:kern w:val="0"/>
          <w:sz w:val="24"/>
          <w:szCs w:val="24"/>
        </w:rPr>
        <w:t>的</w:t>
      </w:r>
      <w:r w:rsidRPr="007C0472">
        <w:rPr>
          <w:rFonts w:ascii="Calibri" w:eastAsia="宋体" w:hAnsi="Calibri" w:cs="Calibri"/>
          <w:color w:val="000000"/>
          <w:kern w:val="0"/>
          <w:sz w:val="24"/>
          <w:szCs w:val="24"/>
        </w:rPr>
        <w:t>。</w:t>
      </w:r>
      <w:r w:rsidR="00D53DE7">
        <w:rPr>
          <w:rFonts w:ascii="Calibri" w:eastAsia="宋体" w:hAnsi="Calibri" w:cs="Calibri" w:hint="eastAsia"/>
          <w:color w:val="000000"/>
          <w:kern w:val="0"/>
          <w:sz w:val="24"/>
          <w:szCs w:val="24"/>
        </w:rPr>
        <w:t>关于上述</w:t>
      </w:r>
      <w:r w:rsidR="00D53DE7">
        <w:rPr>
          <w:rFonts w:ascii="Calibri" w:eastAsia="宋体" w:hAnsi="Calibri" w:cs="Calibri" w:hint="eastAsia"/>
          <w:color w:val="000000"/>
          <w:kern w:val="0"/>
          <w:sz w:val="24"/>
          <w:szCs w:val="24"/>
        </w:rPr>
        <w:t>V</w:t>
      </w:r>
      <w:r w:rsidR="00D53DE7">
        <w:rPr>
          <w:rFonts w:ascii="Calibri" w:eastAsia="宋体" w:hAnsi="Calibri" w:cs="Calibri"/>
          <w:color w:val="000000"/>
          <w:kern w:val="0"/>
          <w:sz w:val="24"/>
          <w:szCs w:val="24"/>
        </w:rPr>
        <w:t>Q</w:t>
      </w:r>
      <w:r w:rsidRPr="007C0472">
        <w:rPr>
          <w:rFonts w:ascii="Calibri" w:eastAsia="宋体" w:hAnsi="Calibri" w:cs="Calibri"/>
          <w:color w:val="000000"/>
          <w:kern w:val="0"/>
          <w:sz w:val="24"/>
          <w:szCs w:val="24"/>
        </w:rPr>
        <w:t>有丰富的文献</w:t>
      </w:r>
      <w:r w:rsidR="000252B5"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也称为</w:t>
      </w:r>
      <w:r w:rsidRPr="007C0472">
        <w:rPr>
          <w:rFonts w:ascii="Calibri" w:eastAsia="宋体" w:hAnsi="Calibri" w:cs="Calibri"/>
          <w:color w:val="000000"/>
          <w:kern w:val="0"/>
          <w:sz w:val="24"/>
          <w:szCs w:val="24"/>
        </w:rPr>
        <w:t xml:space="preserve"> "k-</w:t>
      </w:r>
      <w:r w:rsidR="00D53DE7">
        <w:rPr>
          <w:rFonts w:ascii="Calibri" w:eastAsia="宋体" w:hAnsi="Calibri" w:cs="Calibri" w:hint="eastAsia"/>
          <w:color w:val="000000"/>
          <w:kern w:val="0"/>
          <w:sz w:val="24"/>
          <w:szCs w:val="24"/>
        </w:rPr>
        <w:t>均值分类</w:t>
      </w:r>
      <w:r w:rsidR="00D53DE7"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lastRenderedPageBreak/>
        <w:t>关于</w:t>
      </w:r>
      <w:r w:rsidRPr="007C0472">
        <w:rPr>
          <w:rFonts w:ascii="Calibri" w:eastAsia="宋体" w:hAnsi="Calibri" w:cs="Calibri"/>
          <w:color w:val="000000"/>
          <w:kern w:val="0"/>
          <w:sz w:val="24"/>
          <w:szCs w:val="24"/>
        </w:rPr>
        <w:t>经典引用</w:t>
      </w:r>
      <w:r w:rsidR="000252B5"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t>可参见</w:t>
      </w:r>
      <w:r w:rsidR="003D5A99"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Gersho (1979)</w:t>
      </w:r>
      <w:r w:rsidR="000252B5" w:rsidRPr="007C0472">
        <w:rPr>
          <w:rFonts w:ascii="Calibri" w:eastAsia="宋体" w:hAnsi="Calibri" w:cs="Calibri"/>
          <w:color w:val="000000"/>
          <w:kern w:val="0"/>
          <w:sz w:val="24"/>
          <w:szCs w:val="24"/>
        </w:rPr>
        <w:t>，</w:t>
      </w:r>
      <w:r w:rsidR="003D5A99">
        <w:rPr>
          <w:rFonts w:ascii="Calibri" w:eastAsia="宋体" w:hAnsi="Calibri" w:cs="Calibri" w:hint="eastAsia"/>
          <w:color w:val="000000"/>
          <w:kern w:val="0"/>
          <w:sz w:val="24"/>
          <w:szCs w:val="24"/>
        </w:rPr>
        <w:t>Gray</w:t>
      </w:r>
      <w:r w:rsidR="003D5A99" w:rsidRPr="007C0472">
        <w:rPr>
          <w:rFonts w:ascii="Calibri" w:eastAsia="宋体" w:hAnsi="Calibri" w:cs="Calibri"/>
          <w:color w:val="000000"/>
          <w:kern w:val="0"/>
          <w:sz w:val="24"/>
          <w:szCs w:val="24"/>
        </w:rPr>
        <w:t xml:space="preserve"> </w:t>
      </w:r>
      <w:r w:rsidRPr="007C0472">
        <w:rPr>
          <w:rFonts w:ascii="Calibri" w:eastAsia="宋体" w:hAnsi="Calibri" w:cs="Calibri"/>
          <w:color w:val="000000"/>
          <w:kern w:val="0"/>
          <w:sz w:val="24"/>
          <w:szCs w:val="24"/>
        </w:rPr>
        <w:t xml:space="preserve">(1984) </w:t>
      </w:r>
      <w:r w:rsidRPr="007C0472">
        <w:rPr>
          <w:rFonts w:ascii="Calibri" w:eastAsia="宋体" w:hAnsi="Calibri" w:cs="Calibri"/>
          <w:color w:val="000000"/>
          <w:kern w:val="0"/>
          <w:sz w:val="24"/>
          <w:szCs w:val="24"/>
        </w:rPr>
        <w:t>和</w:t>
      </w:r>
      <w:r w:rsidRPr="007C0472">
        <w:rPr>
          <w:rFonts w:ascii="Calibri" w:eastAsia="宋体" w:hAnsi="Calibri" w:cs="Calibri"/>
          <w:color w:val="000000"/>
          <w:kern w:val="0"/>
          <w:sz w:val="24"/>
          <w:szCs w:val="24"/>
        </w:rPr>
        <w:t> Makhoul</w:t>
      </w:r>
      <w:r w:rsidRPr="007C0472">
        <w:rPr>
          <w:rFonts w:ascii="Calibri" w:eastAsia="宋体" w:hAnsi="Calibri" w:cs="Calibri"/>
          <w:color w:val="000000"/>
          <w:kern w:val="0"/>
          <w:sz w:val="24"/>
          <w:szCs w:val="24"/>
        </w:rPr>
        <w:t>、</w:t>
      </w:r>
      <w:r w:rsidRPr="007C0472">
        <w:rPr>
          <w:rFonts w:ascii="Calibri" w:eastAsia="宋体" w:hAnsi="Calibri" w:cs="Calibri"/>
          <w:color w:val="000000"/>
          <w:kern w:val="0"/>
          <w:sz w:val="24"/>
          <w:szCs w:val="24"/>
        </w:rPr>
        <w:t xml:space="preserve">Roucos </w:t>
      </w:r>
      <w:r w:rsidRPr="007C0472">
        <w:rPr>
          <w:rFonts w:ascii="Calibri" w:eastAsia="宋体" w:hAnsi="Calibri" w:cs="Calibri"/>
          <w:color w:val="000000"/>
          <w:kern w:val="0"/>
          <w:sz w:val="24"/>
          <w:szCs w:val="24"/>
        </w:rPr>
        <w:t>和</w:t>
      </w:r>
      <w:r w:rsidRPr="007C0472">
        <w:rPr>
          <w:rFonts w:ascii="Calibri" w:eastAsia="宋体" w:hAnsi="Calibri" w:cs="Calibri"/>
          <w:color w:val="000000"/>
          <w:kern w:val="0"/>
          <w:sz w:val="24"/>
          <w:szCs w:val="24"/>
        </w:rPr>
        <w:t xml:space="preserve"> Gis (1985)</w:t>
      </w:r>
      <w:r w:rsidR="003D5A99">
        <w:rPr>
          <w:rFonts w:ascii="Calibri" w:eastAsia="宋体" w:hAnsi="Calibri" w:cs="Calibri" w:hint="eastAsia"/>
          <w:color w:val="000000"/>
          <w:kern w:val="0"/>
          <w:sz w:val="24"/>
          <w:szCs w:val="24"/>
        </w:rPr>
        <w:t>这些例子</w:t>
      </w:r>
      <w:r w:rsidRPr="007C0472">
        <w:rPr>
          <w:rFonts w:ascii="Calibri" w:eastAsia="宋体" w:hAnsi="Calibri" w:cs="Calibri"/>
          <w:color w:val="000000"/>
          <w:kern w:val="0"/>
          <w:sz w:val="24"/>
          <w:szCs w:val="24"/>
        </w:rPr>
        <w:t>.</w:t>
      </w:r>
    </w:p>
    <w:p w14:paraId="4B96AD6A" w14:textId="2BE62ECA" w:rsidR="006B6FF1" w:rsidRPr="006B6FF1" w:rsidRDefault="003D5A99" w:rsidP="003D5A99">
      <w:pPr>
        <w:widowControl/>
        <w:spacing w:after="244" w:line="182" w:lineRule="atLeast"/>
        <w:ind w:left="594" w:firstLineChars="600" w:firstLine="1320"/>
        <w:jc w:val="left"/>
        <w:rPr>
          <w:rFonts w:ascii="Calibri" w:eastAsia="宋体" w:hAnsi="Calibri" w:cs="Calibri"/>
          <w:color w:val="000000"/>
          <w:kern w:val="0"/>
          <w:sz w:val="17"/>
          <w:szCs w:val="17"/>
        </w:rPr>
      </w:pPr>
      <w:r>
        <w:rPr>
          <w:noProof/>
          <w:sz w:val="22"/>
        </w:rPr>
        <mc:AlternateContent>
          <mc:Choice Requires="wpg">
            <w:drawing>
              <wp:inline distT="0" distB="0" distL="0" distR="0" wp14:anchorId="389DB5C1" wp14:editId="37B2283E">
                <wp:extent cx="2438404" cy="1393914"/>
                <wp:effectExtent l="0" t="0" r="0" b="0"/>
                <wp:docPr id="213107" name="Group 213107"/>
                <wp:cNvGraphicFramePr/>
                <a:graphic xmlns:a="http://schemas.openxmlformats.org/drawingml/2006/main">
                  <a:graphicData uri="http://schemas.microsoft.com/office/word/2010/wordprocessingGroup">
                    <wpg:wgp>
                      <wpg:cNvGrpSpPr/>
                      <wpg:grpSpPr>
                        <a:xfrm>
                          <a:off x="0" y="0"/>
                          <a:ext cx="2438404" cy="1393914"/>
                          <a:chOff x="0" y="0"/>
                          <a:chExt cx="2438404" cy="1393914"/>
                        </a:xfrm>
                      </wpg:grpSpPr>
                      <wps:wsp>
                        <wps:cNvPr id="459" name="Shape 459"/>
                        <wps:cNvSpPr/>
                        <wps:spPr>
                          <a:xfrm>
                            <a:off x="633047" y="1308329"/>
                            <a:ext cx="1805293" cy="927"/>
                          </a:xfrm>
                          <a:custGeom>
                            <a:avLst/>
                            <a:gdLst/>
                            <a:ahLst/>
                            <a:cxnLst/>
                            <a:rect l="0" t="0" r="0" b="0"/>
                            <a:pathLst>
                              <a:path w="1805293" h="927">
                                <a:moveTo>
                                  <a:pt x="1805293" y="927"/>
                                </a:moveTo>
                                <a:lnTo>
                                  <a:pt x="0" y="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0" name="Shape 460"/>
                        <wps:cNvSpPr/>
                        <wps:spPr>
                          <a:xfrm>
                            <a:off x="2407758" y="1282459"/>
                            <a:ext cx="30582" cy="53569"/>
                          </a:xfrm>
                          <a:custGeom>
                            <a:avLst/>
                            <a:gdLst/>
                            <a:ahLst/>
                            <a:cxnLst/>
                            <a:rect l="0" t="0" r="0" b="0"/>
                            <a:pathLst>
                              <a:path w="30582" h="53569">
                                <a:moveTo>
                                  <a:pt x="5867" y="0"/>
                                </a:moveTo>
                                <a:lnTo>
                                  <a:pt x="30582" y="24752"/>
                                </a:lnTo>
                                <a:lnTo>
                                  <a:pt x="30582" y="26797"/>
                                </a:lnTo>
                                <a:lnTo>
                                  <a:pt x="30582" y="28854"/>
                                </a:lnTo>
                                <a:lnTo>
                                  <a:pt x="5817" y="53569"/>
                                </a:lnTo>
                                <a:lnTo>
                                  <a:pt x="0" y="47752"/>
                                </a:lnTo>
                                <a:lnTo>
                                  <a:pt x="20981" y="26797"/>
                                </a:lnTo>
                                <a:lnTo>
                                  <a:pt x="26" y="5829"/>
                                </a:lnTo>
                                <a:lnTo>
                                  <a:pt x="58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633047" y="1015949"/>
                            <a:ext cx="1805293" cy="178"/>
                          </a:xfrm>
                          <a:custGeom>
                            <a:avLst/>
                            <a:gdLst/>
                            <a:ahLst/>
                            <a:cxnLst/>
                            <a:rect l="0" t="0" r="0" b="0"/>
                            <a:pathLst>
                              <a:path w="1805293" h="178">
                                <a:moveTo>
                                  <a:pt x="1805293" y="0"/>
                                </a:moveTo>
                                <a:lnTo>
                                  <a:pt x="0" y="178"/>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2" name="Shape 462"/>
                        <wps:cNvSpPr/>
                        <wps:spPr>
                          <a:xfrm>
                            <a:off x="2407758" y="989140"/>
                            <a:ext cx="30582" cy="53607"/>
                          </a:xfrm>
                          <a:custGeom>
                            <a:avLst/>
                            <a:gdLst/>
                            <a:ahLst/>
                            <a:cxnLst/>
                            <a:rect l="0" t="0" r="0" b="0"/>
                            <a:pathLst>
                              <a:path w="30582" h="53607">
                                <a:moveTo>
                                  <a:pt x="5842" y="0"/>
                                </a:moveTo>
                                <a:lnTo>
                                  <a:pt x="30582" y="24752"/>
                                </a:lnTo>
                                <a:lnTo>
                                  <a:pt x="30582" y="26810"/>
                                </a:lnTo>
                                <a:lnTo>
                                  <a:pt x="30582" y="28854"/>
                                </a:lnTo>
                                <a:lnTo>
                                  <a:pt x="5842" y="53607"/>
                                </a:lnTo>
                                <a:lnTo>
                                  <a:pt x="26" y="47752"/>
                                </a:lnTo>
                                <a:lnTo>
                                  <a:pt x="20981" y="26810"/>
                                </a:lnTo>
                                <a:lnTo>
                                  <a:pt x="0" y="5829"/>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160100" y="717829"/>
                            <a:ext cx="2278304" cy="991"/>
                          </a:xfrm>
                          <a:custGeom>
                            <a:avLst/>
                            <a:gdLst/>
                            <a:ahLst/>
                            <a:cxnLst/>
                            <a:rect l="0" t="0" r="0" b="0"/>
                            <a:pathLst>
                              <a:path w="2278304" h="991">
                                <a:moveTo>
                                  <a:pt x="2278304" y="0"/>
                                </a:moveTo>
                                <a:lnTo>
                                  <a:pt x="0" y="991"/>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4" name="Shape 464"/>
                        <wps:cNvSpPr/>
                        <wps:spPr>
                          <a:xfrm>
                            <a:off x="2407834" y="691045"/>
                            <a:ext cx="30506" cy="53581"/>
                          </a:xfrm>
                          <a:custGeom>
                            <a:avLst/>
                            <a:gdLst/>
                            <a:ahLst/>
                            <a:cxnLst/>
                            <a:rect l="0" t="0" r="0" b="0"/>
                            <a:pathLst>
                              <a:path w="30506" h="53581">
                                <a:moveTo>
                                  <a:pt x="5804" y="0"/>
                                </a:moveTo>
                                <a:lnTo>
                                  <a:pt x="30506" y="24663"/>
                                </a:lnTo>
                                <a:lnTo>
                                  <a:pt x="30506" y="28905"/>
                                </a:lnTo>
                                <a:lnTo>
                                  <a:pt x="5842" y="53581"/>
                                </a:lnTo>
                                <a:lnTo>
                                  <a:pt x="26" y="47765"/>
                                </a:lnTo>
                                <a:lnTo>
                                  <a:pt x="20968" y="26797"/>
                                </a:lnTo>
                                <a:lnTo>
                                  <a:pt x="0" y="5842"/>
                                </a:lnTo>
                                <a:lnTo>
                                  <a:pt x="5804"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625326" y="143954"/>
                            <a:ext cx="1813014" cy="838"/>
                          </a:xfrm>
                          <a:custGeom>
                            <a:avLst/>
                            <a:gdLst/>
                            <a:ahLst/>
                            <a:cxnLst/>
                            <a:rect l="0" t="0" r="0" b="0"/>
                            <a:pathLst>
                              <a:path w="1813014" h="838">
                                <a:moveTo>
                                  <a:pt x="1813014" y="0"/>
                                </a:moveTo>
                                <a:lnTo>
                                  <a:pt x="0" y="838"/>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2407758" y="117170"/>
                            <a:ext cx="30582" cy="53581"/>
                          </a:xfrm>
                          <a:custGeom>
                            <a:avLst/>
                            <a:gdLst/>
                            <a:ahLst/>
                            <a:cxnLst/>
                            <a:rect l="0" t="0" r="0" b="0"/>
                            <a:pathLst>
                              <a:path w="30582" h="53581">
                                <a:moveTo>
                                  <a:pt x="5842" y="0"/>
                                </a:moveTo>
                                <a:lnTo>
                                  <a:pt x="30582" y="24714"/>
                                </a:lnTo>
                                <a:lnTo>
                                  <a:pt x="30582" y="26784"/>
                                </a:lnTo>
                                <a:lnTo>
                                  <a:pt x="30582" y="28842"/>
                                </a:lnTo>
                                <a:lnTo>
                                  <a:pt x="5867" y="53581"/>
                                </a:lnTo>
                                <a:lnTo>
                                  <a:pt x="26" y="47765"/>
                                </a:lnTo>
                                <a:lnTo>
                                  <a:pt x="20981" y="26797"/>
                                </a:lnTo>
                                <a:lnTo>
                                  <a:pt x="0" y="5829"/>
                                </a:lnTo>
                                <a:lnTo>
                                  <a:pt x="58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627675" y="435242"/>
                            <a:ext cx="1810690" cy="292"/>
                          </a:xfrm>
                          <a:custGeom>
                            <a:avLst/>
                            <a:gdLst/>
                            <a:ahLst/>
                            <a:cxnLst/>
                            <a:rect l="0" t="0" r="0" b="0"/>
                            <a:pathLst>
                              <a:path w="1810690" h="292">
                                <a:moveTo>
                                  <a:pt x="1810690" y="292"/>
                                </a:moveTo>
                                <a:lnTo>
                                  <a:pt x="0" y="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2407809" y="408724"/>
                            <a:ext cx="30531" cy="53594"/>
                          </a:xfrm>
                          <a:custGeom>
                            <a:avLst/>
                            <a:gdLst/>
                            <a:ahLst/>
                            <a:cxnLst/>
                            <a:rect l="0" t="0" r="0" b="0"/>
                            <a:pathLst>
                              <a:path w="30531" h="53594">
                                <a:moveTo>
                                  <a:pt x="5830" y="0"/>
                                </a:moveTo>
                                <a:lnTo>
                                  <a:pt x="30531" y="24715"/>
                                </a:lnTo>
                                <a:lnTo>
                                  <a:pt x="30531" y="28892"/>
                                </a:lnTo>
                                <a:lnTo>
                                  <a:pt x="5817" y="53594"/>
                                </a:lnTo>
                                <a:lnTo>
                                  <a:pt x="0" y="47765"/>
                                </a:lnTo>
                                <a:lnTo>
                                  <a:pt x="20955" y="26810"/>
                                </a:lnTo>
                                <a:lnTo>
                                  <a:pt x="0" y="5842"/>
                                </a:lnTo>
                                <a:lnTo>
                                  <a:pt x="5830"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1134761" y="59538"/>
                            <a:ext cx="170307" cy="170294"/>
                          </a:xfrm>
                          <a:custGeom>
                            <a:avLst/>
                            <a:gdLst/>
                            <a:ahLst/>
                            <a:cxnLst/>
                            <a:rect l="0" t="0" r="0" b="0"/>
                            <a:pathLst>
                              <a:path w="170307" h="170294">
                                <a:moveTo>
                                  <a:pt x="85153" y="0"/>
                                </a:moveTo>
                                <a:cubicBezTo>
                                  <a:pt x="132169" y="0"/>
                                  <a:pt x="170307" y="38125"/>
                                  <a:pt x="170307" y="85141"/>
                                </a:cubicBezTo>
                                <a:cubicBezTo>
                                  <a:pt x="170307" y="132156"/>
                                  <a:pt x="132169" y="170294"/>
                                  <a:pt x="85153" y="170294"/>
                                </a:cubicBezTo>
                                <a:cubicBezTo>
                                  <a:pt x="38138" y="170294"/>
                                  <a:pt x="0" y="132156"/>
                                  <a:pt x="0" y="85141"/>
                                </a:cubicBezTo>
                                <a:cubicBezTo>
                                  <a:pt x="0" y="38125"/>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 name="Shape 470"/>
                        <wps:cNvSpPr/>
                        <wps:spPr>
                          <a:xfrm>
                            <a:off x="1134761" y="59538"/>
                            <a:ext cx="170307" cy="170294"/>
                          </a:xfrm>
                          <a:custGeom>
                            <a:avLst/>
                            <a:gdLst/>
                            <a:ahLst/>
                            <a:cxnLst/>
                            <a:rect l="0" t="0" r="0" b="0"/>
                            <a:pathLst>
                              <a:path w="170307" h="170294">
                                <a:moveTo>
                                  <a:pt x="170307" y="85141"/>
                                </a:moveTo>
                                <a:cubicBezTo>
                                  <a:pt x="170307" y="38125"/>
                                  <a:pt x="132169" y="0"/>
                                  <a:pt x="85153" y="0"/>
                                </a:cubicBezTo>
                                <a:cubicBezTo>
                                  <a:pt x="38138" y="0"/>
                                  <a:pt x="0" y="38125"/>
                                  <a:pt x="0" y="85141"/>
                                </a:cubicBezTo>
                                <a:cubicBezTo>
                                  <a:pt x="0" y="132156"/>
                                  <a:pt x="38138" y="170294"/>
                                  <a:pt x="85153" y="170294"/>
                                </a:cubicBezTo>
                                <a:cubicBezTo>
                                  <a:pt x="132169" y="170294"/>
                                  <a:pt x="170307" y="132156"/>
                                  <a:pt x="170307"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1" name="Shape 471"/>
                        <wps:cNvSpPr/>
                        <wps:spPr>
                          <a:xfrm>
                            <a:off x="1441326" y="59538"/>
                            <a:ext cx="170294" cy="170294"/>
                          </a:xfrm>
                          <a:custGeom>
                            <a:avLst/>
                            <a:gdLst/>
                            <a:ahLst/>
                            <a:cxnLst/>
                            <a:rect l="0" t="0" r="0" b="0"/>
                            <a:pathLst>
                              <a:path w="170294" h="170294">
                                <a:moveTo>
                                  <a:pt x="85179" y="0"/>
                                </a:moveTo>
                                <a:cubicBezTo>
                                  <a:pt x="132181" y="0"/>
                                  <a:pt x="170294" y="38125"/>
                                  <a:pt x="170294" y="85141"/>
                                </a:cubicBezTo>
                                <a:cubicBezTo>
                                  <a:pt x="170294" y="132156"/>
                                  <a:pt x="132181" y="170294"/>
                                  <a:pt x="85179" y="170294"/>
                                </a:cubicBezTo>
                                <a:cubicBezTo>
                                  <a:pt x="38125" y="170294"/>
                                  <a:pt x="0" y="132156"/>
                                  <a:pt x="0" y="85141"/>
                                </a:cubicBezTo>
                                <a:cubicBezTo>
                                  <a:pt x="0" y="38125"/>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 name="Shape 472"/>
                        <wps:cNvSpPr/>
                        <wps:spPr>
                          <a:xfrm>
                            <a:off x="1441326" y="59538"/>
                            <a:ext cx="170294" cy="170294"/>
                          </a:xfrm>
                          <a:custGeom>
                            <a:avLst/>
                            <a:gdLst/>
                            <a:ahLst/>
                            <a:cxnLst/>
                            <a:rect l="0" t="0" r="0" b="0"/>
                            <a:pathLst>
                              <a:path w="170294" h="170294">
                                <a:moveTo>
                                  <a:pt x="170294" y="85141"/>
                                </a:moveTo>
                                <a:cubicBezTo>
                                  <a:pt x="170294" y="38125"/>
                                  <a:pt x="132181" y="0"/>
                                  <a:pt x="85179" y="0"/>
                                </a:cubicBezTo>
                                <a:cubicBezTo>
                                  <a:pt x="38125" y="0"/>
                                  <a:pt x="0" y="38125"/>
                                  <a:pt x="0" y="85141"/>
                                </a:cubicBezTo>
                                <a:cubicBezTo>
                                  <a:pt x="0" y="132156"/>
                                  <a:pt x="38125" y="170294"/>
                                  <a:pt x="85179" y="170294"/>
                                </a:cubicBezTo>
                                <a:cubicBezTo>
                                  <a:pt x="132181" y="170294"/>
                                  <a:pt x="170294" y="132156"/>
                                  <a:pt x="170294"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1748362" y="59538"/>
                            <a:ext cx="170281" cy="170294"/>
                          </a:xfrm>
                          <a:custGeom>
                            <a:avLst/>
                            <a:gdLst/>
                            <a:ahLst/>
                            <a:cxnLst/>
                            <a:rect l="0" t="0" r="0" b="0"/>
                            <a:pathLst>
                              <a:path w="170281" h="170294">
                                <a:moveTo>
                                  <a:pt x="85141" y="0"/>
                                </a:moveTo>
                                <a:cubicBezTo>
                                  <a:pt x="132156" y="0"/>
                                  <a:pt x="170281" y="38125"/>
                                  <a:pt x="170281" y="85141"/>
                                </a:cubicBezTo>
                                <a:cubicBezTo>
                                  <a:pt x="170281" y="132156"/>
                                  <a:pt x="132156" y="170294"/>
                                  <a:pt x="85141" y="170294"/>
                                </a:cubicBezTo>
                                <a:cubicBezTo>
                                  <a:pt x="38100" y="170294"/>
                                  <a:pt x="0" y="132156"/>
                                  <a:pt x="0" y="85141"/>
                                </a:cubicBezTo>
                                <a:cubicBezTo>
                                  <a:pt x="0" y="38125"/>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 name="Shape 474"/>
                        <wps:cNvSpPr/>
                        <wps:spPr>
                          <a:xfrm>
                            <a:off x="1748362" y="59538"/>
                            <a:ext cx="170281" cy="170294"/>
                          </a:xfrm>
                          <a:custGeom>
                            <a:avLst/>
                            <a:gdLst/>
                            <a:ahLst/>
                            <a:cxnLst/>
                            <a:rect l="0" t="0" r="0" b="0"/>
                            <a:pathLst>
                              <a:path w="170281" h="170294">
                                <a:moveTo>
                                  <a:pt x="170281" y="85141"/>
                                </a:moveTo>
                                <a:cubicBezTo>
                                  <a:pt x="170281" y="38125"/>
                                  <a:pt x="132156" y="0"/>
                                  <a:pt x="85141" y="0"/>
                                </a:cubicBezTo>
                                <a:cubicBezTo>
                                  <a:pt x="38100" y="0"/>
                                  <a:pt x="0" y="38125"/>
                                  <a:pt x="0" y="85141"/>
                                </a:cubicBezTo>
                                <a:cubicBezTo>
                                  <a:pt x="0" y="132156"/>
                                  <a:pt x="38100" y="170294"/>
                                  <a:pt x="85141" y="170294"/>
                                </a:cubicBezTo>
                                <a:cubicBezTo>
                                  <a:pt x="132156" y="170294"/>
                                  <a:pt x="170281" y="132156"/>
                                  <a:pt x="170281"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967718" y="349860"/>
                            <a:ext cx="170281" cy="170294"/>
                          </a:xfrm>
                          <a:custGeom>
                            <a:avLst/>
                            <a:gdLst/>
                            <a:ahLst/>
                            <a:cxnLst/>
                            <a:rect l="0" t="0" r="0" b="0"/>
                            <a:pathLst>
                              <a:path w="170281" h="170294">
                                <a:moveTo>
                                  <a:pt x="85153" y="0"/>
                                </a:moveTo>
                                <a:cubicBezTo>
                                  <a:pt x="132156" y="0"/>
                                  <a:pt x="170281" y="38125"/>
                                  <a:pt x="170281" y="85153"/>
                                </a:cubicBezTo>
                                <a:cubicBezTo>
                                  <a:pt x="170281" y="132169"/>
                                  <a:pt x="132156" y="170294"/>
                                  <a:pt x="85153" y="170294"/>
                                </a:cubicBezTo>
                                <a:cubicBezTo>
                                  <a:pt x="38125" y="170294"/>
                                  <a:pt x="0" y="132169"/>
                                  <a:pt x="0" y="85153"/>
                                </a:cubicBezTo>
                                <a:cubicBezTo>
                                  <a:pt x="0" y="38125"/>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967718" y="349860"/>
                            <a:ext cx="170281" cy="170294"/>
                          </a:xfrm>
                          <a:custGeom>
                            <a:avLst/>
                            <a:gdLst/>
                            <a:ahLst/>
                            <a:cxnLst/>
                            <a:rect l="0" t="0" r="0" b="0"/>
                            <a:pathLst>
                              <a:path w="170281" h="170294">
                                <a:moveTo>
                                  <a:pt x="170281" y="85153"/>
                                </a:moveTo>
                                <a:cubicBezTo>
                                  <a:pt x="170281" y="38125"/>
                                  <a:pt x="132156" y="0"/>
                                  <a:pt x="85153" y="0"/>
                                </a:cubicBezTo>
                                <a:cubicBezTo>
                                  <a:pt x="38125" y="0"/>
                                  <a:pt x="0" y="38125"/>
                                  <a:pt x="0" y="85153"/>
                                </a:cubicBezTo>
                                <a:cubicBezTo>
                                  <a:pt x="0" y="132169"/>
                                  <a:pt x="38125" y="170294"/>
                                  <a:pt x="85153" y="170294"/>
                                </a:cubicBezTo>
                                <a:cubicBezTo>
                                  <a:pt x="132156" y="170294"/>
                                  <a:pt x="170281" y="132169"/>
                                  <a:pt x="170281"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1274194" y="349860"/>
                            <a:ext cx="170281" cy="170294"/>
                          </a:xfrm>
                          <a:custGeom>
                            <a:avLst/>
                            <a:gdLst/>
                            <a:ahLst/>
                            <a:cxnLst/>
                            <a:rect l="0" t="0" r="0" b="0"/>
                            <a:pathLst>
                              <a:path w="170281" h="170294">
                                <a:moveTo>
                                  <a:pt x="85141" y="0"/>
                                </a:moveTo>
                                <a:cubicBezTo>
                                  <a:pt x="132156" y="0"/>
                                  <a:pt x="170281" y="38125"/>
                                  <a:pt x="170281" y="85153"/>
                                </a:cubicBezTo>
                                <a:cubicBezTo>
                                  <a:pt x="170281" y="132169"/>
                                  <a:pt x="132156" y="170294"/>
                                  <a:pt x="85141" y="170294"/>
                                </a:cubicBezTo>
                                <a:cubicBezTo>
                                  <a:pt x="38100" y="170294"/>
                                  <a:pt x="0" y="132169"/>
                                  <a:pt x="0" y="85153"/>
                                </a:cubicBezTo>
                                <a:cubicBezTo>
                                  <a:pt x="0" y="38125"/>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1274194" y="349860"/>
                            <a:ext cx="170281" cy="170294"/>
                          </a:xfrm>
                          <a:custGeom>
                            <a:avLst/>
                            <a:gdLst/>
                            <a:ahLst/>
                            <a:cxnLst/>
                            <a:rect l="0" t="0" r="0" b="0"/>
                            <a:pathLst>
                              <a:path w="170281" h="170294">
                                <a:moveTo>
                                  <a:pt x="170281" y="85153"/>
                                </a:moveTo>
                                <a:cubicBezTo>
                                  <a:pt x="170281" y="38125"/>
                                  <a:pt x="132156" y="0"/>
                                  <a:pt x="85141" y="0"/>
                                </a:cubicBezTo>
                                <a:cubicBezTo>
                                  <a:pt x="38100" y="0"/>
                                  <a:pt x="0" y="38125"/>
                                  <a:pt x="0" y="85153"/>
                                </a:cubicBezTo>
                                <a:cubicBezTo>
                                  <a:pt x="0" y="132169"/>
                                  <a:pt x="38100" y="170294"/>
                                  <a:pt x="85141" y="170294"/>
                                </a:cubicBezTo>
                                <a:cubicBezTo>
                                  <a:pt x="132156" y="170294"/>
                                  <a:pt x="170281" y="132169"/>
                                  <a:pt x="170281"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79" name="Shape 479"/>
                        <wps:cNvSpPr/>
                        <wps:spPr>
                          <a:xfrm>
                            <a:off x="1580480" y="349860"/>
                            <a:ext cx="170282" cy="170294"/>
                          </a:xfrm>
                          <a:custGeom>
                            <a:avLst/>
                            <a:gdLst/>
                            <a:ahLst/>
                            <a:cxnLst/>
                            <a:rect l="0" t="0" r="0" b="0"/>
                            <a:pathLst>
                              <a:path w="170282" h="170294">
                                <a:moveTo>
                                  <a:pt x="85154" y="0"/>
                                </a:moveTo>
                                <a:cubicBezTo>
                                  <a:pt x="132156" y="0"/>
                                  <a:pt x="170282" y="38125"/>
                                  <a:pt x="170282" y="85153"/>
                                </a:cubicBezTo>
                                <a:cubicBezTo>
                                  <a:pt x="170282" y="132169"/>
                                  <a:pt x="132156" y="170294"/>
                                  <a:pt x="85154" y="170294"/>
                                </a:cubicBezTo>
                                <a:cubicBezTo>
                                  <a:pt x="38100" y="170294"/>
                                  <a:pt x="0" y="132169"/>
                                  <a:pt x="0" y="85153"/>
                                </a:cubicBezTo>
                                <a:cubicBezTo>
                                  <a:pt x="0" y="38125"/>
                                  <a:pt x="38100" y="0"/>
                                  <a:pt x="85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0" name="Shape 480"/>
                        <wps:cNvSpPr/>
                        <wps:spPr>
                          <a:xfrm>
                            <a:off x="1580480" y="349860"/>
                            <a:ext cx="170282" cy="170294"/>
                          </a:xfrm>
                          <a:custGeom>
                            <a:avLst/>
                            <a:gdLst/>
                            <a:ahLst/>
                            <a:cxnLst/>
                            <a:rect l="0" t="0" r="0" b="0"/>
                            <a:pathLst>
                              <a:path w="170282" h="170294">
                                <a:moveTo>
                                  <a:pt x="170282" y="85153"/>
                                </a:moveTo>
                                <a:cubicBezTo>
                                  <a:pt x="170282" y="38125"/>
                                  <a:pt x="132156" y="0"/>
                                  <a:pt x="85154" y="0"/>
                                </a:cubicBezTo>
                                <a:cubicBezTo>
                                  <a:pt x="38100" y="0"/>
                                  <a:pt x="0" y="38125"/>
                                  <a:pt x="0" y="85153"/>
                                </a:cubicBezTo>
                                <a:cubicBezTo>
                                  <a:pt x="0" y="132169"/>
                                  <a:pt x="38100" y="170294"/>
                                  <a:pt x="85154" y="170294"/>
                                </a:cubicBezTo>
                                <a:cubicBezTo>
                                  <a:pt x="132156" y="170294"/>
                                  <a:pt x="170282" y="132169"/>
                                  <a:pt x="170282"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1887477" y="349860"/>
                            <a:ext cx="170319" cy="170294"/>
                          </a:xfrm>
                          <a:custGeom>
                            <a:avLst/>
                            <a:gdLst/>
                            <a:ahLst/>
                            <a:cxnLst/>
                            <a:rect l="0" t="0" r="0" b="0"/>
                            <a:pathLst>
                              <a:path w="170319" h="170294">
                                <a:moveTo>
                                  <a:pt x="85153" y="0"/>
                                </a:moveTo>
                                <a:cubicBezTo>
                                  <a:pt x="132169" y="0"/>
                                  <a:pt x="170319" y="38125"/>
                                  <a:pt x="170319" y="85153"/>
                                </a:cubicBezTo>
                                <a:cubicBezTo>
                                  <a:pt x="170319" y="132169"/>
                                  <a:pt x="132169" y="170294"/>
                                  <a:pt x="85153" y="170294"/>
                                </a:cubicBezTo>
                                <a:cubicBezTo>
                                  <a:pt x="38125" y="170294"/>
                                  <a:pt x="0" y="132169"/>
                                  <a:pt x="0" y="85153"/>
                                </a:cubicBezTo>
                                <a:cubicBezTo>
                                  <a:pt x="0" y="38125"/>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2" name="Shape 482"/>
                        <wps:cNvSpPr/>
                        <wps:spPr>
                          <a:xfrm>
                            <a:off x="1887477" y="349860"/>
                            <a:ext cx="170319" cy="170294"/>
                          </a:xfrm>
                          <a:custGeom>
                            <a:avLst/>
                            <a:gdLst/>
                            <a:ahLst/>
                            <a:cxnLst/>
                            <a:rect l="0" t="0" r="0" b="0"/>
                            <a:pathLst>
                              <a:path w="170319" h="170294">
                                <a:moveTo>
                                  <a:pt x="170319" y="85153"/>
                                </a:moveTo>
                                <a:cubicBezTo>
                                  <a:pt x="170319" y="38125"/>
                                  <a:pt x="132169" y="0"/>
                                  <a:pt x="85153" y="0"/>
                                </a:cubicBezTo>
                                <a:cubicBezTo>
                                  <a:pt x="38125" y="0"/>
                                  <a:pt x="0" y="38125"/>
                                  <a:pt x="0" y="85153"/>
                                </a:cubicBezTo>
                                <a:cubicBezTo>
                                  <a:pt x="0" y="132169"/>
                                  <a:pt x="38125" y="170294"/>
                                  <a:pt x="85153" y="170294"/>
                                </a:cubicBezTo>
                                <a:cubicBezTo>
                                  <a:pt x="132169" y="170294"/>
                                  <a:pt x="170319" y="132169"/>
                                  <a:pt x="170319" y="85153"/>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3" name="Shape 483"/>
                        <wps:cNvSpPr/>
                        <wps:spPr>
                          <a:xfrm>
                            <a:off x="828120" y="638327"/>
                            <a:ext cx="170281" cy="170294"/>
                          </a:xfrm>
                          <a:custGeom>
                            <a:avLst/>
                            <a:gdLst/>
                            <a:ahLst/>
                            <a:cxnLst/>
                            <a:rect l="0" t="0" r="0" b="0"/>
                            <a:pathLst>
                              <a:path w="170281" h="170294">
                                <a:moveTo>
                                  <a:pt x="85141" y="0"/>
                                </a:moveTo>
                                <a:cubicBezTo>
                                  <a:pt x="132169" y="0"/>
                                  <a:pt x="170281" y="38138"/>
                                  <a:pt x="170281" y="85154"/>
                                </a:cubicBezTo>
                                <a:cubicBezTo>
                                  <a:pt x="170281" y="132169"/>
                                  <a:pt x="132169" y="170294"/>
                                  <a:pt x="85141" y="170294"/>
                                </a:cubicBezTo>
                                <a:cubicBezTo>
                                  <a:pt x="38138" y="170294"/>
                                  <a:pt x="0" y="132169"/>
                                  <a:pt x="0" y="85154"/>
                                </a:cubicBezTo>
                                <a:cubicBezTo>
                                  <a:pt x="0" y="38138"/>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4" name="Shape 484"/>
                        <wps:cNvSpPr/>
                        <wps:spPr>
                          <a:xfrm>
                            <a:off x="828120" y="638327"/>
                            <a:ext cx="170281" cy="170294"/>
                          </a:xfrm>
                          <a:custGeom>
                            <a:avLst/>
                            <a:gdLst/>
                            <a:ahLst/>
                            <a:cxnLst/>
                            <a:rect l="0" t="0" r="0" b="0"/>
                            <a:pathLst>
                              <a:path w="170281" h="170294">
                                <a:moveTo>
                                  <a:pt x="170281" y="85154"/>
                                </a:moveTo>
                                <a:cubicBezTo>
                                  <a:pt x="170281" y="38138"/>
                                  <a:pt x="132169" y="0"/>
                                  <a:pt x="85141" y="0"/>
                                </a:cubicBezTo>
                                <a:cubicBezTo>
                                  <a:pt x="38138" y="0"/>
                                  <a:pt x="0" y="38138"/>
                                  <a:pt x="0" y="85154"/>
                                </a:cubicBezTo>
                                <a:cubicBezTo>
                                  <a:pt x="0" y="132169"/>
                                  <a:pt x="38138" y="170294"/>
                                  <a:pt x="85141" y="170294"/>
                                </a:cubicBezTo>
                                <a:cubicBezTo>
                                  <a:pt x="132169"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1134761" y="638327"/>
                            <a:ext cx="170307" cy="170294"/>
                          </a:xfrm>
                          <a:custGeom>
                            <a:avLst/>
                            <a:gdLst/>
                            <a:ahLst/>
                            <a:cxnLst/>
                            <a:rect l="0" t="0" r="0" b="0"/>
                            <a:pathLst>
                              <a:path w="170307" h="170294">
                                <a:moveTo>
                                  <a:pt x="85153" y="0"/>
                                </a:moveTo>
                                <a:cubicBezTo>
                                  <a:pt x="132169" y="0"/>
                                  <a:pt x="170307" y="38138"/>
                                  <a:pt x="170307" y="85154"/>
                                </a:cubicBezTo>
                                <a:cubicBezTo>
                                  <a:pt x="170307" y="132169"/>
                                  <a:pt x="132169" y="170294"/>
                                  <a:pt x="85153" y="170294"/>
                                </a:cubicBezTo>
                                <a:cubicBezTo>
                                  <a:pt x="38138" y="170294"/>
                                  <a:pt x="0" y="132169"/>
                                  <a:pt x="0" y="85154"/>
                                </a:cubicBezTo>
                                <a:cubicBezTo>
                                  <a:pt x="0" y="38138"/>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6" name="Shape 486"/>
                        <wps:cNvSpPr/>
                        <wps:spPr>
                          <a:xfrm>
                            <a:off x="1134761" y="638327"/>
                            <a:ext cx="170307" cy="170294"/>
                          </a:xfrm>
                          <a:custGeom>
                            <a:avLst/>
                            <a:gdLst/>
                            <a:ahLst/>
                            <a:cxnLst/>
                            <a:rect l="0" t="0" r="0" b="0"/>
                            <a:pathLst>
                              <a:path w="170307" h="170294">
                                <a:moveTo>
                                  <a:pt x="170307" y="85154"/>
                                </a:moveTo>
                                <a:cubicBezTo>
                                  <a:pt x="170307" y="38138"/>
                                  <a:pt x="132169" y="0"/>
                                  <a:pt x="85153" y="0"/>
                                </a:cubicBezTo>
                                <a:cubicBezTo>
                                  <a:pt x="38138" y="0"/>
                                  <a:pt x="0" y="38138"/>
                                  <a:pt x="0" y="85154"/>
                                </a:cubicBezTo>
                                <a:cubicBezTo>
                                  <a:pt x="0" y="132169"/>
                                  <a:pt x="38138" y="170294"/>
                                  <a:pt x="85153" y="170294"/>
                                </a:cubicBezTo>
                                <a:cubicBezTo>
                                  <a:pt x="132169" y="170294"/>
                                  <a:pt x="170307" y="132169"/>
                                  <a:pt x="170307"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7" name="Shape 487"/>
                        <wps:cNvSpPr/>
                        <wps:spPr>
                          <a:xfrm>
                            <a:off x="1441326" y="638327"/>
                            <a:ext cx="170294" cy="170294"/>
                          </a:xfrm>
                          <a:custGeom>
                            <a:avLst/>
                            <a:gdLst/>
                            <a:ahLst/>
                            <a:cxnLst/>
                            <a:rect l="0" t="0" r="0" b="0"/>
                            <a:pathLst>
                              <a:path w="170294" h="170294">
                                <a:moveTo>
                                  <a:pt x="85179" y="0"/>
                                </a:moveTo>
                                <a:cubicBezTo>
                                  <a:pt x="132181" y="0"/>
                                  <a:pt x="170294" y="38138"/>
                                  <a:pt x="170294" y="85154"/>
                                </a:cubicBezTo>
                                <a:cubicBezTo>
                                  <a:pt x="170294" y="132169"/>
                                  <a:pt x="132181" y="170294"/>
                                  <a:pt x="85179" y="170294"/>
                                </a:cubicBezTo>
                                <a:cubicBezTo>
                                  <a:pt x="38125" y="170294"/>
                                  <a:pt x="0" y="132169"/>
                                  <a:pt x="0" y="85154"/>
                                </a:cubicBezTo>
                                <a:cubicBezTo>
                                  <a:pt x="0" y="38138"/>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 name="Shape 488"/>
                        <wps:cNvSpPr/>
                        <wps:spPr>
                          <a:xfrm>
                            <a:off x="1441326" y="638327"/>
                            <a:ext cx="170294" cy="170294"/>
                          </a:xfrm>
                          <a:custGeom>
                            <a:avLst/>
                            <a:gdLst/>
                            <a:ahLst/>
                            <a:cxnLst/>
                            <a:rect l="0" t="0" r="0" b="0"/>
                            <a:pathLst>
                              <a:path w="170294" h="170294">
                                <a:moveTo>
                                  <a:pt x="170294" y="85154"/>
                                </a:moveTo>
                                <a:cubicBezTo>
                                  <a:pt x="170294" y="38138"/>
                                  <a:pt x="132181" y="0"/>
                                  <a:pt x="85179" y="0"/>
                                </a:cubicBezTo>
                                <a:cubicBezTo>
                                  <a:pt x="38125" y="0"/>
                                  <a:pt x="0" y="38138"/>
                                  <a:pt x="0" y="85154"/>
                                </a:cubicBezTo>
                                <a:cubicBezTo>
                                  <a:pt x="0" y="132169"/>
                                  <a:pt x="38125" y="170294"/>
                                  <a:pt x="85179" y="170294"/>
                                </a:cubicBezTo>
                                <a:cubicBezTo>
                                  <a:pt x="132181" y="170294"/>
                                  <a:pt x="170294" y="132169"/>
                                  <a:pt x="170294"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89" name="Shape 489"/>
                        <wps:cNvSpPr/>
                        <wps:spPr>
                          <a:xfrm>
                            <a:off x="1748362" y="638327"/>
                            <a:ext cx="170281" cy="170294"/>
                          </a:xfrm>
                          <a:custGeom>
                            <a:avLst/>
                            <a:gdLst/>
                            <a:ahLst/>
                            <a:cxnLst/>
                            <a:rect l="0" t="0" r="0" b="0"/>
                            <a:pathLst>
                              <a:path w="170281" h="170294">
                                <a:moveTo>
                                  <a:pt x="85141" y="0"/>
                                </a:moveTo>
                                <a:cubicBezTo>
                                  <a:pt x="132156" y="0"/>
                                  <a:pt x="170281" y="38138"/>
                                  <a:pt x="170281" y="85154"/>
                                </a:cubicBezTo>
                                <a:cubicBezTo>
                                  <a:pt x="170281" y="132169"/>
                                  <a:pt x="132156" y="170294"/>
                                  <a:pt x="85141" y="170294"/>
                                </a:cubicBezTo>
                                <a:cubicBezTo>
                                  <a:pt x="38100" y="170294"/>
                                  <a:pt x="0" y="132169"/>
                                  <a:pt x="0" y="85154"/>
                                </a:cubicBezTo>
                                <a:cubicBezTo>
                                  <a:pt x="0" y="38138"/>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 name="Shape 490"/>
                        <wps:cNvSpPr/>
                        <wps:spPr>
                          <a:xfrm>
                            <a:off x="1748362" y="638327"/>
                            <a:ext cx="170281" cy="170294"/>
                          </a:xfrm>
                          <a:custGeom>
                            <a:avLst/>
                            <a:gdLst/>
                            <a:ahLst/>
                            <a:cxnLst/>
                            <a:rect l="0" t="0" r="0" b="0"/>
                            <a:pathLst>
                              <a:path w="170281" h="170294">
                                <a:moveTo>
                                  <a:pt x="170281" y="85154"/>
                                </a:moveTo>
                                <a:cubicBezTo>
                                  <a:pt x="170281" y="38138"/>
                                  <a:pt x="132156" y="0"/>
                                  <a:pt x="85141" y="0"/>
                                </a:cubicBezTo>
                                <a:cubicBezTo>
                                  <a:pt x="38100" y="0"/>
                                  <a:pt x="0" y="38138"/>
                                  <a:pt x="0" y="85154"/>
                                </a:cubicBezTo>
                                <a:cubicBezTo>
                                  <a:pt x="0" y="132169"/>
                                  <a:pt x="38100" y="170294"/>
                                  <a:pt x="85141"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1" name="Shape 491"/>
                        <wps:cNvSpPr/>
                        <wps:spPr>
                          <a:xfrm>
                            <a:off x="967718" y="931431"/>
                            <a:ext cx="170281" cy="170294"/>
                          </a:xfrm>
                          <a:custGeom>
                            <a:avLst/>
                            <a:gdLst/>
                            <a:ahLst/>
                            <a:cxnLst/>
                            <a:rect l="0" t="0" r="0" b="0"/>
                            <a:pathLst>
                              <a:path w="170281" h="170294">
                                <a:moveTo>
                                  <a:pt x="85153" y="0"/>
                                </a:moveTo>
                                <a:cubicBezTo>
                                  <a:pt x="132156" y="0"/>
                                  <a:pt x="170281" y="38126"/>
                                  <a:pt x="170281" y="85154"/>
                                </a:cubicBezTo>
                                <a:cubicBezTo>
                                  <a:pt x="170281" y="132169"/>
                                  <a:pt x="132156" y="170294"/>
                                  <a:pt x="85153" y="170294"/>
                                </a:cubicBezTo>
                                <a:cubicBezTo>
                                  <a:pt x="38125" y="170294"/>
                                  <a:pt x="0" y="132169"/>
                                  <a:pt x="0" y="85154"/>
                                </a:cubicBezTo>
                                <a:cubicBezTo>
                                  <a:pt x="0" y="38126"/>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2" name="Shape 492"/>
                        <wps:cNvSpPr/>
                        <wps:spPr>
                          <a:xfrm>
                            <a:off x="967718" y="931431"/>
                            <a:ext cx="170281" cy="170294"/>
                          </a:xfrm>
                          <a:custGeom>
                            <a:avLst/>
                            <a:gdLst/>
                            <a:ahLst/>
                            <a:cxnLst/>
                            <a:rect l="0" t="0" r="0" b="0"/>
                            <a:pathLst>
                              <a:path w="170281" h="170294">
                                <a:moveTo>
                                  <a:pt x="170281" y="85154"/>
                                </a:moveTo>
                                <a:cubicBezTo>
                                  <a:pt x="170281" y="38126"/>
                                  <a:pt x="132156" y="0"/>
                                  <a:pt x="85153" y="0"/>
                                </a:cubicBezTo>
                                <a:cubicBezTo>
                                  <a:pt x="38125" y="0"/>
                                  <a:pt x="0" y="38126"/>
                                  <a:pt x="0" y="85154"/>
                                </a:cubicBezTo>
                                <a:cubicBezTo>
                                  <a:pt x="0" y="132169"/>
                                  <a:pt x="38125" y="170294"/>
                                  <a:pt x="85153"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3" name="Shape 493"/>
                        <wps:cNvSpPr/>
                        <wps:spPr>
                          <a:xfrm>
                            <a:off x="1274194" y="931431"/>
                            <a:ext cx="170281" cy="170294"/>
                          </a:xfrm>
                          <a:custGeom>
                            <a:avLst/>
                            <a:gdLst/>
                            <a:ahLst/>
                            <a:cxnLst/>
                            <a:rect l="0" t="0" r="0" b="0"/>
                            <a:pathLst>
                              <a:path w="170281" h="170294">
                                <a:moveTo>
                                  <a:pt x="85141" y="0"/>
                                </a:moveTo>
                                <a:cubicBezTo>
                                  <a:pt x="132156" y="0"/>
                                  <a:pt x="170281" y="38126"/>
                                  <a:pt x="170281" y="85154"/>
                                </a:cubicBezTo>
                                <a:cubicBezTo>
                                  <a:pt x="170281" y="132169"/>
                                  <a:pt x="132156" y="170294"/>
                                  <a:pt x="85141" y="170294"/>
                                </a:cubicBezTo>
                                <a:cubicBezTo>
                                  <a:pt x="38100" y="170294"/>
                                  <a:pt x="0" y="132169"/>
                                  <a:pt x="0" y="85154"/>
                                </a:cubicBezTo>
                                <a:cubicBezTo>
                                  <a:pt x="0" y="38126"/>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4" name="Shape 494"/>
                        <wps:cNvSpPr/>
                        <wps:spPr>
                          <a:xfrm>
                            <a:off x="1274194" y="931431"/>
                            <a:ext cx="170281" cy="170294"/>
                          </a:xfrm>
                          <a:custGeom>
                            <a:avLst/>
                            <a:gdLst/>
                            <a:ahLst/>
                            <a:cxnLst/>
                            <a:rect l="0" t="0" r="0" b="0"/>
                            <a:pathLst>
                              <a:path w="170281" h="170294">
                                <a:moveTo>
                                  <a:pt x="170281" y="85154"/>
                                </a:moveTo>
                                <a:cubicBezTo>
                                  <a:pt x="170281" y="38126"/>
                                  <a:pt x="132156" y="0"/>
                                  <a:pt x="85141" y="0"/>
                                </a:cubicBezTo>
                                <a:cubicBezTo>
                                  <a:pt x="38100" y="0"/>
                                  <a:pt x="0" y="38126"/>
                                  <a:pt x="0" y="85154"/>
                                </a:cubicBezTo>
                                <a:cubicBezTo>
                                  <a:pt x="0" y="132169"/>
                                  <a:pt x="38100" y="170294"/>
                                  <a:pt x="85141" y="170294"/>
                                </a:cubicBezTo>
                                <a:cubicBezTo>
                                  <a:pt x="132156" y="170294"/>
                                  <a:pt x="170281" y="132169"/>
                                  <a:pt x="170281"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580480" y="931431"/>
                            <a:ext cx="170282" cy="170294"/>
                          </a:xfrm>
                          <a:custGeom>
                            <a:avLst/>
                            <a:gdLst/>
                            <a:ahLst/>
                            <a:cxnLst/>
                            <a:rect l="0" t="0" r="0" b="0"/>
                            <a:pathLst>
                              <a:path w="170282" h="170294">
                                <a:moveTo>
                                  <a:pt x="85154" y="0"/>
                                </a:moveTo>
                                <a:cubicBezTo>
                                  <a:pt x="132156" y="0"/>
                                  <a:pt x="170282" y="38126"/>
                                  <a:pt x="170282" y="85154"/>
                                </a:cubicBezTo>
                                <a:cubicBezTo>
                                  <a:pt x="170282" y="132169"/>
                                  <a:pt x="132156" y="170294"/>
                                  <a:pt x="85154" y="170294"/>
                                </a:cubicBezTo>
                                <a:cubicBezTo>
                                  <a:pt x="38100" y="170294"/>
                                  <a:pt x="0" y="132169"/>
                                  <a:pt x="0" y="85154"/>
                                </a:cubicBezTo>
                                <a:cubicBezTo>
                                  <a:pt x="0" y="38126"/>
                                  <a:pt x="38100" y="0"/>
                                  <a:pt x="8515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6" name="Shape 496"/>
                        <wps:cNvSpPr/>
                        <wps:spPr>
                          <a:xfrm>
                            <a:off x="1580480" y="931431"/>
                            <a:ext cx="170282" cy="170294"/>
                          </a:xfrm>
                          <a:custGeom>
                            <a:avLst/>
                            <a:gdLst/>
                            <a:ahLst/>
                            <a:cxnLst/>
                            <a:rect l="0" t="0" r="0" b="0"/>
                            <a:pathLst>
                              <a:path w="170282" h="170294">
                                <a:moveTo>
                                  <a:pt x="170282" y="85154"/>
                                </a:moveTo>
                                <a:cubicBezTo>
                                  <a:pt x="170282" y="38126"/>
                                  <a:pt x="132156" y="0"/>
                                  <a:pt x="85154" y="0"/>
                                </a:cubicBezTo>
                                <a:cubicBezTo>
                                  <a:pt x="38100" y="0"/>
                                  <a:pt x="0" y="38126"/>
                                  <a:pt x="0" y="85154"/>
                                </a:cubicBezTo>
                                <a:cubicBezTo>
                                  <a:pt x="0" y="132169"/>
                                  <a:pt x="38100" y="170294"/>
                                  <a:pt x="85154" y="170294"/>
                                </a:cubicBezTo>
                                <a:cubicBezTo>
                                  <a:pt x="132156" y="170294"/>
                                  <a:pt x="170282" y="132169"/>
                                  <a:pt x="170282"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7" name="Shape 497"/>
                        <wps:cNvSpPr/>
                        <wps:spPr>
                          <a:xfrm>
                            <a:off x="1887477" y="931431"/>
                            <a:ext cx="170319" cy="170294"/>
                          </a:xfrm>
                          <a:custGeom>
                            <a:avLst/>
                            <a:gdLst/>
                            <a:ahLst/>
                            <a:cxnLst/>
                            <a:rect l="0" t="0" r="0" b="0"/>
                            <a:pathLst>
                              <a:path w="170319" h="170294">
                                <a:moveTo>
                                  <a:pt x="85153" y="0"/>
                                </a:moveTo>
                                <a:cubicBezTo>
                                  <a:pt x="132169" y="0"/>
                                  <a:pt x="170319" y="38126"/>
                                  <a:pt x="170319" y="85154"/>
                                </a:cubicBezTo>
                                <a:cubicBezTo>
                                  <a:pt x="170319" y="132169"/>
                                  <a:pt x="132169" y="170294"/>
                                  <a:pt x="85153" y="170294"/>
                                </a:cubicBezTo>
                                <a:cubicBezTo>
                                  <a:pt x="38125" y="170294"/>
                                  <a:pt x="0" y="132169"/>
                                  <a:pt x="0" y="85154"/>
                                </a:cubicBezTo>
                                <a:cubicBezTo>
                                  <a:pt x="0" y="38126"/>
                                  <a:pt x="38125"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8" name="Shape 498"/>
                        <wps:cNvSpPr/>
                        <wps:spPr>
                          <a:xfrm>
                            <a:off x="1887477" y="931431"/>
                            <a:ext cx="170319" cy="170294"/>
                          </a:xfrm>
                          <a:custGeom>
                            <a:avLst/>
                            <a:gdLst/>
                            <a:ahLst/>
                            <a:cxnLst/>
                            <a:rect l="0" t="0" r="0" b="0"/>
                            <a:pathLst>
                              <a:path w="170319" h="170294">
                                <a:moveTo>
                                  <a:pt x="170319" y="85154"/>
                                </a:moveTo>
                                <a:cubicBezTo>
                                  <a:pt x="170319" y="38126"/>
                                  <a:pt x="132169" y="0"/>
                                  <a:pt x="85153" y="0"/>
                                </a:cubicBezTo>
                                <a:cubicBezTo>
                                  <a:pt x="38125" y="0"/>
                                  <a:pt x="0" y="38126"/>
                                  <a:pt x="0" y="85154"/>
                                </a:cubicBezTo>
                                <a:cubicBezTo>
                                  <a:pt x="0" y="132169"/>
                                  <a:pt x="38125" y="170294"/>
                                  <a:pt x="85153" y="170294"/>
                                </a:cubicBezTo>
                                <a:cubicBezTo>
                                  <a:pt x="132169" y="170294"/>
                                  <a:pt x="170319" y="132169"/>
                                  <a:pt x="170319"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828120" y="1223620"/>
                            <a:ext cx="170281" cy="170294"/>
                          </a:xfrm>
                          <a:custGeom>
                            <a:avLst/>
                            <a:gdLst/>
                            <a:ahLst/>
                            <a:cxnLst/>
                            <a:rect l="0" t="0" r="0" b="0"/>
                            <a:pathLst>
                              <a:path w="170281" h="170294">
                                <a:moveTo>
                                  <a:pt x="85141" y="0"/>
                                </a:moveTo>
                                <a:cubicBezTo>
                                  <a:pt x="132169" y="0"/>
                                  <a:pt x="170281" y="38113"/>
                                  <a:pt x="170281" y="85166"/>
                                </a:cubicBezTo>
                                <a:cubicBezTo>
                                  <a:pt x="170281" y="132182"/>
                                  <a:pt x="132169" y="170294"/>
                                  <a:pt x="85141" y="170294"/>
                                </a:cubicBezTo>
                                <a:cubicBezTo>
                                  <a:pt x="38138" y="170294"/>
                                  <a:pt x="0" y="132182"/>
                                  <a:pt x="0" y="85166"/>
                                </a:cubicBezTo>
                                <a:cubicBezTo>
                                  <a:pt x="0" y="38113"/>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0" name="Shape 500"/>
                        <wps:cNvSpPr/>
                        <wps:spPr>
                          <a:xfrm>
                            <a:off x="828120" y="1223620"/>
                            <a:ext cx="170281" cy="170294"/>
                          </a:xfrm>
                          <a:custGeom>
                            <a:avLst/>
                            <a:gdLst/>
                            <a:ahLst/>
                            <a:cxnLst/>
                            <a:rect l="0" t="0" r="0" b="0"/>
                            <a:pathLst>
                              <a:path w="170281" h="170294">
                                <a:moveTo>
                                  <a:pt x="170281" y="85166"/>
                                </a:moveTo>
                                <a:cubicBezTo>
                                  <a:pt x="170281" y="38113"/>
                                  <a:pt x="132169" y="0"/>
                                  <a:pt x="85141" y="0"/>
                                </a:cubicBezTo>
                                <a:cubicBezTo>
                                  <a:pt x="38138" y="0"/>
                                  <a:pt x="0" y="38113"/>
                                  <a:pt x="0" y="85166"/>
                                </a:cubicBezTo>
                                <a:cubicBezTo>
                                  <a:pt x="0" y="132182"/>
                                  <a:pt x="38138" y="170294"/>
                                  <a:pt x="85141" y="170294"/>
                                </a:cubicBezTo>
                                <a:cubicBezTo>
                                  <a:pt x="132169" y="170294"/>
                                  <a:pt x="170281" y="132182"/>
                                  <a:pt x="170281"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1134761" y="1223620"/>
                            <a:ext cx="170307" cy="170294"/>
                          </a:xfrm>
                          <a:custGeom>
                            <a:avLst/>
                            <a:gdLst/>
                            <a:ahLst/>
                            <a:cxnLst/>
                            <a:rect l="0" t="0" r="0" b="0"/>
                            <a:pathLst>
                              <a:path w="170307" h="170294">
                                <a:moveTo>
                                  <a:pt x="85153" y="0"/>
                                </a:moveTo>
                                <a:cubicBezTo>
                                  <a:pt x="132169" y="0"/>
                                  <a:pt x="170307" y="38113"/>
                                  <a:pt x="170307" y="85166"/>
                                </a:cubicBezTo>
                                <a:cubicBezTo>
                                  <a:pt x="170307" y="132182"/>
                                  <a:pt x="132169" y="170294"/>
                                  <a:pt x="85153" y="170294"/>
                                </a:cubicBezTo>
                                <a:cubicBezTo>
                                  <a:pt x="38138" y="170294"/>
                                  <a:pt x="0" y="132182"/>
                                  <a:pt x="0" y="85166"/>
                                </a:cubicBezTo>
                                <a:cubicBezTo>
                                  <a:pt x="0" y="38113"/>
                                  <a:pt x="38138" y="0"/>
                                  <a:pt x="8515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2" name="Shape 502"/>
                        <wps:cNvSpPr/>
                        <wps:spPr>
                          <a:xfrm>
                            <a:off x="1134761" y="1223620"/>
                            <a:ext cx="170307" cy="170294"/>
                          </a:xfrm>
                          <a:custGeom>
                            <a:avLst/>
                            <a:gdLst/>
                            <a:ahLst/>
                            <a:cxnLst/>
                            <a:rect l="0" t="0" r="0" b="0"/>
                            <a:pathLst>
                              <a:path w="170307" h="170294">
                                <a:moveTo>
                                  <a:pt x="170307" y="85166"/>
                                </a:moveTo>
                                <a:cubicBezTo>
                                  <a:pt x="170307" y="38113"/>
                                  <a:pt x="132169" y="0"/>
                                  <a:pt x="85153" y="0"/>
                                </a:cubicBezTo>
                                <a:cubicBezTo>
                                  <a:pt x="38138" y="0"/>
                                  <a:pt x="0" y="38113"/>
                                  <a:pt x="0" y="85166"/>
                                </a:cubicBezTo>
                                <a:cubicBezTo>
                                  <a:pt x="0" y="132182"/>
                                  <a:pt x="38138" y="170294"/>
                                  <a:pt x="85153" y="170294"/>
                                </a:cubicBezTo>
                                <a:cubicBezTo>
                                  <a:pt x="132169" y="170294"/>
                                  <a:pt x="170307" y="132182"/>
                                  <a:pt x="170307"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441326" y="1223620"/>
                            <a:ext cx="170294" cy="170294"/>
                          </a:xfrm>
                          <a:custGeom>
                            <a:avLst/>
                            <a:gdLst/>
                            <a:ahLst/>
                            <a:cxnLst/>
                            <a:rect l="0" t="0" r="0" b="0"/>
                            <a:pathLst>
                              <a:path w="170294" h="170294">
                                <a:moveTo>
                                  <a:pt x="85179" y="0"/>
                                </a:moveTo>
                                <a:cubicBezTo>
                                  <a:pt x="132181" y="0"/>
                                  <a:pt x="170294" y="38113"/>
                                  <a:pt x="170294" y="85166"/>
                                </a:cubicBezTo>
                                <a:cubicBezTo>
                                  <a:pt x="170294" y="132182"/>
                                  <a:pt x="132181" y="170294"/>
                                  <a:pt x="85179" y="170294"/>
                                </a:cubicBezTo>
                                <a:cubicBezTo>
                                  <a:pt x="38125" y="170294"/>
                                  <a:pt x="0" y="132182"/>
                                  <a:pt x="0" y="85166"/>
                                </a:cubicBezTo>
                                <a:cubicBezTo>
                                  <a:pt x="0" y="38113"/>
                                  <a:pt x="38125" y="0"/>
                                  <a:pt x="8517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4" name="Shape 504"/>
                        <wps:cNvSpPr/>
                        <wps:spPr>
                          <a:xfrm>
                            <a:off x="1441326" y="1223620"/>
                            <a:ext cx="170294" cy="170294"/>
                          </a:xfrm>
                          <a:custGeom>
                            <a:avLst/>
                            <a:gdLst/>
                            <a:ahLst/>
                            <a:cxnLst/>
                            <a:rect l="0" t="0" r="0" b="0"/>
                            <a:pathLst>
                              <a:path w="170294" h="170294">
                                <a:moveTo>
                                  <a:pt x="170294" y="85166"/>
                                </a:moveTo>
                                <a:cubicBezTo>
                                  <a:pt x="170294" y="38113"/>
                                  <a:pt x="132181" y="0"/>
                                  <a:pt x="85179" y="0"/>
                                </a:cubicBezTo>
                                <a:cubicBezTo>
                                  <a:pt x="38125" y="0"/>
                                  <a:pt x="0" y="38113"/>
                                  <a:pt x="0" y="85166"/>
                                </a:cubicBezTo>
                                <a:cubicBezTo>
                                  <a:pt x="0" y="132182"/>
                                  <a:pt x="38125" y="170294"/>
                                  <a:pt x="85179" y="170294"/>
                                </a:cubicBezTo>
                                <a:cubicBezTo>
                                  <a:pt x="132181" y="170294"/>
                                  <a:pt x="170294" y="132182"/>
                                  <a:pt x="170294"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1748362" y="1223620"/>
                            <a:ext cx="170281" cy="170294"/>
                          </a:xfrm>
                          <a:custGeom>
                            <a:avLst/>
                            <a:gdLst/>
                            <a:ahLst/>
                            <a:cxnLst/>
                            <a:rect l="0" t="0" r="0" b="0"/>
                            <a:pathLst>
                              <a:path w="170281" h="170294">
                                <a:moveTo>
                                  <a:pt x="85141" y="0"/>
                                </a:moveTo>
                                <a:cubicBezTo>
                                  <a:pt x="132156" y="0"/>
                                  <a:pt x="170281" y="38113"/>
                                  <a:pt x="170281" y="85166"/>
                                </a:cubicBezTo>
                                <a:cubicBezTo>
                                  <a:pt x="170281" y="132182"/>
                                  <a:pt x="132156" y="170294"/>
                                  <a:pt x="85141" y="170294"/>
                                </a:cubicBezTo>
                                <a:cubicBezTo>
                                  <a:pt x="38100" y="170294"/>
                                  <a:pt x="0" y="132182"/>
                                  <a:pt x="0" y="85166"/>
                                </a:cubicBezTo>
                                <a:cubicBezTo>
                                  <a:pt x="0" y="38113"/>
                                  <a:pt x="38100"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6" name="Shape 506"/>
                        <wps:cNvSpPr/>
                        <wps:spPr>
                          <a:xfrm>
                            <a:off x="1748362" y="1223620"/>
                            <a:ext cx="170281" cy="170294"/>
                          </a:xfrm>
                          <a:custGeom>
                            <a:avLst/>
                            <a:gdLst/>
                            <a:ahLst/>
                            <a:cxnLst/>
                            <a:rect l="0" t="0" r="0" b="0"/>
                            <a:pathLst>
                              <a:path w="170281" h="170294">
                                <a:moveTo>
                                  <a:pt x="170281" y="85166"/>
                                </a:moveTo>
                                <a:cubicBezTo>
                                  <a:pt x="170281" y="38113"/>
                                  <a:pt x="132156" y="0"/>
                                  <a:pt x="85141" y="0"/>
                                </a:cubicBezTo>
                                <a:cubicBezTo>
                                  <a:pt x="38100" y="0"/>
                                  <a:pt x="0" y="38113"/>
                                  <a:pt x="0" y="85166"/>
                                </a:cubicBezTo>
                                <a:cubicBezTo>
                                  <a:pt x="0" y="132182"/>
                                  <a:pt x="38100" y="170294"/>
                                  <a:pt x="85141" y="170294"/>
                                </a:cubicBezTo>
                                <a:cubicBezTo>
                                  <a:pt x="132156" y="170294"/>
                                  <a:pt x="170281" y="132182"/>
                                  <a:pt x="170281"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0" y="638327"/>
                            <a:ext cx="170272" cy="170294"/>
                          </a:xfrm>
                          <a:custGeom>
                            <a:avLst/>
                            <a:gdLst/>
                            <a:ahLst/>
                            <a:cxnLst/>
                            <a:rect l="0" t="0" r="0" b="0"/>
                            <a:pathLst>
                              <a:path w="170272" h="170294">
                                <a:moveTo>
                                  <a:pt x="85136" y="0"/>
                                </a:moveTo>
                                <a:cubicBezTo>
                                  <a:pt x="132172" y="0"/>
                                  <a:pt x="170272" y="38138"/>
                                  <a:pt x="170272" y="85154"/>
                                </a:cubicBezTo>
                                <a:cubicBezTo>
                                  <a:pt x="170272" y="132169"/>
                                  <a:pt x="132172" y="170294"/>
                                  <a:pt x="85136" y="170294"/>
                                </a:cubicBezTo>
                                <a:cubicBezTo>
                                  <a:pt x="38125" y="170294"/>
                                  <a:pt x="0" y="132169"/>
                                  <a:pt x="0" y="85154"/>
                                </a:cubicBezTo>
                                <a:cubicBezTo>
                                  <a:pt x="0" y="38138"/>
                                  <a:pt x="38125" y="0"/>
                                  <a:pt x="851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8" name="Shape 508"/>
                        <wps:cNvSpPr/>
                        <wps:spPr>
                          <a:xfrm>
                            <a:off x="0" y="638327"/>
                            <a:ext cx="170272" cy="170294"/>
                          </a:xfrm>
                          <a:custGeom>
                            <a:avLst/>
                            <a:gdLst/>
                            <a:ahLst/>
                            <a:cxnLst/>
                            <a:rect l="0" t="0" r="0" b="0"/>
                            <a:pathLst>
                              <a:path w="170272" h="170294">
                                <a:moveTo>
                                  <a:pt x="170272" y="85154"/>
                                </a:moveTo>
                                <a:cubicBezTo>
                                  <a:pt x="170272" y="38138"/>
                                  <a:pt x="132172" y="0"/>
                                  <a:pt x="85136" y="0"/>
                                </a:cubicBezTo>
                                <a:cubicBezTo>
                                  <a:pt x="38125" y="0"/>
                                  <a:pt x="0" y="38138"/>
                                  <a:pt x="0" y="85154"/>
                                </a:cubicBezTo>
                                <a:cubicBezTo>
                                  <a:pt x="0" y="132169"/>
                                  <a:pt x="38125" y="170294"/>
                                  <a:pt x="85136" y="170294"/>
                                </a:cubicBezTo>
                                <a:cubicBezTo>
                                  <a:pt x="132172" y="170294"/>
                                  <a:pt x="170272" y="132169"/>
                                  <a:pt x="170272" y="85154"/>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828120" y="59538"/>
                            <a:ext cx="170281" cy="170294"/>
                          </a:xfrm>
                          <a:custGeom>
                            <a:avLst/>
                            <a:gdLst/>
                            <a:ahLst/>
                            <a:cxnLst/>
                            <a:rect l="0" t="0" r="0" b="0"/>
                            <a:pathLst>
                              <a:path w="170281" h="170294">
                                <a:moveTo>
                                  <a:pt x="85141" y="0"/>
                                </a:moveTo>
                                <a:cubicBezTo>
                                  <a:pt x="132169" y="0"/>
                                  <a:pt x="170281" y="38125"/>
                                  <a:pt x="170281" y="85141"/>
                                </a:cubicBezTo>
                                <a:cubicBezTo>
                                  <a:pt x="170281" y="132156"/>
                                  <a:pt x="132169" y="170294"/>
                                  <a:pt x="85141" y="170294"/>
                                </a:cubicBezTo>
                                <a:cubicBezTo>
                                  <a:pt x="38138" y="170294"/>
                                  <a:pt x="0" y="132156"/>
                                  <a:pt x="0" y="85141"/>
                                </a:cubicBezTo>
                                <a:cubicBezTo>
                                  <a:pt x="0" y="38125"/>
                                  <a:pt x="38138" y="0"/>
                                  <a:pt x="851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0" name="Shape 510"/>
                        <wps:cNvSpPr/>
                        <wps:spPr>
                          <a:xfrm>
                            <a:off x="828120" y="59538"/>
                            <a:ext cx="170281" cy="170294"/>
                          </a:xfrm>
                          <a:custGeom>
                            <a:avLst/>
                            <a:gdLst/>
                            <a:ahLst/>
                            <a:cxnLst/>
                            <a:rect l="0" t="0" r="0" b="0"/>
                            <a:pathLst>
                              <a:path w="170281" h="170294">
                                <a:moveTo>
                                  <a:pt x="170281" y="85141"/>
                                </a:moveTo>
                                <a:cubicBezTo>
                                  <a:pt x="170281" y="38125"/>
                                  <a:pt x="132169" y="0"/>
                                  <a:pt x="85141" y="0"/>
                                </a:cubicBezTo>
                                <a:cubicBezTo>
                                  <a:pt x="38138" y="0"/>
                                  <a:pt x="0" y="38125"/>
                                  <a:pt x="0" y="85141"/>
                                </a:cubicBezTo>
                                <a:cubicBezTo>
                                  <a:pt x="0" y="132156"/>
                                  <a:pt x="38138" y="170294"/>
                                  <a:pt x="85141" y="170294"/>
                                </a:cubicBezTo>
                                <a:cubicBezTo>
                                  <a:pt x="132169" y="170294"/>
                                  <a:pt x="170281" y="132156"/>
                                  <a:pt x="170281"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1232805" y="0"/>
                            <a:ext cx="872122" cy="872109"/>
                          </a:xfrm>
                          <a:custGeom>
                            <a:avLst/>
                            <a:gdLst/>
                            <a:ahLst/>
                            <a:cxnLst/>
                            <a:rect l="0" t="0" r="0" b="0"/>
                            <a:pathLst>
                              <a:path w="872122" h="872109">
                                <a:moveTo>
                                  <a:pt x="872122" y="436055"/>
                                </a:moveTo>
                                <a:cubicBezTo>
                                  <a:pt x="872122" y="195237"/>
                                  <a:pt x="676884" y="0"/>
                                  <a:pt x="436067" y="0"/>
                                </a:cubicBezTo>
                                <a:cubicBezTo>
                                  <a:pt x="195250" y="0"/>
                                  <a:pt x="0" y="195237"/>
                                  <a:pt x="0" y="436055"/>
                                </a:cubicBezTo>
                                <a:cubicBezTo>
                                  <a:pt x="0" y="676872"/>
                                  <a:pt x="195250" y="872109"/>
                                  <a:pt x="436067" y="872109"/>
                                </a:cubicBezTo>
                                <a:cubicBezTo>
                                  <a:pt x="676884" y="872109"/>
                                  <a:pt x="872122" y="676872"/>
                                  <a:pt x="872122" y="436055"/>
                                </a:cubicBezTo>
                                <a:close/>
                              </a:path>
                            </a:pathLst>
                          </a:custGeom>
                          <a:ln w="4636" cap="flat">
                            <a:miter lim="127000"/>
                          </a:ln>
                        </wps:spPr>
                        <wps:style>
                          <a:lnRef idx="1">
                            <a:srgbClr val="000000"/>
                          </a:lnRef>
                          <a:fillRef idx="0">
                            <a:srgbClr val="000000">
                              <a:alpha val="0"/>
                            </a:srgbClr>
                          </a:fillRef>
                          <a:effectRef idx="0">
                            <a:scrgbClr r="0" g="0" b="0"/>
                          </a:effectRef>
                          <a:fontRef idx="none"/>
                        </wps:style>
                        <wps:bodyPr/>
                      </wps:wsp>
                      <wps:wsp>
                        <wps:cNvPr id="512" name="Shape 512"/>
                        <wps:cNvSpPr/>
                        <wps:spPr>
                          <a:xfrm>
                            <a:off x="499354" y="270548"/>
                            <a:ext cx="1422" cy="330060"/>
                          </a:xfrm>
                          <a:custGeom>
                            <a:avLst/>
                            <a:gdLst/>
                            <a:ahLst/>
                            <a:cxnLst/>
                            <a:rect l="0" t="0" r="0" b="0"/>
                            <a:pathLst>
                              <a:path w="1422" h="330060">
                                <a:moveTo>
                                  <a:pt x="0" y="0"/>
                                </a:moveTo>
                                <a:lnTo>
                                  <a:pt x="1422" y="330060"/>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00904" y="849859"/>
                            <a:ext cx="0" cy="327685"/>
                          </a:xfrm>
                          <a:custGeom>
                            <a:avLst/>
                            <a:gdLst/>
                            <a:ahLst/>
                            <a:cxnLst/>
                            <a:rect l="0" t="0" r="0" b="0"/>
                            <a:pathLst>
                              <a:path h="327685">
                                <a:moveTo>
                                  <a:pt x="0" y="0"/>
                                </a:moveTo>
                                <a:lnTo>
                                  <a:pt x="0" y="327685"/>
                                </a:ln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14" name="Shape 514"/>
                        <wps:cNvSpPr/>
                        <wps:spPr>
                          <a:xfrm>
                            <a:off x="1611976" y="406184"/>
                            <a:ext cx="95288" cy="65621"/>
                          </a:xfrm>
                          <a:custGeom>
                            <a:avLst/>
                            <a:gdLst/>
                            <a:ahLst/>
                            <a:cxnLst/>
                            <a:rect l="0" t="0" r="0" b="0"/>
                            <a:pathLst>
                              <a:path w="95288" h="65621">
                                <a:moveTo>
                                  <a:pt x="18186" y="0"/>
                                </a:moveTo>
                                <a:lnTo>
                                  <a:pt x="34658" y="0"/>
                                </a:lnTo>
                                <a:lnTo>
                                  <a:pt x="41059" y="53569"/>
                                </a:lnTo>
                                <a:lnTo>
                                  <a:pt x="80086" y="0"/>
                                </a:lnTo>
                                <a:lnTo>
                                  <a:pt x="95288" y="0"/>
                                </a:lnTo>
                                <a:lnTo>
                                  <a:pt x="95288" y="1816"/>
                                </a:lnTo>
                                <a:cubicBezTo>
                                  <a:pt x="91834" y="2057"/>
                                  <a:pt x="89776" y="2311"/>
                                  <a:pt x="89167" y="2565"/>
                                </a:cubicBezTo>
                                <a:cubicBezTo>
                                  <a:pt x="88113" y="3035"/>
                                  <a:pt x="87122" y="3975"/>
                                  <a:pt x="86246" y="5385"/>
                                </a:cubicBezTo>
                                <a:cubicBezTo>
                                  <a:pt x="85370" y="6782"/>
                                  <a:pt x="84417" y="9487"/>
                                  <a:pt x="83376" y="13500"/>
                                </a:cubicBezTo>
                                <a:lnTo>
                                  <a:pt x="71184" y="55093"/>
                                </a:lnTo>
                                <a:cubicBezTo>
                                  <a:pt x="70472" y="57213"/>
                                  <a:pt x="70129" y="58865"/>
                                  <a:pt x="70129" y="60071"/>
                                </a:cubicBezTo>
                                <a:cubicBezTo>
                                  <a:pt x="70129" y="61176"/>
                                  <a:pt x="70561" y="62001"/>
                                  <a:pt x="71438" y="62573"/>
                                </a:cubicBezTo>
                                <a:cubicBezTo>
                                  <a:pt x="72644" y="63398"/>
                                  <a:pt x="74575" y="63792"/>
                                  <a:pt x="77229" y="63792"/>
                                </a:cubicBezTo>
                                <a:lnTo>
                                  <a:pt x="78385" y="63792"/>
                                </a:lnTo>
                                <a:lnTo>
                                  <a:pt x="77953" y="65621"/>
                                </a:lnTo>
                                <a:lnTo>
                                  <a:pt x="50787" y="65621"/>
                                </a:lnTo>
                                <a:lnTo>
                                  <a:pt x="51257" y="63792"/>
                                </a:lnTo>
                                <a:lnTo>
                                  <a:pt x="52591" y="63792"/>
                                </a:lnTo>
                                <a:cubicBezTo>
                                  <a:pt x="55029" y="63792"/>
                                  <a:pt x="56896" y="63449"/>
                                  <a:pt x="58166" y="62738"/>
                                </a:cubicBezTo>
                                <a:cubicBezTo>
                                  <a:pt x="59156" y="62230"/>
                                  <a:pt x="60071" y="61252"/>
                                  <a:pt x="60846" y="59817"/>
                                </a:cubicBezTo>
                                <a:cubicBezTo>
                                  <a:pt x="61646" y="58395"/>
                                  <a:pt x="62738" y="55220"/>
                                  <a:pt x="64186" y="50305"/>
                                </a:cubicBezTo>
                                <a:lnTo>
                                  <a:pt x="75146" y="12344"/>
                                </a:lnTo>
                                <a:lnTo>
                                  <a:pt x="36335" y="65621"/>
                                </a:lnTo>
                                <a:lnTo>
                                  <a:pt x="34379" y="65621"/>
                                </a:lnTo>
                                <a:lnTo>
                                  <a:pt x="27965" y="12344"/>
                                </a:lnTo>
                                <a:lnTo>
                                  <a:pt x="16282" y="52870"/>
                                </a:lnTo>
                                <a:cubicBezTo>
                                  <a:pt x="15253" y="56299"/>
                                  <a:pt x="14758" y="58610"/>
                                  <a:pt x="14758" y="59792"/>
                                </a:cubicBezTo>
                                <a:cubicBezTo>
                                  <a:pt x="14758" y="60985"/>
                                  <a:pt x="15202" y="61900"/>
                                  <a:pt x="16078" y="62535"/>
                                </a:cubicBezTo>
                                <a:cubicBezTo>
                                  <a:pt x="16942" y="63157"/>
                                  <a:pt x="19063" y="63576"/>
                                  <a:pt x="22416" y="63792"/>
                                </a:cubicBezTo>
                                <a:lnTo>
                                  <a:pt x="21870" y="65621"/>
                                </a:lnTo>
                                <a:lnTo>
                                  <a:pt x="0" y="65621"/>
                                </a:lnTo>
                                <a:lnTo>
                                  <a:pt x="546" y="63792"/>
                                </a:lnTo>
                                <a:lnTo>
                                  <a:pt x="1855" y="63792"/>
                                </a:lnTo>
                                <a:cubicBezTo>
                                  <a:pt x="5016" y="63792"/>
                                  <a:pt x="7328" y="63068"/>
                                  <a:pt x="8750" y="61620"/>
                                </a:cubicBezTo>
                                <a:cubicBezTo>
                                  <a:pt x="9779" y="60592"/>
                                  <a:pt x="10859" y="58318"/>
                                  <a:pt x="11976" y="54851"/>
                                </a:cubicBezTo>
                                <a:lnTo>
                                  <a:pt x="26124" y="5969"/>
                                </a:lnTo>
                                <a:cubicBezTo>
                                  <a:pt x="25057" y="4509"/>
                                  <a:pt x="24054" y="3531"/>
                                  <a:pt x="23063" y="3023"/>
                                </a:cubicBezTo>
                                <a:cubicBezTo>
                                  <a:pt x="22085" y="2515"/>
                                  <a:pt x="20308" y="2108"/>
                                  <a:pt x="17704" y="1816"/>
                                </a:cubicBezTo>
                                <a:lnTo>
                                  <a:pt x="18186"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5" name="Shape 515"/>
                        <wps:cNvSpPr/>
                        <wps:spPr>
                          <a:xfrm>
                            <a:off x="1777063" y="699275"/>
                            <a:ext cx="95288" cy="65621"/>
                          </a:xfrm>
                          <a:custGeom>
                            <a:avLst/>
                            <a:gdLst/>
                            <a:ahLst/>
                            <a:cxnLst/>
                            <a:rect l="0" t="0" r="0" b="0"/>
                            <a:pathLst>
                              <a:path w="95288" h="65621">
                                <a:moveTo>
                                  <a:pt x="18186" y="0"/>
                                </a:moveTo>
                                <a:lnTo>
                                  <a:pt x="34646" y="0"/>
                                </a:lnTo>
                                <a:lnTo>
                                  <a:pt x="41060" y="53594"/>
                                </a:lnTo>
                                <a:lnTo>
                                  <a:pt x="80087" y="0"/>
                                </a:lnTo>
                                <a:lnTo>
                                  <a:pt x="95288" y="0"/>
                                </a:lnTo>
                                <a:lnTo>
                                  <a:pt x="95288" y="1816"/>
                                </a:lnTo>
                                <a:cubicBezTo>
                                  <a:pt x="91834" y="2057"/>
                                  <a:pt x="89777" y="2311"/>
                                  <a:pt x="89167" y="2565"/>
                                </a:cubicBezTo>
                                <a:cubicBezTo>
                                  <a:pt x="88100" y="3048"/>
                                  <a:pt x="87122" y="3975"/>
                                  <a:pt x="86246" y="5385"/>
                                </a:cubicBezTo>
                                <a:cubicBezTo>
                                  <a:pt x="85357" y="6795"/>
                                  <a:pt x="84417" y="9500"/>
                                  <a:pt x="83376" y="13500"/>
                                </a:cubicBezTo>
                                <a:lnTo>
                                  <a:pt x="71184" y="55093"/>
                                </a:lnTo>
                                <a:cubicBezTo>
                                  <a:pt x="70460" y="57201"/>
                                  <a:pt x="70130" y="58877"/>
                                  <a:pt x="70130" y="60071"/>
                                </a:cubicBezTo>
                                <a:cubicBezTo>
                                  <a:pt x="70130" y="61189"/>
                                  <a:pt x="70562" y="62014"/>
                                  <a:pt x="71438" y="62586"/>
                                </a:cubicBezTo>
                                <a:cubicBezTo>
                                  <a:pt x="72644" y="63386"/>
                                  <a:pt x="74575" y="63818"/>
                                  <a:pt x="77216" y="63818"/>
                                </a:cubicBezTo>
                                <a:lnTo>
                                  <a:pt x="78384" y="63818"/>
                                </a:lnTo>
                                <a:lnTo>
                                  <a:pt x="77953" y="65621"/>
                                </a:lnTo>
                                <a:lnTo>
                                  <a:pt x="50788" y="65621"/>
                                </a:lnTo>
                                <a:lnTo>
                                  <a:pt x="51257" y="63818"/>
                                </a:lnTo>
                                <a:lnTo>
                                  <a:pt x="52578" y="63818"/>
                                </a:lnTo>
                                <a:cubicBezTo>
                                  <a:pt x="55017" y="63818"/>
                                  <a:pt x="56896" y="63437"/>
                                  <a:pt x="58179" y="62751"/>
                                </a:cubicBezTo>
                                <a:cubicBezTo>
                                  <a:pt x="59182" y="62230"/>
                                  <a:pt x="60071" y="61252"/>
                                  <a:pt x="60846" y="59830"/>
                                </a:cubicBezTo>
                                <a:cubicBezTo>
                                  <a:pt x="61659" y="58407"/>
                                  <a:pt x="62738" y="55232"/>
                                  <a:pt x="64173" y="50305"/>
                                </a:cubicBezTo>
                                <a:lnTo>
                                  <a:pt x="75146" y="12344"/>
                                </a:lnTo>
                                <a:lnTo>
                                  <a:pt x="36335" y="65621"/>
                                </a:lnTo>
                                <a:lnTo>
                                  <a:pt x="34366" y="65621"/>
                                </a:lnTo>
                                <a:lnTo>
                                  <a:pt x="27966" y="12344"/>
                                </a:lnTo>
                                <a:lnTo>
                                  <a:pt x="16282" y="52857"/>
                                </a:lnTo>
                                <a:cubicBezTo>
                                  <a:pt x="15278" y="56299"/>
                                  <a:pt x="14783" y="58611"/>
                                  <a:pt x="14783" y="59804"/>
                                </a:cubicBezTo>
                                <a:cubicBezTo>
                                  <a:pt x="14783" y="60985"/>
                                  <a:pt x="15202" y="61913"/>
                                  <a:pt x="16078" y="62535"/>
                                </a:cubicBezTo>
                                <a:cubicBezTo>
                                  <a:pt x="16942" y="63157"/>
                                  <a:pt x="19063" y="63576"/>
                                  <a:pt x="22403" y="63818"/>
                                </a:cubicBezTo>
                                <a:lnTo>
                                  <a:pt x="21857" y="65621"/>
                                </a:lnTo>
                                <a:lnTo>
                                  <a:pt x="0" y="65621"/>
                                </a:lnTo>
                                <a:lnTo>
                                  <a:pt x="546" y="63818"/>
                                </a:lnTo>
                                <a:lnTo>
                                  <a:pt x="1854" y="63818"/>
                                </a:lnTo>
                                <a:cubicBezTo>
                                  <a:pt x="5017" y="63818"/>
                                  <a:pt x="7328" y="63081"/>
                                  <a:pt x="8751" y="61646"/>
                                </a:cubicBezTo>
                                <a:cubicBezTo>
                                  <a:pt x="9779" y="60604"/>
                                  <a:pt x="10859" y="58344"/>
                                  <a:pt x="11976" y="54851"/>
                                </a:cubicBezTo>
                                <a:lnTo>
                                  <a:pt x="26124" y="5969"/>
                                </a:lnTo>
                                <a:cubicBezTo>
                                  <a:pt x="25057" y="4521"/>
                                  <a:pt x="24041" y="3531"/>
                                  <a:pt x="23063" y="3023"/>
                                </a:cubicBezTo>
                                <a:cubicBezTo>
                                  <a:pt x="22085" y="2527"/>
                                  <a:pt x="20295" y="2108"/>
                                  <a:pt x="17704" y="1816"/>
                                </a:cubicBezTo>
                                <a:lnTo>
                                  <a:pt x="18186"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6" name="Shape 516"/>
                        <wps:cNvSpPr/>
                        <wps:spPr>
                          <a:xfrm>
                            <a:off x="1697993" y="463055"/>
                            <a:ext cx="22835" cy="26137"/>
                          </a:xfrm>
                          <a:custGeom>
                            <a:avLst/>
                            <a:gdLst/>
                            <a:ahLst/>
                            <a:cxnLst/>
                            <a:rect l="0" t="0" r="0" b="0"/>
                            <a:pathLst>
                              <a:path w="22835" h="26137">
                                <a:moveTo>
                                  <a:pt x="16789" y="0"/>
                                </a:moveTo>
                                <a:cubicBezTo>
                                  <a:pt x="18796" y="0"/>
                                  <a:pt x="20346" y="432"/>
                                  <a:pt x="21336" y="1270"/>
                                </a:cubicBezTo>
                                <a:cubicBezTo>
                                  <a:pt x="22352" y="2121"/>
                                  <a:pt x="22835" y="3162"/>
                                  <a:pt x="22835" y="4394"/>
                                </a:cubicBezTo>
                                <a:cubicBezTo>
                                  <a:pt x="22835" y="5537"/>
                                  <a:pt x="22504" y="6540"/>
                                  <a:pt x="21768" y="7366"/>
                                </a:cubicBezTo>
                                <a:cubicBezTo>
                                  <a:pt x="21247" y="7976"/>
                                  <a:pt x="20625" y="8306"/>
                                  <a:pt x="19837" y="8306"/>
                                </a:cubicBezTo>
                                <a:cubicBezTo>
                                  <a:pt x="19278" y="8306"/>
                                  <a:pt x="18796" y="8128"/>
                                  <a:pt x="18402" y="7747"/>
                                </a:cubicBezTo>
                                <a:cubicBezTo>
                                  <a:pt x="18009" y="7404"/>
                                  <a:pt x="17831" y="6922"/>
                                  <a:pt x="17831" y="6375"/>
                                </a:cubicBezTo>
                                <a:cubicBezTo>
                                  <a:pt x="17831" y="6045"/>
                                  <a:pt x="17907" y="5715"/>
                                  <a:pt x="18059" y="5423"/>
                                </a:cubicBezTo>
                                <a:cubicBezTo>
                                  <a:pt x="18186" y="5118"/>
                                  <a:pt x="18478" y="4788"/>
                                  <a:pt x="18948" y="4356"/>
                                </a:cubicBezTo>
                                <a:cubicBezTo>
                                  <a:pt x="19393" y="3962"/>
                                  <a:pt x="19660" y="3658"/>
                                  <a:pt x="19774" y="3467"/>
                                </a:cubicBezTo>
                                <a:cubicBezTo>
                                  <a:pt x="19863" y="3289"/>
                                  <a:pt x="19901" y="3099"/>
                                  <a:pt x="19901" y="2896"/>
                                </a:cubicBezTo>
                                <a:cubicBezTo>
                                  <a:pt x="19901" y="2502"/>
                                  <a:pt x="19723" y="2172"/>
                                  <a:pt x="19355" y="1930"/>
                                </a:cubicBezTo>
                                <a:cubicBezTo>
                                  <a:pt x="18809" y="1575"/>
                                  <a:pt x="18085" y="1397"/>
                                  <a:pt x="17056" y="1397"/>
                                </a:cubicBezTo>
                                <a:cubicBezTo>
                                  <a:pt x="15227" y="1397"/>
                                  <a:pt x="13398" y="2019"/>
                                  <a:pt x="11621" y="3315"/>
                                </a:cubicBezTo>
                                <a:cubicBezTo>
                                  <a:pt x="9792" y="4585"/>
                                  <a:pt x="8268" y="6414"/>
                                  <a:pt x="6985" y="8763"/>
                                </a:cubicBezTo>
                                <a:cubicBezTo>
                                  <a:pt x="5423" y="11646"/>
                                  <a:pt x="4686" y="14503"/>
                                  <a:pt x="4686" y="17374"/>
                                </a:cubicBezTo>
                                <a:cubicBezTo>
                                  <a:pt x="4686" y="19266"/>
                                  <a:pt x="5233" y="20777"/>
                                  <a:pt x="6299" y="21882"/>
                                </a:cubicBezTo>
                                <a:cubicBezTo>
                                  <a:pt x="7379" y="22987"/>
                                  <a:pt x="8877" y="23546"/>
                                  <a:pt x="10757" y="23546"/>
                                </a:cubicBezTo>
                                <a:cubicBezTo>
                                  <a:pt x="12192" y="23546"/>
                                  <a:pt x="13614" y="23178"/>
                                  <a:pt x="15049" y="22454"/>
                                </a:cubicBezTo>
                                <a:cubicBezTo>
                                  <a:pt x="16447" y="21742"/>
                                  <a:pt x="18059" y="20434"/>
                                  <a:pt x="19799" y="18542"/>
                                </a:cubicBezTo>
                                <a:lnTo>
                                  <a:pt x="20625" y="19266"/>
                                </a:lnTo>
                                <a:cubicBezTo>
                                  <a:pt x="18681" y="21615"/>
                                  <a:pt x="16726" y="23330"/>
                                  <a:pt x="14732" y="24460"/>
                                </a:cubicBezTo>
                                <a:cubicBezTo>
                                  <a:pt x="12751" y="25578"/>
                                  <a:pt x="10642" y="26137"/>
                                  <a:pt x="8446" y="26137"/>
                                </a:cubicBezTo>
                                <a:cubicBezTo>
                                  <a:pt x="5791" y="26137"/>
                                  <a:pt x="3708" y="25387"/>
                                  <a:pt x="2223" y="23876"/>
                                </a:cubicBezTo>
                                <a:cubicBezTo>
                                  <a:pt x="749" y="22390"/>
                                  <a:pt x="0" y="20371"/>
                                  <a:pt x="0" y="17831"/>
                                </a:cubicBezTo>
                                <a:cubicBezTo>
                                  <a:pt x="0" y="14973"/>
                                  <a:pt x="800" y="12141"/>
                                  <a:pt x="2413" y="9360"/>
                                </a:cubicBezTo>
                                <a:cubicBezTo>
                                  <a:pt x="4001" y="6591"/>
                                  <a:pt x="6134" y="4331"/>
                                  <a:pt x="8839" y="2604"/>
                                </a:cubicBezTo>
                                <a:cubicBezTo>
                                  <a:pt x="11544" y="876"/>
                                  <a:pt x="14160" y="0"/>
                                  <a:pt x="16789" y="0"/>
                                </a:cubicBez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7" name="Shape 517"/>
                        <wps:cNvSpPr/>
                        <wps:spPr>
                          <a:xfrm>
                            <a:off x="1861506" y="753364"/>
                            <a:ext cx="10922" cy="26137"/>
                          </a:xfrm>
                          <a:custGeom>
                            <a:avLst/>
                            <a:gdLst/>
                            <a:ahLst/>
                            <a:cxnLst/>
                            <a:rect l="0" t="0" r="0" b="0"/>
                            <a:pathLst>
                              <a:path w="10922" h="26137">
                                <a:moveTo>
                                  <a:pt x="10922" y="0"/>
                                </a:moveTo>
                                <a:lnTo>
                                  <a:pt x="5156" y="19812"/>
                                </a:lnTo>
                                <a:cubicBezTo>
                                  <a:pt x="4737" y="21133"/>
                                  <a:pt x="4559" y="21933"/>
                                  <a:pt x="4559" y="22200"/>
                                </a:cubicBezTo>
                                <a:cubicBezTo>
                                  <a:pt x="4559" y="22492"/>
                                  <a:pt x="4661" y="22733"/>
                                  <a:pt x="4813" y="22924"/>
                                </a:cubicBezTo>
                                <a:cubicBezTo>
                                  <a:pt x="4966" y="23101"/>
                                  <a:pt x="5181" y="23190"/>
                                  <a:pt x="5398" y="23190"/>
                                </a:cubicBezTo>
                                <a:cubicBezTo>
                                  <a:pt x="5677" y="23190"/>
                                  <a:pt x="5981" y="23038"/>
                                  <a:pt x="6363" y="22758"/>
                                </a:cubicBezTo>
                                <a:cubicBezTo>
                                  <a:pt x="7366" y="21920"/>
                                  <a:pt x="8394" y="20714"/>
                                  <a:pt x="9436" y="19177"/>
                                </a:cubicBezTo>
                                <a:lnTo>
                                  <a:pt x="10401" y="19812"/>
                                </a:lnTo>
                                <a:cubicBezTo>
                                  <a:pt x="9182" y="21755"/>
                                  <a:pt x="7722" y="23381"/>
                                  <a:pt x="6058" y="24676"/>
                                </a:cubicBezTo>
                                <a:cubicBezTo>
                                  <a:pt x="4839" y="25654"/>
                                  <a:pt x="3658" y="26137"/>
                                  <a:pt x="2527" y="26137"/>
                                </a:cubicBezTo>
                                <a:cubicBezTo>
                                  <a:pt x="1765" y="26137"/>
                                  <a:pt x="1169" y="25921"/>
                                  <a:pt x="698" y="25438"/>
                                </a:cubicBezTo>
                                <a:cubicBezTo>
                                  <a:pt x="216" y="24981"/>
                                  <a:pt x="0" y="24397"/>
                                  <a:pt x="0" y="23686"/>
                                </a:cubicBezTo>
                                <a:cubicBezTo>
                                  <a:pt x="0" y="22987"/>
                                  <a:pt x="241" y="21831"/>
                                  <a:pt x="737" y="20244"/>
                                </a:cubicBezTo>
                                <a:lnTo>
                                  <a:pt x="4610" y="7620"/>
                                </a:lnTo>
                                <a:cubicBezTo>
                                  <a:pt x="5207" y="5524"/>
                                  <a:pt x="5486" y="4229"/>
                                  <a:pt x="5486" y="3708"/>
                                </a:cubicBezTo>
                                <a:cubicBezTo>
                                  <a:pt x="5486" y="3277"/>
                                  <a:pt x="5359" y="2934"/>
                                  <a:pt x="5068" y="2680"/>
                                </a:cubicBezTo>
                                <a:cubicBezTo>
                                  <a:pt x="4750" y="2413"/>
                                  <a:pt x="4382" y="2286"/>
                                  <a:pt x="3861" y="2286"/>
                                </a:cubicBezTo>
                                <a:cubicBezTo>
                                  <a:pt x="3467" y="2286"/>
                                  <a:pt x="2616" y="2375"/>
                                  <a:pt x="1308" y="2578"/>
                                </a:cubicBezTo>
                                <a:lnTo>
                                  <a:pt x="1308" y="1549"/>
                                </a:lnTo>
                                <a:lnTo>
                                  <a:pt x="10922"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8" name="Shape 518"/>
                        <wps:cNvSpPr/>
                        <wps:spPr>
                          <a:xfrm>
                            <a:off x="1868961" y="742455"/>
                            <a:ext cx="5385" cy="5372"/>
                          </a:xfrm>
                          <a:custGeom>
                            <a:avLst/>
                            <a:gdLst/>
                            <a:ahLst/>
                            <a:cxnLst/>
                            <a:rect l="0" t="0" r="0" b="0"/>
                            <a:pathLst>
                              <a:path w="5385" h="5372">
                                <a:moveTo>
                                  <a:pt x="2680" y="0"/>
                                </a:moveTo>
                                <a:cubicBezTo>
                                  <a:pt x="3442" y="0"/>
                                  <a:pt x="4064" y="254"/>
                                  <a:pt x="4585" y="775"/>
                                </a:cubicBezTo>
                                <a:cubicBezTo>
                                  <a:pt x="5105" y="1283"/>
                                  <a:pt x="5385" y="1930"/>
                                  <a:pt x="5385" y="2680"/>
                                </a:cubicBezTo>
                                <a:cubicBezTo>
                                  <a:pt x="5385" y="3416"/>
                                  <a:pt x="5105" y="4051"/>
                                  <a:pt x="4572" y="4572"/>
                                </a:cubicBezTo>
                                <a:cubicBezTo>
                                  <a:pt x="4051" y="5118"/>
                                  <a:pt x="3416" y="5372"/>
                                  <a:pt x="2680" y="5372"/>
                                </a:cubicBezTo>
                                <a:cubicBezTo>
                                  <a:pt x="1981" y="5372"/>
                                  <a:pt x="1308" y="5118"/>
                                  <a:pt x="788" y="4572"/>
                                </a:cubicBezTo>
                                <a:cubicBezTo>
                                  <a:pt x="267" y="4051"/>
                                  <a:pt x="0" y="3416"/>
                                  <a:pt x="0" y="2680"/>
                                </a:cubicBezTo>
                                <a:cubicBezTo>
                                  <a:pt x="0" y="1930"/>
                                  <a:pt x="267" y="1283"/>
                                  <a:pt x="762" y="775"/>
                                </a:cubicBezTo>
                                <a:cubicBezTo>
                                  <a:pt x="1283" y="254"/>
                                  <a:pt x="1943" y="0"/>
                                  <a:pt x="2680" y="0"/>
                                </a:cubicBez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19" name="Shape 519"/>
                        <wps:cNvSpPr/>
                        <wps:spPr>
                          <a:xfrm>
                            <a:off x="44097" y="697408"/>
                            <a:ext cx="79808" cy="65634"/>
                          </a:xfrm>
                          <a:custGeom>
                            <a:avLst/>
                            <a:gdLst/>
                            <a:ahLst/>
                            <a:cxnLst/>
                            <a:rect l="0" t="0" r="0" b="0"/>
                            <a:pathLst>
                              <a:path w="79808" h="65634">
                                <a:moveTo>
                                  <a:pt x="21797" y="0"/>
                                </a:moveTo>
                                <a:lnTo>
                                  <a:pt x="45362" y="0"/>
                                </a:lnTo>
                                <a:lnTo>
                                  <a:pt x="44798" y="1816"/>
                                </a:lnTo>
                                <a:cubicBezTo>
                                  <a:pt x="42627" y="1816"/>
                                  <a:pt x="41176" y="1943"/>
                                  <a:pt x="40432" y="2222"/>
                                </a:cubicBezTo>
                                <a:cubicBezTo>
                                  <a:pt x="39663" y="2489"/>
                                  <a:pt x="39074" y="2908"/>
                                  <a:pt x="38670" y="3480"/>
                                </a:cubicBezTo>
                                <a:cubicBezTo>
                                  <a:pt x="38280" y="4026"/>
                                  <a:pt x="38076" y="4674"/>
                                  <a:pt x="38076" y="5372"/>
                                </a:cubicBezTo>
                                <a:cubicBezTo>
                                  <a:pt x="38076" y="6147"/>
                                  <a:pt x="38459" y="7925"/>
                                  <a:pt x="39235" y="10757"/>
                                </a:cubicBezTo>
                                <a:lnTo>
                                  <a:pt x="43774" y="26886"/>
                                </a:lnTo>
                                <a:lnTo>
                                  <a:pt x="53863" y="16700"/>
                                </a:lnTo>
                                <a:cubicBezTo>
                                  <a:pt x="57913" y="12624"/>
                                  <a:pt x="60716" y="9347"/>
                                  <a:pt x="62204" y="6871"/>
                                </a:cubicBezTo>
                                <a:cubicBezTo>
                                  <a:pt x="62768" y="6007"/>
                                  <a:pt x="63048" y="5232"/>
                                  <a:pt x="63048" y="4572"/>
                                </a:cubicBezTo>
                                <a:cubicBezTo>
                                  <a:pt x="63048" y="3823"/>
                                  <a:pt x="62725" y="3238"/>
                                  <a:pt x="62117" y="2832"/>
                                </a:cubicBezTo>
                                <a:cubicBezTo>
                                  <a:pt x="61256" y="2248"/>
                                  <a:pt x="59630" y="1918"/>
                                  <a:pt x="57238" y="1816"/>
                                </a:cubicBezTo>
                                <a:lnTo>
                                  <a:pt x="57776" y="0"/>
                                </a:lnTo>
                                <a:lnTo>
                                  <a:pt x="79808" y="0"/>
                                </a:lnTo>
                                <a:lnTo>
                                  <a:pt x="79262" y="1816"/>
                                </a:lnTo>
                                <a:cubicBezTo>
                                  <a:pt x="76138" y="2261"/>
                                  <a:pt x="73403" y="3188"/>
                                  <a:pt x="71072" y="4610"/>
                                </a:cubicBezTo>
                                <a:cubicBezTo>
                                  <a:pt x="68746" y="6020"/>
                                  <a:pt x="65552" y="8839"/>
                                  <a:pt x="61547" y="13068"/>
                                </a:cubicBezTo>
                                <a:lnTo>
                                  <a:pt x="44723" y="30251"/>
                                </a:lnTo>
                                <a:lnTo>
                                  <a:pt x="49585" y="48184"/>
                                </a:lnTo>
                                <a:cubicBezTo>
                                  <a:pt x="50019" y="49835"/>
                                  <a:pt x="50787" y="52476"/>
                                  <a:pt x="51966" y="55994"/>
                                </a:cubicBezTo>
                                <a:cubicBezTo>
                                  <a:pt x="52729" y="58255"/>
                                  <a:pt x="53504" y="59842"/>
                                  <a:pt x="54273" y="60782"/>
                                </a:cubicBezTo>
                                <a:cubicBezTo>
                                  <a:pt x="55035" y="61697"/>
                                  <a:pt x="56016" y="62433"/>
                                  <a:pt x="57206" y="62929"/>
                                </a:cubicBezTo>
                                <a:cubicBezTo>
                                  <a:pt x="58365" y="63411"/>
                                  <a:pt x="60151" y="63729"/>
                                  <a:pt x="62551" y="63805"/>
                                </a:cubicBezTo>
                                <a:lnTo>
                                  <a:pt x="62005" y="65634"/>
                                </a:lnTo>
                                <a:lnTo>
                                  <a:pt x="36289" y="65634"/>
                                </a:lnTo>
                                <a:lnTo>
                                  <a:pt x="36835" y="63805"/>
                                </a:lnTo>
                                <a:cubicBezTo>
                                  <a:pt x="39483" y="63729"/>
                                  <a:pt x="41380" y="63221"/>
                                  <a:pt x="42533" y="62319"/>
                                </a:cubicBezTo>
                                <a:cubicBezTo>
                                  <a:pt x="43396" y="61671"/>
                                  <a:pt x="43849" y="60846"/>
                                  <a:pt x="43849" y="59804"/>
                                </a:cubicBezTo>
                                <a:cubicBezTo>
                                  <a:pt x="43849" y="58890"/>
                                  <a:pt x="43415" y="56921"/>
                                  <a:pt x="42583" y="53873"/>
                                </a:cubicBezTo>
                                <a:lnTo>
                                  <a:pt x="37921" y="37236"/>
                                </a:lnTo>
                                <a:lnTo>
                                  <a:pt x="22609" y="52896"/>
                                </a:lnTo>
                                <a:cubicBezTo>
                                  <a:pt x="19602" y="55956"/>
                                  <a:pt x="17815" y="57950"/>
                                  <a:pt x="17232" y="58941"/>
                                </a:cubicBezTo>
                                <a:cubicBezTo>
                                  <a:pt x="16886" y="59512"/>
                                  <a:pt x="16712" y="60058"/>
                                  <a:pt x="16712" y="60630"/>
                                </a:cubicBezTo>
                                <a:cubicBezTo>
                                  <a:pt x="16712" y="61582"/>
                                  <a:pt x="17183" y="62382"/>
                                  <a:pt x="18151" y="62992"/>
                                </a:cubicBezTo>
                                <a:cubicBezTo>
                                  <a:pt x="18609" y="63246"/>
                                  <a:pt x="19968" y="63525"/>
                                  <a:pt x="22274" y="63805"/>
                                </a:cubicBezTo>
                                <a:lnTo>
                                  <a:pt x="21773" y="65634"/>
                                </a:lnTo>
                                <a:lnTo>
                                  <a:pt x="0" y="65634"/>
                                </a:lnTo>
                                <a:lnTo>
                                  <a:pt x="490" y="63805"/>
                                </a:lnTo>
                                <a:cubicBezTo>
                                  <a:pt x="3224" y="63551"/>
                                  <a:pt x="5470" y="62954"/>
                                  <a:pt x="7231" y="61963"/>
                                </a:cubicBezTo>
                                <a:cubicBezTo>
                                  <a:pt x="9792" y="60465"/>
                                  <a:pt x="13364" y="57506"/>
                                  <a:pt x="17890" y="53061"/>
                                </a:cubicBezTo>
                                <a:lnTo>
                                  <a:pt x="36947" y="33807"/>
                                </a:lnTo>
                                <a:lnTo>
                                  <a:pt x="31588" y="14808"/>
                                </a:lnTo>
                                <a:cubicBezTo>
                                  <a:pt x="30026" y="9017"/>
                                  <a:pt x="28650" y="5436"/>
                                  <a:pt x="27471" y="4115"/>
                                </a:cubicBezTo>
                                <a:cubicBezTo>
                                  <a:pt x="26299" y="2781"/>
                                  <a:pt x="24234" y="2007"/>
                                  <a:pt x="21301" y="1816"/>
                                </a:cubicBezTo>
                                <a:lnTo>
                                  <a:pt x="21797" y="0"/>
                                </a:lnTo>
                                <a:close/>
                              </a:path>
                            </a:pathLst>
                          </a:custGeom>
                          <a:ln w="0" cap="flat">
                            <a:custDash>
                              <a:ds d="219110" sp="219110"/>
                            </a:custDash>
                            <a:miter lim="127000"/>
                          </a:ln>
                        </wps:spPr>
                        <wps:style>
                          <a:lnRef idx="0">
                            <a:srgbClr val="000000">
                              <a:alpha val="0"/>
                            </a:srgbClr>
                          </a:lnRef>
                          <a:fillRef idx="1">
                            <a:srgbClr val="000000"/>
                          </a:fillRef>
                          <a:effectRef idx="0">
                            <a:scrgbClr r="0" g="0" b="0"/>
                          </a:effectRef>
                          <a:fontRef idx="none"/>
                        </wps:style>
                        <wps:bodyPr/>
                      </wps:wsp>
                      <wps:wsp>
                        <wps:cNvPr id="520" name="Shape 520"/>
                        <wps:cNvSpPr/>
                        <wps:spPr>
                          <a:xfrm>
                            <a:off x="371542" y="592963"/>
                            <a:ext cx="129845" cy="128321"/>
                          </a:xfrm>
                          <a:custGeom>
                            <a:avLst/>
                            <a:gdLst/>
                            <a:ahLst/>
                            <a:cxnLst/>
                            <a:rect l="0" t="0" r="0" b="0"/>
                            <a:pathLst>
                              <a:path w="129845" h="128321">
                                <a:moveTo>
                                  <a:pt x="0" y="128321"/>
                                </a:moveTo>
                                <a:cubicBezTo>
                                  <a:pt x="71095" y="128321"/>
                                  <a:pt x="129019" y="71107"/>
                                  <a:pt x="129845" y="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1" name="Shape 521"/>
                        <wps:cNvSpPr/>
                        <wps:spPr>
                          <a:xfrm>
                            <a:off x="373129" y="723163"/>
                            <a:ext cx="128308" cy="129857"/>
                          </a:xfrm>
                          <a:custGeom>
                            <a:avLst/>
                            <a:gdLst/>
                            <a:ahLst/>
                            <a:cxnLst/>
                            <a:rect l="0" t="0" r="0" b="0"/>
                            <a:pathLst>
                              <a:path w="128308" h="129857">
                                <a:moveTo>
                                  <a:pt x="128308" y="129857"/>
                                </a:moveTo>
                                <a:cubicBezTo>
                                  <a:pt x="128308" y="58738"/>
                                  <a:pt x="71095" y="851"/>
                                  <a:pt x="0" y="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02339" y="886346"/>
                            <a:ext cx="128346" cy="129857"/>
                          </a:xfrm>
                          <a:custGeom>
                            <a:avLst/>
                            <a:gdLst/>
                            <a:ahLst/>
                            <a:cxnLst/>
                            <a:rect l="0" t="0" r="0" b="0"/>
                            <a:pathLst>
                              <a:path w="128346" h="129857">
                                <a:moveTo>
                                  <a:pt x="0" y="0"/>
                                </a:moveTo>
                                <a:cubicBezTo>
                                  <a:pt x="0" y="71107"/>
                                  <a:pt x="57214" y="129006"/>
                                  <a:pt x="128346" y="129857"/>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02339" y="1176655"/>
                            <a:ext cx="128346" cy="129870"/>
                          </a:xfrm>
                          <a:custGeom>
                            <a:avLst/>
                            <a:gdLst/>
                            <a:ahLst/>
                            <a:cxnLst/>
                            <a:rect l="0" t="0" r="0" b="0"/>
                            <a:pathLst>
                              <a:path w="128346" h="129870">
                                <a:moveTo>
                                  <a:pt x="0" y="0"/>
                                </a:moveTo>
                                <a:cubicBezTo>
                                  <a:pt x="0" y="71133"/>
                                  <a:pt x="57214" y="129045"/>
                                  <a:pt x="128346" y="129870"/>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01463" y="438353"/>
                            <a:ext cx="129845" cy="128321"/>
                          </a:xfrm>
                          <a:custGeom>
                            <a:avLst/>
                            <a:gdLst/>
                            <a:ahLst/>
                            <a:cxnLst/>
                            <a:rect l="0" t="0" r="0" b="0"/>
                            <a:pathLst>
                              <a:path w="129845" h="128321">
                                <a:moveTo>
                                  <a:pt x="129845" y="0"/>
                                </a:moveTo>
                                <a:cubicBezTo>
                                  <a:pt x="58750" y="0"/>
                                  <a:pt x="838" y="57214"/>
                                  <a:pt x="0" y="128321"/>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5" name="Shape 525"/>
                        <wps:cNvSpPr/>
                        <wps:spPr>
                          <a:xfrm>
                            <a:off x="499609" y="141542"/>
                            <a:ext cx="129870" cy="128333"/>
                          </a:xfrm>
                          <a:custGeom>
                            <a:avLst/>
                            <a:gdLst/>
                            <a:ahLst/>
                            <a:cxnLst/>
                            <a:rect l="0" t="0" r="0" b="0"/>
                            <a:pathLst>
                              <a:path w="129870" h="128333">
                                <a:moveTo>
                                  <a:pt x="129870" y="0"/>
                                </a:moveTo>
                                <a:cubicBezTo>
                                  <a:pt x="58763" y="0"/>
                                  <a:pt x="838" y="57213"/>
                                  <a:pt x="0" y="128333"/>
                                </a:cubicBezTo>
                              </a:path>
                            </a:pathLst>
                          </a:custGeom>
                          <a:ln w="9271" cap="flat">
                            <a:custDash>
                              <a:ds d="219110" sp="219110"/>
                            </a:custDash>
                            <a:miter lim="127000"/>
                          </a:ln>
                        </wps:spPr>
                        <wps:style>
                          <a:lnRef idx="1">
                            <a:srgbClr val="000000"/>
                          </a:lnRef>
                          <a:fillRef idx="0">
                            <a:srgbClr val="000000">
                              <a:alpha val="0"/>
                            </a:srgbClr>
                          </a:fillRef>
                          <a:effectRef idx="0">
                            <a:scrgbClr r="0" g="0" b="0"/>
                          </a:effectRef>
                          <a:fontRef idx="none"/>
                        </wps:style>
                        <wps:bodyPr/>
                      </wps:wsp>
                      <wps:wsp>
                        <wps:cNvPr id="526" name="Shape 526"/>
                        <wps:cNvSpPr/>
                        <wps:spPr>
                          <a:xfrm>
                            <a:off x="2045173" y="59538"/>
                            <a:ext cx="170294" cy="170294"/>
                          </a:xfrm>
                          <a:custGeom>
                            <a:avLst/>
                            <a:gdLst/>
                            <a:ahLst/>
                            <a:cxnLst/>
                            <a:rect l="0" t="0" r="0" b="0"/>
                            <a:pathLst>
                              <a:path w="170294" h="170294">
                                <a:moveTo>
                                  <a:pt x="85128" y="0"/>
                                </a:moveTo>
                                <a:cubicBezTo>
                                  <a:pt x="132156" y="0"/>
                                  <a:pt x="170294" y="38125"/>
                                  <a:pt x="170294" y="85141"/>
                                </a:cubicBezTo>
                                <a:cubicBezTo>
                                  <a:pt x="170294" y="132156"/>
                                  <a:pt x="132156" y="170294"/>
                                  <a:pt x="85128" y="170294"/>
                                </a:cubicBezTo>
                                <a:cubicBezTo>
                                  <a:pt x="38126" y="170294"/>
                                  <a:pt x="0" y="132156"/>
                                  <a:pt x="0" y="85141"/>
                                </a:cubicBezTo>
                                <a:cubicBezTo>
                                  <a:pt x="0" y="38125"/>
                                  <a:pt x="38126" y="0"/>
                                  <a:pt x="85128" y="0"/>
                                </a:cubicBezTo>
                                <a:close/>
                              </a:path>
                            </a:pathLst>
                          </a:custGeom>
                          <a:ln w="0" cap="flat">
                            <a:custDash>
                              <a:ds d="219110" sp="219110"/>
                            </a:custDash>
                            <a:miter lim="127000"/>
                          </a:ln>
                        </wps:spPr>
                        <wps:style>
                          <a:lnRef idx="0">
                            <a:srgbClr val="000000">
                              <a:alpha val="0"/>
                            </a:srgbClr>
                          </a:lnRef>
                          <a:fillRef idx="1">
                            <a:srgbClr val="FFFFFF"/>
                          </a:fillRef>
                          <a:effectRef idx="0">
                            <a:scrgbClr r="0" g="0" b="0"/>
                          </a:effectRef>
                          <a:fontRef idx="none"/>
                        </wps:style>
                        <wps:bodyPr/>
                      </wps:wsp>
                      <wps:wsp>
                        <wps:cNvPr id="527" name="Shape 527"/>
                        <wps:cNvSpPr/>
                        <wps:spPr>
                          <a:xfrm>
                            <a:off x="2045173" y="59538"/>
                            <a:ext cx="170294" cy="170294"/>
                          </a:xfrm>
                          <a:custGeom>
                            <a:avLst/>
                            <a:gdLst/>
                            <a:ahLst/>
                            <a:cxnLst/>
                            <a:rect l="0" t="0" r="0" b="0"/>
                            <a:pathLst>
                              <a:path w="170294" h="170294">
                                <a:moveTo>
                                  <a:pt x="170294" y="85141"/>
                                </a:moveTo>
                                <a:cubicBezTo>
                                  <a:pt x="170294" y="38125"/>
                                  <a:pt x="132156" y="0"/>
                                  <a:pt x="85128" y="0"/>
                                </a:cubicBezTo>
                                <a:cubicBezTo>
                                  <a:pt x="38126" y="0"/>
                                  <a:pt x="0" y="38125"/>
                                  <a:pt x="0" y="85141"/>
                                </a:cubicBezTo>
                                <a:cubicBezTo>
                                  <a:pt x="0" y="132156"/>
                                  <a:pt x="38126" y="170294"/>
                                  <a:pt x="85128" y="170294"/>
                                </a:cubicBezTo>
                                <a:cubicBezTo>
                                  <a:pt x="132156" y="170294"/>
                                  <a:pt x="170294" y="132156"/>
                                  <a:pt x="170294" y="85141"/>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28" name="Shape 528"/>
                        <wps:cNvSpPr/>
                        <wps:spPr>
                          <a:xfrm>
                            <a:off x="2045173" y="633705"/>
                            <a:ext cx="170294" cy="170294"/>
                          </a:xfrm>
                          <a:custGeom>
                            <a:avLst/>
                            <a:gdLst/>
                            <a:ahLst/>
                            <a:cxnLst/>
                            <a:rect l="0" t="0" r="0" b="0"/>
                            <a:pathLst>
                              <a:path w="170294" h="170294">
                                <a:moveTo>
                                  <a:pt x="85128" y="0"/>
                                </a:moveTo>
                                <a:cubicBezTo>
                                  <a:pt x="132156" y="0"/>
                                  <a:pt x="170294" y="38113"/>
                                  <a:pt x="170294" y="85128"/>
                                </a:cubicBezTo>
                                <a:cubicBezTo>
                                  <a:pt x="170294" y="132156"/>
                                  <a:pt x="132156" y="170294"/>
                                  <a:pt x="85128" y="170294"/>
                                </a:cubicBezTo>
                                <a:cubicBezTo>
                                  <a:pt x="38126" y="170294"/>
                                  <a:pt x="0" y="132156"/>
                                  <a:pt x="0" y="85128"/>
                                </a:cubicBezTo>
                                <a:cubicBezTo>
                                  <a:pt x="0" y="38113"/>
                                  <a:pt x="38126" y="0"/>
                                  <a:pt x="85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 name="Shape 529"/>
                        <wps:cNvSpPr/>
                        <wps:spPr>
                          <a:xfrm>
                            <a:off x="2045173" y="633705"/>
                            <a:ext cx="170294" cy="170294"/>
                          </a:xfrm>
                          <a:custGeom>
                            <a:avLst/>
                            <a:gdLst/>
                            <a:ahLst/>
                            <a:cxnLst/>
                            <a:rect l="0" t="0" r="0" b="0"/>
                            <a:pathLst>
                              <a:path w="170294" h="170294">
                                <a:moveTo>
                                  <a:pt x="170294" y="85128"/>
                                </a:moveTo>
                                <a:cubicBezTo>
                                  <a:pt x="170294" y="38113"/>
                                  <a:pt x="132156" y="0"/>
                                  <a:pt x="85128" y="0"/>
                                </a:cubicBezTo>
                                <a:cubicBezTo>
                                  <a:pt x="38126" y="0"/>
                                  <a:pt x="0" y="38113"/>
                                  <a:pt x="0" y="85128"/>
                                </a:cubicBezTo>
                                <a:cubicBezTo>
                                  <a:pt x="0" y="132156"/>
                                  <a:pt x="38126" y="170294"/>
                                  <a:pt x="85128" y="170294"/>
                                </a:cubicBezTo>
                                <a:cubicBezTo>
                                  <a:pt x="132156" y="170294"/>
                                  <a:pt x="170294" y="132156"/>
                                  <a:pt x="170294" y="85128"/>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45173" y="1223620"/>
                            <a:ext cx="170294" cy="170294"/>
                          </a:xfrm>
                          <a:custGeom>
                            <a:avLst/>
                            <a:gdLst/>
                            <a:ahLst/>
                            <a:cxnLst/>
                            <a:rect l="0" t="0" r="0" b="0"/>
                            <a:pathLst>
                              <a:path w="170294" h="170294">
                                <a:moveTo>
                                  <a:pt x="85128" y="0"/>
                                </a:moveTo>
                                <a:cubicBezTo>
                                  <a:pt x="132156" y="0"/>
                                  <a:pt x="170294" y="38113"/>
                                  <a:pt x="170294" y="85166"/>
                                </a:cubicBezTo>
                                <a:cubicBezTo>
                                  <a:pt x="170294" y="132182"/>
                                  <a:pt x="132156" y="170294"/>
                                  <a:pt x="85128" y="170294"/>
                                </a:cubicBezTo>
                                <a:cubicBezTo>
                                  <a:pt x="38126" y="170294"/>
                                  <a:pt x="0" y="132182"/>
                                  <a:pt x="0" y="85166"/>
                                </a:cubicBezTo>
                                <a:cubicBezTo>
                                  <a:pt x="0" y="38113"/>
                                  <a:pt x="38126" y="0"/>
                                  <a:pt x="8512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2045173" y="1223620"/>
                            <a:ext cx="170294" cy="170294"/>
                          </a:xfrm>
                          <a:custGeom>
                            <a:avLst/>
                            <a:gdLst/>
                            <a:ahLst/>
                            <a:cxnLst/>
                            <a:rect l="0" t="0" r="0" b="0"/>
                            <a:pathLst>
                              <a:path w="170294" h="170294">
                                <a:moveTo>
                                  <a:pt x="170294" y="85166"/>
                                </a:moveTo>
                                <a:cubicBezTo>
                                  <a:pt x="170294" y="38113"/>
                                  <a:pt x="132156" y="0"/>
                                  <a:pt x="85128" y="0"/>
                                </a:cubicBezTo>
                                <a:cubicBezTo>
                                  <a:pt x="38126" y="0"/>
                                  <a:pt x="0" y="38113"/>
                                  <a:pt x="0" y="85166"/>
                                </a:cubicBezTo>
                                <a:cubicBezTo>
                                  <a:pt x="0" y="132182"/>
                                  <a:pt x="38126" y="170294"/>
                                  <a:pt x="85128" y="170294"/>
                                </a:cubicBezTo>
                                <a:cubicBezTo>
                                  <a:pt x="132156" y="170294"/>
                                  <a:pt x="170294" y="132182"/>
                                  <a:pt x="170294" y="85166"/>
                                </a:cubicBezTo>
                                <a:close/>
                              </a:path>
                            </a:pathLst>
                          </a:custGeom>
                          <a:ln w="927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66EDD4" id="Group 213107" o:spid="_x0000_s1026" style="width:192pt;height:109.75pt;mso-position-horizontal-relative:char;mso-position-vertical-relative:line" coordsize="24384,1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">
                <v:shape id="Shape 459" o:spid="_x0000_s1027" style="position:absolute;left:6330;top:13083;width:18053;height:9;visibility:visible;mso-wrap-style:square;v-text-anchor:top" coordsize="180529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" path="m1805293,927l,e" filled="f" strokeweight=".73pt">
                  <v:stroke miterlimit="83231f" joinstyle="miter"/>
                  <v:path arrowok="t" textboxrect="0,0,1805293,927"/>
                </v:shape>
                <v:shape id="Shape 460" o:spid="_x0000_s1028" style="position:absolute;left:24077;top:12824;width:306;height:536;visibility:visible;mso-wrap-style:square;v-text-anchor:top" coordsize="30582,53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" path="m5867,l30582,24752r,2045l30582,28854,5817,53569,,47752,20981,26797,26,5829,5867,xe" fillcolor="black" stroked="f" strokeweight="0">
                  <v:stroke miterlimit="83231f" joinstyle="miter"/>
                  <v:path arrowok="t" textboxrect="0,0,30582,53569"/>
                </v:shape>
                <v:shape id="Shape 461" o:spid="_x0000_s1029" style="position:absolute;left:6330;top:10159;width:18053;height:2;visibility:visible;mso-wrap-style:square;v-text-anchor:top" coordsize="1805293,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" path="m1805293,l,178e" filled="f" strokeweight=".73pt">
                  <v:stroke miterlimit="83231f" joinstyle="miter"/>
                  <v:path arrowok="t" textboxrect="0,0,1805293,178"/>
                </v:shape>
                <v:shape id="Shape 462" o:spid="_x0000_s1030" style="position:absolute;left:24077;top:9891;width:306;height:536;visibility:visible;mso-wrap-style:square;v-text-anchor:top" coordsize="30582,5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" path="m5842,l30582,24752r,2058l30582,28854,5842,53607,26,47752,20981,26810,,5829,5842,xe" fillcolor="black" stroked="f" strokeweight="0">
                  <v:stroke miterlimit="83231f" joinstyle="miter"/>
                  <v:path arrowok="t" textboxrect="0,0,30582,53607"/>
                </v:shape>
                <v:shape id="Shape 463" o:spid="_x0000_s1031" style="position:absolute;left:1601;top:7178;width:22783;height:10;visibility:visible;mso-wrap-style:square;v-text-anchor:top" coordsize="227830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" path="m2278304,l,991e" filled="f" strokeweight=".73pt">
                  <v:stroke miterlimit="83231f" joinstyle="miter"/>
                  <v:path arrowok="t" textboxrect="0,0,2278304,991"/>
                </v:shape>
                <v:shape id="Shape 464" o:spid="_x0000_s1032" style="position:absolute;left:24078;top:6910;width:305;height:536;visibility:visible;mso-wrap-style:square;v-text-anchor:top" coordsize="30506,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" path="m5804,l30506,24663r,4242l5842,53581,26,47765,20968,26797,,5842,5804,xe" fillcolor="black" stroked="f" strokeweight="0">
                  <v:stroke miterlimit="83231f" joinstyle="miter"/>
                  <v:path arrowok="t" textboxrect="0,0,30506,53581"/>
                </v:shape>
                <v:shape id="Shape 465" o:spid="_x0000_s1033" style="position:absolute;left:6253;top:1439;width:18130;height:8;visibility:visible;mso-wrap-style:square;v-text-anchor:top" coordsize="181301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" path="m1813014,l,838e" filled="f" strokeweight=".73pt">
                  <v:stroke miterlimit="83231f" joinstyle="miter"/>
                  <v:path arrowok="t" textboxrect="0,0,1813014,838"/>
                </v:shape>
                <v:shape id="Shape 466" o:spid="_x0000_s1034" style="position:absolute;left:24077;top:1171;width:306;height:536;visibility:visible;mso-wrap-style:square;v-text-anchor:top" coordsize="30582,5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" path="m5842,l30582,24714r,2070l30582,28842,5867,53581,26,47765,20981,26797,,5829,5842,xe" fillcolor="black" stroked="f" strokeweight="0">
                  <v:stroke miterlimit="83231f" joinstyle="miter"/>
                  <v:path arrowok="t" textboxrect="0,0,30582,53581"/>
                </v:shape>
                <v:shape id="Shape 467" o:spid="_x0000_s1035" style="position:absolute;left:6276;top:4352;width:18107;height:3;visibility:visible;mso-wrap-style:square;v-text-anchor:top" coordsize="181069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" path="m1810690,292l,e" filled="f" strokeweight=".73pt">
                  <v:stroke miterlimit="83231f" joinstyle="miter"/>
                  <v:path arrowok="t" textboxrect="0,0,1810690,292"/>
                </v:shape>
                <v:shape id="Shape 468" o:spid="_x0000_s1036" style="position:absolute;left:24078;top:4087;width:305;height:536;visibility:visible;mso-wrap-style:square;v-text-anchor:top" coordsize="30531,5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" path="m5830,l30531,24715r,4177l5817,53594,,47765,20955,26810,,5842,5830,xe" fillcolor="black" stroked="f" strokeweight="0">
                  <v:stroke miterlimit="83231f" joinstyle="miter"/>
                  <v:path arrowok="t" textboxrect="0,0,30531,53594"/>
                </v:shape>
                <v:shape id="Shape 469" o:spid="_x0000_s1037" style="position:absolute;left:11347;top:595;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" path="m85153,v47016,,85154,38125,85154,85141c170307,132156,132169,170294,85153,170294,38138,170294,,132156,,85141,,38125,38138,,85153,xe" stroked="f" strokeweight="0">
                  <v:stroke miterlimit="83231f" joinstyle="miter"/>
                  <v:path arrowok="t" textboxrect="0,0,170307,170294"/>
                </v:shape>
                <v:shape id="Shape 470" o:spid="_x0000_s1038" style="position:absolute;left:11347;top:595;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" path="m170307,85141c170307,38125,132169,,85153,,38138,,,38125,,85141v,47015,38138,85153,85153,85153c132169,170294,170307,132156,170307,85141xe" filled="f" strokeweight=".73pt">
                  <v:stroke miterlimit="83231f" joinstyle="miter"/>
                  <v:path arrowok="t" textboxrect="0,0,170307,170294"/>
                </v:shape>
                <v:shape id="Shape 471" o:spid="_x0000_s1039" style="position:absolute;left:14413;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" path="m85179,v47002,,85115,38125,85115,85141c170294,132156,132181,170294,85179,170294,38125,170294,,132156,,85141,,38125,38125,,85179,xe" stroked="f" strokeweight="0">
                  <v:stroke miterlimit="83231f" joinstyle="miter"/>
                  <v:path arrowok="t" textboxrect="0,0,170294,170294"/>
                </v:shape>
                <v:shape id="Shape 472" o:spid="_x0000_s1040" style="position:absolute;left:14413;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" path="m170294,85141c170294,38125,132181,,85179,,38125,,,38125,,85141v,47015,38125,85153,85179,85153c132181,170294,170294,132156,170294,85141xe" filled="f" strokeweight=".73pt">
                  <v:stroke miterlimit="83231f" joinstyle="miter"/>
                  <v:path arrowok="t" textboxrect="0,0,170294,170294"/>
                </v:shape>
                <v:shape id="Shape 473" o:spid="_x0000_s1041" style="position:absolute;left:17483;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" path="m85141,v47015,,85140,38125,85140,85141c170281,132156,132156,170294,85141,170294,38100,170294,,132156,,85141,,38125,38100,,85141,xe" stroked="f" strokeweight="0">
                  <v:stroke miterlimit="83231f" joinstyle="miter"/>
                  <v:path arrowok="t" textboxrect="0,0,170281,170294"/>
                </v:shape>
                <v:shape id="Shape 474" o:spid="_x0000_s1042" style="position:absolute;left:17483;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" path="m170281,85141c170281,38125,132156,,85141,,38100,,,38125,,85141v,47015,38100,85153,85141,85153c132156,170294,170281,132156,170281,85141xe" filled="f" strokeweight=".73pt">
                  <v:stroke miterlimit="83231f" joinstyle="miter"/>
                  <v:path arrowok="t" textboxrect="0,0,170281,170294"/>
                </v:shape>
                <v:shape id="Shape 475" o:spid="_x0000_s1043" style="position:absolute;left:9677;top:3498;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" path="m85153,v47003,,85128,38125,85128,85153c170281,132169,132156,170294,85153,170294,38125,170294,,132169,,85153,,38125,38125,,85153,xe" stroked="f" strokeweight="0">
                  <v:stroke miterlimit="83231f" joinstyle="miter"/>
                  <v:path arrowok="t" textboxrect="0,0,170281,170294"/>
                </v:shape>
                <v:shape id="Shape 476" o:spid="_x0000_s1044" style="position:absolute;left:9677;top:3498;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" path="m170281,85153c170281,38125,132156,,85153,,38125,,,38125,,85153v,47016,38125,85141,85153,85141c132156,170294,170281,132169,170281,85153xe" filled="f" strokeweight=".73pt">
                  <v:stroke miterlimit="83231f" joinstyle="miter"/>
                  <v:path arrowok="t" textboxrect="0,0,170281,170294"/>
                </v:shape>
                <v:shape id="Shape 477" o:spid="_x0000_s1045" style="position:absolute;left:12741;top:3498;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" path="m85141,v47015,,85140,38125,85140,85153c170281,132169,132156,170294,85141,170294,38100,170294,,132169,,85153,,38125,38100,,85141,xe" stroked="f" strokeweight="0">
                  <v:stroke miterlimit="83231f" joinstyle="miter"/>
                  <v:path arrowok="t" textboxrect="0,0,170281,170294"/>
                </v:shape>
                <v:shape id="Shape 478" o:spid="_x0000_s1046" style="position:absolute;left:12741;top:3498;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" path="m170281,85153c170281,38125,132156,,85141,,38100,,,38125,,85153v,47016,38100,85141,85141,85141c132156,170294,170281,132169,170281,85153xe" filled="f" strokeweight=".73pt">
                  <v:stroke miterlimit="83231f" joinstyle="miter"/>
                  <v:path arrowok="t" textboxrect="0,0,170281,170294"/>
                </v:shape>
                <v:shape id="Shape 479" o:spid="_x0000_s1047" style="position:absolute;left:15804;top:3498;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" path="m85154,v47002,,85128,38125,85128,85153c170282,132169,132156,170294,85154,170294,38100,170294,,132169,,85153,,38125,38100,,85154,xe" stroked="f" strokeweight="0">
                  <v:stroke miterlimit="83231f" joinstyle="miter"/>
                  <v:path arrowok="t" textboxrect="0,0,170282,170294"/>
                </v:shape>
                <v:shape id="Shape 480" o:spid="_x0000_s1048" style="position:absolute;left:15804;top:3498;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" path="m170282,85153c170282,38125,132156,,85154,,38100,,,38125,,85153v,47016,38100,85141,85154,85141c132156,170294,170282,132169,170282,85153xe" filled="f" strokeweight=".73pt">
                  <v:stroke miterlimit="83231f" joinstyle="miter"/>
                  <v:path arrowok="t" textboxrect="0,0,170282,170294"/>
                </v:shape>
                <v:shape id="Shape 481" o:spid="_x0000_s1049" style="position:absolute;left:18874;top:3498;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" path="m85153,v47016,,85166,38125,85166,85153c170319,132169,132169,170294,85153,170294,38125,170294,,132169,,85153,,38125,38125,,85153,xe" stroked="f" strokeweight="0">
                  <v:stroke miterlimit="83231f" joinstyle="miter"/>
                  <v:path arrowok="t" textboxrect="0,0,170319,170294"/>
                </v:shape>
                <v:shape id="Shape 482" o:spid="_x0000_s1050" style="position:absolute;left:18874;top:3498;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" path="m170319,85153c170319,38125,132169,,85153,,38125,,,38125,,85153v,47016,38125,85141,85153,85141c132169,170294,170319,132169,170319,85153xe" filled="f" strokeweight=".73pt">
                  <v:stroke miterlimit="83231f" joinstyle="miter"/>
                  <v:path arrowok="t" textboxrect="0,0,170319,170294"/>
                </v:shape>
                <v:shape id="Shape 483" o:spid="_x0000_s1051" style="position:absolute;left:8281;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" path="m85141,v47028,,85140,38138,85140,85154c170281,132169,132169,170294,85141,170294,38138,170294,,132169,,85154,,38138,38138,,85141,xe" stroked="f" strokeweight="0">
                  <v:stroke miterlimit="83231f" joinstyle="miter"/>
                  <v:path arrowok="t" textboxrect="0,0,170281,170294"/>
                </v:shape>
                <v:shape id="Shape 484" o:spid="_x0000_s1052" style="position:absolute;left:8281;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" path="m170281,85154c170281,38138,132169,,85141,,38138,,,38138,,85154v,47015,38138,85140,85141,85140c132169,170294,170281,132169,170281,85154xe" filled="f" strokeweight=".73pt">
                  <v:stroke miterlimit="83231f" joinstyle="miter"/>
                  <v:path arrowok="t" textboxrect="0,0,170281,170294"/>
                </v:shape>
                <v:shape id="Shape 485" o:spid="_x0000_s1053" style="position:absolute;left:11347;top:6383;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" path="m85153,v47016,,85154,38138,85154,85154c170307,132169,132169,170294,85153,170294,38138,170294,,132169,,85154,,38138,38138,,85153,xe" stroked="f" strokeweight="0">
                  <v:stroke miterlimit="83231f" joinstyle="miter"/>
                  <v:path arrowok="t" textboxrect="0,0,170307,170294"/>
                </v:shape>
                <v:shape id="Shape 486" o:spid="_x0000_s1054" style="position:absolute;left:11347;top:6383;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" path="m170307,85154c170307,38138,132169,,85153,,38138,,,38138,,85154v,47015,38138,85140,85153,85140c132169,170294,170307,132169,170307,85154xe" filled="f" strokeweight=".73pt">
                  <v:stroke miterlimit="83231f" joinstyle="miter"/>
                  <v:path arrowok="t" textboxrect="0,0,170307,170294"/>
                </v:shape>
                <v:shape id="Shape 487" o:spid="_x0000_s1055" style="position:absolute;left:14413;top:6383;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" path="m85179,v47002,,85115,38138,85115,85154c170294,132169,132181,170294,85179,170294,38125,170294,,132169,,85154,,38138,38125,,85179,xe" stroked="f" strokeweight="0">
                  <v:stroke miterlimit="83231f" joinstyle="miter"/>
                  <v:path arrowok="t" textboxrect="0,0,170294,170294"/>
                </v:shape>
                <v:shape id="Shape 488" o:spid="_x0000_s1056" style="position:absolute;left:14413;top:6383;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" path="m170294,85154c170294,38138,132181,,85179,,38125,,,38138,,85154v,47015,38125,85140,85179,85140c132181,170294,170294,132169,170294,85154xe" filled="f" strokeweight=".73pt">
                  <v:stroke miterlimit="83231f" joinstyle="miter"/>
                  <v:path arrowok="t" textboxrect="0,0,170294,170294"/>
                </v:shape>
                <v:shape id="Shape 489" o:spid="_x0000_s1057" style="position:absolute;left:17483;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" path="m85141,v47015,,85140,38138,85140,85154c170281,132169,132156,170294,85141,170294,38100,170294,,132169,,85154,,38138,38100,,85141,xe" stroked="f" strokeweight="0">
                  <v:stroke miterlimit="83231f" joinstyle="miter"/>
                  <v:path arrowok="t" textboxrect="0,0,170281,170294"/>
                </v:shape>
                <v:shape id="Shape 490" o:spid="_x0000_s1058" style="position:absolute;left:17483;top:6383;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" path="m170281,85154c170281,38138,132156,,85141,,38100,,,38138,,85154v,47015,38100,85140,85141,85140c132156,170294,170281,132169,170281,85154xe" filled="f" strokeweight=".73pt">
                  <v:stroke miterlimit="83231f" joinstyle="miter"/>
                  <v:path arrowok="t" textboxrect="0,0,170281,170294"/>
                </v:shape>
                <v:shape id="Shape 491" o:spid="_x0000_s1059" style="position:absolute;left:9677;top:9314;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" path="m85153,v47003,,85128,38126,85128,85154c170281,132169,132156,170294,85153,170294,38125,170294,,132169,,85154,,38126,38125,,85153,xe" stroked="f" strokeweight="0">
                  <v:stroke miterlimit="83231f" joinstyle="miter"/>
                  <v:path arrowok="t" textboxrect="0,0,170281,170294"/>
                </v:shape>
                <v:shape id="Shape 492" o:spid="_x0000_s1060" style="position:absolute;left:9677;top:9314;width:1702;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" path="m170281,85154c170281,38126,132156,,85153,,38125,,,38126,,85154v,47015,38125,85140,85153,85140c132156,170294,170281,132169,170281,85154xe" filled="f" strokeweight=".73pt">
                  <v:stroke miterlimit="83231f" joinstyle="miter"/>
                  <v:path arrowok="t" textboxrect="0,0,170281,170294"/>
                </v:shape>
                <v:shape id="Shape 493" o:spid="_x0000_s1061" style="position:absolute;left:12741;top:9314;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" path="m85141,v47015,,85140,38126,85140,85154c170281,132169,132156,170294,85141,170294,38100,170294,,132169,,85154,,38126,38100,,85141,xe" stroked="f" strokeweight="0">
                  <v:stroke miterlimit="83231f" joinstyle="miter"/>
                  <v:path arrowok="t" textboxrect="0,0,170281,170294"/>
                </v:shape>
                <v:shape id="Shape 494" o:spid="_x0000_s1062" style="position:absolute;left:12741;top:9314;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" path="m170281,85154c170281,38126,132156,,85141,,38100,,,38126,,85154v,47015,38100,85140,85141,85140c132156,170294,170281,132169,170281,85154xe" filled="f" strokeweight=".73pt">
                  <v:stroke miterlimit="83231f" joinstyle="miter"/>
                  <v:path arrowok="t" textboxrect="0,0,170281,170294"/>
                </v:shape>
                <v:shape id="Shape 495" o:spid="_x0000_s1063" style="position:absolute;left:15804;top:9314;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" path="m85154,v47002,,85128,38126,85128,85154c170282,132169,132156,170294,85154,170294,38100,170294,,132169,,85154,,38126,38100,,85154,xe" stroked="f" strokeweight="0">
                  <v:stroke miterlimit="83231f" joinstyle="miter"/>
                  <v:path arrowok="t" textboxrect="0,0,170282,170294"/>
                </v:shape>
                <v:shape id="Shape 496" o:spid="_x0000_s1064" style="position:absolute;left:15804;top:9314;width:1703;height:1703;visibility:visible;mso-wrap-style:square;v-text-anchor:top" coordsize="17028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" path="m170282,85154c170282,38126,132156,,85154,,38100,,,38126,,85154v,47015,38100,85140,85154,85140c132156,170294,170282,132169,170282,85154xe" filled="f" strokeweight=".73pt">
                  <v:stroke miterlimit="83231f" joinstyle="miter"/>
                  <v:path arrowok="t" textboxrect="0,0,170282,170294"/>
                </v:shape>
                <v:shape id="Shape 497" o:spid="_x0000_s1065" style="position:absolute;left:18874;top:9314;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" path="m85153,v47016,,85166,38126,85166,85154c170319,132169,132169,170294,85153,170294,38125,170294,,132169,,85154,,38126,38125,,85153,xe" stroked="f" strokeweight="0">
                  <v:stroke miterlimit="83231f" joinstyle="miter"/>
                  <v:path arrowok="t" textboxrect="0,0,170319,170294"/>
                </v:shape>
                <v:shape id="Shape 498" o:spid="_x0000_s1066" style="position:absolute;left:18874;top:9314;width:1703;height:1703;visibility:visible;mso-wrap-style:square;v-text-anchor:top" coordsize="170319,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" path="m170319,85154c170319,38126,132169,,85153,,38125,,,38126,,85154v,47015,38125,85140,85153,85140c132169,170294,170319,132169,170319,85154xe" filled="f" strokeweight=".73pt">
                  <v:stroke miterlimit="83231f" joinstyle="miter"/>
                  <v:path arrowok="t" textboxrect="0,0,170319,170294"/>
                </v:shape>
                <v:shape id="Shape 499" o:spid="_x0000_s1067" style="position:absolute;left:8281;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" path="m85141,v47028,,85140,38113,85140,85166c170281,132182,132169,170294,85141,170294,38138,170294,,132182,,85166,,38113,38138,,85141,xe" stroked="f" strokeweight="0">
                  <v:stroke miterlimit="83231f" joinstyle="miter"/>
                  <v:path arrowok="t" textboxrect="0,0,170281,170294"/>
                </v:shape>
                <v:shape id="Shape 500" o:spid="_x0000_s1068" style="position:absolute;left:8281;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" path="m170281,85166c170281,38113,132169,,85141,,38138,,,38113,,85166v,47016,38138,85128,85141,85128c132169,170294,170281,132182,170281,85166xe" filled="f" strokeweight=".73pt">
                  <v:stroke miterlimit="83231f" joinstyle="miter"/>
                  <v:path arrowok="t" textboxrect="0,0,170281,170294"/>
                </v:shape>
                <v:shape id="Shape 501" o:spid="_x0000_s1069" style="position:absolute;left:11347;top:12236;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" path="m85153,v47016,,85154,38113,85154,85166c170307,132182,132169,170294,85153,170294,38138,170294,,132182,,85166,,38113,38138,,85153,xe" stroked="f" strokeweight="0">
                  <v:stroke miterlimit="83231f" joinstyle="miter"/>
                  <v:path arrowok="t" textboxrect="0,0,170307,170294"/>
                </v:shape>
                <v:shape id="Shape 502" o:spid="_x0000_s1070" style="position:absolute;left:11347;top:12236;width:1703;height:1703;visibility:visible;mso-wrap-style:square;v-text-anchor:top" coordsize="170307,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" path="m170307,85166c170307,38113,132169,,85153,,38138,,,38113,,85166v,47016,38138,85128,85153,85128c132169,170294,170307,132182,170307,85166xe" filled="f" strokeweight=".73pt">
                  <v:stroke miterlimit="83231f" joinstyle="miter"/>
                  <v:path arrowok="t" textboxrect="0,0,170307,170294"/>
                </v:shape>
                <v:shape id="Shape 503" o:spid="_x0000_s1071" style="position:absolute;left:14413;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" path="m85179,v47002,,85115,38113,85115,85166c170294,132182,132181,170294,85179,170294,38125,170294,,132182,,85166,,38113,38125,,85179,xe" stroked="f" strokeweight="0">
                  <v:stroke miterlimit="83231f" joinstyle="miter"/>
                  <v:path arrowok="t" textboxrect="0,0,170294,170294"/>
                </v:shape>
                <v:shape id="Shape 504" o:spid="_x0000_s1072" style="position:absolute;left:14413;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" path="m170294,85166c170294,38113,132181,,85179,,38125,,,38113,,85166v,47016,38125,85128,85179,85128c132181,170294,170294,132182,170294,85166xe" filled="f" strokeweight=".73pt">
                  <v:stroke miterlimit="83231f" joinstyle="miter"/>
                  <v:path arrowok="t" textboxrect="0,0,170294,170294"/>
                </v:shape>
                <v:shape id="Shape 505" o:spid="_x0000_s1073" style="position:absolute;left:17483;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" path="m85141,v47015,,85140,38113,85140,85166c170281,132182,132156,170294,85141,170294,38100,170294,,132182,,85166,,38113,38100,,85141,xe" stroked="f" strokeweight="0">
                  <v:stroke miterlimit="83231f" joinstyle="miter"/>
                  <v:path arrowok="t" textboxrect="0,0,170281,170294"/>
                </v:shape>
                <v:shape id="Shape 506" o:spid="_x0000_s1074" style="position:absolute;left:17483;top:12236;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" path="m170281,85166c170281,38113,132156,,85141,,38100,,,38113,,85166v,47016,38100,85128,85141,85128c132156,170294,170281,132182,170281,85166xe" filled="f" strokeweight=".73pt">
                  <v:stroke miterlimit="83231f" joinstyle="miter"/>
                  <v:path arrowok="t" textboxrect="0,0,170281,170294"/>
                </v:shape>
                <v:shape id="Shape 507" o:spid="_x0000_s1075" style="position:absolute;top:6383;width:1702;height:1703;visibility:visible;mso-wrap-style:square;v-text-anchor:top" coordsize="17027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" path="m85136,v47036,,85136,38138,85136,85154c170272,132169,132172,170294,85136,170294,38125,170294,,132169,,85154,,38138,38125,,85136,xe" stroked="f" strokeweight="0">
                  <v:stroke miterlimit="83231f" joinstyle="miter"/>
                  <v:path arrowok="t" textboxrect="0,0,170272,170294"/>
                </v:shape>
                <v:shape id="Shape 508" o:spid="_x0000_s1076" style="position:absolute;top:6383;width:1702;height:1703;visibility:visible;mso-wrap-style:square;v-text-anchor:top" coordsize="170272,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" path="m170272,85154c170272,38138,132172,,85136,,38125,,,38138,,85154v,47015,38125,85140,85136,85140c132172,170294,170272,132169,170272,85154xe" filled="f" strokeweight=".73pt">
                  <v:stroke miterlimit="83231f" joinstyle="miter"/>
                  <v:path arrowok="t" textboxrect="0,0,170272,170294"/>
                </v:shape>
                <v:shape id="Shape 509" o:spid="_x0000_s1077" style="position:absolute;left:8281;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" path="m85141,v47028,,85140,38125,85140,85141c170281,132156,132169,170294,85141,170294,38138,170294,,132156,,85141,,38125,38138,,85141,xe" stroked="f" strokeweight="0">
                  <v:stroke miterlimit="83231f" joinstyle="miter"/>
                  <v:path arrowok="t" textboxrect="0,0,170281,170294"/>
                </v:shape>
                <v:shape id="Shape 510" o:spid="_x0000_s1078" style="position:absolute;left:8281;top:595;width:1703;height:1703;visibility:visible;mso-wrap-style:square;v-text-anchor:top" coordsize="170281,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" path="m170281,85141c170281,38125,132169,,85141,,38138,,,38125,,85141v,47015,38138,85153,85141,85153c132169,170294,170281,132156,170281,85141xe" filled="f" strokeweight=".73pt">
                  <v:stroke miterlimit="83231f" joinstyle="miter"/>
                  <v:path arrowok="t" textboxrect="0,0,170281,170294"/>
                </v:shape>
                <v:shape id="Shape 511" o:spid="_x0000_s1079" style="position:absolute;left:12328;width:8721;height:8721;visibility:visible;mso-wrap-style:square;v-text-anchor:top" coordsize="872122,87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" path="m872122,436055c872122,195237,676884,,436067,,195250,,,195237,,436055,,676872,195250,872109,436067,872109v240817,,436055,-195237,436055,-436054xe" filled="f" strokeweight=".1288mm">
                  <v:stroke miterlimit="83231f" joinstyle="miter"/>
                  <v:path arrowok="t" textboxrect="0,0,872122,872109"/>
                </v:shape>
                <v:shape id="Shape 512" o:spid="_x0000_s1080" style="position:absolute;left:4993;top:2705;width:14;height:3301;visibility:visible;mso-wrap-style:square;v-text-anchor:top" coordsize="1422,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" path="m,l1422,330060e" filled="f" strokeweight=".73pt">
                  <v:stroke miterlimit="83231f" joinstyle="miter"/>
                  <v:path arrowok="t" textboxrect="0,0,1422,330060"/>
                </v:shape>
                <v:shape id="Shape 513" o:spid="_x0000_s1081" style="position:absolute;left:5009;top:8498;width:0;height:3277;visibility:visible;mso-wrap-style:square;v-text-anchor:top" coordsize="0,327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" path="m,l,327685e" filled="f" strokeweight=".73pt">
                  <v:stroke miterlimit="83231f" joinstyle="miter"/>
                  <v:path arrowok="t" textboxrect="0,0,0,327685"/>
                </v:shape>
                <v:shape id="Shape 514" o:spid="_x0000_s1082" style="position:absolute;left:16119;top:4061;width:953;height:657;visibility:visible;mso-wrap-style:square;v-text-anchor:top" coordsize="95288,6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" path="m18186,l34658,r6401,53569l80086,,95288,r,1816c91834,2057,89776,2311,89167,2565v-1054,470,-2045,1410,-2921,2820c85370,6782,84417,9487,83376,13500l71184,55093v-712,2120,-1055,3772,-1055,4978c70129,61176,70561,62001,71438,62573v1206,825,3137,1219,5791,1219l78385,63792r-432,1829l50787,65621r470,-1829l52591,63792v2438,,4305,-343,5575,-1054c59156,62230,60071,61252,60846,59817v800,-1422,1892,-4597,3340,-9512l75146,12344,36335,65621r-1956,l27965,12344,16282,52870v-1029,3429,-1524,5740,-1524,6922c14758,60985,15202,61900,16078,62535v864,622,2985,1041,6338,1257l21870,65621,,65621,546,63792r1309,c5016,63792,7328,63068,8750,61620v1029,-1028,2109,-3302,3226,-6769l26124,5969c25057,4509,24054,3531,23063,3023,22085,2515,20308,2108,17704,1816l18186,xe" fillcolor="black" stroked="f" strokeweight="0">
                  <v:stroke miterlimit="83231f" joinstyle="miter"/>
                  <v:path arrowok="t" textboxrect="0,0,95288,65621"/>
                </v:shape>
                <v:shape id="Shape 515" o:spid="_x0000_s1083" style="position:absolute;left:17770;top:6992;width:953;height:656;visibility:visible;mso-wrap-style:square;v-text-anchor:top" coordsize="95288,6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" path="m18186,l34646,r6414,53594l80087,,95288,r,1816c91834,2057,89777,2311,89167,2565v-1067,483,-2045,1410,-2921,2820c85357,6795,84417,9500,83376,13500l71184,55093v-724,2108,-1054,3784,-1054,4978c70130,61189,70562,62014,71438,62586v1206,800,3137,1232,5778,1232l78384,63818r-431,1803l50788,65621r469,-1803l52578,63818v2439,,4318,-381,5601,-1067c59182,62230,60071,61252,60846,59830v813,-1423,1892,-4598,3327,-9525l75146,12344,36335,65621r-1969,l27966,12344,16282,52857v-1004,3442,-1499,5754,-1499,6947c14783,60985,15202,61913,16078,62535v864,622,2985,1041,6325,1283l21857,65621,,65621,546,63818r1308,c5017,63818,7328,63081,8751,61646v1028,-1042,2108,-3302,3225,-6795l26124,5969c25057,4521,24041,3531,23063,3023,22085,2527,20295,2108,17704,1816l18186,xe" fillcolor="black" stroked="f" strokeweight="0">
                  <v:stroke miterlimit="83231f" joinstyle="miter"/>
                  <v:path arrowok="t" textboxrect="0,0,95288,65621"/>
                </v:shape>
                <v:shape id="Shape 516" o:spid="_x0000_s1084" style="position:absolute;left:16979;top:4630;width:229;height:261;visibility:visible;mso-wrap-style:square;v-text-anchor:top" coordsize="22835,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" path="m16789,v2007,,3557,432,4547,1270c22352,2121,22835,3162,22835,4394v,1143,-331,2146,-1067,2972c21247,7976,20625,8306,19837,8306v-559,,-1041,-178,-1435,-559c18009,7404,17831,6922,17831,6375v,-330,76,-660,228,-952c18186,5118,18478,4788,18948,4356v445,-394,712,-698,826,-889c19863,3289,19901,3099,19901,2896v,-394,-178,-724,-546,-966c18809,1575,18085,1397,17056,1397v-1829,,-3658,622,-5435,1918c9792,4585,8268,6414,6985,8763,5423,11646,4686,14503,4686,17374v,1892,547,3403,1613,4508c7379,22987,8877,23546,10757,23546v1435,,2857,-368,4292,-1092c16447,21742,18059,20434,19799,18542r826,724c18681,21615,16726,23330,14732,24460v-1981,1118,-4090,1677,-6286,1677c5791,26137,3708,25387,2223,23876,749,22390,,20371,,17831,,14973,800,12141,2413,9360,4001,6591,6134,4331,8839,2604,11544,876,14160,,16789,xe" fillcolor="black" stroked="f" strokeweight="0">
                  <v:stroke miterlimit="83231f" joinstyle="miter"/>
                  <v:path arrowok="t" textboxrect="0,0,22835,26137"/>
                </v:shape>
                <v:shape id="Shape 517" o:spid="_x0000_s1085" style="position:absolute;left:18615;top:7533;width:109;height:262;visibility:visible;mso-wrap-style:square;v-text-anchor:top" coordsize="10922,2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" path="m10922,l5156,19812v-419,1321,-597,2121,-597,2388c4559,22492,4661,22733,4813,22924v153,177,368,266,585,266c5677,23190,5981,23038,6363,22758v1003,-838,2031,-2044,3073,-3581l10401,19812c9182,21755,7722,23381,6058,24676v-1219,978,-2400,1461,-3531,1461c1765,26137,1169,25921,698,25438,216,24981,,24397,,23686v,-699,241,-1855,737,-3442l4610,7620c5207,5524,5486,4229,5486,3708v,-431,-127,-774,-418,-1028c4750,2413,4382,2286,3861,2286v-394,,-1245,89,-2553,292l1308,1549,10922,xe" fillcolor="black" stroked="f" strokeweight="0">
                  <v:stroke miterlimit="83231f" joinstyle="miter"/>
                  <v:path arrowok="t" textboxrect="0,0,10922,26137"/>
                </v:shape>
                <v:shape id="Shape 518" o:spid="_x0000_s1086" style="position:absolute;left:18689;top:7424;width:54;height:54;visibility:visible;mso-wrap-style:square;v-text-anchor:top" coordsize="5385,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" path="m2680,v762,,1384,254,1905,775c5105,1283,5385,1930,5385,2680v,736,-280,1371,-813,1892c4051,5118,3416,5372,2680,5372v-699,,-1372,-254,-1892,-800c267,4051,,3416,,2680,,1930,267,1283,762,775,1283,254,1943,,2680,xe" fillcolor="black" stroked="f" strokeweight="0">
                  <v:stroke miterlimit="83231f" joinstyle="miter"/>
                  <v:path arrowok="t" textboxrect="0,0,5385,5372"/>
                </v:shape>
                <v:shape id="Shape 519" o:spid="_x0000_s1087" style="position:absolute;left:440;top:6974;width:799;height:656;visibility:visible;mso-wrap-style:square;v-text-anchor:top" coordsize="79808,65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" path="m21797,l45362,r-564,1816c42627,1816,41176,1943,40432,2222v-769,267,-1358,686,-1762,1258c38280,4026,38076,4674,38076,5372v,775,383,2553,1159,5385l43774,26886,53863,16700v4050,-4076,6853,-7353,8341,-9829c62768,6007,63048,5232,63048,4572v,-749,-323,-1334,-931,-1740c61256,2248,59630,1918,57238,1816l57776,,79808,r-546,1816c76138,2261,73403,3188,71072,4610v-2326,1410,-5520,4229,-9525,8458l44723,30251r4862,17933c50019,49835,50787,52476,51966,55994v763,2261,1538,3848,2307,4788c55035,61697,56016,62433,57206,62929v1159,482,2945,800,5345,876l62005,65634r-25716,l36835,63805v2648,-76,4545,-584,5698,-1486c43396,61671,43849,60846,43849,59804v,-914,-434,-2883,-1266,-5931l37921,37236,22609,52896v-3007,3060,-4794,5054,-5377,6045c16886,59512,16712,60058,16712,60630v,952,471,1752,1439,2362c18609,63246,19968,63525,22274,63805r-501,1829l,65634,490,63805v2734,-254,4980,-851,6741,-1842c9792,60465,13364,57506,17890,53061l36947,33807,31588,14808c30026,9017,28650,5436,27471,4115,26299,2781,24234,2007,21301,1816l21797,xe" fillcolor="black" stroked="f" strokeweight="0">
                  <v:stroke miterlimit="83231f" joinstyle="miter"/>
                  <v:path arrowok="t" textboxrect="0,0,79808,65634"/>
                </v:shape>
                <v:shape id="Shape 520" o:spid="_x0000_s1088" style="position:absolute;left:3715;top:5929;width:1298;height:1283;visibility:visible;mso-wrap-style:square;v-text-anchor:top" coordsize="129845,1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" path="m,128321c71095,128321,129019,71107,129845,e" filled="f" strokeweight=".73pt">
                  <v:stroke miterlimit="83231f" joinstyle="miter"/>
                  <v:path arrowok="t" textboxrect="0,0,129845,128321"/>
                </v:shape>
                <v:shape id="Shape 521" o:spid="_x0000_s1089" style="position:absolute;left:3731;top:7231;width:1283;height:1299;visibility:visible;mso-wrap-style:square;v-text-anchor:top" coordsize="128308,1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" path="m128308,129857c128308,58738,71095,851,,e" filled="f" strokeweight=".73pt">
                  <v:stroke miterlimit="83231f" joinstyle="miter"/>
                  <v:path arrowok="t" textboxrect="0,0,128308,129857"/>
                </v:shape>
                <v:shape id="Shape 522" o:spid="_x0000_s1090" style="position:absolute;left:5023;top:8863;width:1283;height:1299;visibility:visible;mso-wrap-style:square;v-text-anchor:top" coordsize="128346,129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" path="m,c,71107,57214,129006,128346,129857e" filled="f" strokeweight=".73pt">
                  <v:stroke miterlimit="83231f" joinstyle="miter"/>
                  <v:path arrowok="t" textboxrect="0,0,128346,129857"/>
                </v:shape>
                <v:shape id="Shape 523" o:spid="_x0000_s1091" style="position:absolute;left:5023;top:11766;width:1283;height:1299;visibility:visible;mso-wrap-style:square;v-text-anchor:top" coordsize="128346,1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" path="m,c,71133,57214,129045,128346,129870e" filled="f" strokeweight=".73pt">
                  <v:stroke miterlimit="83231f" joinstyle="miter"/>
                  <v:path arrowok="t" textboxrect="0,0,128346,129870"/>
                </v:shape>
                <v:shape id="Shape 524" o:spid="_x0000_s1092" style="position:absolute;left:5014;top:4383;width:1299;height:1283;visibility:visible;mso-wrap-style:square;v-text-anchor:top" coordsize="129845,128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" path="m129845,c58750,,838,57214,,128321e" filled="f" strokeweight=".73pt">
                  <v:stroke miterlimit="83231f" joinstyle="miter"/>
                  <v:path arrowok="t" textboxrect="0,0,129845,128321"/>
                </v:shape>
                <v:shape id="Shape 525" o:spid="_x0000_s1093" style="position:absolute;left:4996;top:1415;width:1298;height:1283;visibility:visible;mso-wrap-style:square;v-text-anchor:top" coordsize="129870,128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" path="m129870,c58763,,838,57213,,128333e" filled="f" strokeweight=".73pt">
                  <v:stroke miterlimit="83231f" joinstyle="miter"/>
                  <v:path arrowok="t" textboxrect="0,0,129870,128333"/>
                </v:shape>
                <v:shape id="Shape 526" o:spid="_x0000_s1094" style="position:absolute;left:20451;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" path="m85128,v47028,,85166,38125,85166,85141c170294,132156,132156,170294,85128,170294,38126,170294,,132156,,85141,,38125,38126,,85128,xe" stroked="f" strokeweight="0">
                  <v:stroke miterlimit="83231f" joinstyle="miter"/>
                  <v:path arrowok="t" textboxrect="0,0,170294,170294"/>
                </v:shape>
                <v:shape id="Shape 527" o:spid="_x0000_s1095" style="position:absolute;left:20451;top:595;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" path="m170294,85141c170294,38125,132156,,85128,,38126,,,38125,,85141v,47015,38126,85153,85128,85153c132156,170294,170294,132156,170294,85141xe" filled="f" strokeweight=".73pt">
                  <v:stroke miterlimit="83231f" joinstyle="miter"/>
                  <v:path arrowok="t" textboxrect="0,0,170294,170294"/>
                </v:shape>
                <v:shape id="Shape 528" o:spid="_x0000_s1096" style="position:absolute;left:20451;top:6337;width:1703;height:1702;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" path="m85128,v47028,,85166,38113,85166,85128c170294,132156,132156,170294,85128,170294,38126,170294,,132156,,85128,,38113,38126,,85128,xe" stroked="f" strokeweight="0">
                  <v:stroke miterlimit="83231f" joinstyle="miter"/>
                  <v:path arrowok="t" textboxrect="0,0,170294,170294"/>
                </v:shape>
                <v:shape id="Shape 529" o:spid="_x0000_s1097" style="position:absolute;left:20451;top:6337;width:1703;height:1702;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" path="m170294,85128c170294,38113,132156,,85128,,38126,,,38113,,85128v,47028,38126,85166,85128,85166c132156,170294,170294,132156,170294,85128xe" filled="f" strokeweight=".73pt">
                  <v:stroke miterlimit="83231f" joinstyle="miter"/>
                  <v:path arrowok="t" textboxrect="0,0,170294,170294"/>
                </v:shape>
                <v:shape id="Shape 530" o:spid="_x0000_s1098" style="position:absolute;left:20451;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" path="m85128,v47028,,85166,38113,85166,85166c170294,132182,132156,170294,85128,170294,38126,170294,,132182,,85166,,38113,38126,,85128,xe" stroked="f" strokeweight="0">
                  <v:stroke miterlimit="83231f" joinstyle="miter"/>
                  <v:path arrowok="t" textboxrect="0,0,170294,170294"/>
                </v:shape>
                <v:shape id="Shape 531" o:spid="_x0000_s1099" style="position:absolute;left:20451;top:12236;width:1703;height:1703;visibility:visible;mso-wrap-style:square;v-text-anchor:top" coordsize="170294,170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" path="m170294,85166c170294,38113,132156,,85128,,38126,,,38113,,85166v,47016,38126,85128,85128,85128c132156,170294,170294,132182,170294,85166xe" filled="f" strokeweight=".73pt">
                  <v:stroke miterlimit="83231f" joinstyle="miter"/>
                  <v:path arrowok="t" textboxrect="0,0,170294,170294"/>
                </v:shape>
                <w10:anchorlock/>
              </v:group>
            </w:pict>
          </mc:Fallback>
        </mc:AlternateContent>
      </w:r>
    </w:p>
    <w:p w14:paraId="6E8799C4" w14:textId="6EFCE1CE" w:rsidR="006B6FF1" w:rsidRDefault="006B6FF1" w:rsidP="003D5A99">
      <w:pPr>
        <w:widowControl/>
        <w:spacing w:line="182" w:lineRule="atLeast"/>
        <w:jc w:val="left"/>
        <w:rPr>
          <w:rFonts w:ascii="Calibri" w:eastAsia="宋体" w:hAnsi="Calibri" w:cs="Calibri"/>
          <w:color w:val="000000"/>
          <w:kern w:val="0"/>
          <w:sz w:val="24"/>
          <w:szCs w:val="24"/>
        </w:rPr>
      </w:pPr>
      <w:r w:rsidRPr="003D5A99">
        <w:rPr>
          <w:rFonts w:ascii="Calibri" w:eastAsia="宋体" w:hAnsi="Calibri" w:cs="Calibri"/>
          <w:color w:val="000000"/>
          <w:kern w:val="0"/>
          <w:sz w:val="24"/>
          <w:szCs w:val="24"/>
        </w:rPr>
        <w:t>图</w:t>
      </w:r>
      <w:r w:rsidR="003D5A99">
        <w:rPr>
          <w:rFonts w:ascii="Calibri" w:eastAsia="宋体" w:hAnsi="Calibri" w:cs="Calibri" w:hint="eastAsia"/>
          <w:color w:val="000000"/>
          <w:kern w:val="0"/>
          <w:sz w:val="24"/>
          <w:szCs w:val="24"/>
        </w:rPr>
        <w:t>1</w:t>
      </w:r>
      <w:r w:rsid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 </w:t>
      </w:r>
      <w:r w:rsidRPr="003D5A99">
        <w:rPr>
          <w:rFonts w:ascii="Calibri" w:eastAsia="宋体" w:hAnsi="Calibri" w:cs="Calibri"/>
          <w:color w:val="000000"/>
          <w:kern w:val="0"/>
          <w:sz w:val="24"/>
          <w:szCs w:val="24"/>
        </w:rPr>
        <w:t>自组织映射说明。</w:t>
      </w:r>
      <w:r w:rsidR="003D5A99">
        <w:rPr>
          <w:rFonts w:ascii="Calibri" w:eastAsia="宋体" w:hAnsi="Calibri" w:cs="Calibri" w:hint="eastAsia"/>
          <w:color w:val="000000"/>
          <w:kern w:val="0"/>
          <w:sz w:val="24"/>
          <w:szCs w:val="24"/>
        </w:rPr>
        <w:t>一个</w:t>
      </w:r>
      <w:r w:rsidRPr="003D5A99">
        <w:rPr>
          <w:rFonts w:ascii="Calibri" w:eastAsia="宋体" w:hAnsi="Calibri" w:cs="Calibri"/>
          <w:color w:val="000000"/>
          <w:kern w:val="0"/>
          <w:sz w:val="24"/>
          <w:szCs w:val="24"/>
        </w:rPr>
        <w:t>输入数据项</w:t>
      </w:r>
      <w:r w:rsidRPr="003D5A99">
        <w:rPr>
          <w:rFonts w:ascii="Calibri" w:eastAsia="宋体" w:hAnsi="Calibri" w:cs="Calibri"/>
          <w:color w:val="000000"/>
          <w:kern w:val="0"/>
          <w:sz w:val="24"/>
          <w:szCs w:val="24"/>
        </w:rPr>
        <w:t>X</w:t>
      </w:r>
      <w:r w:rsidR="003D5A99">
        <w:rPr>
          <w:rFonts w:ascii="Calibri" w:eastAsia="宋体" w:hAnsi="Calibri" w:cs="Calibri" w:hint="eastAsia"/>
          <w:color w:val="000000"/>
          <w:kern w:val="0"/>
          <w:sz w:val="24"/>
          <w:szCs w:val="24"/>
        </w:rPr>
        <w:t>会</w:t>
      </w:r>
      <w:r w:rsidRPr="003D5A99">
        <w:rPr>
          <w:rFonts w:ascii="Calibri" w:eastAsia="宋体" w:hAnsi="Calibri" w:cs="Calibri"/>
          <w:color w:val="000000"/>
          <w:kern w:val="0"/>
          <w:sz w:val="24"/>
          <w:szCs w:val="24"/>
        </w:rPr>
        <w:t>被</w:t>
      </w:r>
      <w:r w:rsidR="003D5A99">
        <w:rPr>
          <w:rFonts w:ascii="Calibri" w:eastAsia="宋体" w:hAnsi="Calibri" w:cs="Calibri" w:hint="eastAsia"/>
          <w:color w:val="000000"/>
          <w:kern w:val="0"/>
          <w:sz w:val="24"/>
          <w:szCs w:val="24"/>
        </w:rPr>
        <w:t>传播</w:t>
      </w:r>
      <w:r w:rsidRPr="003D5A99">
        <w:rPr>
          <w:rFonts w:ascii="Calibri" w:eastAsia="宋体" w:hAnsi="Calibri" w:cs="Calibri"/>
          <w:color w:val="000000"/>
          <w:kern w:val="0"/>
          <w:sz w:val="24"/>
          <w:szCs w:val="24"/>
        </w:rPr>
        <w:t>到一组模型</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hint="eastAsia"/>
                <w:color w:val="000000"/>
                <w:kern w:val="0"/>
                <w:sz w:val="24"/>
                <w:szCs w:val="24"/>
              </w:rPr>
              <m:t>i</m:t>
            </m:r>
          </m:sub>
        </m:sSub>
      </m:oMath>
      <w:r w:rsidR="003D5A99">
        <w:rPr>
          <w:rFonts w:ascii="Calibri" w:eastAsia="宋体" w:hAnsi="Calibri" w:cs="Calibri" w:hint="eastAsia"/>
          <w:color w:val="000000"/>
          <w:kern w:val="0"/>
          <w:sz w:val="24"/>
          <w:szCs w:val="24"/>
        </w:rPr>
        <w:t>中</w:t>
      </w:r>
      <w:r w:rsidR="000252B5"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其中</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oMath>
      <w:r w:rsidRPr="003D5A99">
        <w:rPr>
          <w:rFonts w:ascii="Calibri" w:eastAsia="宋体" w:hAnsi="Calibri" w:cs="Calibri"/>
          <w:color w:val="000000"/>
          <w:kern w:val="0"/>
          <w:sz w:val="24"/>
          <w:szCs w:val="24"/>
        </w:rPr>
        <w:t>与</w:t>
      </w:r>
      <w:r w:rsidR="003D5A99" w:rsidRPr="003D5A99">
        <w:rPr>
          <w:rFonts w:ascii="Calibri" w:eastAsia="宋体" w:hAnsi="Calibri" w:cs="Calibri"/>
          <w:color w:val="000000"/>
          <w:kern w:val="0"/>
          <w:sz w:val="24"/>
          <w:szCs w:val="24"/>
        </w:rPr>
        <w:t>X</w:t>
      </w:r>
      <w:r w:rsidRPr="003D5A99">
        <w:rPr>
          <w:rFonts w:ascii="Calibri" w:eastAsia="宋体" w:hAnsi="Calibri" w:cs="Calibri"/>
          <w:color w:val="000000"/>
          <w:kern w:val="0"/>
          <w:sz w:val="24"/>
          <w:szCs w:val="24"/>
        </w:rPr>
        <w:t>最匹配。</w:t>
      </w:r>
      <w:r w:rsidR="001D60AC">
        <w:rPr>
          <w:rFonts w:ascii="Calibri" w:eastAsia="宋体" w:hAnsi="Calibri" w:cs="Calibri" w:hint="eastAsia"/>
          <w:color w:val="000000"/>
          <w:kern w:val="0"/>
          <w:sz w:val="24"/>
          <w:szCs w:val="24"/>
        </w:rPr>
        <w:t>网络</w:t>
      </w:r>
      <w:r w:rsidRPr="003D5A99">
        <w:rPr>
          <w:rFonts w:ascii="Calibri" w:eastAsia="宋体" w:hAnsi="Calibri" w:cs="Calibri"/>
          <w:color w:val="000000"/>
          <w:kern w:val="0"/>
          <w:sz w:val="24"/>
          <w:szCs w:val="24"/>
        </w:rPr>
        <w:t>中</w:t>
      </w:r>
      <m:oMath>
        <m:sSub>
          <m:sSubPr>
            <m:ctrlPr>
              <w:rPr>
                <w:rFonts w:ascii="Cambria Math" w:eastAsia="宋体" w:hAnsi="Cambria Math" w:cs="Calibri"/>
                <w:color w:val="000000"/>
                <w:kern w:val="0"/>
                <w:sz w:val="24"/>
                <w:szCs w:val="24"/>
              </w:rPr>
            </m:ctrlPr>
          </m:sSubPr>
          <m:e>
            <m:r>
              <w:rPr>
                <w:rFonts w:ascii="Cambria Math" w:eastAsia="宋体" w:hAnsi="Cambria Math" w:cs="Calibri"/>
                <w:color w:val="000000"/>
                <w:kern w:val="0"/>
                <w:sz w:val="24"/>
                <w:szCs w:val="24"/>
              </w:rPr>
              <m:t>M</m:t>
            </m:r>
          </m:e>
          <m:sub>
            <m:r>
              <w:rPr>
                <w:rFonts w:ascii="Cambria Math" w:eastAsia="宋体" w:hAnsi="Cambria Math" w:cs="Calibri"/>
                <w:color w:val="000000"/>
                <w:kern w:val="0"/>
                <w:sz w:val="24"/>
                <w:szCs w:val="24"/>
              </w:rPr>
              <m:t>C</m:t>
            </m:r>
          </m:sub>
        </m:sSub>
      </m:oMath>
      <w:r w:rsidRPr="003D5A99">
        <w:rPr>
          <w:rFonts w:ascii="Calibri" w:eastAsia="宋体" w:hAnsi="Calibri" w:cs="Calibri"/>
          <w:color w:val="000000"/>
          <w:kern w:val="0"/>
          <w:sz w:val="24"/>
          <w:szCs w:val="24"/>
        </w:rPr>
        <w:t>的邻域</w:t>
      </w:r>
      <w:r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较大圆圈</w:t>
      </w:r>
      <w:r w:rsidRPr="003D5A99">
        <w:rPr>
          <w:rFonts w:ascii="Calibri" w:eastAsia="宋体" w:hAnsi="Calibri" w:cs="Calibri"/>
          <w:color w:val="000000"/>
          <w:kern w:val="0"/>
          <w:sz w:val="24"/>
          <w:szCs w:val="24"/>
        </w:rPr>
        <w:t>)</w:t>
      </w:r>
      <w:r w:rsidRPr="003D5A99">
        <w:rPr>
          <w:rFonts w:ascii="Calibri" w:eastAsia="宋体" w:hAnsi="Calibri" w:cs="Calibri"/>
          <w:color w:val="000000"/>
          <w:kern w:val="0"/>
          <w:sz w:val="24"/>
          <w:szCs w:val="24"/>
        </w:rPr>
        <w:t>中的所有模型</w:t>
      </w:r>
      <w:r w:rsidR="003D5A99">
        <w:rPr>
          <w:rFonts w:ascii="Calibri" w:eastAsia="宋体" w:hAnsi="Calibri" w:cs="Calibri" w:hint="eastAsia"/>
          <w:color w:val="000000"/>
          <w:kern w:val="0"/>
          <w:sz w:val="24"/>
          <w:szCs w:val="24"/>
        </w:rPr>
        <w:t>相对其他</w:t>
      </w:r>
      <w:r w:rsidR="001D60AC">
        <w:rPr>
          <w:rFonts w:ascii="Calibri" w:eastAsia="宋体" w:hAnsi="Calibri" w:cs="Calibri" w:hint="eastAsia"/>
          <w:color w:val="000000"/>
          <w:kern w:val="0"/>
          <w:sz w:val="24"/>
          <w:szCs w:val="24"/>
        </w:rPr>
        <w:t>模型</w:t>
      </w:r>
      <w:r w:rsidRPr="003D5A99">
        <w:rPr>
          <w:rFonts w:ascii="Calibri" w:eastAsia="宋体" w:hAnsi="Calibri" w:cs="Calibri"/>
          <w:color w:val="000000"/>
          <w:kern w:val="0"/>
          <w:sz w:val="24"/>
          <w:szCs w:val="24"/>
        </w:rPr>
        <w:t>与</w:t>
      </w:r>
      <w:r w:rsidRPr="003D5A99">
        <w:rPr>
          <w:rFonts w:ascii="Calibri" w:eastAsia="宋体" w:hAnsi="Calibri" w:cs="Calibri"/>
          <w:color w:val="000000"/>
          <w:kern w:val="0"/>
          <w:sz w:val="24"/>
          <w:szCs w:val="24"/>
        </w:rPr>
        <w:t>X</w:t>
      </w:r>
      <w:r w:rsidRPr="003D5A99">
        <w:rPr>
          <w:rFonts w:ascii="Calibri" w:eastAsia="宋体" w:hAnsi="Calibri" w:cs="Calibri"/>
          <w:color w:val="000000"/>
          <w:kern w:val="0"/>
          <w:sz w:val="24"/>
          <w:szCs w:val="24"/>
        </w:rPr>
        <w:t>的匹配效果更好</w:t>
      </w:r>
      <w:r w:rsidRPr="003D5A99">
        <w:rPr>
          <w:rFonts w:ascii="Calibri" w:eastAsia="宋体" w:hAnsi="Calibri" w:cs="Calibri"/>
          <w:color w:val="000000"/>
          <w:kern w:val="0"/>
          <w:sz w:val="24"/>
          <w:szCs w:val="24"/>
        </w:rPr>
        <w:t>.</w:t>
      </w:r>
    </w:p>
    <w:p w14:paraId="766F9DE9" w14:textId="77777777" w:rsidR="001D60AC" w:rsidRPr="003D5A99" w:rsidRDefault="001D60AC" w:rsidP="003D5A99">
      <w:pPr>
        <w:widowControl/>
        <w:spacing w:line="182" w:lineRule="atLeast"/>
        <w:jc w:val="left"/>
        <w:rPr>
          <w:rFonts w:ascii="Calibri" w:eastAsia="宋体" w:hAnsi="Calibri" w:cs="Calibri" w:hint="eastAsia"/>
          <w:color w:val="000000"/>
          <w:kern w:val="0"/>
          <w:sz w:val="24"/>
          <w:szCs w:val="24"/>
        </w:rPr>
      </w:pPr>
    </w:p>
    <w:p w14:paraId="6322E15F" w14:textId="5C84D56F" w:rsidR="006B6FF1" w:rsidRPr="001D60AC" w:rsidRDefault="006B6FF1" w:rsidP="001D60AC">
      <w:pPr>
        <w:widowControl/>
        <w:spacing w:line="182" w:lineRule="atLeast"/>
        <w:jc w:val="left"/>
        <w:rPr>
          <w:rFonts w:ascii="Calibri" w:eastAsia="宋体" w:hAnsi="Calibri" w:cs="Calibri" w:hint="eastAsia"/>
          <w:color w:val="000000"/>
          <w:kern w:val="0"/>
          <w:sz w:val="24"/>
          <w:szCs w:val="24"/>
        </w:rPr>
      </w:pPr>
      <w:r w:rsidRPr="001D60AC">
        <w:rPr>
          <w:rFonts w:ascii="Calibri" w:eastAsia="宋体" w:hAnsi="Calibri" w:cs="Calibri"/>
          <w:color w:val="000000"/>
          <w:kern w:val="0"/>
          <w:sz w:val="24"/>
          <w:szCs w:val="24"/>
        </w:rPr>
        <w:t xml:space="preserve">3. </w:t>
      </w:r>
      <w:r w:rsidRPr="001D60AC">
        <w:rPr>
          <w:rFonts w:ascii="Calibri" w:eastAsia="宋体" w:hAnsi="Calibri" w:cs="Calibri"/>
          <w:color w:val="000000"/>
          <w:kern w:val="0"/>
          <w:sz w:val="24"/>
          <w:szCs w:val="24"/>
        </w:rPr>
        <w:t>自组织</w:t>
      </w:r>
      <w:r w:rsidR="001D60AC">
        <w:rPr>
          <w:rFonts w:ascii="Calibri" w:eastAsia="宋体" w:hAnsi="Calibri" w:cs="Calibri" w:hint="eastAsia"/>
          <w:color w:val="000000"/>
          <w:kern w:val="0"/>
          <w:sz w:val="24"/>
          <w:szCs w:val="24"/>
        </w:rPr>
        <w:t>网络</w:t>
      </w:r>
      <w:r w:rsidRPr="001D60AC">
        <w:rPr>
          <w:rFonts w:ascii="Calibri" w:eastAsia="宋体" w:hAnsi="Calibri" w:cs="Calibri"/>
          <w:color w:val="000000"/>
          <w:kern w:val="0"/>
          <w:sz w:val="24"/>
          <w:szCs w:val="24"/>
        </w:rPr>
        <w:t xml:space="preserve">: </w:t>
      </w:r>
      <w:r w:rsidR="001D60AC">
        <w:rPr>
          <w:rFonts w:ascii="Calibri" w:eastAsia="宋体" w:hAnsi="Calibri" w:cs="Calibri" w:hint="eastAsia"/>
          <w:color w:val="000000"/>
          <w:kern w:val="0"/>
          <w:sz w:val="24"/>
          <w:szCs w:val="24"/>
        </w:rPr>
        <w:t>常规</w:t>
      </w:r>
    </w:p>
    <w:p w14:paraId="4C2CEC60" w14:textId="77777777" w:rsidR="006B6FF1" w:rsidRPr="001D60AC" w:rsidRDefault="006B6FF1" w:rsidP="001D60AC">
      <w:pPr>
        <w:widowControl/>
        <w:spacing w:line="182" w:lineRule="atLeast"/>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 xml:space="preserve">3.1. SOM </w:t>
      </w:r>
      <w:r w:rsidRPr="001D60AC">
        <w:rPr>
          <w:rFonts w:ascii="Calibri" w:eastAsia="宋体" w:hAnsi="Calibri" w:cs="Calibri"/>
          <w:color w:val="000000"/>
          <w:kern w:val="0"/>
          <w:sz w:val="24"/>
          <w:szCs w:val="24"/>
        </w:rPr>
        <w:t>的动机</w:t>
      </w:r>
    </w:p>
    <w:p w14:paraId="08B828C2" w14:textId="0153002D" w:rsidR="001D60AC" w:rsidRDefault="001D60AC"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大概</w:t>
      </w:r>
      <w:r w:rsidRPr="001D60AC">
        <w:rPr>
          <w:rFonts w:ascii="Calibri" w:eastAsia="宋体" w:hAnsi="Calibri" w:cs="Calibri"/>
          <w:color w:val="000000"/>
          <w:kern w:val="0"/>
          <w:sz w:val="24"/>
          <w:szCs w:val="24"/>
        </w:rPr>
        <w:t>1981 -</w:t>
      </w:r>
      <w:r>
        <w:rPr>
          <w:rFonts w:ascii="Calibri" w:eastAsia="宋体" w:hAnsi="Calibri" w:cs="Calibri"/>
          <w:color w:val="000000"/>
          <w:kern w:val="0"/>
          <w:sz w:val="24"/>
          <w:szCs w:val="24"/>
        </w:rPr>
        <w:t>198</w:t>
      </w:r>
      <w:r w:rsidRPr="001D60AC">
        <w:rPr>
          <w:rFonts w:ascii="Calibri" w:eastAsia="宋体" w:hAnsi="Calibri" w:cs="Calibri"/>
          <w:color w:val="000000"/>
          <w:kern w:val="0"/>
          <w:sz w:val="24"/>
          <w:szCs w:val="24"/>
        </w:rPr>
        <w:t>2</w:t>
      </w:r>
      <w:r w:rsidRPr="001D60AC">
        <w:rPr>
          <w:rFonts w:ascii="Calibri" w:eastAsia="宋体" w:hAnsi="Calibri" w:cs="Calibri"/>
          <w:color w:val="000000"/>
          <w:kern w:val="0"/>
          <w:sz w:val="24"/>
          <w:szCs w:val="24"/>
        </w:rPr>
        <w:t>年左右，</w:t>
      </w:r>
      <w:r>
        <w:rPr>
          <w:rFonts w:ascii="Calibri" w:eastAsia="宋体" w:hAnsi="Calibri" w:cs="Calibri" w:hint="eastAsia"/>
          <w:color w:val="000000"/>
          <w:kern w:val="0"/>
          <w:sz w:val="24"/>
          <w:szCs w:val="24"/>
        </w:rPr>
        <w:t>有</w:t>
      </w:r>
      <w:r w:rsidRPr="001D60AC">
        <w:rPr>
          <w:rFonts w:ascii="Calibri" w:eastAsia="宋体" w:hAnsi="Calibri" w:cs="Calibri"/>
          <w:color w:val="000000"/>
          <w:kern w:val="0"/>
          <w:sz w:val="24"/>
          <w:szCs w:val="24"/>
        </w:rPr>
        <w:t>作者引入了一种新的非线性投影映射，称</w:t>
      </w:r>
      <w:r>
        <w:rPr>
          <w:rFonts w:ascii="Calibri" w:eastAsia="宋体" w:hAnsi="Calibri" w:cs="Calibri" w:hint="eastAsia"/>
          <w:color w:val="000000"/>
          <w:kern w:val="0"/>
          <w:sz w:val="24"/>
          <w:szCs w:val="24"/>
        </w:rPr>
        <w:t>之</w:t>
      </w:r>
      <w:r w:rsidRPr="001D60AC">
        <w:rPr>
          <w:rFonts w:ascii="Calibri" w:eastAsia="宋体" w:hAnsi="Calibri" w:cs="Calibri"/>
          <w:color w:val="000000"/>
          <w:kern w:val="0"/>
          <w:sz w:val="24"/>
          <w:szCs w:val="24"/>
        </w:rPr>
        <w:t>为自组织映射（</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），它与</w:t>
      </w:r>
      <w:r w:rsidRPr="001D60AC">
        <w:rPr>
          <w:rFonts w:ascii="Calibri" w:eastAsia="宋体" w:hAnsi="Calibri" w:cs="Calibri"/>
          <w:color w:val="000000"/>
          <w:kern w:val="0"/>
          <w:sz w:val="24"/>
          <w:szCs w:val="24"/>
        </w:rPr>
        <w:t>VQ</w:t>
      </w:r>
      <w:r w:rsidRPr="001D60AC">
        <w:rPr>
          <w:rFonts w:ascii="Calibri" w:eastAsia="宋体" w:hAnsi="Calibri" w:cs="Calibri"/>
          <w:color w:val="000000"/>
          <w:kern w:val="0"/>
          <w:sz w:val="24"/>
          <w:szCs w:val="24"/>
        </w:rPr>
        <w:t>类似，但其中模型（对应于</w:t>
      </w:r>
      <w:r w:rsidRPr="001D60AC">
        <w:rPr>
          <w:rFonts w:ascii="Calibri" w:eastAsia="宋体" w:hAnsi="Calibri" w:cs="Calibri"/>
          <w:color w:val="000000"/>
          <w:kern w:val="0"/>
          <w:sz w:val="24"/>
          <w:szCs w:val="24"/>
        </w:rPr>
        <w:t>VQ</w:t>
      </w:r>
      <w:r w:rsidRPr="001D60AC">
        <w:rPr>
          <w:rFonts w:ascii="Calibri" w:eastAsia="宋体" w:hAnsi="Calibri" w:cs="Calibri"/>
          <w:color w:val="000000"/>
          <w:kern w:val="0"/>
          <w:sz w:val="24"/>
          <w:szCs w:val="24"/>
        </w:rPr>
        <w:t>中的</w:t>
      </w:r>
      <w:r>
        <w:rPr>
          <w:rFonts w:ascii="Calibri" w:eastAsia="宋体" w:hAnsi="Calibri" w:cs="Calibri" w:hint="eastAsia"/>
          <w:color w:val="000000"/>
          <w:kern w:val="0"/>
          <w:sz w:val="24"/>
          <w:szCs w:val="24"/>
        </w:rPr>
        <w:t>码书</w:t>
      </w:r>
      <w:r w:rsidRPr="001D60AC">
        <w:rPr>
          <w:rFonts w:ascii="Calibri" w:eastAsia="宋体" w:hAnsi="Calibri" w:cs="Calibri"/>
          <w:color w:val="000000"/>
          <w:kern w:val="0"/>
          <w:sz w:val="24"/>
          <w:szCs w:val="24"/>
        </w:rPr>
        <w:t>矢量）变成</w:t>
      </w:r>
      <w:r>
        <w:rPr>
          <w:rFonts w:ascii="Calibri" w:eastAsia="宋体" w:hAnsi="Calibri" w:cs="Calibri" w:hint="eastAsia"/>
          <w:color w:val="000000"/>
          <w:kern w:val="0"/>
          <w:sz w:val="24"/>
          <w:szCs w:val="24"/>
        </w:rPr>
        <w:t>了</w:t>
      </w:r>
      <w:r w:rsidRPr="001D60AC">
        <w:rPr>
          <w:rFonts w:ascii="Calibri" w:eastAsia="宋体" w:hAnsi="Calibri" w:cs="Calibri"/>
          <w:color w:val="000000"/>
          <w:kern w:val="0"/>
          <w:sz w:val="24"/>
          <w:szCs w:val="24"/>
        </w:rPr>
        <w:t>空间的，</w:t>
      </w:r>
      <w:r>
        <w:rPr>
          <w:rFonts w:ascii="Calibri" w:eastAsia="宋体" w:hAnsi="Calibri" w:cs="Calibri" w:hint="eastAsia"/>
          <w:color w:val="000000"/>
          <w:kern w:val="0"/>
          <w:sz w:val="24"/>
          <w:szCs w:val="24"/>
        </w:rPr>
        <w:t>全局有序地</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Kohonen</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1982a</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1982b</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1990,2001</w:t>
      </w:r>
      <w:r w:rsidRPr="001D60AC">
        <w:rPr>
          <w:rFonts w:ascii="Calibri" w:eastAsia="宋体" w:hAnsi="Calibri" w:cs="Calibri"/>
          <w:color w:val="000000"/>
          <w:kern w:val="0"/>
          <w:sz w:val="24"/>
          <w:szCs w:val="24"/>
        </w:rPr>
        <w:t>）。</w:t>
      </w:r>
    </w:p>
    <w:p w14:paraId="0F141806" w14:textId="3EC0E9E7"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模型与常规的、通常是二维网格的节点</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图</w:t>
      </w:r>
      <w:r w:rsidRPr="001D60AC">
        <w:rPr>
          <w:rFonts w:ascii="Calibri" w:eastAsia="宋体" w:hAnsi="Calibri" w:cs="Calibri"/>
          <w:color w:val="000000"/>
          <w:kern w:val="0"/>
          <w:sz w:val="24"/>
          <w:szCs w:val="24"/>
        </w:rPr>
        <w:t xml:space="preserve"> 1) </w:t>
      </w:r>
      <w:r w:rsidRPr="001D60AC">
        <w:rPr>
          <w:rFonts w:ascii="Calibri" w:eastAsia="宋体" w:hAnsi="Calibri" w:cs="Calibri"/>
          <w:color w:val="000000"/>
          <w:kern w:val="0"/>
          <w:sz w:val="24"/>
          <w:szCs w:val="24"/>
        </w:rPr>
        <w:t>相关联。</w:t>
      </w: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算法</w:t>
      </w:r>
      <w:r w:rsidR="001D60AC">
        <w:rPr>
          <w:rFonts w:ascii="Calibri" w:eastAsia="宋体" w:hAnsi="Calibri" w:cs="Calibri" w:hint="eastAsia"/>
          <w:color w:val="000000"/>
          <w:kern w:val="0"/>
          <w:sz w:val="24"/>
          <w:szCs w:val="24"/>
        </w:rPr>
        <w:t>构建了一下</w:t>
      </w:r>
      <w:r w:rsidRPr="001D60AC">
        <w:rPr>
          <w:rFonts w:ascii="Calibri" w:eastAsia="宋体" w:hAnsi="Calibri" w:cs="Calibri"/>
          <w:color w:val="000000"/>
          <w:kern w:val="0"/>
          <w:sz w:val="24"/>
          <w:szCs w:val="24"/>
        </w:rPr>
        <w:t>模型</w:t>
      </w:r>
      <w:r w:rsidRPr="001D60AC">
        <w:rPr>
          <w:rFonts w:ascii="Calibri" w:eastAsia="宋体" w:hAnsi="Calibri" w:cs="Calibri"/>
          <w:color w:val="000000"/>
          <w:kern w:val="0"/>
          <w:sz w:val="24"/>
          <w:szCs w:val="24"/>
        </w:rPr>
        <w:t>:</w:t>
      </w:r>
    </w:p>
    <w:p w14:paraId="10EA5029" w14:textId="0EAA1D24" w:rsidR="006B6FF1" w:rsidRPr="001D60AC" w:rsidRDefault="00545D76"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较</w:t>
      </w:r>
      <w:r w:rsidR="006B6FF1" w:rsidRPr="001D60AC">
        <w:rPr>
          <w:rFonts w:ascii="Calibri" w:eastAsia="宋体" w:hAnsi="Calibri" w:cs="Calibri"/>
          <w:color w:val="000000"/>
          <w:kern w:val="0"/>
          <w:sz w:val="24"/>
          <w:szCs w:val="24"/>
        </w:rPr>
        <w:t>相似的模型将与网格中更接近的节点相关联</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而</w:t>
      </w:r>
      <w:r>
        <w:rPr>
          <w:rFonts w:ascii="Calibri" w:eastAsia="宋体" w:hAnsi="Calibri" w:cs="Calibri" w:hint="eastAsia"/>
          <w:color w:val="000000"/>
          <w:kern w:val="0"/>
          <w:sz w:val="24"/>
          <w:szCs w:val="24"/>
        </w:rPr>
        <w:t>不相似</w:t>
      </w:r>
      <w:r w:rsidR="006B6FF1" w:rsidRPr="001D60AC">
        <w:rPr>
          <w:rFonts w:ascii="Calibri" w:eastAsia="宋体" w:hAnsi="Calibri" w:cs="Calibri"/>
          <w:color w:val="000000"/>
          <w:kern w:val="0"/>
          <w:sz w:val="24"/>
          <w:szCs w:val="24"/>
        </w:rPr>
        <w:t>的模型</w:t>
      </w:r>
      <w:r>
        <w:rPr>
          <w:rFonts w:ascii="Calibri" w:eastAsia="宋体" w:hAnsi="Calibri" w:cs="Calibri" w:hint="eastAsia"/>
          <w:color w:val="000000"/>
          <w:kern w:val="0"/>
          <w:sz w:val="24"/>
          <w:szCs w:val="24"/>
        </w:rPr>
        <w:t>会</w:t>
      </w:r>
      <w:r w:rsidR="006B6FF1" w:rsidRPr="001D60AC">
        <w:rPr>
          <w:rFonts w:ascii="Calibri" w:eastAsia="宋体" w:hAnsi="Calibri" w:cs="Calibri"/>
          <w:color w:val="000000"/>
          <w:kern w:val="0"/>
          <w:sz w:val="24"/>
          <w:szCs w:val="24"/>
        </w:rPr>
        <w:t>逐渐</w:t>
      </w:r>
      <w:r>
        <w:rPr>
          <w:rFonts w:ascii="Calibri" w:eastAsia="宋体" w:hAnsi="Calibri" w:cs="Calibri" w:hint="eastAsia"/>
          <w:color w:val="000000"/>
          <w:kern w:val="0"/>
          <w:sz w:val="24"/>
          <w:szCs w:val="24"/>
        </w:rPr>
        <w:t>被放置在网格中位置相隔较远的地方</w:t>
      </w:r>
      <w:r w:rsidR="006B6FF1" w:rsidRPr="001D60AC">
        <w:rPr>
          <w:rFonts w:ascii="Calibri" w:eastAsia="宋体" w:hAnsi="Calibri" w:cs="Calibri"/>
          <w:color w:val="000000"/>
          <w:kern w:val="0"/>
          <w:sz w:val="24"/>
          <w:szCs w:val="24"/>
        </w:rPr>
        <w:t>。</w:t>
      </w:r>
    </w:p>
    <w:p w14:paraId="0811EE4B" w14:textId="5830F837"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如果中心思想首先以以下简单的说明形式</w:t>
      </w:r>
      <w:r w:rsidR="00545D76">
        <w:rPr>
          <w:rFonts w:ascii="Calibri" w:eastAsia="宋体" w:hAnsi="Calibri" w:cs="Calibri" w:hint="eastAsia"/>
          <w:color w:val="000000"/>
          <w:kern w:val="0"/>
          <w:sz w:val="24"/>
          <w:szCs w:val="24"/>
        </w:rPr>
        <w:t>表述出来</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那么理解</w:t>
      </w:r>
      <w:r w:rsidRPr="001D60AC">
        <w:rPr>
          <w:rFonts w:ascii="Calibri" w:eastAsia="宋体" w:hAnsi="Calibri" w:cs="Calibri"/>
          <w:color w:val="000000"/>
          <w:kern w:val="0"/>
          <w:sz w:val="24"/>
          <w:szCs w:val="24"/>
        </w:rPr>
        <w:t xml:space="preserve"> SOM </w:t>
      </w:r>
      <w:r w:rsidRPr="001D60AC">
        <w:rPr>
          <w:rFonts w:ascii="Calibri" w:eastAsia="宋体" w:hAnsi="Calibri" w:cs="Calibri"/>
          <w:color w:val="000000"/>
          <w:kern w:val="0"/>
          <w:sz w:val="24"/>
          <w:szCs w:val="24"/>
        </w:rPr>
        <w:t>的学习</w:t>
      </w:r>
      <w:r w:rsidR="00545D76">
        <w:rPr>
          <w:rFonts w:ascii="Calibri" w:eastAsia="宋体" w:hAnsi="Calibri" w:cs="Calibri" w:hint="eastAsia"/>
          <w:color w:val="000000"/>
          <w:kern w:val="0"/>
          <w:sz w:val="24"/>
          <w:szCs w:val="24"/>
        </w:rPr>
        <w:t>规则</w:t>
      </w:r>
      <w:r w:rsidRPr="001D60AC">
        <w:rPr>
          <w:rFonts w:ascii="Calibri" w:eastAsia="宋体" w:hAnsi="Calibri" w:cs="Calibri"/>
          <w:color w:val="000000"/>
          <w:kern w:val="0"/>
          <w:sz w:val="24"/>
          <w:szCs w:val="24"/>
        </w:rPr>
        <w:t>和</w:t>
      </w:r>
      <w:r w:rsidR="00545D76">
        <w:rPr>
          <w:rFonts w:ascii="Calibri" w:eastAsia="宋体" w:hAnsi="Calibri" w:cs="Calibri" w:hint="eastAsia"/>
          <w:color w:val="000000"/>
          <w:kern w:val="0"/>
          <w:sz w:val="24"/>
          <w:szCs w:val="24"/>
        </w:rPr>
        <w:t>数学意义</w:t>
      </w:r>
      <w:r w:rsidRPr="001D60AC">
        <w:rPr>
          <w:rFonts w:ascii="Calibri" w:eastAsia="宋体" w:hAnsi="Calibri" w:cs="Calibri"/>
          <w:color w:val="000000"/>
          <w:kern w:val="0"/>
          <w:sz w:val="24"/>
          <w:szCs w:val="24"/>
        </w:rPr>
        <w:t>就更容易了</w:t>
      </w:r>
      <w:r w:rsidRPr="001D60AC">
        <w:rPr>
          <w:rFonts w:ascii="Calibri" w:eastAsia="宋体" w:hAnsi="Calibri" w:cs="Calibri"/>
          <w:color w:val="000000"/>
          <w:kern w:val="0"/>
          <w:sz w:val="24"/>
          <w:szCs w:val="24"/>
        </w:rPr>
        <w:t>:</w:t>
      </w:r>
    </w:p>
    <w:p w14:paraId="32EF6BF8" w14:textId="040077FA"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每个输入数据项都应选择与输入项最匹配的模型</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该模型及其网格中的空间邻居子集应进行</w:t>
      </w:r>
      <w:r w:rsidR="00545D76">
        <w:rPr>
          <w:rFonts w:ascii="Calibri" w:eastAsia="宋体" w:hAnsi="Calibri" w:cs="Calibri" w:hint="eastAsia"/>
          <w:color w:val="000000"/>
          <w:kern w:val="0"/>
          <w:sz w:val="24"/>
          <w:szCs w:val="24"/>
        </w:rPr>
        <w:t>相应的</w:t>
      </w:r>
      <w:r w:rsidRPr="001D60AC">
        <w:rPr>
          <w:rFonts w:ascii="Calibri" w:eastAsia="宋体" w:hAnsi="Calibri" w:cs="Calibri"/>
          <w:color w:val="000000"/>
          <w:kern w:val="0"/>
          <w:sz w:val="24"/>
          <w:szCs w:val="24"/>
        </w:rPr>
        <w:t>修改以更好地匹配。</w:t>
      </w:r>
    </w:p>
    <w:p w14:paraId="260DCFD4" w14:textId="65CFC992" w:rsidR="006B6FF1" w:rsidRPr="001D60AC" w:rsidRDefault="0076267F" w:rsidP="001D60AC">
      <w:pPr>
        <w:widowControl/>
        <w:spacing w:line="182" w:lineRule="atLeast"/>
        <w:ind w:firstLineChars="200" w:firstLine="480"/>
        <w:jc w:val="left"/>
        <w:rPr>
          <w:rFonts w:ascii="Calibri" w:eastAsia="宋体" w:hAnsi="Calibri" w:cs="Calibri"/>
          <w:color w:val="000000"/>
          <w:kern w:val="0"/>
          <w:sz w:val="24"/>
          <w:szCs w:val="24"/>
        </w:rPr>
      </w:pPr>
      <w:r>
        <w:rPr>
          <w:rFonts w:ascii="Calibri" w:eastAsia="宋体" w:hAnsi="Calibri" w:cs="Calibri" w:hint="eastAsia"/>
          <w:color w:val="000000"/>
          <w:kern w:val="0"/>
          <w:sz w:val="24"/>
          <w:szCs w:val="24"/>
        </w:rPr>
        <w:t>和</w:t>
      </w:r>
      <w:r w:rsidR="006B6FF1" w:rsidRPr="001D60AC">
        <w:rPr>
          <w:rFonts w:ascii="Calibri" w:eastAsia="宋体" w:hAnsi="Calibri" w:cs="Calibri"/>
          <w:color w:val="000000"/>
          <w:kern w:val="0"/>
          <w:sz w:val="24"/>
          <w:szCs w:val="24"/>
        </w:rPr>
        <w:t>在</w:t>
      </w:r>
      <w:r w:rsidR="006B6FF1" w:rsidRPr="001D60AC">
        <w:rPr>
          <w:rFonts w:ascii="Calibri" w:eastAsia="宋体" w:hAnsi="Calibri" w:cs="Calibri"/>
          <w:color w:val="000000"/>
          <w:kern w:val="0"/>
          <w:sz w:val="24"/>
          <w:szCs w:val="24"/>
        </w:rPr>
        <w:t xml:space="preserve">VQ </w:t>
      </w:r>
      <w:r w:rsidR="006B6FF1" w:rsidRPr="001D60AC">
        <w:rPr>
          <w:rFonts w:ascii="Calibri" w:eastAsia="宋体" w:hAnsi="Calibri" w:cs="Calibri"/>
          <w:color w:val="000000"/>
          <w:kern w:val="0"/>
          <w:sz w:val="24"/>
          <w:szCs w:val="24"/>
        </w:rPr>
        <w:t>中</w:t>
      </w:r>
      <w:r>
        <w:rPr>
          <w:rFonts w:ascii="Calibri" w:eastAsia="宋体" w:hAnsi="Calibri" w:cs="Calibri" w:hint="eastAsia"/>
          <w:color w:val="000000"/>
          <w:kern w:val="0"/>
          <w:sz w:val="24"/>
          <w:szCs w:val="24"/>
        </w:rPr>
        <w:t>类似</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修改</w:t>
      </w:r>
      <w:r>
        <w:rPr>
          <w:rFonts w:ascii="Calibri" w:eastAsia="宋体" w:hAnsi="Calibri" w:cs="Calibri" w:hint="eastAsia"/>
          <w:color w:val="000000"/>
          <w:kern w:val="0"/>
          <w:sz w:val="24"/>
          <w:szCs w:val="24"/>
        </w:rPr>
        <w:t>是</w:t>
      </w:r>
      <w:r w:rsidR="006B6FF1" w:rsidRPr="001D60AC">
        <w:rPr>
          <w:rFonts w:ascii="Calibri" w:eastAsia="宋体" w:hAnsi="Calibri" w:cs="Calibri"/>
          <w:color w:val="000000"/>
          <w:kern w:val="0"/>
          <w:sz w:val="24"/>
          <w:szCs w:val="24"/>
        </w:rPr>
        <w:t>集中在包含</w:t>
      </w:r>
      <w:r>
        <w:rPr>
          <w:rFonts w:ascii="Calibri" w:eastAsia="宋体" w:hAnsi="Calibri" w:cs="Calibri" w:hint="eastAsia"/>
          <w:color w:val="000000"/>
          <w:kern w:val="0"/>
          <w:sz w:val="24"/>
          <w:szCs w:val="24"/>
        </w:rPr>
        <w:t>胜利者</w:t>
      </w:r>
      <w:r w:rsidR="006B6FF1" w:rsidRPr="001D60AC">
        <w:rPr>
          <w:rFonts w:ascii="Calibri" w:eastAsia="宋体" w:hAnsi="Calibri" w:cs="Calibri"/>
          <w:color w:val="000000"/>
          <w:kern w:val="0"/>
          <w:sz w:val="24"/>
          <w:szCs w:val="24"/>
        </w:rPr>
        <w:t>模型</w:t>
      </w:r>
      <w:r>
        <w:rPr>
          <w:rFonts w:ascii="Calibri" w:eastAsia="宋体" w:hAnsi="Calibri" w:cs="Calibri" w:hint="eastAsia"/>
          <w:color w:val="000000"/>
          <w:kern w:val="0"/>
          <w:sz w:val="24"/>
          <w:szCs w:val="24"/>
        </w:rPr>
        <w:t>所</w:t>
      </w:r>
      <w:r w:rsidR="006B6FF1" w:rsidRPr="001D60AC">
        <w:rPr>
          <w:rFonts w:ascii="Calibri" w:eastAsia="宋体" w:hAnsi="Calibri" w:cs="Calibri"/>
          <w:color w:val="000000"/>
          <w:kern w:val="0"/>
          <w:sz w:val="24"/>
          <w:szCs w:val="24"/>
        </w:rPr>
        <w:t>选定节点上。</w:t>
      </w:r>
      <w:r>
        <w:rPr>
          <w:rFonts w:ascii="Calibri" w:eastAsia="宋体" w:hAnsi="Calibri" w:cs="Calibri" w:hint="eastAsia"/>
          <w:color w:val="000000"/>
          <w:kern w:val="0"/>
          <w:sz w:val="24"/>
          <w:szCs w:val="24"/>
        </w:rPr>
        <w:t>另</w:t>
      </w:r>
      <w:r w:rsidRPr="0076267F">
        <w:rPr>
          <w:rFonts w:ascii="Calibri" w:eastAsia="宋体" w:hAnsi="Calibri" w:cs="Calibri" w:hint="eastAsia"/>
          <w:color w:val="000000"/>
          <w:kern w:val="0"/>
          <w:sz w:val="24"/>
          <w:szCs w:val="24"/>
        </w:rPr>
        <w:t>一方面，</w:t>
      </w:r>
      <w:r>
        <w:rPr>
          <w:rFonts w:ascii="Calibri" w:eastAsia="宋体" w:hAnsi="Calibri" w:cs="Calibri" w:hint="eastAsia"/>
          <w:color w:val="000000"/>
          <w:kern w:val="0"/>
          <w:sz w:val="24"/>
          <w:szCs w:val="24"/>
        </w:rPr>
        <w:t>因为</w:t>
      </w:r>
      <w:r w:rsidRPr="0076267F">
        <w:rPr>
          <w:rFonts w:ascii="Calibri" w:eastAsia="宋体" w:hAnsi="Calibri" w:cs="Calibri" w:hint="eastAsia"/>
          <w:color w:val="000000"/>
          <w:kern w:val="0"/>
          <w:sz w:val="24"/>
          <w:szCs w:val="24"/>
        </w:rPr>
        <w:t>在</w:t>
      </w:r>
      <w:r w:rsidRPr="0076267F">
        <w:rPr>
          <w:rFonts w:ascii="Calibri" w:eastAsia="宋体" w:hAnsi="Calibri" w:cs="Calibri" w:hint="eastAsia"/>
          <w:color w:val="000000"/>
          <w:kern w:val="0"/>
          <w:sz w:val="24"/>
          <w:szCs w:val="24"/>
        </w:rPr>
        <w:t>网格中</w:t>
      </w:r>
      <w:r w:rsidRPr="0076267F">
        <w:rPr>
          <w:rFonts w:ascii="Calibri" w:eastAsia="宋体" w:hAnsi="Calibri" w:cs="Calibri" w:hint="eastAsia"/>
          <w:color w:val="000000"/>
          <w:kern w:val="0"/>
          <w:sz w:val="24"/>
          <w:szCs w:val="24"/>
        </w:rPr>
        <w:t>胜者周围的整个空间邻域</w:t>
      </w:r>
      <w:r>
        <w:rPr>
          <w:rFonts w:ascii="Calibri" w:eastAsia="宋体" w:hAnsi="Calibri" w:cs="Calibri" w:hint="eastAsia"/>
          <w:color w:val="000000"/>
          <w:kern w:val="0"/>
          <w:sz w:val="24"/>
          <w:szCs w:val="24"/>
        </w:rPr>
        <w:t>会被修改一次</w:t>
      </w:r>
      <w:r w:rsidRPr="0076267F">
        <w:rPr>
          <w:rFonts w:ascii="Calibri" w:eastAsia="宋体" w:hAnsi="Calibri" w:cs="Calibri" w:hint="eastAsia"/>
          <w:color w:val="000000"/>
          <w:kern w:val="0"/>
          <w:sz w:val="24"/>
          <w:szCs w:val="24"/>
        </w:rPr>
        <w:t>，由于平滑作用，在该邻域中的模型的局部排序的程度</w:t>
      </w:r>
      <w:r>
        <w:rPr>
          <w:rFonts w:ascii="Calibri" w:eastAsia="宋体" w:hAnsi="Calibri" w:cs="Calibri" w:hint="eastAsia"/>
          <w:color w:val="000000"/>
          <w:kern w:val="0"/>
          <w:sz w:val="24"/>
          <w:szCs w:val="24"/>
        </w:rPr>
        <w:t>将</w:t>
      </w:r>
      <w:r w:rsidRPr="0076267F">
        <w:rPr>
          <w:rFonts w:ascii="Calibri" w:eastAsia="宋体" w:hAnsi="Calibri" w:cs="Calibri" w:hint="eastAsia"/>
          <w:color w:val="000000"/>
          <w:kern w:val="0"/>
          <w:sz w:val="24"/>
          <w:szCs w:val="24"/>
        </w:rPr>
        <w:t>增加</w:t>
      </w:r>
      <w:r w:rsidR="006B6FF1" w:rsidRPr="001D60AC">
        <w:rPr>
          <w:rFonts w:ascii="Calibri" w:eastAsia="宋体" w:hAnsi="Calibri" w:cs="Calibri"/>
          <w:color w:val="000000"/>
          <w:kern w:val="0"/>
          <w:sz w:val="24"/>
          <w:szCs w:val="24"/>
        </w:rPr>
        <w:t>。连续的不同的输入会导致模型的不同子集的修正。</w:t>
      </w:r>
      <w:r w:rsidR="006531F6">
        <w:rPr>
          <w:rFonts w:ascii="Calibri" w:eastAsia="宋体" w:hAnsi="Calibri" w:cs="Calibri" w:hint="eastAsia"/>
          <w:color w:val="000000"/>
          <w:kern w:val="0"/>
          <w:sz w:val="24"/>
          <w:szCs w:val="24"/>
        </w:rPr>
        <w:t>局部</w:t>
      </w:r>
      <w:r w:rsidR="006B6FF1" w:rsidRPr="001D60AC">
        <w:rPr>
          <w:rFonts w:ascii="Calibri" w:eastAsia="宋体" w:hAnsi="Calibri" w:cs="Calibri"/>
          <w:color w:val="000000"/>
          <w:kern w:val="0"/>
          <w:sz w:val="24"/>
          <w:szCs w:val="24"/>
        </w:rPr>
        <w:t>排序操作将逐渐</w:t>
      </w:r>
      <w:r w:rsidR="00FE02A8">
        <w:rPr>
          <w:rFonts w:ascii="Calibri" w:eastAsia="宋体" w:hAnsi="Calibri" w:cs="Calibri" w:hint="eastAsia"/>
          <w:color w:val="000000"/>
          <w:kern w:val="0"/>
          <w:sz w:val="24"/>
          <w:szCs w:val="24"/>
        </w:rPr>
        <w:t>扩展到整个</w:t>
      </w:r>
      <w:r w:rsidR="006B6FF1" w:rsidRPr="001D60AC">
        <w:rPr>
          <w:rFonts w:ascii="Calibri" w:eastAsia="宋体" w:hAnsi="Calibri" w:cs="Calibri"/>
          <w:color w:val="000000"/>
          <w:kern w:val="0"/>
          <w:sz w:val="24"/>
          <w:szCs w:val="24"/>
        </w:rPr>
        <w:t>网格。然而</w:t>
      </w:r>
      <w:r w:rsidR="000252B5" w:rsidRPr="001D60AC">
        <w:rPr>
          <w:rFonts w:ascii="Calibri" w:eastAsia="宋体" w:hAnsi="Calibri" w:cs="Calibri"/>
          <w:color w:val="000000"/>
          <w:kern w:val="0"/>
          <w:sz w:val="24"/>
          <w:szCs w:val="24"/>
        </w:rPr>
        <w:t>，</w:t>
      </w:r>
      <w:r w:rsidR="006B6FF1" w:rsidRPr="001D60AC">
        <w:rPr>
          <w:rFonts w:ascii="Calibri" w:eastAsia="宋体" w:hAnsi="Calibri" w:cs="Calibri"/>
          <w:color w:val="000000"/>
          <w:kern w:val="0"/>
          <w:sz w:val="24"/>
          <w:szCs w:val="24"/>
        </w:rPr>
        <w:t>真正的数学过程比那更复杂一些。</w:t>
      </w:r>
    </w:p>
    <w:p w14:paraId="7AEABD79" w14:textId="6812B318"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生成</w:t>
      </w:r>
      <w:r w:rsidR="00FE02A8">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模型的有序集的实际计算可以通过以下任一</w:t>
      </w:r>
      <w:r w:rsidR="00FE02A8">
        <w:rPr>
          <w:rFonts w:ascii="Calibri" w:eastAsia="宋体" w:hAnsi="Calibri" w:cs="Calibri" w:hint="eastAsia"/>
          <w:color w:val="000000"/>
          <w:kern w:val="0"/>
          <w:sz w:val="24"/>
          <w:szCs w:val="24"/>
        </w:rPr>
        <w:t>个</w:t>
      </w:r>
      <w:r w:rsidRPr="001D60AC">
        <w:rPr>
          <w:rFonts w:ascii="Calibri" w:eastAsia="宋体" w:hAnsi="Calibri" w:cs="Calibri"/>
          <w:color w:val="000000"/>
          <w:kern w:val="0"/>
          <w:sz w:val="24"/>
          <w:szCs w:val="24"/>
        </w:rPr>
        <w:t>主要类型的算法来实现</w:t>
      </w:r>
      <w:r w:rsidRPr="001D60AC">
        <w:rPr>
          <w:rFonts w:ascii="Calibri" w:eastAsia="宋体" w:hAnsi="Calibri" w:cs="Calibri"/>
          <w:color w:val="000000"/>
          <w:kern w:val="0"/>
          <w:sz w:val="24"/>
          <w:szCs w:val="24"/>
        </w:rPr>
        <w:t xml:space="preserve">: 1. </w:t>
      </w:r>
      <w:r w:rsidR="00FE02A8">
        <w:rPr>
          <w:rFonts w:ascii="Calibri" w:eastAsia="宋体" w:hAnsi="Calibri" w:cs="Calibri" w:hint="eastAsia"/>
          <w:color w:val="000000"/>
          <w:kern w:val="0"/>
          <w:sz w:val="24"/>
          <w:szCs w:val="24"/>
        </w:rPr>
        <w:t>初始</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算法中的模型由递归的</w:t>
      </w:r>
      <w:r w:rsidR="00FE02A8">
        <w:rPr>
          <w:rFonts w:ascii="Calibri" w:eastAsia="宋体" w:hAnsi="Calibri" w:cs="Calibri" w:hint="eastAsia"/>
          <w:color w:val="000000"/>
          <w:kern w:val="0"/>
          <w:sz w:val="24"/>
          <w:szCs w:val="24"/>
        </w:rPr>
        <w:t>，逐步</w:t>
      </w:r>
      <w:r w:rsidRPr="001D60AC">
        <w:rPr>
          <w:rFonts w:ascii="Calibri" w:eastAsia="宋体" w:hAnsi="Calibri" w:cs="Calibri"/>
          <w:color w:val="000000"/>
          <w:kern w:val="0"/>
          <w:sz w:val="24"/>
          <w:szCs w:val="24"/>
        </w:rPr>
        <w:t>逼近过程</w:t>
      </w:r>
      <w:r w:rsidR="00FE02A8">
        <w:rPr>
          <w:rFonts w:ascii="Calibri" w:eastAsia="宋体" w:hAnsi="Calibri" w:cs="Calibri" w:hint="eastAsia"/>
          <w:color w:val="000000"/>
          <w:kern w:val="0"/>
          <w:sz w:val="24"/>
          <w:szCs w:val="24"/>
        </w:rPr>
        <w:t>来</w:t>
      </w:r>
      <w:r w:rsidRPr="001D60AC">
        <w:rPr>
          <w:rFonts w:ascii="Calibri" w:eastAsia="宋体" w:hAnsi="Calibri" w:cs="Calibri"/>
          <w:color w:val="000000"/>
          <w:kern w:val="0"/>
          <w:sz w:val="24"/>
          <w:szCs w:val="24"/>
        </w:rPr>
        <w:t>计算。</w:t>
      </w:r>
      <w:r w:rsidR="00C4294B">
        <w:rPr>
          <w:rFonts w:ascii="Calibri" w:eastAsia="宋体" w:hAnsi="Calibri" w:cs="Calibri" w:hint="eastAsia"/>
          <w:color w:val="000000"/>
          <w:kern w:val="0"/>
          <w:sz w:val="24"/>
          <w:szCs w:val="24"/>
        </w:rPr>
        <w:t>其中</w:t>
      </w:r>
      <w:r w:rsidRPr="001D60AC">
        <w:rPr>
          <w:rFonts w:ascii="Calibri" w:eastAsia="宋体" w:hAnsi="Calibri" w:cs="Calibri"/>
          <w:color w:val="000000"/>
          <w:kern w:val="0"/>
          <w:sz w:val="24"/>
          <w:szCs w:val="24"/>
        </w:rPr>
        <w:t>输入数据项按周期性或随机序列</w:t>
      </w:r>
      <w:r w:rsidR="00C4294B">
        <w:rPr>
          <w:rFonts w:ascii="Calibri" w:eastAsia="宋体" w:hAnsi="Calibri" w:cs="Calibri" w:hint="eastAsia"/>
          <w:color w:val="000000"/>
          <w:kern w:val="0"/>
          <w:sz w:val="24"/>
          <w:szCs w:val="24"/>
        </w:rPr>
        <w:t>，一次一个地</w:t>
      </w:r>
      <w:r w:rsidRPr="001D60AC">
        <w:rPr>
          <w:rFonts w:ascii="Calibri" w:eastAsia="宋体" w:hAnsi="Calibri" w:cs="Calibri"/>
          <w:color w:val="000000"/>
          <w:kern w:val="0"/>
          <w:sz w:val="24"/>
          <w:szCs w:val="24"/>
        </w:rPr>
        <w:t>应用于该算法</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为达到合理稳定状态所需的步骤。</w:t>
      </w:r>
      <w:r w:rsidRPr="001D60AC">
        <w:rPr>
          <w:rFonts w:ascii="Calibri" w:eastAsia="宋体" w:hAnsi="Calibri" w:cs="Calibri"/>
          <w:color w:val="000000"/>
          <w:kern w:val="0"/>
          <w:sz w:val="24"/>
          <w:szCs w:val="24"/>
        </w:rPr>
        <w:t xml:space="preserve">2. </w:t>
      </w:r>
      <w:r w:rsidRPr="001D60AC">
        <w:rPr>
          <w:rFonts w:ascii="Calibri" w:eastAsia="宋体" w:hAnsi="Calibri" w:cs="Calibri"/>
          <w:color w:val="000000"/>
          <w:kern w:val="0"/>
          <w:sz w:val="24"/>
          <w:szCs w:val="24"/>
        </w:rPr>
        <w:t>另一方面</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在批处理类型过程中</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所有输入数据项都作为一个批处理应用于算法</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并且所有模型都在单个并发操作中进行更新。这个批处理过程通常需要多重复几次</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之后模型通常会完全稳定。即使</w:t>
      </w:r>
      <w:r w:rsidR="004D603D">
        <w:rPr>
          <w:rFonts w:ascii="Calibri" w:eastAsia="宋体" w:hAnsi="Calibri" w:cs="Calibri" w:hint="eastAsia"/>
          <w:color w:val="000000"/>
          <w:kern w:val="0"/>
          <w:sz w:val="24"/>
          <w:szCs w:val="24"/>
        </w:rPr>
        <w:t>是</w:t>
      </w:r>
      <w:r w:rsidRPr="001D60AC">
        <w:rPr>
          <w:rFonts w:ascii="Calibri" w:eastAsia="宋体" w:hAnsi="Calibri" w:cs="Calibri"/>
          <w:color w:val="000000"/>
          <w:kern w:val="0"/>
          <w:sz w:val="24"/>
          <w:szCs w:val="24"/>
        </w:rPr>
        <w:t>到达近似稳定状态</w:t>
      </w:r>
      <w:r w:rsidR="000252B5" w:rsidRPr="001D60AC">
        <w:rPr>
          <w:rFonts w:ascii="Calibri" w:eastAsia="宋体" w:hAnsi="Calibri" w:cs="Calibri"/>
          <w:color w:val="000000"/>
          <w:kern w:val="0"/>
          <w:sz w:val="24"/>
          <w:szCs w:val="24"/>
        </w:rPr>
        <w:t>，</w:t>
      </w:r>
      <w:r w:rsidR="004D603D">
        <w:rPr>
          <w:rFonts w:ascii="Calibri" w:eastAsia="宋体" w:hAnsi="Calibri" w:cs="Calibri" w:hint="eastAsia"/>
          <w:color w:val="000000"/>
          <w:kern w:val="0"/>
          <w:sz w:val="24"/>
          <w:szCs w:val="24"/>
        </w:rPr>
        <w:t>时间上</w:t>
      </w:r>
      <w:r w:rsidRPr="001D60AC">
        <w:rPr>
          <w:rFonts w:ascii="Calibri" w:eastAsia="宋体" w:hAnsi="Calibri" w:cs="Calibri"/>
          <w:color w:val="000000"/>
          <w:kern w:val="0"/>
          <w:sz w:val="24"/>
          <w:szCs w:val="24"/>
        </w:rPr>
        <w:t>也比逐步计算</w:t>
      </w:r>
      <w:r w:rsidR="004D603D">
        <w:rPr>
          <w:rFonts w:ascii="Calibri" w:eastAsia="宋体" w:hAnsi="Calibri" w:cs="Calibri" w:hint="eastAsia"/>
          <w:color w:val="000000"/>
          <w:kern w:val="0"/>
          <w:sz w:val="24"/>
          <w:szCs w:val="24"/>
        </w:rPr>
        <w:t>时间</w:t>
      </w:r>
      <w:r w:rsidRPr="001D60AC">
        <w:rPr>
          <w:rFonts w:ascii="Calibri" w:eastAsia="宋体" w:hAnsi="Calibri" w:cs="Calibri"/>
          <w:color w:val="000000"/>
          <w:kern w:val="0"/>
          <w:sz w:val="24"/>
          <w:szCs w:val="24"/>
        </w:rPr>
        <w:t>短的</w:t>
      </w:r>
      <w:r w:rsidR="004D603D">
        <w:rPr>
          <w:rFonts w:ascii="Calibri" w:eastAsia="宋体" w:hAnsi="Calibri" w:cs="Calibri" w:hint="eastAsia"/>
          <w:color w:val="000000"/>
          <w:kern w:val="0"/>
          <w:sz w:val="24"/>
          <w:szCs w:val="24"/>
        </w:rPr>
        <w:t>一个</w:t>
      </w:r>
      <w:r w:rsidRPr="001D60AC">
        <w:rPr>
          <w:rFonts w:ascii="Calibri" w:eastAsia="宋体" w:hAnsi="Calibri" w:cs="Calibri"/>
          <w:color w:val="000000"/>
          <w:kern w:val="0"/>
          <w:sz w:val="24"/>
          <w:szCs w:val="24"/>
        </w:rPr>
        <w:t>数量级。</w:t>
      </w:r>
    </w:p>
    <w:p w14:paraId="1A73B369" w14:textId="4DE3EB99"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应该强调的是</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只有</w:t>
      </w:r>
      <w:r w:rsidR="004D603D">
        <w:rPr>
          <w:rFonts w:ascii="Calibri" w:eastAsia="宋体" w:hAnsi="Calibri" w:cs="Calibri" w:hint="eastAsia"/>
          <w:color w:val="000000"/>
          <w:kern w:val="0"/>
          <w:sz w:val="24"/>
          <w:szCs w:val="24"/>
        </w:rPr>
        <w:t>批量</w:t>
      </w:r>
      <w:r w:rsidR="004D603D" w:rsidRPr="001D60AC">
        <w:rPr>
          <w:rFonts w:ascii="Calibri" w:eastAsia="宋体" w:hAnsi="Calibri" w:cs="Calibri"/>
          <w:color w:val="000000"/>
          <w:kern w:val="0"/>
          <w:sz w:val="24"/>
          <w:szCs w:val="24"/>
        </w:rPr>
        <w:t>学习版</w:t>
      </w:r>
      <w:r w:rsidR="004D603D">
        <w:rPr>
          <w:rFonts w:ascii="Calibri" w:eastAsia="宋体" w:hAnsi="Calibri" w:cs="Calibri" w:hint="eastAsia"/>
          <w:color w:val="000000"/>
          <w:kern w:val="0"/>
          <w:sz w:val="24"/>
          <w:szCs w:val="24"/>
        </w:rPr>
        <w:t>的</w:t>
      </w:r>
      <w:r w:rsidRPr="001D60AC">
        <w:rPr>
          <w:rFonts w:ascii="Calibri" w:eastAsia="宋体" w:hAnsi="Calibri" w:cs="Calibri"/>
          <w:color w:val="000000"/>
          <w:kern w:val="0"/>
          <w:sz w:val="24"/>
          <w:szCs w:val="24"/>
        </w:rPr>
        <w:t>SOM</w:t>
      </w:r>
      <w:r w:rsidRPr="001D60AC">
        <w:rPr>
          <w:rFonts w:ascii="Calibri" w:eastAsia="宋体" w:hAnsi="Calibri" w:cs="Calibri"/>
          <w:color w:val="000000"/>
          <w:kern w:val="0"/>
          <w:sz w:val="24"/>
          <w:szCs w:val="24"/>
        </w:rPr>
        <w:t>才可用于实际应用</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因为它不涉及任何学习速率参数</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它的收敛速度</w:t>
      </w:r>
      <w:r w:rsidR="004D603D">
        <w:rPr>
          <w:rFonts w:ascii="Calibri" w:eastAsia="宋体" w:hAnsi="Calibri" w:cs="Calibri" w:hint="eastAsia"/>
          <w:color w:val="000000"/>
          <w:kern w:val="0"/>
          <w:sz w:val="24"/>
          <w:szCs w:val="24"/>
        </w:rPr>
        <w:t>会快出一个数量级，并且</w:t>
      </w:r>
      <w:r w:rsidRPr="001D60AC">
        <w:rPr>
          <w:rFonts w:ascii="Calibri" w:eastAsia="宋体" w:hAnsi="Calibri" w:cs="Calibri"/>
          <w:color w:val="000000"/>
          <w:kern w:val="0"/>
          <w:sz w:val="24"/>
          <w:szCs w:val="24"/>
        </w:rPr>
        <w:t>更安全。另一方面</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逐步学习规则最初</w:t>
      </w:r>
      <w:r w:rsidR="004D603D">
        <w:rPr>
          <w:rFonts w:ascii="Calibri" w:eastAsia="宋体" w:hAnsi="Calibri" w:cs="Calibri" w:hint="eastAsia"/>
          <w:color w:val="000000"/>
          <w:kern w:val="0"/>
          <w:sz w:val="24"/>
          <w:szCs w:val="24"/>
        </w:rPr>
        <w:t>建立仅仅是用于理论论证理由中</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便于与其他</w:t>
      </w:r>
      <w:r w:rsidR="004D603D">
        <w:rPr>
          <w:rFonts w:ascii="Calibri" w:eastAsia="宋体" w:hAnsi="Calibri" w:cs="Calibri" w:hint="eastAsia"/>
          <w:color w:val="000000"/>
          <w:kern w:val="0"/>
          <w:sz w:val="24"/>
          <w:szCs w:val="24"/>
        </w:rPr>
        <w:t>自组织</w:t>
      </w:r>
      <w:r w:rsidRPr="001D60AC">
        <w:rPr>
          <w:rFonts w:ascii="Calibri" w:eastAsia="宋体" w:hAnsi="Calibri" w:cs="Calibri"/>
          <w:color w:val="000000"/>
          <w:kern w:val="0"/>
          <w:sz w:val="24"/>
          <w:szCs w:val="24"/>
        </w:rPr>
        <w:t>模</w:t>
      </w:r>
      <w:r w:rsidRPr="001D60AC">
        <w:rPr>
          <w:rFonts w:ascii="Calibri" w:eastAsia="宋体" w:hAnsi="Calibri" w:cs="Calibri"/>
          <w:color w:val="000000"/>
          <w:kern w:val="0"/>
          <w:sz w:val="24"/>
          <w:szCs w:val="24"/>
        </w:rPr>
        <w:lastRenderedPageBreak/>
        <w:t>型进行比较。而且</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我们不可能用</w:t>
      </w:r>
      <w:r w:rsidR="004D603D">
        <w:rPr>
          <w:rFonts w:ascii="Calibri" w:eastAsia="宋体" w:hAnsi="Calibri" w:cs="Calibri" w:hint="eastAsia"/>
          <w:color w:val="000000"/>
          <w:kern w:val="0"/>
          <w:sz w:val="24"/>
          <w:szCs w:val="24"/>
        </w:rPr>
        <w:t>常规</w:t>
      </w:r>
      <w:r w:rsidRPr="001D60AC">
        <w:rPr>
          <w:rFonts w:ascii="Calibri" w:eastAsia="宋体" w:hAnsi="Calibri" w:cs="Calibri"/>
          <w:color w:val="000000"/>
          <w:kern w:val="0"/>
          <w:sz w:val="24"/>
          <w:szCs w:val="24"/>
        </w:rPr>
        <w:t>的</w:t>
      </w:r>
      <w:r w:rsidR="00CD79A6">
        <w:rPr>
          <w:rFonts w:ascii="Calibri" w:eastAsia="宋体" w:hAnsi="Calibri" w:cs="Calibri" w:hint="eastAsia"/>
          <w:color w:val="000000"/>
          <w:kern w:val="0"/>
          <w:sz w:val="24"/>
          <w:szCs w:val="24"/>
        </w:rPr>
        <w:t>度量标准</w:t>
      </w:r>
      <w:r w:rsidRPr="001D60AC">
        <w:rPr>
          <w:rFonts w:ascii="Calibri" w:eastAsia="宋体" w:hAnsi="Calibri" w:cs="Calibri"/>
          <w:color w:val="000000"/>
          <w:kern w:val="0"/>
          <w:sz w:val="24"/>
          <w:szCs w:val="24"/>
        </w:rPr>
        <w:t>来使用逐步</w:t>
      </w:r>
      <w:bookmarkStart w:id="0" w:name="_GoBack"/>
      <w:bookmarkEnd w:id="0"/>
      <w:r w:rsidRPr="001D60AC">
        <w:rPr>
          <w:rFonts w:ascii="Calibri" w:eastAsia="宋体" w:hAnsi="Calibri" w:cs="Calibri"/>
          <w:color w:val="000000"/>
          <w:kern w:val="0"/>
          <w:sz w:val="24"/>
          <w:szCs w:val="24"/>
        </w:rPr>
        <w:t>学习</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但是我们将看到批处理学习也解决了这个问题。</w:t>
      </w:r>
    </w:p>
    <w:p w14:paraId="63B67EB6" w14:textId="77777777"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下面将对</w:t>
      </w:r>
      <w:r w:rsidRPr="001D60AC">
        <w:rPr>
          <w:rFonts w:ascii="Calibri" w:eastAsia="宋体" w:hAnsi="Calibri" w:cs="Calibri"/>
          <w:color w:val="000000"/>
          <w:kern w:val="0"/>
          <w:sz w:val="24"/>
          <w:szCs w:val="24"/>
        </w:rPr>
        <w:t xml:space="preserve"> SOM </w:t>
      </w:r>
      <w:r w:rsidRPr="001D60AC">
        <w:rPr>
          <w:rFonts w:ascii="Calibri" w:eastAsia="宋体" w:hAnsi="Calibri" w:cs="Calibri"/>
          <w:color w:val="000000"/>
          <w:kern w:val="0"/>
          <w:sz w:val="24"/>
          <w:szCs w:val="24"/>
        </w:rPr>
        <w:t>算法作更详细的描述。</w:t>
      </w:r>
    </w:p>
    <w:p w14:paraId="6B27F577" w14:textId="2D5F8F71"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多个商用软件包以及</w:t>
      </w:r>
      <w:r w:rsidRPr="001D60AC">
        <w:rPr>
          <w:rFonts w:ascii="Calibri" w:eastAsia="宋体" w:hAnsi="Calibri" w:cs="Calibri"/>
          <w:color w:val="000000"/>
          <w:kern w:val="0"/>
          <w:sz w:val="24"/>
          <w:szCs w:val="24"/>
        </w:rPr>
        <w:t xml:space="preserve"> SOM </w:t>
      </w:r>
      <w:r w:rsidRPr="001D60AC">
        <w:rPr>
          <w:rFonts w:ascii="Calibri" w:eastAsia="宋体" w:hAnsi="Calibri" w:cs="Calibri"/>
          <w:color w:val="000000"/>
          <w:kern w:val="0"/>
          <w:sz w:val="24"/>
          <w:szCs w:val="24"/>
        </w:rPr>
        <w:t>上的大量免费软件都可用。作者极力鼓励使用合理的公共领域软件包。例如</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存在由我们开发的两个免费软件包</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即</w:t>
      </w:r>
      <w:r w:rsidRPr="001D60AC">
        <w:rPr>
          <w:rFonts w:ascii="Calibri" w:eastAsia="宋体" w:hAnsi="Calibri" w:cs="Calibri"/>
          <w:color w:val="000000"/>
          <w:kern w:val="0"/>
          <w:sz w:val="24"/>
          <w:szCs w:val="24"/>
        </w:rPr>
        <w:t>SOM_PAK (Kohonen</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Hynninen</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Kangas</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&amp; Laaksonen</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 xml:space="preserve">1996; SOM_PAK </w:t>
      </w:r>
      <w:r w:rsidRPr="001D60AC">
        <w:rPr>
          <w:rFonts w:ascii="Calibri" w:eastAsia="宋体" w:hAnsi="Calibri" w:cs="Calibri"/>
          <w:color w:val="000000"/>
          <w:kern w:val="0"/>
          <w:sz w:val="24"/>
          <w:szCs w:val="24"/>
        </w:rPr>
        <w:t>团队</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 xml:space="preserve">1990) </w:t>
      </w:r>
      <w:r w:rsidRPr="001D60AC">
        <w:rPr>
          <w:rFonts w:ascii="Calibri" w:eastAsia="宋体" w:hAnsi="Calibri" w:cs="Calibri"/>
          <w:color w:val="000000"/>
          <w:kern w:val="0"/>
          <w:sz w:val="24"/>
          <w:szCs w:val="24"/>
        </w:rPr>
        <w:t>和</w:t>
      </w: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工具箱</w:t>
      </w: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工具箱团队</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1999; Vesanto</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Alhoniemi</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Himberg</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Kiviluoto &amp; Parviainen 1999; Vesanto</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Himberg</w:t>
      </w:r>
      <w:r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Alhoniemi &amp; Parhankangas</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1999)</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可从</w:t>
      </w:r>
      <w:r w:rsidRPr="001D60AC">
        <w:rPr>
          <w:rFonts w:ascii="Calibri" w:eastAsia="宋体" w:hAnsi="Calibri" w:cs="Calibri"/>
          <w:color w:val="000000"/>
          <w:kern w:val="0"/>
          <w:sz w:val="24"/>
          <w:szCs w:val="24"/>
        </w:rPr>
        <w:t xml:space="preserve"> Internet </w:t>
      </w:r>
      <w:r w:rsidRPr="001D60AC">
        <w:rPr>
          <w:rFonts w:ascii="Calibri" w:eastAsia="宋体" w:hAnsi="Calibri" w:cs="Calibri"/>
          <w:color w:val="000000"/>
          <w:kern w:val="0"/>
          <w:sz w:val="24"/>
          <w:szCs w:val="24"/>
        </w:rPr>
        <w:t>下载。两个包都包含辅助分析程序</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特别是使用</w:t>
      </w:r>
      <w:r w:rsidRPr="001D60AC">
        <w:rPr>
          <w:rFonts w:ascii="Calibri" w:eastAsia="宋体" w:hAnsi="Calibri" w:cs="Calibri"/>
          <w:color w:val="000000"/>
          <w:kern w:val="0"/>
          <w:sz w:val="24"/>
          <w:szCs w:val="24"/>
        </w:rPr>
        <w:t xml:space="preserve"> MATLAB </w:t>
      </w:r>
      <w:r w:rsidRPr="001D60AC">
        <w:rPr>
          <w:rFonts w:ascii="Calibri" w:eastAsia="宋体" w:hAnsi="Calibri" w:cs="Calibri"/>
          <w:color w:val="000000"/>
          <w:kern w:val="0"/>
          <w:sz w:val="24"/>
          <w:szCs w:val="24"/>
        </w:rPr>
        <w:t>功能的</w:t>
      </w:r>
      <w:r w:rsidRPr="001D60AC">
        <w:rPr>
          <w:rFonts w:ascii="Calibri" w:eastAsia="宋体" w:hAnsi="Calibri" w:cs="Calibri"/>
          <w:color w:val="000000"/>
          <w:kern w:val="0"/>
          <w:sz w:val="24"/>
          <w:szCs w:val="24"/>
        </w:rPr>
        <w:t xml:space="preserve"> SOM </w:t>
      </w:r>
      <w:r w:rsidRPr="001D60AC">
        <w:rPr>
          <w:rFonts w:ascii="Calibri" w:eastAsia="宋体" w:hAnsi="Calibri" w:cs="Calibri"/>
          <w:color w:val="000000"/>
          <w:kern w:val="0"/>
          <w:sz w:val="24"/>
          <w:szCs w:val="24"/>
        </w:rPr>
        <w:t>工具箱</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提供了多种图形手段</w:t>
      </w:r>
      <w:r w:rsidRPr="001D60AC">
        <w:rPr>
          <w:rFonts w:ascii="Calibri" w:eastAsia="宋体" w:hAnsi="Calibri" w:cs="Calibri"/>
          <w:color w:val="000000"/>
          <w:kern w:val="0"/>
          <w:sz w:val="24"/>
          <w:szCs w:val="24"/>
        </w:rPr>
        <w:t>.</w:t>
      </w:r>
    </w:p>
    <w:p w14:paraId="7700BEE7" w14:textId="3CF1FB05"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与大多数生物启发的地图模型不同</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 xml:space="preserve">SOM </w:t>
      </w:r>
      <w:r w:rsidRPr="001D60AC">
        <w:rPr>
          <w:rFonts w:ascii="Calibri" w:eastAsia="宋体" w:hAnsi="Calibri" w:cs="Calibri"/>
          <w:color w:val="000000"/>
          <w:kern w:val="0"/>
          <w:sz w:val="24"/>
          <w:szCs w:val="24"/>
        </w:rPr>
        <w:t>中的地形顺序始终可以在整个地图上全局具体化。</w:t>
      </w:r>
    </w:p>
    <w:p w14:paraId="72A89AAD" w14:textId="1C3C3A70" w:rsidR="006B6FF1" w:rsidRPr="001D60AC" w:rsidRDefault="006B6FF1" w:rsidP="001D60AC">
      <w:pPr>
        <w:widowControl/>
        <w:spacing w:line="182" w:lineRule="atLeast"/>
        <w:ind w:firstLineChars="200" w:firstLine="480"/>
        <w:jc w:val="left"/>
        <w:rPr>
          <w:rFonts w:ascii="Calibri" w:eastAsia="宋体" w:hAnsi="Calibri" w:cs="Calibri"/>
          <w:color w:val="000000"/>
          <w:kern w:val="0"/>
          <w:sz w:val="24"/>
          <w:szCs w:val="24"/>
        </w:rPr>
      </w:pPr>
      <w:r w:rsidRPr="001D60AC">
        <w:rPr>
          <w:rFonts w:ascii="Calibri" w:eastAsia="宋体" w:hAnsi="Calibri" w:cs="Calibri"/>
          <w:color w:val="000000"/>
          <w:kern w:val="0"/>
          <w:sz w:val="24"/>
          <w:szCs w:val="24"/>
        </w:rPr>
        <w:t>在显示空间顺序中</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方便快速地对输入数据的相似关系进行可视化检查</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并便于对数据样本进行验证和验证。而且</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通过对模型的正确标定</w:t>
      </w:r>
      <w:r w:rsidR="000252B5" w:rsidRPr="001D60AC">
        <w:rPr>
          <w:rFonts w:ascii="Calibri" w:eastAsia="宋体" w:hAnsi="Calibri" w:cs="Calibri"/>
          <w:color w:val="000000"/>
          <w:kern w:val="0"/>
          <w:sz w:val="24"/>
          <w:szCs w:val="24"/>
        </w:rPr>
        <w:t>，</w:t>
      </w:r>
      <w:r w:rsidRPr="001D60AC">
        <w:rPr>
          <w:rFonts w:ascii="Calibri" w:eastAsia="宋体" w:hAnsi="Calibri" w:cs="Calibri"/>
          <w:color w:val="000000"/>
          <w:kern w:val="0"/>
          <w:sz w:val="24"/>
          <w:szCs w:val="24"/>
        </w:rPr>
        <w:t>数据的聚类和分类变得清晰明了。</w:t>
      </w:r>
    </w:p>
    <w:p w14:paraId="4942DB4E" w14:textId="58AEF215"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本文的其余部分集中讨论</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原则和应用。</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作为一种可视化工具在探索性数据分析中得到了广泛的应用。从工业过程控制和财务分析到大型文档馆藏的管理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都有大量的实际应用。生物信息学中存在着新的、有前途的应用。迄今为止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在文本文件的管理和检索中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最大的应用有两个例子。</w:t>
      </w:r>
    </w:p>
    <w:p w14:paraId="24E40DF0" w14:textId="2F3CAF54" w:rsidR="006B6FF1" w:rsidRPr="006B6FF1" w:rsidRDefault="006B6FF1" w:rsidP="006B6FF1">
      <w:pPr>
        <w:widowControl/>
        <w:spacing w:after="216"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许多版本的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算法已被建议多年。他们太多</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不能在这里审查</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参考文献中提到的广泛的书目。</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Kaski</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Kangas</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&amp; Kohonen</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1998</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欧雅、</w:t>
      </w:r>
      <w:r w:rsidRPr="006B6FF1">
        <w:rPr>
          <w:rFonts w:ascii="Calibri" w:eastAsia="宋体" w:hAnsi="Calibri" w:cs="Calibri"/>
          <w:color w:val="000066"/>
          <w:kern w:val="0"/>
          <w:sz w:val="17"/>
          <w:szCs w:val="17"/>
        </w:rPr>
        <w:t>Kaski &amp; Kohonen</w:t>
      </w:r>
      <w:r w:rsidR="000252B5">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2003</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Pöllä</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Honkela &amp; Kohonen</w:t>
      </w:r>
      <w:r w:rsidR="000252B5">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2009</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。另请参见讨论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节</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7</w:t>
      </w:r>
      <w:r w:rsidRPr="006B6FF1">
        <w:rPr>
          <w:rFonts w:ascii="Calibri" w:eastAsia="宋体" w:hAnsi="Calibri" w:cs="Calibri"/>
          <w:color w:val="000000"/>
          <w:kern w:val="0"/>
          <w:sz w:val="17"/>
          <w:szCs w:val="17"/>
        </w:rPr>
        <w:t>.</w:t>
      </w:r>
    </w:p>
    <w:p w14:paraId="5BF7786B" w14:textId="77777777" w:rsidR="006B6FF1" w:rsidRPr="006B6FF1" w:rsidRDefault="006B6FF1" w:rsidP="006B6FF1">
      <w:pPr>
        <w:widowControl/>
        <w:spacing w:after="184"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3.2. SOM </w:t>
      </w:r>
      <w:r w:rsidRPr="006B6FF1">
        <w:rPr>
          <w:rFonts w:ascii="Calibri" w:eastAsia="宋体" w:hAnsi="Calibri" w:cs="Calibri"/>
          <w:i/>
          <w:iCs/>
          <w:color w:val="000000"/>
          <w:kern w:val="0"/>
          <w:sz w:val="17"/>
          <w:szCs w:val="17"/>
        </w:rPr>
        <w:t>的校准</w:t>
      </w:r>
    </w:p>
    <w:p w14:paraId="3FD37E9B" w14:textId="1789E121"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如果输入项属于有限数量的</w:t>
      </w:r>
      <w:r w:rsidRPr="006B6FF1">
        <w:rPr>
          <w:rFonts w:ascii="Calibri" w:eastAsia="宋体" w:hAnsi="Calibri" w:cs="Calibri"/>
          <w:i/>
          <w:iCs/>
          <w:color w:val="000000"/>
          <w:kern w:val="0"/>
          <w:sz w:val="17"/>
          <w:szCs w:val="17"/>
        </w:rPr>
        <w:t>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则可以对这些类进行不同的模型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并提供相应的符号标签。这种类型的</w:t>
      </w:r>
      <w:r w:rsidRPr="006B6FF1">
        <w:rPr>
          <w:rFonts w:ascii="Calibri" w:eastAsia="宋体" w:hAnsi="Calibri" w:cs="Calibri"/>
          <w:i/>
          <w:iCs/>
          <w:color w:val="000000"/>
          <w:kern w:val="0"/>
          <w:sz w:val="17"/>
          <w:szCs w:val="17"/>
        </w:rPr>
        <w:t>校准</w:t>
      </w:r>
      <w:r w:rsidRPr="006B6FF1">
        <w:rPr>
          <w:rFonts w:ascii="Calibri" w:eastAsia="宋体" w:hAnsi="Calibri" w:cs="Calibri"/>
          <w:color w:val="000000"/>
          <w:kern w:val="0"/>
          <w:sz w:val="17"/>
          <w:szCs w:val="17"/>
        </w:rPr>
        <w:t>可以通过两种方式进行</w:t>
      </w:r>
      <w:r w:rsidRPr="006B6FF1">
        <w:rPr>
          <w:rFonts w:ascii="Calibri" w:eastAsia="宋体" w:hAnsi="Calibri" w:cs="Calibri"/>
          <w:color w:val="000000"/>
          <w:kern w:val="0"/>
          <w:sz w:val="17"/>
          <w:szCs w:val="17"/>
        </w:rPr>
        <w:t xml:space="preserve">: 1. </w:t>
      </w:r>
      <w:r w:rsidRPr="006B6FF1">
        <w:rPr>
          <w:rFonts w:ascii="Calibri" w:eastAsia="宋体" w:hAnsi="Calibri" w:cs="Calibri"/>
          <w:color w:val="000000"/>
          <w:kern w:val="0"/>
          <w:sz w:val="17"/>
          <w:szCs w:val="17"/>
        </w:rPr>
        <w:t>如果输入项的数量足够大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则可以先研究所有输入数据项与各种模型所做匹配的分布。特定模型根据该类在与</w:t>
      </w:r>
      <w:r w:rsidRPr="006B6FF1">
        <w:rPr>
          <w:rFonts w:ascii="Calibri" w:eastAsia="宋体" w:hAnsi="Calibri" w:cs="Calibri"/>
          <w:i/>
          <w:iCs/>
          <w:color w:val="000000"/>
          <w:kern w:val="0"/>
          <w:sz w:val="17"/>
          <w:szCs w:val="17"/>
        </w:rPr>
        <w:t>此模型匹配的大多数输入样本</w:t>
      </w:r>
      <w:r w:rsidRPr="006B6FF1">
        <w:rPr>
          <w:rFonts w:ascii="Calibri" w:eastAsia="宋体" w:hAnsi="Calibri" w:cs="Calibri"/>
          <w:color w:val="000000"/>
          <w:kern w:val="0"/>
          <w:sz w:val="17"/>
          <w:szCs w:val="17"/>
        </w:rPr>
        <w:t>中发生来标记。在领带的情况下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你可以执行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多数投票超过模型的更大的邻里。</w:t>
      </w:r>
      <w:r w:rsidRPr="006B6FF1">
        <w:rPr>
          <w:rFonts w:ascii="Calibri" w:eastAsia="宋体" w:hAnsi="Calibri" w:cs="Calibri"/>
          <w:color w:val="000000"/>
          <w:kern w:val="0"/>
          <w:sz w:val="17"/>
          <w:szCs w:val="17"/>
        </w:rPr>
        <w:t xml:space="preserve">2. </w:t>
      </w:r>
      <w:r w:rsidRPr="006B6FF1">
        <w:rPr>
          <w:rFonts w:ascii="Calibri" w:eastAsia="宋体" w:hAnsi="Calibri" w:cs="Calibri"/>
          <w:color w:val="000000"/>
          <w:kern w:val="0"/>
          <w:sz w:val="17"/>
          <w:szCs w:val="17"/>
        </w:rPr>
        <w:t>如果只有较小数量的输入数据项可用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以使上述多数投票没有意义</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有太多的联系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或者在某些模型中没有命中</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则可以应用所谓的</w:t>
      </w:r>
      <w:r w:rsidRPr="006B6FF1">
        <w:rPr>
          <w:rFonts w:ascii="Calibri" w:eastAsia="宋体" w:hAnsi="Calibri" w:cs="Calibri"/>
          <w:i/>
          <w:iCs/>
          <w:color w:val="000000"/>
          <w:kern w:val="0"/>
          <w:sz w:val="17"/>
          <w:szCs w:val="17"/>
        </w:rPr>
        <w:t>k</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nearestneighbors (kNN)</w:t>
      </w:r>
      <w:r w:rsidRPr="006B6FF1">
        <w:rPr>
          <w:rFonts w:ascii="Calibri" w:eastAsia="宋体" w:hAnsi="Calibri" w:cs="Calibri"/>
          <w:color w:val="000000"/>
          <w:kern w:val="0"/>
          <w:sz w:val="17"/>
          <w:szCs w:val="17"/>
        </w:rPr>
        <w:t>方法。对于每个模型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将搜索与之最接近的</w:t>
      </w:r>
      <w:r w:rsidRPr="006B6FF1">
        <w:rPr>
          <w:rFonts w:ascii="Calibri" w:eastAsia="宋体" w:hAnsi="Calibri" w:cs="Calibri"/>
          <w:i/>
          <w:iCs/>
          <w:color w:val="000000"/>
          <w:kern w:val="0"/>
          <w:sz w:val="17"/>
          <w:szCs w:val="17"/>
        </w:rPr>
        <w:t>k</w:t>
      </w:r>
      <w:r w:rsidRPr="006B6FF1">
        <w:rPr>
          <w:rFonts w:ascii="Calibri" w:eastAsia="宋体" w:hAnsi="Calibri" w:cs="Calibri"/>
          <w:color w:val="000000"/>
          <w:kern w:val="0"/>
          <w:sz w:val="17"/>
          <w:szCs w:val="17"/>
        </w:rPr>
        <w:t>输入数据项</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构造中应用的度量值</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并对其进行多数投票以确定节点的最可能分类。在领带的情况下</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k</w:t>
      </w:r>
      <w:r w:rsidRPr="006B6FF1">
        <w:rPr>
          <w:rFonts w:ascii="Calibri" w:eastAsia="宋体" w:hAnsi="Calibri" w:cs="Calibri"/>
          <w:color w:val="000000"/>
          <w:kern w:val="0"/>
          <w:sz w:val="17"/>
          <w:szCs w:val="17"/>
        </w:rPr>
        <w:t>的值将增加</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直到该领带得到解决为止。通常</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k</w:t>
      </w:r>
      <w:r w:rsidRPr="006B6FF1">
        <w:rPr>
          <w:rFonts w:ascii="Calibri" w:eastAsia="宋体" w:hAnsi="Calibri" w:cs="Calibri"/>
          <w:color w:val="000000"/>
          <w:kern w:val="0"/>
          <w:sz w:val="17"/>
          <w:szCs w:val="17"/>
        </w:rPr>
        <w:t>被选择为半打到</w:t>
      </w:r>
      <w:r w:rsidRPr="006B6FF1">
        <w:rPr>
          <w:rFonts w:ascii="Calibri" w:eastAsia="宋体" w:hAnsi="Calibri" w:cs="Calibri"/>
          <w:color w:val="000000"/>
          <w:kern w:val="0"/>
          <w:sz w:val="17"/>
          <w:szCs w:val="17"/>
        </w:rPr>
        <w:t>100</w:t>
      </w:r>
      <w:r w:rsidRPr="006B6FF1">
        <w:rPr>
          <w:rFonts w:ascii="Calibri" w:eastAsia="宋体" w:hAnsi="Calibri" w:cs="Calibri"/>
          <w:color w:val="000000"/>
          <w:kern w:val="0"/>
          <w:sz w:val="17"/>
          <w:szCs w:val="17"/>
        </w:rPr>
        <w:t>的顺序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具体取决于输入数据项的数量和</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数组的大小。</w:t>
      </w:r>
    </w:p>
    <w:p w14:paraId="2FACE311" w14:textId="353057B9"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当将一个新的未知输入项与所有模型进行比较时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将用最佳匹配模型来标识它。然后将输入项的分类理解为最佳匹配模型。</w:t>
      </w:r>
    </w:p>
    <w:p w14:paraId="168FC617" w14:textId="77777777" w:rsidR="006B6FF1" w:rsidRPr="006B6FF1" w:rsidRDefault="006B6FF1" w:rsidP="006B6FF1">
      <w:pPr>
        <w:widowControl/>
        <w:spacing w:after="197"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3.3. </w:t>
      </w:r>
      <w:r w:rsidRPr="006B6FF1">
        <w:rPr>
          <w:rFonts w:ascii="Calibri" w:eastAsia="宋体" w:hAnsi="Calibri" w:cs="Calibri"/>
          <w:i/>
          <w:iCs/>
          <w:color w:val="000000"/>
          <w:kern w:val="0"/>
          <w:sz w:val="17"/>
          <w:szCs w:val="17"/>
        </w:rPr>
        <w:t>关于</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相似性匹配</w:t>
      </w:r>
      <w:r w:rsidRPr="006B6FF1">
        <w:rPr>
          <w:rFonts w:ascii="Calibri" w:eastAsia="宋体" w:hAnsi="Calibri" w:cs="Calibri"/>
          <w:i/>
          <w:iCs/>
          <w:color w:val="000000"/>
          <w:kern w:val="0"/>
          <w:sz w:val="17"/>
          <w:szCs w:val="17"/>
        </w:rPr>
        <w:t>"</w:t>
      </w:r>
    </w:p>
    <w:p w14:paraId="24AF1BB3" w14:textId="57215E52"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有许多版本的</w:t>
      </w:r>
      <w:r w:rsidRPr="006B6FF1">
        <w:rPr>
          <w:rFonts w:ascii="Calibri" w:eastAsia="宋体" w:hAnsi="Calibri" w:cs="Calibri"/>
          <w:color w:val="000000"/>
          <w:kern w:val="0"/>
          <w:sz w:val="17"/>
          <w:szCs w:val="17"/>
        </w:rPr>
        <w:t xml:space="preserve"> SOM</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应用不同的定义</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相似性</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。这项财产首先值得简短的讨论。</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相似性</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距离</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通常是相反概念。</w:t>
      </w:r>
    </w:p>
    <w:p w14:paraId="6CC67678" w14:textId="7CD9EFB4"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相似性的</w:t>
      </w:r>
      <w:r w:rsidRPr="006B6FF1">
        <w:rPr>
          <w:rFonts w:ascii="Calibri" w:eastAsia="宋体" w:hAnsi="Calibri" w:cs="Calibri"/>
          <w:i/>
          <w:iCs/>
          <w:color w:val="000000"/>
          <w:kern w:val="0"/>
          <w:sz w:val="17"/>
          <w:szCs w:val="17"/>
        </w:rPr>
        <w:t>认知</w:t>
      </w:r>
      <w:r w:rsidRPr="006B6FF1">
        <w:rPr>
          <w:rFonts w:ascii="Calibri" w:eastAsia="宋体" w:hAnsi="Calibri" w:cs="Calibri"/>
          <w:color w:val="000000"/>
          <w:kern w:val="0"/>
          <w:sz w:val="17"/>
          <w:szCs w:val="17"/>
        </w:rPr>
        <w:t>意义是非常模糊的。例如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人们可以谈论两个人或两个历史时代的相似之处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尽管这种比较通常是基于主观的观点。</w:t>
      </w:r>
    </w:p>
    <w:p w14:paraId="14BBCEA2" w14:textId="0531C30C"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如果相同的比较应该自动实现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它只能基于一些非常有限的分析</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说统计属性。如果我们处理科学或技术中的具体对象</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情况就会清楚得多</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因为我们可以将不同的定义基于属性向量之间的</w:t>
      </w:r>
      <w:r w:rsidRPr="006B6FF1">
        <w:rPr>
          <w:rFonts w:ascii="Calibri" w:eastAsia="宋体" w:hAnsi="Calibri" w:cs="Calibri"/>
          <w:i/>
          <w:iCs/>
          <w:color w:val="000000"/>
          <w:kern w:val="0"/>
          <w:sz w:val="17"/>
          <w:szCs w:val="17"/>
        </w:rPr>
        <w:t>距离测度</w:t>
      </w:r>
      <w:r w:rsidRPr="006B6FF1">
        <w:rPr>
          <w:rFonts w:ascii="Calibri" w:eastAsia="宋体" w:hAnsi="Calibri" w:cs="Calibri"/>
          <w:color w:val="000000"/>
          <w:kern w:val="0"/>
          <w:sz w:val="17"/>
          <w:szCs w:val="17"/>
        </w:rPr>
        <w:t>的基本数学概念。统计数字通常也表示为实际向量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由数值结果或其他统计指标组成。各种光谱和其他变换也可以看作是它们的分量的多维向量。</w:t>
      </w:r>
    </w:p>
    <w:p w14:paraId="03F2EC34" w14:textId="006E8C90"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尝试比较此类向量的第一个问题通常是它们的元素的</w:t>
      </w:r>
      <w:r w:rsidRPr="006B6FF1">
        <w:rPr>
          <w:rFonts w:ascii="Calibri" w:eastAsia="宋体" w:hAnsi="Calibri" w:cs="Calibri"/>
          <w:i/>
          <w:iCs/>
          <w:color w:val="000000"/>
          <w:kern w:val="0"/>
          <w:sz w:val="17"/>
          <w:szCs w:val="17"/>
        </w:rPr>
        <w:t>不同的缩放</w:t>
      </w:r>
      <w:r w:rsidRPr="006B6FF1">
        <w:rPr>
          <w:rFonts w:ascii="Calibri" w:eastAsia="宋体" w:hAnsi="Calibri" w:cs="Calibri"/>
          <w:color w:val="000000"/>
          <w:kern w:val="0"/>
          <w:sz w:val="17"/>
          <w:szCs w:val="17"/>
        </w:rPr>
        <w:t>。对于公制比较</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一个简单的补救方法是</w:t>
      </w:r>
      <w:r w:rsidRPr="006B6FF1">
        <w:rPr>
          <w:rFonts w:ascii="Calibri" w:eastAsia="宋体" w:hAnsi="Calibri" w:cs="Calibri"/>
          <w:i/>
          <w:iCs/>
          <w:color w:val="000000"/>
          <w:kern w:val="0"/>
          <w:sz w:val="17"/>
          <w:szCs w:val="17"/>
        </w:rPr>
        <w:t>规范化</w:t>
      </w:r>
      <w:r w:rsidRPr="006B6FF1">
        <w:rPr>
          <w:rFonts w:ascii="Calibri" w:eastAsia="宋体" w:hAnsi="Calibri" w:cs="Calibri"/>
          <w:color w:val="000000"/>
          <w:kern w:val="0"/>
          <w:sz w:val="17"/>
          <w:szCs w:val="17"/>
        </w:rPr>
        <w:t>刻度</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以便不同维度中的变量的方差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或者它们的最大值和最小值分别变为相同。在这之后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一些标准距离测度</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如欧几里德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或更一般</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闵可夫距离等可以尝试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根据数据的性质选择。事实证明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欧几里德距离</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规范化</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已经适用于大多数实际研究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能够在其显示中显示变量的复杂相互依存关系。</w:t>
      </w:r>
    </w:p>
    <w:p w14:paraId="195C4815" w14:textId="0A312BB6"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向量项的相似性的自然度量一般是某些</w:t>
      </w:r>
      <w:r w:rsidRPr="006B6FF1">
        <w:rPr>
          <w:rFonts w:ascii="Calibri" w:eastAsia="宋体" w:hAnsi="Calibri" w:cs="Calibri"/>
          <w:i/>
          <w:iCs/>
          <w:color w:val="000000"/>
          <w:kern w:val="0"/>
          <w:sz w:val="17"/>
          <w:szCs w:val="17"/>
        </w:rPr>
        <w:t>内部产品</w:t>
      </w:r>
      <w:r w:rsidRPr="006B6FF1">
        <w:rPr>
          <w:rFonts w:ascii="Calibri" w:eastAsia="宋体" w:hAnsi="Calibri" w:cs="Calibri"/>
          <w:color w:val="000000"/>
          <w:kern w:val="0"/>
          <w:sz w:val="17"/>
          <w:szCs w:val="17"/>
        </w:rPr>
        <w:t>。在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研究中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通常使用</w:t>
      </w:r>
      <w:r w:rsidRPr="006B6FF1">
        <w:rPr>
          <w:rFonts w:ascii="Calibri" w:eastAsia="宋体" w:hAnsi="Calibri" w:cs="Calibri"/>
          <w:i/>
          <w:iCs/>
          <w:color w:val="000000"/>
          <w:kern w:val="0"/>
          <w:sz w:val="17"/>
          <w:szCs w:val="17"/>
        </w:rPr>
        <w:t xml:space="preserve">dot </w:t>
      </w:r>
      <w:r w:rsidRPr="006B6FF1">
        <w:rPr>
          <w:rFonts w:ascii="Calibri" w:eastAsia="宋体" w:hAnsi="Calibri" w:cs="Calibri"/>
          <w:i/>
          <w:iCs/>
          <w:color w:val="000000"/>
          <w:kern w:val="0"/>
          <w:sz w:val="17"/>
          <w:szCs w:val="17"/>
        </w:rPr>
        <w:t>产品</w:t>
      </w:r>
      <w:r w:rsidRPr="006B6FF1">
        <w:rPr>
          <w:rFonts w:ascii="Calibri" w:eastAsia="宋体" w:hAnsi="Calibri" w:cs="Calibri"/>
          <w:color w:val="000000"/>
          <w:kern w:val="0"/>
          <w:sz w:val="17"/>
          <w:szCs w:val="17"/>
        </w:rPr>
        <w:t>。这一措施也符合比欧几里德距离的生物神经模型更好。但是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对于与输入</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进行比较的模型向量</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必须始终将其规范化为常量长度。如果矢量维数很高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并且输入向量被规范化为恒定长度</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则基于欧氏距离和点积的</w:t>
      </w:r>
      <w:r w:rsidRPr="006B6FF1">
        <w:rPr>
          <w:rFonts w:ascii="Calibri" w:eastAsia="宋体" w:hAnsi="Calibri" w:cs="Calibri"/>
          <w:color w:val="000000"/>
          <w:kern w:val="0"/>
          <w:sz w:val="17"/>
          <w:szCs w:val="17"/>
        </w:rPr>
        <w:t xml:space="preserve"> SOMs </w:t>
      </w:r>
      <w:r w:rsidRPr="006B6FF1">
        <w:rPr>
          <w:rFonts w:ascii="Calibri" w:eastAsia="宋体" w:hAnsi="Calibri" w:cs="Calibri"/>
          <w:color w:val="000000"/>
          <w:kern w:val="0"/>
          <w:sz w:val="17"/>
          <w:szCs w:val="17"/>
        </w:rPr>
        <w:t>之间的差异是微不足道的。</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用于构建欧几里德和点产品</w:t>
      </w:r>
      <w:r w:rsidRPr="006B6FF1">
        <w:rPr>
          <w:rFonts w:ascii="Calibri" w:eastAsia="宋体" w:hAnsi="Calibri" w:cs="Calibri"/>
          <w:color w:val="000000"/>
          <w:kern w:val="0"/>
          <w:sz w:val="17"/>
          <w:szCs w:val="17"/>
        </w:rPr>
        <w:t xml:space="preserve"> SOMs</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cf. </w:t>
      </w:r>
      <w:r w:rsidRPr="006B6FF1">
        <w:rPr>
          <w:rFonts w:ascii="Calibri" w:eastAsia="宋体" w:hAnsi="Calibri" w:cs="Calibri"/>
          <w:color w:val="000000"/>
          <w:kern w:val="0"/>
          <w:sz w:val="17"/>
          <w:szCs w:val="17"/>
        </w:rPr>
        <w:t>节</w:t>
      </w:r>
      <w:r w:rsidRPr="006B6FF1">
        <w:rPr>
          <w:rFonts w:ascii="Calibri" w:eastAsia="宋体" w:hAnsi="Calibri" w:cs="Calibri"/>
          <w:color w:val="000066"/>
          <w:kern w:val="0"/>
          <w:sz w:val="17"/>
          <w:szCs w:val="17"/>
        </w:rPr>
        <w:t>4.1</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4.5</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分别</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。另一方面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如果向量中有大量的零元素</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则点积的计算速度相应地更快。此属性可以有效地使用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特别是在本文末尾讨论的文档映射的快速计算中</w:t>
      </w:r>
      <w:r w:rsidRPr="006B6FF1">
        <w:rPr>
          <w:rFonts w:ascii="Calibri" w:eastAsia="宋体" w:hAnsi="Calibri" w:cs="Calibri"/>
          <w:color w:val="000000"/>
          <w:kern w:val="0"/>
          <w:sz w:val="17"/>
          <w:szCs w:val="17"/>
        </w:rPr>
        <w:t>.</w:t>
      </w:r>
    </w:p>
    <w:p w14:paraId="04460228" w14:textId="29B26BD9"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在进一步进行之前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有必要强调一个基本事实。</w:t>
      </w:r>
      <w:r w:rsidRPr="006B6FF1">
        <w:rPr>
          <w:rFonts w:ascii="Calibri" w:eastAsia="宋体" w:hAnsi="Calibri" w:cs="Calibri"/>
          <w:i/>
          <w:iCs/>
          <w:color w:val="000000"/>
          <w:kern w:val="0"/>
          <w:sz w:val="17"/>
          <w:szCs w:val="17"/>
        </w:rPr>
        <w:t>image</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通常作为一组像素或其他结构元素</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通常不适用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如输入向量。图像中的自然变化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如平移、旋转、尺寸变化等</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以及由于不同光照条件而造成的变化通常是如此之广</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以至于在它们出现的基础上直接比较对象并不构成感</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相反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自然项目的分类应基于其特征</w:t>
      </w:r>
      <w:r w:rsidRPr="006B6FF1">
        <w:rPr>
          <w:rFonts w:ascii="Calibri" w:eastAsia="宋体" w:hAnsi="Calibri" w:cs="Calibri"/>
          <w:i/>
          <w:iCs/>
          <w:color w:val="000000"/>
          <w:kern w:val="0"/>
          <w:sz w:val="17"/>
          <w:szCs w:val="17"/>
        </w:rPr>
        <w:t>特征</w:t>
      </w:r>
      <w:r w:rsidRPr="006B6FF1">
        <w:rPr>
          <w:rFonts w:ascii="Calibri" w:eastAsia="宋体" w:hAnsi="Calibri" w:cs="Calibri"/>
          <w:color w:val="000000"/>
          <w:kern w:val="0"/>
          <w:sz w:val="17"/>
          <w:szCs w:val="17"/>
        </w:rPr>
        <w:t>的提取和分类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这些特性必须是尽可能的不</w:t>
      </w:r>
      <w:r w:rsidRPr="006B6FF1">
        <w:rPr>
          <w:rFonts w:ascii="Calibri" w:eastAsia="宋体" w:hAnsi="Calibri" w:cs="Calibri"/>
          <w:i/>
          <w:iCs/>
          <w:color w:val="000000"/>
          <w:kern w:val="0"/>
          <w:sz w:val="17"/>
          <w:szCs w:val="17"/>
        </w:rPr>
        <w:t>变</w:t>
      </w:r>
      <w:r w:rsidRPr="006B6FF1">
        <w:rPr>
          <w:rFonts w:ascii="Calibri" w:eastAsia="宋体" w:hAnsi="Calibri" w:cs="Calibri"/>
          <w:color w:val="000000"/>
          <w:kern w:val="0"/>
          <w:sz w:val="17"/>
          <w:szCs w:val="17"/>
        </w:rPr>
        <w:t>。这种类型的特征可以包括颜色图谱、傅立叶变换中图像的扩展、小波、主分量或某些图像算子的特征向量等。如果可以通过一组受限制的不</w:t>
      </w:r>
      <w:r w:rsidRPr="006B6FF1">
        <w:rPr>
          <w:rFonts w:ascii="Calibri" w:eastAsia="宋体" w:hAnsi="Calibri" w:cs="Calibri"/>
          <w:i/>
          <w:iCs/>
          <w:color w:val="000000"/>
          <w:kern w:val="0"/>
          <w:sz w:val="17"/>
          <w:szCs w:val="17"/>
        </w:rPr>
        <w:t>变特征</w:t>
      </w:r>
      <w:r w:rsidRPr="006B6FF1">
        <w:rPr>
          <w:rFonts w:ascii="Calibri" w:eastAsia="宋体" w:hAnsi="Calibri" w:cs="Calibri"/>
          <w:color w:val="000000"/>
          <w:kern w:val="0"/>
          <w:sz w:val="17"/>
          <w:szCs w:val="17"/>
        </w:rPr>
        <w:t>来描述输入对象</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则输入表示的维数和计算负载将急剧减少。</w:t>
      </w:r>
    </w:p>
    <w:p w14:paraId="0CCD78AC" w14:textId="1C51AFA3"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在称为</w:t>
      </w:r>
      <w:r w:rsidRPr="006B6FF1">
        <w:rPr>
          <w:rFonts w:ascii="Calibri" w:eastAsia="宋体" w:hAnsi="Calibri" w:cs="Calibri"/>
          <w:i/>
          <w:iCs/>
          <w:color w:val="000000"/>
          <w:kern w:val="0"/>
          <w:sz w:val="17"/>
          <w:szCs w:val="17"/>
        </w:rPr>
        <w:t>自适应子空间</w:t>
      </w:r>
      <w:r w:rsidRPr="006B6FF1">
        <w:rPr>
          <w:rFonts w:ascii="Calibri" w:eastAsia="宋体" w:hAnsi="Calibri" w:cs="Calibri"/>
          <w:i/>
          <w:iCs/>
          <w:color w:val="000000"/>
          <w:kern w:val="0"/>
          <w:sz w:val="17"/>
          <w:szCs w:val="17"/>
        </w:rPr>
        <w:t xml:space="preserve"> SOM (ASSOM)</w:t>
      </w:r>
      <w:r w:rsidRPr="006B6FF1">
        <w:rPr>
          <w:rFonts w:ascii="Calibri" w:eastAsia="宋体" w:hAnsi="Calibri" w:cs="Calibri"/>
          <w:color w:val="000000"/>
          <w:kern w:val="0"/>
          <w:sz w:val="17"/>
          <w:szCs w:val="17"/>
        </w:rPr>
        <w:t>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中应用一种特殊的不同或距离度量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cf.</w:t>
      </w:r>
      <w:r w:rsidRPr="006B6FF1">
        <w:rPr>
          <w:rFonts w:ascii="Calibri" w:eastAsia="宋体" w:hAnsi="Calibri" w:cs="Calibri"/>
          <w:color w:val="000066"/>
          <w:kern w:val="0"/>
          <w:sz w:val="17"/>
          <w:szCs w:val="17"/>
        </w:rPr>
        <w:t>Kohonen (1995</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1996</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Kohonen</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Kaski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Lappalainen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1997</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。在其中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某些基本系统与节点相关联</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这些系统开发成特定的筛选器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用于对</w:t>
      </w:r>
      <w:r w:rsidRPr="006B6FF1">
        <w:rPr>
          <w:rFonts w:ascii="Calibri" w:eastAsia="宋体" w:hAnsi="Calibri" w:cs="Calibri"/>
          <w:i/>
          <w:iCs/>
          <w:color w:val="000000"/>
          <w:kern w:val="0"/>
          <w:sz w:val="17"/>
          <w:szCs w:val="17"/>
        </w:rPr>
        <w:t>局部功能</w:t>
      </w:r>
      <w:r w:rsidRPr="006B6FF1">
        <w:rPr>
          <w:rFonts w:ascii="Calibri" w:eastAsia="宋体" w:hAnsi="Calibri" w:cs="Calibri"/>
          <w:color w:val="000000"/>
          <w:kern w:val="0"/>
          <w:sz w:val="17"/>
          <w:szCs w:val="17"/>
        </w:rPr>
        <w:t>的某些类</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平移不变、</w:t>
      </w:r>
      <w:r w:rsidRPr="006B6FF1">
        <w:rPr>
          <w:rFonts w:ascii="Calibri" w:eastAsia="宋体" w:hAnsi="Calibri" w:cs="Calibri"/>
          <w:color w:val="000000"/>
          <w:kern w:val="0"/>
          <w:sz w:val="17"/>
          <w:szCs w:val="17"/>
        </w:rPr>
        <w:t xml:space="preserve">rotationinvariant </w:t>
      </w:r>
      <w:r w:rsidRPr="006B6FF1">
        <w:rPr>
          <w:rFonts w:ascii="Calibri" w:eastAsia="宋体" w:hAnsi="Calibri" w:cs="Calibri"/>
          <w:color w:val="000000"/>
          <w:kern w:val="0"/>
          <w:sz w:val="17"/>
          <w:szCs w:val="17"/>
        </w:rPr>
        <w:t>或缩放不变</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一对一响应。它们的参数是通过对相同输入模式的转换</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不管它们是什么</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进行调整来确定的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这些模式在观察的各种基本变换中发生。在数学上每个这些系统表示信号空间的一个</w:t>
      </w:r>
      <w:r w:rsidRPr="006B6FF1">
        <w:rPr>
          <w:rFonts w:ascii="Calibri" w:eastAsia="宋体" w:hAnsi="Calibri" w:cs="Calibri"/>
          <w:i/>
          <w:iCs/>
          <w:color w:val="000000"/>
          <w:kern w:val="0"/>
          <w:sz w:val="17"/>
          <w:szCs w:val="17"/>
        </w:rPr>
        <w:t>子空间</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并由几个</w:t>
      </w:r>
      <w:r w:rsidRPr="006B6FF1">
        <w:rPr>
          <w:rFonts w:ascii="Calibri" w:eastAsia="宋体" w:hAnsi="Calibri" w:cs="Calibri"/>
          <w:i/>
          <w:iCs/>
          <w:color w:val="000000"/>
          <w:kern w:val="0"/>
          <w:sz w:val="17"/>
          <w:szCs w:val="17"/>
        </w:rPr>
        <w:t>基向量</w:t>
      </w:r>
      <w:r w:rsidRPr="006B6FF1">
        <w:rPr>
          <w:rFonts w:ascii="Calibri" w:eastAsia="宋体" w:hAnsi="Calibri" w:cs="Calibri"/>
          <w:color w:val="000000"/>
          <w:kern w:val="0"/>
          <w:sz w:val="17"/>
          <w:szCs w:val="17"/>
        </w:rPr>
        <w:t>描述。从子空间的输入向量的距离被定义为它的正交</w:t>
      </w:r>
      <w:r w:rsidRPr="006B6FF1">
        <w:rPr>
          <w:rFonts w:ascii="Calibri" w:eastAsia="宋体" w:hAnsi="Calibri" w:cs="Calibri"/>
          <w:i/>
          <w:iCs/>
          <w:color w:val="000000"/>
          <w:kern w:val="0"/>
          <w:sz w:val="17"/>
          <w:szCs w:val="17"/>
        </w:rPr>
        <w:t>投影在这个子空间的正交补语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cf. </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000252B5">
        <w:rPr>
          <w:rFonts w:ascii="Calibri" w:eastAsia="宋体" w:hAnsi="Calibri" w:cs="Calibri"/>
          <w:color w:val="000066"/>
          <w:kern w:val="0"/>
          <w:sz w:val="17"/>
          <w:szCs w:val="17"/>
        </w:rPr>
        <w:t>，</w:t>
      </w:r>
      <w:r w:rsidRPr="006B6FF1">
        <w:rPr>
          <w:rFonts w:ascii="Calibri" w:eastAsia="宋体" w:hAnsi="Calibri" w:cs="Calibri"/>
          <w:color w:val="000000"/>
          <w:kern w:val="0"/>
          <w:sz w:val="17"/>
          <w:szCs w:val="17"/>
        </w:rPr>
        <w:t>p. 6)</w:t>
      </w:r>
      <w:r w:rsidRPr="006B6FF1">
        <w:rPr>
          <w:rFonts w:ascii="Calibri" w:eastAsia="宋体" w:hAnsi="Calibri" w:cs="Calibri"/>
          <w:color w:val="000000"/>
          <w:kern w:val="0"/>
          <w:sz w:val="17"/>
          <w:szCs w:val="17"/>
        </w:rPr>
        <w:t>。因此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如果距离的长度从子空间是零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输入向量是表述作为基向量的线性组合</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但一般而言</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距离的长度构成错误。在自适应学习中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基向量为</w:t>
      </w:r>
      <w:r w:rsidRPr="006B6FF1">
        <w:rPr>
          <w:rFonts w:ascii="Calibri" w:eastAsia="宋体" w:hAnsi="Calibri" w:cs="Calibri"/>
          <w:i/>
          <w:iCs/>
          <w:color w:val="000000"/>
          <w:kern w:val="0"/>
          <w:sz w:val="17"/>
          <w:szCs w:val="17"/>
        </w:rPr>
        <w:t>旋转</w:t>
      </w:r>
      <w:r w:rsidRPr="006B6FF1">
        <w:rPr>
          <w:rFonts w:ascii="Calibri" w:eastAsia="宋体" w:hAnsi="Calibri" w:cs="Calibri"/>
          <w:color w:val="000000"/>
          <w:kern w:val="0"/>
          <w:sz w:val="17"/>
          <w:szCs w:val="17"/>
        </w:rPr>
        <w:t>以减小误差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即从应有子空间的距离</w:t>
      </w:r>
      <w:r w:rsidRPr="006B6FF1">
        <w:rPr>
          <w:rFonts w:ascii="Calibri" w:eastAsia="宋体" w:hAnsi="Calibri" w:cs="Calibri"/>
          <w:color w:val="000000"/>
          <w:kern w:val="0"/>
          <w:sz w:val="17"/>
          <w:szCs w:val="17"/>
        </w:rPr>
        <w:t>.</w:t>
      </w:r>
    </w:p>
    <w:p w14:paraId="419B248B" w14:textId="196274D1"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对特征集的选择和从主观测到的自动提取必须经常基于启发式规则。在生物学中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各种特征检测器已经发展了很长的进化过程。</w:t>
      </w:r>
    </w:p>
    <w:p w14:paraId="77D5BBF7" w14:textId="3D281869"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对于更复杂的比较</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您可能还会寻找其他类型的功能用作向量元素。例如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w:t>
      </w:r>
      <w:r w:rsidRPr="006B6FF1">
        <w:rPr>
          <w:rFonts w:ascii="Calibri" w:eastAsia="宋体" w:hAnsi="Calibri" w:cs="Calibri"/>
          <w:i/>
          <w:iCs/>
          <w:color w:val="000000"/>
          <w:kern w:val="0"/>
          <w:sz w:val="17"/>
          <w:szCs w:val="17"/>
        </w:rPr>
        <w:t>文本分析</w:t>
      </w:r>
      <w:r w:rsidRPr="006B6FF1">
        <w:rPr>
          <w:rFonts w:ascii="Calibri" w:eastAsia="宋体" w:hAnsi="Calibri" w:cs="Calibri"/>
          <w:color w:val="000000"/>
          <w:kern w:val="0"/>
          <w:sz w:val="17"/>
          <w:szCs w:val="17"/>
        </w:rPr>
        <w:t>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完整的</w:t>
      </w:r>
      <w:r w:rsidRPr="006B6FF1">
        <w:rPr>
          <w:rFonts w:ascii="Calibri" w:eastAsia="宋体" w:hAnsi="Calibri" w:cs="Calibri"/>
          <w:i/>
          <w:iCs/>
          <w:color w:val="000000"/>
          <w:kern w:val="0"/>
          <w:sz w:val="17"/>
          <w:szCs w:val="17"/>
        </w:rPr>
        <w:t>文档</w:t>
      </w:r>
      <w:r w:rsidRPr="006B6FF1">
        <w:rPr>
          <w:rFonts w:ascii="Calibri" w:eastAsia="宋体" w:hAnsi="Calibri" w:cs="Calibri"/>
          <w:color w:val="000000"/>
          <w:kern w:val="0"/>
          <w:sz w:val="17"/>
          <w:szCs w:val="17"/>
        </w:rPr>
        <w:t>可以根据其字数统计</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即</w:t>
      </w:r>
      <w:r w:rsidRPr="006B6FF1">
        <w:rPr>
          <w:rFonts w:ascii="Calibri" w:eastAsia="宋体" w:hAnsi="Calibri" w:cs="Calibri"/>
          <w:i/>
          <w:iCs/>
          <w:color w:val="000000"/>
          <w:kern w:val="0"/>
          <w:sz w:val="17"/>
          <w:szCs w:val="17"/>
        </w:rPr>
        <w:t xml:space="preserve">word </w:t>
      </w:r>
      <w:r w:rsidRPr="006B6FF1">
        <w:rPr>
          <w:rFonts w:ascii="Calibri" w:eastAsia="宋体" w:hAnsi="Calibri" w:cs="Calibri"/>
          <w:i/>
          <w:iCs/>
          <w:color w:val="000000"/>
          <w:kern w:val="0"/>
          <w:sz w:val="17"/>
          <w:szCs w:val="17"/>
        </w:rPr>
        <w:t>直方图</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区别开来</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因此必须非常小心地注意词在不同的文本</w:t>
      </w:r>
      <w:r w:rsidRPr="006B6FF1">
        <w:rPr>
          <w:rFonts w:ascii="Calibri" w:eastAsia="宋体" w:hAnsi="Calibri" w:cs="Calibri"/>
          <w:color w:val="000000"/>
          <w:kern w:val="0"/>
          <w:sz w:val="17"/>
          <w:szCs w:val="17"/>
        </w:rPr>
        <w:t>;cf </w:t>
      </w:r>
      <w:r w:rsidRPr="006B6FF1">
        <w:rPr>
          <w:rFonts w:ascii="Calibri" w:eastAsia="宋体" w:hAnsi="Calibri" w:cs="Calibri"/>
          <w:color w:val="000066"/>
          <w:kern w:val="0"/>
          <w:sz w:val="17"/>
          <w:szCs w:val="17"/>
        </w:rPr>
        <w:t>沙顿和麦吉</w:t>
      </w:r>
      <w:r w:rsidRPr="006B6FF1">
        <w:rPr>
          <w:rFonts w:ascii="Calibri" w:eastAsia="宋体" w:hAnsi="Calibri" w:cs="Calibri"/>
          <w:color w:val="000000"/>
          <w:kern w:val="0"/>
          <w:sz w:val="17"/>
          <w:szCs w:val="17"/>
        </w:rPr>
        <w:t>尔</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1983</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直方图的元素</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对应于不同的词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必须是</w:t>
      </w:r>
      <w:r w:rsidRPr="006B6FF1">
        <w:rPr>
          <w:rFonts w:ascii="Calibri" w:eastAsia="宋体" w:hAnsi="Calibri" w:cs="Calibri"/>
          <w:i/>
          <w:iCs/>
          <w:color w:val="000000"/>
          <w:kern w:val="0"/>
          <w:sz w:val="17"/>
          <w:szCs w:val="17"/>
        </w:rPr>
        <w:t>加权</w:t>
      </w:r>
      <w:r w:rsidRPr="006B6FF1">
        <w:rPr>
          <w:rFonts w:ascii="Calibri" w:eastAsia="宋体" w:hAnsi="Calibri" w:cs="Calibri"/>
          <w:color w:val="000000"/>
          <w:kern w:val="0"/>
          <w:sz w:val="17"/>
          <w:szCs w:val="17"/>
        </w:rPr>
        <w:t>的乘法因子派生的相对发生的词。除了使用一个单词的统计</w:t>
      </w:r>
      <w:r w:rsidRPr="006B6FF1">
        <w:rPr>
          <w:rFonts w:ascii="Calibri" w:eastAsia="宋体" w:hAnsi="Calibri" w:cs="Calibri"/>
          <w:i/>
          <w:iCs/>
          <w:color w:val="000000"/>
          <w:kern w:val="0"/>
          <w:sz w:val="17"/>
          <w:szCs w:val="17"/>
        </w:rPr>
        <w:t>熵</w:t>
      </w:r>
      <w:r w:rsidRPr="006B6FF1">
        <w:rPr>
          <w:rFonts w:ascii="Calibri" w:eastAsia="宋体" w:hAnsi="Calibri" w:cs="Calibri"/>
          <w:color w:val="000000"/>
          <w:kern w:val="0"/>
          <w:sz w:val="17"/>
          <w:szCs w:val="17"/>
        </w:rPr>
        <w:t>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直方图中的单词也可以加权</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可以忽略稀有和非常常见的单词</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方法是基于</w:t>
      </w:r>
      <w:r w:rsidRPr="006B6FF1">
        <w:rPr>
          <w:rFonts w:ascii="Calibri" w:eastAsia="宋体" w:hAnsi="Calibri" w:cs="Calibri"/>
          <w:i/>
          <w:iCs/>
          <w:color w:val="000000"/>
          <w:kern w:val="0"/>
          <w:sz w:val="17"/>
          <w:szCs w:val="17"/>
        </w:rPr>
        <w:t>反向文档频率</w:t>
      </w:r>
      <w:r w:rsidRPr="006B6FF1">
        <w:rPr>
          <w:rFonts w:ascii="Calibri" w:eastAsia="宋体" w:hAnsi="Calibri" w:cs="Calibri"/>
          <w:i/>
          <w:iCs/>
          <w:color w:val="000000"/>
          <w:kern w:val="0"/>
          <w:sz w:val="17"/>
          <w:szCs w:val="17"/>
        </w:rPr>
        <w:t xml:space="preserve"> (IDF)</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文件频率</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是指文本语料库中有多少文档发生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而以色列国防军则是这个数字的逆。在适当的权重下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构成特征向量的词直方图可以被限制为一些数以百计的维度</w:t>
      </w:r>
      <w:r w:rsidRPr="006B6FF1">
        <w:rPr>
          <w:rFonts w:ascii="Calibri" w:eastAsia="宋体" w:hAnsi="Calibri" w:cs="Calibri"/>
          <w:color w:val="000000"/>
          <w:kern w:val="0"/>
          <w:sz w:val="17"/>
          <w:szCs w:val="17"/>
        </w:rPr>
        <w:t>.</w:t>
      </w:r>
    </w:p>
    <w:p w14:paraId="5D98D9E8" w14:textId="53F9F20C"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符号字符串</w:t>
      </w:r>
      <w:r w:rsidRPr="006B6FF1">
        <w:rPr>
          <w:rFonts w:ascii="Calibri" w:eastAsia="宋体" w:hAnsi="Calibri" w:cs="Calibri"/>
          <w:color w:val="000000"/>
          <w:kern w:val="0"/>
          <w:sz w:val="17"/>
          <w:szCs w:val="17"/>
        </w:rPr>
        <w:t>构成另一个常见的变量类型。除了文本</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字符串变量发生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例如在生物信息学和有机化学</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在基因编码</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原子序列的大分子等</w:t>
      </w:r>
      <w:r w:rsidRPr="006B6FF1">
        <w:rPr>
          <w:rFonts w:ascii="Calibri" w:eastAsia="宋体" w:hAnsi="Calibri" w:cs="Calibri"/>
          <w:color w:val="000000"/>
          <w:kern w:val="0"/>
          <w:sz w:val="17"/>
          <w:szCs w:val="17"/>
        </w:rPr>
        <w:t>: cf</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 xml:space="preserve">Kohonen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Somervuo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2002</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欧雅</w:t>
      </w:r>
      <w:r w:rsidRPr="006B6FF1">
        <w:rPr>
          <w:rFonts w:ascii="Calibri" w:eastAsia="宋体" w:hAnsi="Calibri" w:cs="Calibri"/>
          <w:color w:val="000066"/>
          <w:kern w:val="0"/>
          <w:sz w:val="17"/>
          <w:szCs w:val="17"/>
        </w:rPr>
        <w:t>,Somervuo</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Kaski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2003</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。通常字符串的长度非常不同。某种</w:t>
      </w:r>
      <w:r w:rsidRPr="006B6FF1">
        <w:rPr>
          <w:rFonts w:ascii="Calibri" w:eastAsia="宋体" w:hAnsi="Calibri" w:cs="Calibri"/>
          <w:i/>
          <w:iCs/>
          <w:color w:val="000000"/>
          <w:kern w:val="0"/>
          <w:sz w:val="17"/>
          <w:szCs w:val="17"/>
        </w:rPr>
        <w:t>编辑距离</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将一个字符串转换为另一条线所需的基本编辑操作数</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是字符串变量之间距离的一个非常有效的定义。这些操作通常必须根据各种错误的统计进行加权。对于非常长的字符串</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如蛋白质序列</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有一些启发式的快捷方式计算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如应用于宽扩展</w:t>
      </w:r>
      <w:r w:rsidRPr="006B6FF1">
        <w:rPr>
          <w:rFonts w:ascii="Calibri" w:eastAsia="宋体" w:hAnsi="Calibri" w:cs="Calibri"/>
          <w:color w:val="000000"/>
          <w:kern w:val="0"/>
          <w:sz w:val="17"/>
          <w:szCs w:val="17"/>
        </w:rPr>
        <w:t xml:space="preserve"> FASTA </w:t>
      </w:r>
      <w:r w:rsidRPr="006B6FF1">
        <w:rPr>
          <w:rFonts w:ascii="Calibri" w:eastAsia="宋体" w:hAnsi="Calibri" w:cs="Calibri"/>
          <w:color w:val="000000"/>
          <w:kern w:val="0"/>
          <w:sz w:val="17"/>
          <w:szCs w:val="17"/>
        </w:rPr>
        <w:t>方法</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66"/>
          <w:kern w:val="0"/>
          <w:sz w:val="17"/>
          <w:szCs w:val="17"/>
        </w:rPr>
        <w:t>皮尔逊</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皮尔逊</w:t>
      </w:r>
      <w:r w:rsidRPr="006B6FF1">
        <w:rPr>
          <w:rFonts w:ascii="Calibri" w:eastAsia="宋体" w:hAnsi="Calibri" w:cs="Calibri"/>
          <w:color w:val="000066"/>
          <w:kern w:val="0"/>
          <w:sz w:val="17"/>
          <w:szCs w:val="17"/>
        </w:rPr>
        <w:t xml:space="preserve"> &amp; </w:t>
      </w:r>
      <w:r w:rsidRPr="006B6FF1">
        <w:rPr>
          <w:rFonts w:ascii="Calibri" w:eastAsia="宋体" w:hAnsi="Calibri" w:cs="Calibri"/>
          <w:color w:val="000066"/>
          <w:kern w:val="0"/>
          <w:sz w:val="17"/>
          <w:szCs w:val="17"/>
        </w:rPr>
        <w:t>李普曼</w:t>
      </w:r>
      <w:r w:rsidR="000252B5">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1988</w:t>
      </w:r>
      <w:r w:rsidRPr="006B6FF1">
        <w:rPr>
          <w:rFonts w:ascii="Calibri" w:eastAsia="宋体" w:hAnsi="Calibri" w:cs="Calibri"/>
          <w:color w:val="000000"/>
          <w:kern w:val="0"/>
          <w:sz w:val="17"/>
          <w:szCs w:val="17"/>
        </w:rPr>
        <w:t>可能需要</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。这些距离度量经常在数据库中预计算。</w:t>
      </w:r>
    </w:p>
    <w:p w14:paraId="4BEC77C4" w14:textId="740B7D95"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还有其他更抽象的相似性度量方法。其中之一是</w:t>
      </w:r>
      <w:r w:rsidRPr="006B6FF1">
        <w:rPr>
          <w:rFonts w:ascii="Calibri" w:eastAsia="宋体" w:hAnsi="Calibri" w:cs="Calibri"/>
          <w:i/>
          <w:iCs/>
          <w:color w:val="000000"/>
          <w:kern w:val="0"/>
          <w:sz w:val="17"/>
          <w:szCs w:val="17"/>
        </w:rPr>
        <w:t>单词的上下文相似</w:t>
      </w:r>
      <w:r w:rsidRPr="006B6FF1">
        <w:rPr>
          <w:rFonts w:ascii="Calibri" w:eastAsia="宋体" w:hAnsi="Calibri" w:cs="Calibri"/>
          <w:color w:val="000000"/>
          <w:kern w:val="0"/>
          <w:sz w:val="17"/>
          <w:szCs w:val="17"/>
        </w:rPr>
        <w:t>性。在文本中考虑一个词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在其相邻词的上下文中。如果词汇中的每个单词都由一个随机代码表示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则词的表示之间的相互关联仍然很小。但是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两个</w:t>
      </w:r>
      <w:r w:rsidRPr="006B6FF1">
        <w:rPr>
          <w:rFonts w:ascii="Calibri" w:eastAsia="宋体" w:hAnsi="Calibri" w:cs="Calibri"/>
          <w:i/>
          <w:iCs/>
          <w:color w:val="000000"/>
          <w:kern w:val="0"/>
          <w:sz w:val="17"/>
          <w:szCs w:val="17"/>
        </w:rPr>
        <w:t>局部上下文</w:t>
      </w:r>
      <w:r w:rsidRPr="006B6FF1">
        <w:rPr>
          <w:rFonts w:ascii="Calibri" w:eastAsia="宋体" w:hAnsi="Calibri" w:cs="Calibri"/>
          <w:color w:val="000000"/>
          <w:kern w:val="0"/>
          <w:sz w:val="17"/>
          <w:szCs w:val="17"/>
        </w:rPr>
        <w:t>的相似性度量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文本中连续三个单词的三胞胎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然后发生在三胞胎相同位置的相同随机码的出现。对词的语义值的分析可以基于语境相似性研究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从这些分析中可以得出非常深刻的语言学结论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Kohonen </w:t>
      </w:r>
      <w:r w:rsidRPr="006B6FF1">
        <w:rPr>
          <w:rFonts w:ascii="Calibri" w:eastAsia="宋体" w:hAnsi="Calibri" w:cs="Calibri"/>
          <w:color w:val="000066"/>
          <w:kern w:val="0"/>
          <w:sz w:val="17"/>
          <w:szCs w:val="17"/>
        </w:rPr>
        <w:t>和邢</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2011</w:t>
      </w:r>
      <w:r w:rsidRPr="006B6FF1">
        <w:rPr>
          <w:rFonts w:ascii="Calibri" w:eastAsia="宋体" w:hAnsi="Calibri" w:cs="Calibri"/>
          <w:color w:val="000000"/>
          <w:kern w:val="0"/>
          <w:sz w:val="17"/>
          <w:szCs w:val="17"/>
        </w:rPr>
        <w:t>).</w:t>
      </w:r>
    </w:p>
    <w:p w14:paraId="49BB75EA" w14:textId="622B64C5"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一种非常特殊的相似性度量方法是</w:t>
      </w:r>
      <w:r w:rsidRPr="006B6FF1">
        <w:rPr>
          <w:rFonts w:ascii="Calibri" w:eastAsia="宋体" w:hAnsi="Calibri" w:cs="Calibri"/>
          <w:i/>
          <w:iCs/>
          <w:color w:val="000000"/>
          <w:kern w:val="0"/>
          <w:sz w:val="17"/>
          <w:szCs w:val="17"/>
        </w:rPr>
        <w:t>功能相似性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这可能意味着</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例如以下内容。考虑一组由有限数量参数描述的信号过滤器</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否则</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筛选器的结构是相同的。对于相同的输入信号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不同的滤波器通常会产生不同的响应。考虑</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用作</w:t>
      </w:r>
      <w:r w:rsidRPr="006B6FF1">
        <w:rPr>
          <w:rFonts w:ascii="Calibri" w:eastAsia="宋体" w:hAnsi="Calibri" w:cs="Calibri"/>
          <w:i/>
          <w:iCs/>
          <w:color w:val="000000"/>
          <w:kern w:val="0"/>
          <w:sz w:val="17"/>
          <w:szCs w:val="17"/>
        </w:rPr>
        <w:t>预测</w:t>
      </w:r>
      <w:r w:rsidRPr="006B6FF1">
        <w:rPr>
          <w:rFonts w:ascii="Calibri" w:eastAsia="宋体" w:hAnsi="Calibri" w:cs="Calibri"/>
          <w:color w:val="000000"/>
          <w:kern w:val="0"/>
          <w:sz w:val="17"/>
          <w:szCs w:val="17"/>
        </w:rPr>
        <w:t>器的滤镜。一个与给定输入有关的初等预测误差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是预测的差值和真实的未来信号值的绝对值。对于输入信号的给定统计信息</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两个筛选器之间的距离</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即其参数集的间距</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可以定义为其应有的预测错误的根均方根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Lampinen </w:t>
      </w:r>
      <w:r w:rsidRPr="006B6FF1">
        <w:rPr>
          <w:rFonts w:ascii="Calibri" w:eastAsia="宋体" w:hAnsi="Calibri" w:cs="Calibri"/>
          <w:color w:val="000066"/>
          <w:kern w:val="0"/>
          <w:sz w:val="17"/>
          <w:szCs w:val="17"/>
        </w:rPr>
        <w:t>和欧雅</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1989</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。请注意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两组筛选器参数可能看起来相当不同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尽管各自筛选器的预测错误的差异可能很小。在实际应用中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人们可能会发现不同种类的功能相似之处是不定数量的</w:t>
      </w:r>
      <w:r w:rsidRPr="006B6FF1">
        <w:rPr>
          <w:rFonts w:ascii="Calibri" w:eastAsia="宋体" w:hAnsi="Calibri" w:cs="Calibri"/>
          <w:color w:val="000000"/>
          <w:kern w:val="0"/>
          <w:sz w:val="17"/>
          <w:szCs w:val="17"/>
        </w:rPr>
        <w:t>.</w:t>
      </w:r>
    </w:p>
    <w:p w14:paraId="37A77870" w14:textId="7D2FC690" w:rsidR="006B6FF1" w:rsidRPr="006B6FF1" w:rsidRDefault="006B6FF1" w:rsidP="006B6FF1">
      <w:pPr>
        <w:widowControl/>
        <w:spacing w:after="250"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一个重要的任务是比较</w:t>
      </w:r>
      <w:r w:rsidRPr="006B6FF1">
        <w:rPr>
          <w:rFonts w:ascii="Calibri" w:eastAsia="宋体" w:hAnsi="Calibri" w:cs="Calibri"/>
          <w:i/>
          <w:iCs/>
          <w:color w:val="000000"/>
          <w:kern w:val="0"/>
          <w:sz w:val="17"/>
          <w:szCs w:val="17"/>
        </w:rPr>
        <w:t>动态现象</w:t>
      </w:r>
      <w:r w:rsidRPr="006B6FF1">
        <w:rPr>
          <w:rFonts w:ascii="Calibri" w:eastAsia="宋体" w:hAnsi="Calibri" w:cs="Calibri"/>
          <w:color w:val="000000"/>
          <w:kern w:val="0"/>
          <w:sz w:val="17"/>
          <w:szCs w:val="17"/>
        </w:rPr>
        <w:t>。如果将模型表示为</w:t>
      </w:r>
      <w:r w:rsidRPr="006B6FF1">
        <w:rPr>
          <w:rFonts w:ascii="Calibri" w:eastAsia="宋体" w:hAnsi="Calibri" w:cs="Calibri"/>
          <w:i/>
          <w:iCs/>
          <w:color w:val="000000"/>
          <w:kern w:val="0"/>
          <w:sz w:val="17"/>
          <w:szCs w:val="17"/>
        </w:rPr>
        <w:t>动态状态</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则可能会出现这种情况。</w:t>
      </w:r>
      <w:r w:rsidRPr="006B6FF1">
        <w:rPr>
          <w:rFonts w:ascii="Calibri" w:eastAsia="宋体" w:hAnsi="Calibri" w:cs="Calibri"/>
          <w:color w:val="000066"/>
          <w:kern w:val="0"/>
          <w:sz w:val="17"/>
          <w:szCs w:val="17"/>
        </w:rPr>
        <w:t>锤子、西蒙米凯利、</w:t>
      </w:r>
      <w:r w:rsidRPr="006B6FF1">
        <w:rPr>
          <w:rFonts w:ascii="Calibri" w:eastAsia="宋体" w:hAnsi="Calibri" w:cs="Calibri"/>
          <w:color w:val="000066"/>
          <w:kern w:val="0"/>
          <w:sz w:val="17"/>
          <w:szCs w:val="17"/>
        </w:rPr>
        <w:t xml:space="preserve">Sperduti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Strickert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2004</w:t>
      </w:r>
      <w:r w:rsidRPr="006B6FF1">
        <w:rPr>
          <w:rFonts w:ascii="Calibri" w:eastAsia="宋体" w:hAnsi="Calibri" w:cs="Calibri"/>
          <w:color w:val="000000"/>
          <w:kern w:val="0"/>
          <w:sz w:val="17"/>
          <w:szCs w:val="17"/>
        </w:rPr>
        <w:t xml:space="preserve"> ) </w:t>
      </w:r>
      <w:r w:rsidRPr="006B6FF1">
        <w:rPr>
          <w:rFonts w:ascii="Calibri" w:eastAsia="宋体" w:hAnsi="Calibri" w:cs="Calibri"/>
          <w:color w:val="000000"/>
          <w:kern w:val="0"/>
          <w:sz w:val="17"/>
          <w:szCs w:val="17"/>
        </w:rPr>
        <w:t>对动态</w:t>
      </w:r>
      <w:r w:rsidRPr="006B6FF1">
        <w:rPr>
          <w:rFonts w:ascii="Calibri" w:eastAsia="宋体" w:hAnsi="Calibri" w:cs="Calibri"/>
          <w:color w:val="000000"/>
          <w:kern w:val="0"/>
          <w:sz w:val="17"/>
          <w:szCs w:val="17"/>
        </w:rPr>
        <w:t xml:space="preserve"> SOMs </w:t>
      </w:r>
      <w:r w:rsidRPr="006B6FF1">
        <w:rPr>
          <w:rFonts w:ascii="Calibri" w:eastAsia="宋体" w:hAnsi="Calibri" w:cs="Calibri"/>
          <w:color w:val="000000"/>
          <w:kern w:val="0"/>
          <w:sz w:val="17"/>
          <w:szCs w:val="17"/>
        </w:rPr>
        <w:t>进行了非常有趣的讨论。</w:t>
      </w:r>
      <w:r w:rsidRPr="006B6FF1">
        <w:rPr>
          <w:rFonts w:ascii="Calibri" w:eastAsia="宋体" w:hAnsi="Calibri" w:cs="Calibri"/>
          <w:color w:val="000000"/>
          <w:kern w:val="0"/>
          <w:sz w:val="17"/>
          <w:szCs w:val="17"/>
        </w:rPr>
        <w:t>).</w:t>
      </w:r>
    </w:p>
    <w:p w14:paraId="2EC41FC7" w14:textId="77777777" w:rsidR="006B6FF1" w:rsidRPr="006B6FF1" w:rsidRDefault="006B6FF1" w:rsidP="006B6FF1">
      <w:pPr>
        <w:widowControl/>
        <w:spacing w:after="220"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3.4. </w:t>
      </w:r>
      <w:r w:rsidRPr="006B6FF1">
        <w:rPr>
          <w:rFonts w:ascii="Calibri" w:eastAsia="宋体" w:hAnsi="Calibri" w:cs="Calibri"/>
          <w:i/>
          <w:iCs/>
          <w:color w:val="000000"/>
          <w:kern w:val="0"/>
          <w:sz w:val="17"/>
          <w:szCs w:val="17"/>
        </w:rPr>
        <w:t>建模中的抽象层次</w:t>
      </w:r>
    </w:p>
    <w:p w14:paraId="3503ECE3" w14:textId="390E24A8"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生物建模</w:t>
      </w:r>
      <w:r w:rsidRPr="006B6FF1">
        <w:rPr>
          <w:rFonts w:ascii="Calibri" w:eastAsia="宋体" w:hAnsi="Calibri" w:cs="Calibri"/>
          <w:color w:val="000000"/>
          <w:kern w:val="0"/>
          <w:sz w:val="17"/>
          <w:szCs w:val="17"/>
        </w:rPr>
        <w:t>。最早的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模型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倾向于复制详细的神经网络结构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是为了描述和解释大脑地图的创建。通过</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Miikkulainen</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Bednar</w:t>
      </w:r>
      <w:r w:rsidRPr="006B6FF1">
        <w:rPr>
          <w:rFonts w:ascii="Calibri" w:eastAsia="宋体" w:hAnsi="Calibri" w:cs="Calibri"/>
          <w:color w:val="000066"/>
          <w:kern w:val="0"/>
          <w:sz w:val="17"/>
          <w:szCs w:val="17"/>
        </w:rPr>
        <w:t>、崔和</w:t>
      </w:r>
      <w:r w:rsidRPr="006B6FF1">
        <w:rPr>
          <w:rFonts w:ascii="Calibri" w:eastAsia="宋体" w:hAnsi="Calibri" w:cs="Calibri"/>
          <w:color w:val="000066"/>
          <w:kern w:val="0"/>
          <w:sz w:val="17"/>
          <w:szCs w:val="17"/>
        </w:rPr>
        <w:t xml:space="preserve"> Sirosh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2005</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对视觉皮层中的特征敏感细胞形成了一种非常现代的方法。还可能提到最近版本的</w:t>
      </w:r>
      <w:r w:rsidRPr="006B6FF1">
        <w:rPr>
          <w:rFonts w:ascii="Calibri" w:eastAsia="宋体" w:hAnsi="Calibri" w:cs="Calibri"/>
          <w:color w:val="000000"/>
          <w:kern w:val="0"/>
          <w:sz w:val="17"/>
          <w:szCs w:val="17"/>
        </w:rPr>
        <w:t xml:space="preserve"> selforganizing </w:t>
      </w:r>
      <w:r w:rsidRPr="006B6FF1">
        <w:rPr>
          <w:rFonts w:ascii="Calibri" w:eastAsia="宋体" w:hAnsi="Calibri" w:cs="Calibri"/>
          <w:color w:val="000000"/>
          <w:kern w:val="0"/>
          <w:sz w:val="17"/>
          <w:szCs w:val="17"/>
        </w:rPr>
        <w:t>预测</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66"/>
          <w:kern w:val="0"/>
          <w:sz w:val="17"/>
          <w:szCs w:val="17"/>
        </w:rPr>
        <w:t>Kohonen</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2005</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2006</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其中可以实现全局顺序。有了</w:t>
      </w:r>
      <w:r w:rsidRPr="006B6FF1">
        <w:rPr>
          <w:rFonts w:ascii="Calibri" w:eastAsia="宋体" w:hAnsi="Calibri" w:cs="Calibri"/>
          <w:color w:val="000000"/>
          <w:kern w:val="0"/>
          <w:sz w:val="17"/>
          <w:szCs w:val="17"/>
        </w:rPr>
        <w:t xml:space="preserve"> plasticitycontrolling </w:t>
      </w:r>
      <w:r w:rsidRPr="006B6FF1">
        <w:rPr>
          <w:rFonts w:ascii="Calibri" w:eastAsia="宋体" w:hAnsi="Calibri" w:cs="Calibri"/>
          <w:color w:val="000000"/>
          <w:kern w:val="0"/>
          <w:sz w:val="17"/>
          <w:szCs w:val="17"/>
        </w:rPr>
        <w:t>分子的扩散模型</w:t>
      </w:r>
      <w:r w:rsidRPr="006B6FF1">
        <w:rPr>
          <w:rFonts w:ascii="Calibri" w:eastAsia="宋体" w:hAnsi="Calibri" w:cs="Calibri"/>
          <w:color w:val="000000"/>
          <w:kern w:val="0"/>
          <w:sz w:val="17"/>
          <w:szCs w:val="17"/>
        </w:rPr>
        <w:t>.</w:t>
      </w:r>
    </w:p>
    <w:p w14:paraId="72A380E7" w14:textId="5AB3B178" w:rsidR="006B6FF1" w:rsidRPr="006B6FF1" w:rsidRDefault="006B6FF1" w:rsidP="006B6FF1">
      <w:pPr>
        <w:widowControl/>
        <w:spacing w:after="246"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数学抽象</w:t>
      </w:r>
      <w:r w:rsidRPr="006B6FF1">
        <w:rPr>
          <w:rFonts w:ascii="Calibri" w:eastAsia="宋体" w:hAnsi="Calibri" w:cs="Calibri"/>
          <w:color w:val="000000"/>
          <w:kern w:val="0"/>
          <w:sz w:val="17"/>
          <w:szCs w:val="17"/>
        </w:rPr>
        <w:t>。在抽象的数学模型中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忽略了网络连接、突触可塑性和化学控制等细节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通过矩阵向量函数和计算来表示活动的动力学。利用这些神经网络的抽象</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人们能够扩展许多问题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使</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成为一个实用的</w:t>
      </w:r>
      <w:r w:rsidRPr="006B6FF1">
        <w:rPr>
          <w:rFonts w:ascii="Calibri" w:eastAsia="宋体" w:hAnsi="Calibri" w:cs="Calibri"/>
          <w:color w:val="000000"/>
          <w:kern w:val="0"/>
          <w:sz w:val="17"/>
          <w:szCs w:val="17"/>
        </w:rPr>
        <w:t xml:space="preserve"> dataanalysis </w:t>
      </w:r>
      <w:r w:rsidRPr="006B6FF1">
        <w:rPr>
          <w:rFonts w:ascii="Calibri" w:eastAsia="宋体" w:hAnsi="Calibri" w:cs="Calibri"/>
          <w:color w:val="000000"/>
          <w:kern w:val="0"/>
          <w:sz w:val="17"/>
          <w:szCs w:val="17"/>
        </w:rPr>
        <w:t>工具</w:t>
      </w:r>
      <w:r w:rsidRPr="006B6FF1">
        <w:rPr>
          <w:rFonts w:ascii="Calibri" w:eastAsia="宋体" w:hAnsi="Calibri" w:cs="Calibri"/>
          <w:color w:val="000000"/>
          <w:kern w:val="0"/>
          <w:sz w:val="17"/>
          <w:szCs w:val="17"/>
        </w:rPr>
        <w:t>.</w:t>
      </w:r>
    </w:p>
    <w:p w14:paraId="0594FFDA" w14:textId="77777777" w:rsidR="006B6FF1" w:rsidRPr="006B6FF1" w:rsidRDefault="006B6FF1" w:rsidP="006B6FF1">
      <w:pPr>
        <w:widowControl/>
        <w:spacing w:after="220"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3.5. </w:t>
      </w:r>
      <w:r w:rsidRPr="006B6FF1">
        <w:rPr>
          <w:rFonts w:ascii="Calibri" w:eastAsia="宋体" w:hAnsi="Calibri" w:cs="Calibri"/>
          <w:i/>
          <w:iCs/>
          <w:color w:val="000000"/>
          <w:kern w:val="0"/>
          <w:sz w:val="17"/>
          <w:szCs w:val="17"/>
        </w:rPr>
        <w:t>网络体系结构</w:t>
      </w:r>
    </w:p>
    <w:p w14:paraId="40281142" w14:textId="244A5D55"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模型的二维组织通常已经有效地逼近高维数据项的相似关系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就像在一些早期的方法称为</w:t>
      </w:r>
      <w:r w:rsidRPr="006B6FF1">
        <w:rPr>
          <w:rFonts w:ascii="Calibri" w:eastAsia="宋体" w:hAnsi="Calibri" w:cs="Calibri"/>
          <w:i/>
          <w:iCs/>
          <w:color w:val="000000"/>
          <w:kern w:val="0"/>
          <w:sz w:val="17"/>
          <w:szCs w:val="17"/>
        </w:rPr>
        <w:t>多维缩放</w:t>
      </w:r>
      <w:r w:rsidRPr="006B6FF1">
        <w:rPr>
          <w:rFonts w:ascii="Calibri" w:eastAsia="宋体" w:hAnsi="Calibri" w:cs="Calibri"/>
          <w:i/>
          <w:iCs/>
          <w:color w:val="000000"/>
          <w:kern w:val="0"/>
          <w:sz w:val="17"/>
          <w:szCs w:val="17"/>
        </w:rPr>
        <w:t xml:space="preserve"> (MDS) </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克鲁斯卡尔</w:t>
      </w:r>
      <w:r w:rsidRPr="006B6FF1">
        <w:rPr>
          <w:rFonts w:ascii="Calibri" w:eastAsia="宋体" w:hAnsi="Calibri" w:cs="Calibri"/>
          <w:color w:val="000066"/>
          <w:kern w:val="0"/>
          <w:sz w:val="17"/>
          <w:szCs w:val="17"/>
        </w:rPr>
        <w:t xml:space="preserve"> &amp; </w:t>
      </w:r>
      <w:r w:rsidRPr="006B6FF1">
        <w:rPr>
          <w:rFonts w:ascii="Calibri" w:eastAsia="宋体" w:hAnsi="Calibri" w:cs="Calibri"/>
          <w:color w:val="000066"/>
          <w:kern w:val="0"/>
          <w:sz w:val="17"/>
          <w:szCs w:val="17"/>
        </w:rPr>
        <w:t>愿望</w:t>
      </w:r>
      <w:r w:rsidR="000252B5">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1978</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Sammon</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1969</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应该注意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w:t>
      </w:r>
      <w:r w:rsidRPr="006B6FF1">
        <w:rPr>
          <w:rFonts w:ascii="Calibri" w:eastAsia="宋体" w:hAnsi="Calibri" w:cs="Calibri"/>
          <w:color w:val="000000"/>
          <w:kern w:val="0"/>
          <w:sz w:val="17"/>
          <w:szCs w:val="17"/>
        </w:rPr>
        <w:t xml:space="preserve"> MDS </w:t>
      </w:r>
      <w:r w:rsidRPr="006B6FF1">
        <w:rPr>
          <w:rFonts w:ascii="Calibri" w:eastAsia="宋体" w:hAnsi="Calibri" w:cs="Calibri"/>
          <w:color w:val="000000"/>
          <w:kern w:val="0"/>
          <w:sz w:val="17"/>
          <w:szCs w:val="17"/>
        </w:rPr>
        <w:t>方法中</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每个数据项都</w:t>
      </w:r>
      <w:r w:rsidRPr="006B6FF1">
        <w:rPr>
          <w:rFonts w:ascii="Calibri" w:eastAsia="宋体" w:hAnsi="Calibri" w:cs="Calibri"/>
          <w:color w:val="000000"/>
          <w:kern w:val="0"/>
          <w:sz w:val="17"/>
          <w:szCs w:val="17"/>
        </w:rPr>
        <w:t>必须以几何方式显示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而</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只使用它在常规网格上显示的相对较小的模型集。这样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大量的计算将被保存</w:t>
      </w:r>
      <w:r w:rsidRPr="006B6FF1">
        <w:rPr>
          <w:rFonts w:ascii="Calibri" w:eastAsia="宋体" w:hAnsi="Calibri" w:cs="Calibri"/>
          <w:color w:val="000000"/>
          <w:kern w:val="0"/>
          <w:sz w:val="17"/>
          <w:szCs w:val="17"/>
        </w:rPr>
        <w:t>.</w:t>
      </w:r>
    </w:p>
    <w:p w14:paraId="5C2ADA41" w14:textId="75D14D7F"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对于特殊用途</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可以使用大于两个维度的网格。一个简单的秩排序也可以进行沿一维网格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将无法显示任何更一般的拓扑关系的数据项。</w:t>
      </w:r>
    </w:p>
    <w:p w14:paraId="7303E22D" w14:textId="4CD1976A"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常规数组</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的大多数应用都基于节点的常规数组。有时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一个使用矩形数组的节点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以简化。然而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六角阵列在视觉上更具说明性和准确性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并建议使用。无论使用什么常规体系结构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最好选择阵列的水平和垂直尺寸长度</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以对应两个最大的主分量</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即输入的最高特征值的长度</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。相关矩阵</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因为然后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更好地符合低阶信号统计。长圆形规则阵列的优势在于保证学习中更快更安全的收敛</w:t>
      </w:r>
      <w:r w:rsidRPr="006B6FF1">
        <w:rPr>
          <w:rFonts w:ascii="Calibri" w:eastAsia="宋体" w:hAnsi="Calibri" w:cs="Calibri"/>
          <w:color w:val="000000"/>
          <w:kern w:val="0"/>
          <w:sz w:val="17"/>
          <w:szCs w:val="17"/>
        </w:rPr>
        <w:t>.</w:t>
      </w:r>
    </w:p>
    <w:p w14:paraId="7708CE22" w14:textId="1E668776"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循环数组</w:t>
      </w:r>
      <w:r w:rsidRPr="006B6FF1">
        <w:rPr>
          <w:rFonts w:ascii="Calibri" w:eastAsia="宋体" w:hAnsi="Calibri" w:cs="Calibri"/>
          <w:color w:val="000000"/>
          <w:kern w:val="0"/>
          <w:sz w:val="17"/>
          <w:szCs w:val="17"/>
        </w:rPr>
        <w:t>。通常的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模型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在学习之后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展示了熟悉的</w:t>
      </w:r>
      <w:r w:rsidRPr="006B6FF1">
        <w:rPr>
          <w:rFonts w:ascii="Calibri" w:eastAsia="宋体" w:hAnsi="Calibri" w:cs="Calibri"/>
          <w:i/>
          <w:iCs/>
          <w:color w:val="000000"/>
          <w:kern w:val="0"/>
          <w:sz w:val="17"/>
          <w:szCs w:val="17"/>
        </w:rPr>
        <w:t>边界效果</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相邻模型的间距不像在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中间的边界那么规则。基于这个原因</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一些研究人员建议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网络应该是绕圈循环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无论是环形的还是球形的。后一种选择是由</w:t>
      </w:r>
      <w:r w:rsidRPr="006B6FF1">
        <w:rPr>
          <w:rFonts w:ascii="Calibri" w:eastAsia="宋体" w:hAnsi="Calibri" w:cs="Calibri"/>
          <w:color w:val="000066"/>
          <w:kern w:val="0"/>
          <w:sz w:val="17"/>
          <w:szCs w:val="17"/>
        </w:rPr>
        <w:t>绽放团队</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2005</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进行的。如果数据本身具有简单的循环结构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则循环网络是合适的。如果使用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在过程控制中查找</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中的最佳修正</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循环结构也可能是有利的。在循环映射中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即由于网络边界而没有间断。然而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即使在循环网络中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如果某些模型位于输入分布的强肢附近</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也可以在模型的间距上辨别出类似的不规则。因此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违规行为似乎是由于</w:t>
      </w:r>
      <w:r w:rsidRPr="006B6FF1">
        <w:rPr>
          <w:rFonts w:ascii="Calibri" w:eastAsia="宋体" w:hAnsi="Calibri" w:cs="Calibri"/>
          <w:i/>
          <w:iCs/>
          <w:color w:val="000000"/>
          <w:kern w:val="0"/>
          <w:sz w:val="17"/>
          <w:szCs w:val="17"/>
        </w:rPr>
        <w:t>数据分发的四肢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而不是网络边框</w:t>
      </w:r>
      <w:r w:rsidRPr="006B6FF1">
        <w:rPr>
          <w:rFonts w:ascii="Calibri" w:eastAsia="宋体" w:hAnsi="Calibri" w:cs="Calibri"/>
          <w:color w:val="000000"/>
          <w:kern w:val="0"/>
          <w:sz w:val="17"/>
          <w:szCs w:val="17"/>
        </w:rPr>
        <w:t>.</w:t>
      </w:r>
    </w:p>
    <w:p w14:paraId="27D8DCDF" w14:textId="3279A7AB" w:rsidR="006B6FF1" w:rsidRPr="006B6FF1" w:rsidRDefault="006B6FF1" w:rsidP="006B6FF1">
      <w:pPr>
        <w:widowControl/>
        <w:spacing w:after="281"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增长的网络</w:t>
      </w:r>
      <w:r w:rsidRPr="006B6FF1">
        <w:rPr>
          <w:rFonts w:ascii="Calibri" w:eastAsia="宋体" w:hAnsi="Calibri" w:cs="Calibri"/>
          <w:color w:val="000000"/>
          <w:kern w:val="0"/>
          <w:sz w:val="17"/>
          <w:szCs w:val="17"/>
        </w:rPr>
        <w:t>。一些研究表明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应使网络的</w:t>
      </w:r>
      <w:r w:rsidRPr="006B6FF1">
        <w:rPr>
          <w:rFonts w:ascii="Calibri" w:eastAsia="宋体" w:hAnsi="Calibri" w:cs="Calibri"/>
          <w:i/>
          <w:iCs/>
          <w:color w:val="000000"/>
          <w:kern w:val="0"/>
          <w:sz w:val="17"/>
          <w:szCs w:val="17"/>
        </w:rPr>
        <w:t>结构</w:t>
      </w:r>
      <w:r w:rsidRPr="006B6FF1">
        <w:rPr>
          <w:rFonts w:ascii="Calibri" w:eastAsia="宋体" w:hAnsi="Calibri" w:cs="Calibri"/>
          <w:color w:val="000000"/>
          <w:kern w:val="0"/>
          <w:sz w:val="17"/>
          <w:szCs w:val="17"/>
        </w:rPr>
        <w:t>更好地符合输入数据。因此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应该使网络结构成为</w:t>
      </w:r>
      <w:r w:rsidRPr="006B6FF1">
        <w:rPr>
          <w:rFonts w:ascii="Calibri" w:eastAsia="宋体" w:hAnsi="Calibri" w:cs="Calibri"/>
          <w:i/>
          <w:iCs/>
          <w:color w:val="000000"/>
          <w:kern w:val="0"/>
          <w:sz w:val="17"/>
          <w:szCs w:val="17"/>
        </w:rPr>
        <w:t>变量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应该允许它在输入数据分布的方向上增长</w:t>
      </w:r>
      <w:r w:rsidRPr="006B6FF1">
        <w:rPr>
          <w:rFonts w:ascii="Calibri" w:eastAsia="宋体" w:hAnsi="Calibri" w:cs="Calibri"/>
          <w:color w:val="000000"/>
          <w:kern w:val="0"/>
          <w:sz w:val="17"/>
          <w:szCs w:val="17"/>
        </w:rPr>
        <w:t>;cf</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Fritzke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1994</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。如果是这样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可以看到显式出现的数据的层次结构。然而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在定义增长方向的条件方面存在着一些武断性。任意分支标准定义网络中的任意结构。不过</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在常规数组中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可视化显示效果更好</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并且群集趋势可以由</w:t>
      </w:r>
      <w:r w:rsidRPr="006B6FF1">
        <w:rPr>
          <w:rFonts w:ascii="Calibri" w:eastAsia="宋体" w:hAnsi="Calibri" w:cs="Calibri"/>
          <w:i/>
          <w:iCs/>
          <w:color w:val="000000"/>
          <w:kern w:val="0"/>
          <w:sz w:val="17"/>
          <w:szCs w:val="17"/>
        </w:rPr>
        <w:t>U</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矩阵</w:t>
      </w:r>
      <w:r w:rsidRPr="006B6FF1">
        <w:rPr>
          <w:rFonts w:ascii="Calibri" w:eastAsia="宋体" w:hAnsi="Calibri" w:cs="Calibri"/>
          <w:color w:val="000000"/>
          <w:kern w:val="0"/>
          <w:sz w:val="17"/>
          <w:szCs w:val="17"/>
        </w:rPr>
        <w:t>技术唯一地说明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Ultsch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1993</w:t>
      </w:r>
      <w:r w:rsidRPr="006B6FF1">
        <w:rPr>
          <w:rFonts w:ascii="Calibri" w:eastAsia="宋体" w:hAnsi="Calibri" w:cs="Calibri"/>
          <w:color w:val="000000"/>
          <w:kern w:val="0"/>
          <w:sz w:val="17"/>
          <w:szCs w:val="17"/>
        </w:rPr>
        <w:t>).</w:t>
      </w:r>
    </w:p>
    <w:p w14:paraId="459E2DDB" w14:textId="77777777" w:rsidR="006B6FF1" w:rsidRPr="006B6FF1" w:rsidRDefault="006B6FF1" w:rsidP="006B6FF1">
      <w:pPr>
        <w:widowControl/>
        <w:spacing w:after="220"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3.6. </w:t>
      </w:r>
      <w:r w:rsidRPr="006B6FF1">
        <w:rPr>
          <w:rFonts w:ascii="Calibri" w:eastAsia="宋体" w:hAnsi="Calibri" w:cs="Calibri"/>
          <w:i/>
          <w:iCs/>
          <w:color w:val="000000"/>
          <w:kern w:val="0"/>
          <w:sz w:val="17"/>
          <w:szCs w:val="17"/>
        </w:rPr>
        <w:t>常见问题解答</w:t>
      </w:r>
    </w:p>
    <w:p w14:paraId="6051F20A" w14:textId="4823B718"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关于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结构的最常问的问题之一是数组中需要多少个节点。也许有必要首先说明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的主要优点是数据空间的</w:t>
      </w:r>
      <w:r w:rsidRPr="006B6FF1">
        <w:rPr>
          <w:rFonts w:ascii="Calibri" w:eastAsia="宋体" w:hAnsi="Calibri" w:cs="Calibri"/>
          <w:i/>
          <w:iCs/>
          <w:color w:val="000000"/>
          <w:kern w:val="0"/>
          <w:sz w:val="17"/>
          <w:szCs w:val="17"/>
        </w:rPr>
        <w:t>可视化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w:t>
      </w:r>
      <w:r w:rsidRPr="006B6FF1">
        <w:rPr>
          <w:rFonts w:ascii="Calibri" w:eastAsia="宋体" w:hAnsi="Calibri" w:cs="Calibri"/>
          <w:i/>
          <w:iCs/>
          <w:color w:val="000000"/>
          <w:kern w:val="0"/>
          <w:sz w:val="17"/>
          <w:szCs w:val="17"/>
        </w:rPr>
        <w:t>群集结构</w:t>
      </w:r>
      <w:r w:rsidRPr="006B6FF1">
        <w:rPr>
          <w:rFonts w:ascii="Calibri" w:eastAsia="宋体" w:hAnsi="Calibri" w:cs="Calibri"/>
          <w:color w:val="000000"/>
          <w:kern w:val="0"/>
          <w:sz w:val="17"/>
          <w:szCs w:val="17"/>
        </w:rPr>
        <w:t>应该变得可见。对于非常小的数据集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使用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是没有意义的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因为它们存在更好的数据分析方法。</w:t>
      </w:r>
    </w:p>
    <w:p w14:paraId="42BF4E69" w14:textId="3B43B0A2"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假设我们有足够的数据项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以充分地可视化数据空间的准确性。然后应该认识到</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也是一个</w:t>
      </w:r>
      <w:r w:rsidRPr="006B6FF1">
        <w:rPr>
          <w:rFonts w:ascii="Calibri" w:eastAsia="宋体" w:hAnsi="Calibri" w:cs="Calibri"/>
          <w:i/>
          <w:iCs/>
          <w:color w:val="000000"/>
          <w:kern w:val="0"/>
          <w:sz w:val="17"/>
          <w:szCs w:val="17"/>
        </w:rPr>
        <w:t>量化方法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并且具有有限的</w:t>
      </w:r>
      <w:r w:rsidRPr="006B6FF1">
        <w:rPr>
          <w:rFonts w:ascii="Calibri" w:eastAsia="宋体" w:hAnsi="Calibri" w:cs="Calibri"/>
          <w:i/>
          <w:iCs/>
          <w:color w:val="000000"/>
          <w:kern w:val="0"/>
          <w:sz w:val="17"/>
          <w:szCs w:val="17"/>
        </w:rPr>
        <w:t>分辨率</w:t>
      </w:r>
      <w:r w:rsidRPr="006B6FF1">
        <w:rPr>
          <w:rFonts w:ascii="Calibri" w:eastAsia="宋体" w:hAnsi="Calibri" w:cs="Calibri"/>
          <w:color w:val="000000"/>
          <w:kern w:val="0"/>
          <w:sz w:val="17"/>
          <w:szCs w:val="17"/>
        </w:rPr>
        <w:t>来显示群集结构。有时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数据集可能只包含几个簇</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粗略的分辨率就足够了。但是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如果有人怀疑数据中有有趣的精细结构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那么需要一个更大的数组来进行足够的解析。</w:t>
      </w:r>
    </w:p>
    <w:p w14:paraId="402FF7BF" w14:textId="7237BAB0"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典型的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数组的范围从几打到几个百节点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并且数组的水平和垂直维度的关系应该至少服从于输入数据的两个最大主分量的关系。不可能预先猜测或估计数组的确切大小。在看到第一个猜想的质量后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必须由试错方法来确定。</w:t>
      </w:r>
    </w:p>
    <w:p w14:paraId="0B403FEB" w14:textId="7EF387CD"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还需要认识到</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通常用作一种</w:t>
      </w:r>
      <w:r w:rsidRPr="006B6FF1">
        <w:rPr>
          <w:rFonts w:ascii="Calibri" w:eastAsia="宋体" w:hAnsi="Calibri" w:cs="Calibri"/>
          <w:i/>
          <w:iCs/>
          <w:color w:val="000000"/>
          <w:kern w:val="0"/>
          <w:sz w:val="17"/>
          <w:szCs w:val="17"/>
        </w:rPr>
        <w:t>直方图</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其中一个显示映射到每个节点的输入数据项的数量。这种直方图可以通过灰度或</w:t>
      </w:r>
      <w:r w:rsidRPr="006B6FF1">
        <w:rPr>
          <w:rFonts w:ascii="Calibri" w:eastAsia="宋体" w:hAnsi="Calibri" w:cs="Calibri"/>
          <w:color w:val="000000"/>
          <w:kern w:val="0"/>
          <w:sz w:val="17"/>
          <w:szCs w:val="17"/>
        </w:rPr>
        <w:t xml:space="preserve"> pseudocolors </w:t>
      </w:r>
      <w:r w:rsidRPr="006B6FF1">
        <w:rPr>
          <w:rFonts w:ascii="Calibri" w:eastAsia="宋体" w:hAnsi="Calibri" w:cs="Calibri"/>
          <w:color w:val="000000"/>
          <w:kern w:val="0"/>
          <w:sz w:val="17"/>
          <w:szCs w:val="17"/>
        </w:rPr>
        <w:t>的阴影来可视化。这种直方图的统计精度取决于每个节点平均映射多少个输入项。一个非常粗略的经验法则可能是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每个节点平均大约有</w:t>
      </w:r>
      <w:r w:rsidRPr="006B6FF1">
        <w:rPr>
          <w:rFonts w:ascii="Calibri" w:eastAsia="宋体" w:hAnsi="Calibri" w:cs="Calibri"/>
          <w:color w:val="000000"/>
          <w:kern w:val="0"/>
          <w:sz w:val="17"/>
          <w:szCs w:val="17"/>
        </w:rPr>
        <w:t>50</w:t>
      </w:r>
      <w:r w:rsidRPr="006B6FF1">
        <w:rPr>
          <w:rFonts w:ascii="Calibri" w:eastAsia="宋体" w:hAnsi="Calibri" w:cs="Calibri"/>
          <w:color w:val="000000"/>
          <w:kern w:val="0"/>
          <w:sz w:val="17"/>
          <w:szCs w:val="17"/>
        </w:rPr>
        <w:t>个项目是足够的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否则该分辨率受数据稀疏性的限制。因此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必须在分辨率和统计精度之间作出妥协。这些方面应特别在统计研究中加以考虑</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因为只有有限数量的样本可用。</w:t>
      </w:r>
    </w:p>
    <w:p w14:paraId="3AE0D291" w14:textId="06703452"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另一方面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可能在工业过程的可视化方面处于最佳状态</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在那里可以记录无限量的测量结果。在后一种情况下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你可能会尝试使用一个大的数组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因为你可以计算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并与现代计算机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甚至个人的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有可能处理数以千计的节点在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数组。</w:t>
      </w:r>
    </w:p>
    <w:p w14:paraId="5DFAE75B" w14:textId="77777777" w:rsidR="006B6FF1" w:rsidRPr="006B6FF1" w:rsidRDefault="006B6FF1" w:rsidP="006B6FF1">
      <w:pPr>
        <w:widowControl/>
        <w:spacing w:after="244" w:line="182" w:lineRule="atLeast"/>
        <w:ind w:left="-5" w:hanging="10"/>
        <w:jc w:val="left"/>
        <w:outlineLvl w:val="1"/>
        <w:rPr>
          <w:rFonts w:ascii="Calibri" w:eastAsia="宋体" w:hAnsi="Calibri" w:cs="Calibri"/>
          <w:b/>
          <w:bCs/>
          <w:color w:val="000000"/>
          <w:kern w:val="0"/>
          <w:sz w:val="17"/>
          <w:szCs w:val="17"/>
        </w:rPr>
      </w:pPr>
      <w:r w:rsidRPr="006B6FF1">
        <w:rPr>
          <w:rFonts w:ascii="Calibri" w:eastAsia="宋体" w:hAnsi="Calibri" w:cs="Calibri"/>
          <w:b/>
          <w:bCs/>
          <w:color w:val="000000"/>
          <w:kern w:val="0"/>
          <w:sz w:val="17"/>
          <w:szCs w:val="17"/>
        </w:rPr>
        <w:t xml:space="preserve">4. </w:t>
      </w:r>
      <w:r w:rsidRPr="006B6FF1">
        <w:rPr>
          <w:rFonts w:ascii="Calibri" w:eastAsia="宋体" w:hAnsi="Calibri" w:cs="Calibri"/>
          <w:b/>
          <w:bCs/>
          <w:color w:val="000000"/>
          <w:kern w:val="0"/>
          <w:sz w:val="17"/>
          <w:szCs w:val="17"/>
        </w:rPr>
        <w:t>两种主要的</w:t>
      </w:r>
      <w:r w:rsidRPr="006B6FF1">
        <w:rPr>
          <w:rFonts w:ascii="Calibri" w:eastAsia="宋体" w:hAnsi="Calibri" w:cs="Calibri"/>
          <w:b/>
          <w:bCs/>
          <w:color w:val="000000"/>
          <w:kern w:val="0"/>
          <w:sz w:val="17"/>
          <w:szCs w:val="17"/>
        </w:rPr>
        <w:t xml:space="preserve"> SOM </w:t>
      </w:r>
      <w:r w:rsidRPr="006B6FF1">
        <w:rPr>
          <w:rFonts w:ascii="Calibri" w:eastAsia="宋体" w:hAnsi="Calibri" w:cs="Calibri"/>
          <w:b/>
          <w:bCs/>
          <w:color w:val="000000"/>
          <w:kern w:val="0"/>
          <w:sz w:val="17"/>
          <w:szCs w:val="17"/>
        </w:rPr>
        <w:t>算法</w:t>
      </w:r>
    </w:p>
    <w:p w14:paraId="7D8A705C" w14:textId="77777777" w:rsidR="006B6FF1" w:rsidRPr="006B6FF1" w:rsidRDefault="006B6FF1" w:rsidP="006B6FF1">
      <w:pPr>
        <w:widowControl/>
        <w:spacing w:after="220"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4.1. </w:t>
      </w:r>
      <w:r w:rsidRPr="006B6FF1">
        <w:rPr>
          <w:rFonts w:ascii="Calibri" w:eastAsia="宋体" w:hAnsi="Calibri" w:cs="Calibri"/>
          <w:i/>
          <w:iCs/>
          <w:color w:val="000000"/>
          <w:kern w:val="0"/>
          <w:sz w:val="17"/>
          <w:szCs w:val="17"/>
        </w:rPr>
        <w:t>原始的逐步递归</w:t>
      </w:r>
      <w:r w:rsidRPr="006B6FF1">
        <w:rPr>
          <w:rFonts w:ascii="Calibri" w:eastAsia="宋体" w:hAnsi="Calibri" w:cs="Calibri"/>
          <w:i/>
          <w:iCs/>
          <w:color w:val="000000"/>
          <w:kern w:val="0"/>
          <w:sz w:val="17"/>
          <w:szCs w:val="17"/>
        </w:rPr>
        <w:t xml:space="preserve"> SOM </w:t>
      </w:r>
      <w:r w:rsidRPr="006B6FF1">
        <w:rPr>
          <w:rFonts w:ascii="Calibri" w:eastAsia="宋体" w:hAnsi="Calibri" w:cs="Calibri"/>
          <w:i/>
          <w:iCs/>
          <w:color w:val="000000"/>
          <w:kern w:val="0"/>
          <w:sz w:val="17"/>
          <w:szCs w:val="17"/>
        </w:rPr>
        <w:t>算法</w:t>
      </w:r>
    </w:p>
    <w:p w14:paraId="4305859D" w14:textId="73BCD4C7"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算法的原始公式类似于渐变下降过程。但是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必须强调的是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在尝试实现</w:t>
      </w:r>
      <w:r w:rsidRPr="006B6FF1">
        <w:rPr>
          <w:rFonts w:ascii="Calibri" w:eastAsia="宋体" w:hAnsi="Calibri" w:cs="Calibri"/>
          <w:color w:val="000000"/>
          <w:kern w:val="0"/>
          <w:sz w:val="17"/>
          <w:szCs w:val="17"/>
        </w:rPr>
        <w:t xml:space="preserve">3.1 </w:t>
      </w:r>
      <w:r w:rsidRPr="006B6FF1">
        <w:rPr>
          <w:rFonts w:ascii="Calibri" w:eastAsia="宋体" w:hAnsi="Calibri" w:cs="Calibri"/>
          <w:color w:val="000000"/>
          <w:kern w:val="0"/>
          <w:sz w:val="17"/>
          <w:szCs w:val="17"/>
        </w:rPr>
        <w:t>节中给出的一般学习原则时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启发式引入了此版本的算法</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7"/>
          <w:szCs w:val="17"/>
        </w:rPr>
        <w:t>。这个基本形式尚未被证明是衍生从任何能量函数。从</w:t>
      </w:r>
      <w:r w:rsidRPr="006B6FF1">
        <w:rPr>
          <w:rFonts w:ascii="Calibri" w:eastAsia="宋体" w:hAnsi="Calibri" w:cs="Calibri"/>
          <w:i/>
          <w:iCs/>
          <w:color w:val="000000"/>
          <w:kern w:val="0"/>
          <w:sz w:val="17"/>
          <w:szCs w:val="17"/>
        </w:rPr>
        <w:t>随机逼近</w:t>
      </w:r>
      <w:r w:rsidRPr="006B6FF1">
        <w:rPr>
          <w:rFonts w:ascii="Calibri" w:eastAsia="宋体" w:hAnsi="Calibri" w:cs="Calibri"/>
          <w:color w:val="000000"/>
          <w:kern w:val="0"/>
          <w:sz w:val="17"/>
          <w:szCs w:val="17"/>
        </w:rPr>
        <w:t>方法</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罗宾斯</w:t>
      </w:r>
      <w:r w:rsidRPr="006B6FF1">
        <w:rPr>
          <w:rFonts w:ascii="Calibri" w:eastAsia="宋体" w:hAnsi="Calibri" w:cs="Calibri"/>
          <w:color w:val="000000"/>
          <w:kern w:val="0"/>
          <w:sz w:val="17"/>
          <w:szCs w:val="17"/>
        </w:rPr>
        <w:t xml:space="preserve"> &amp; </w:t>
      </w:r>
      <w:r w:rsidRPr="006B6FF1">
        <w:rPr>
          <w:rFonts w:ascii="Calibri" w:eastAsia="宋体" w:hAnsi="Calibri" w:cs="Calibri"/>
          <w:color w:val="000000"/>
          <w:kern w:val="0"/>
          <w:sz w:val="17"/>
          <w:szCs w:val="17"/>
        </w:rPr>
        <w:t>蒙罗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1951) </w:t>
      </w:r>
      <w:r w:rsidRPr="006B6FF1">
        <w:rPr>
          <w:rFonts w:ascii="Calibri" w:eastAsia="宋体" w:hAnsi="Calibri" w:cs="Calibri"/>
          <w:color w:val="000000"/>
          <w:kern w:val="0"/>
          <w:sz w:val="17"/>
          <w:szCs w:val="17"/>
        </w:rPr>
        <w:t>中产生的近似和纯正规但不是非常严格的派生</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它在</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000252B5">
        <w:rPr>
          <w:rFonts w:ascii="Calibri" w:eastAsia="宋体" w:hAnsi="Calibri" w:cs="Calibri"/>
          <w:color w:val="000066"/>
          <w:kern w:val="0"/>
          <w:sz w:val="17"/>
          <w:szCs w:val="17"/>
        </w:rPr>
        <w:t>，</w:t>
      </w:r>
      <w:r w:rsidRPr="006B6FF1">
        <w:rPr>
          <w:rFonts w:ascii="Calibri" w:eastAsia="宋体" w:hAnsi="Calibri" w:cs="Calibri"/>
          <w:color w:val="000000"/>
          <w:kern w:val="0"/>
          <w:sz w:val="17"/>
          <w:szCs w:val="17"/>
        </w:rPr>
        <w:t xml:space="preserve">146–147) </w:t>
      </w:r>
      <w:r w:rsidRPr="006B6FF1">
        <w:rPr>
          <w:rFonts w:ascii="Calibri" w:eastAsia="宋体" w:hAnsi="Calibri" w:cs="Calibri"/>
          <w:color w:val="000000"/>
          <w:kern w:val="0"/>
          <w:sz w:val="17"/>
          <w:szCs w:val="17"/>
        </w:rPr>
        <w:t>中应用。尽管如此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根据相应的修改后的目标函数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成功地派生了稍微修改的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算法的收敛性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这是由</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Heskes </w:t>
      </w:r>
      <w:r w:rsidRPr="006B6FF1">
        <w:rPr>
          <w:rFonts w:ascii="Calibri" w:eastAsia="宋体" w:hAnsi="Calibri" w:cs="Calibri"/>
          <w:color w:val="000066"/>
          <w:kern w:val="0"/>
          <w:sz w:val="17"/>
          <w:szCs w:val="17"/>
        </w:rPr>
        <w:t>和弗兰克林</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范卡彭</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1993</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提供的</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以及</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1991</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克里斯托弗鲁特瑞尔</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1992</w:t>
      </w:r>
      <w:r w:rsidRPr="006B6FF1">
        <w:rPr>
          <w:rFonts w:ascii="Calibri" w:eastAsia="宋体" w:hAnsi="Calibri" w:cs="Calibri"/>
          <w:color w:val="000000"/>
          <w:kern w:val="0"/>
          <w:sz w:val="17"/>
          <w:szCs w:val="17"/>
        </w:rPr>
        <w:t>).</w:t>
      </w:r>
    </w:p>
    <w:p w14:paraId="45E3AC2E" w14:textId="448A102F"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原始</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算法与全局有序状态的收敛性已经在一些简单的</w:t>
      </w:r>
      <w:r w:rsidRPr="006B6FF1">
        <w:rPr>
          <w:rFonts w:ascii="Calibri" w:eastAsia="宋体" w:hAnsi="Calibri" w:cs="Calibri"/>
          <w:color w:val="000000"/>
          <w:kern w:val="0"/>
          <w:sz w:val="17"/>
          <w:szCs w:val="17"/>
        </w:rPr>
        <w:t xml:space="preserve"> lowdimensional </w:t>
      </w:r>
      <w:r w:rsidRPr="006B6FF1">
        <w:rPr>
          <w:rFonts w:ascii="Calibri" w:eastAsia="宋体" w:hAnsi="Calibri" w:cs="Calibri"/>
          <w:color w:val="000000"/>
          <w:kern w:val="0"/>
          <w:sz w:val="17"/>
          <w:szCs w:val="17"/>
        </w:rPr>
        <w:t>案例中得到了数学证明</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请参见</w:t>
      </w:r>
      <w:r w:rsidRPr="006B6FF1">
        <w:rPr>
          <w:rFonts w:ascii="Calibri" w:eastAsia="宋体" w:hAnsi="Calibri" w:cs="Calibri"/>
          <w:color w:val="000066"/>
          <w:kern w:val="0"/>
          <w:sz w:val="17"/>
          <w:szCs w:val="17"/>
        </w:rPr>
        <w:t>科特雷尔和堡垒</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1987</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。另一方面</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瑞特、</w:t>
      </w:r>
      <w:r w:rsidRPr="006B6FF1">
        <w:rPr>
          <w:rFonts w:ascii="Calibri" w:eastAsia="宋体" w:hAnsi="Calibri" w:cs="Calibri"/>
          <w:color w:val="000066"/>
          <w:kern w:val="0"/>
          <w:sz w:val="17"/>
          <w:szCs w:val="17"/>
        </w:rPr>
        <w:t xml:space="preserve">Martinetz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Schulten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1992</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提供了一个证据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证明如果输入的分布为更一般的度</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则可以达到</w:t>
      </w:r>
      <w:r w:rsidRPr="006B6FF1">
        <w:rPr>
          <w:rFonts w:ascii="Calibri" w:eastAsia="宋体" w:hAnsi="Calibri" w:cs="Calibri"/>
          <w:i/>
          <w:iCs/>
          <w:color w:val="000000"/>
          <w:kern w:val="0"/>
          <w:sz w:val="17"/>
          <w:szCs w:val="17"/>
        </w:rPr>
        <w:t>本地顺序</w:t>
      </w:r>
      <w:r w:rsidRPr="006B6FF1">
        <w:rPr>
          <w:rFonts w:ascii="Calibri" w:eastAsia="宋体" w:hAnsi="Calibri" w:cs="Calibri"/>
          <w:color w:val="000000"/>
          <w:kern w:val="0"/>
          <w:sz w:val="17"/>
          <w:szCs w:val="17"/>
        </w:rPr>
        <w:t>。向量是离散值</w:t>
      </w:r>
      <w:r w:rsidRPr="006B6FF1">
        <w:rPr>
          <w:rFonts w:ascii="Calibri" w:eastAsia="宋体" w:hAnsi="Calibri" w:cs="Calibri"/>
          <w:color w:val="000000"/>
          <w:kern w:val="0"/>
          <w:sz w:val="17"/>
          <w:szCs w:val="17"/>
        </w:rPr>
        <w:t>.</w:t>
      </w:r>
    </w:p>
    <w:p w14:paraId="4A5139E0" w14:textId="5507AF75"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下面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仅显示</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的原始形式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因为它是计算最简单和最轻的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实际上</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几乎毫无例外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它也会为</w:t>
      </w:r>
      <w:r w:rsidRPr="006B6FF1">
        <w:rPr>
          <w:rFonts w:ascii="Calibri" w:eastAsia="宋体" w:hAnsi="Calibri" w:cs="Calibri"/>
          <w:color w:val="000000"/>
          <w:kern w:val="0"/>
          <w:sz w:val="17"/>
          <w:szCs w:val="17"/>
        </w:rPr>
        <w:t xml:space="preserve"> highdimensional </w:t>
      </w:r>
      <w:r w:rsidRPr="006B6FF1">
        <w:rPr>
          <w:rFonts w:ascii="Calibri" w:eastAsia="宋体" w:hAnsi="Calibri" w:cs="Calibri"/>
          <w:color w:val="000000"/>
          <w:kern w:val="0"/>
          <w:sz w:val="17"/>
          <w:szCs w:val="17"/>
        </w:rPr>
        <w:t>输入向量产生有用的结果。对排序结果的正确性和生成图的质量进行了数学分析。</w:t>
      </w:r>
      <w:r w:rsidRPr="006B6FF1">
        <w:rPr>
          <w:rFonts w:ascii="Calibri" w:eastAsia="宋体" w:hAnsi="Calibri" w:cs="Calibri"/>
          <w:color w:val="000066"/>
          <w:kern w:val="0"/>
          <w:sz w:val="17"/>
          <w:szCs w:val="17"/>
        </w:rPr>
        <w:t>科特雷尔、堡垒和</w:t>
      </w:r>
      <w:r w:rsidRPr="006B6FF1">
        <w:rPr>
          <w:rFonts w:ascii="Calibri" w:eastAsia="宋体" w:hAnsi="Calibri" w:cs="Calibri"/>
          <w:color w:val="000066"/>
          <w:kern w:val="0"/>
          <w:sz w:val="17"/>
          <w:szCs w:val="17"/>
        </w:rPr>
        <w:t xml:space="preserve"> Pagés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1997</w:t>
      </w:r>
      <w:r w:rsidRPr="006B6FF1">
        <w:rPr>
          <w:rFonts w:ascii="Calibri" w:eastAsia="宋体" w:hAnsi="Calibri" w:cs="Calibri"/>
          <w:color w:val="000000"/>
          <w:kern w:val="0"/>
          <w:sz w:val="17"/>
          <w:szCs w:val="17"/>
        </w:rPr>
        <w:t xml:space="preserve"> ) </w:t>
      </w:r>
      <w:r w:rsidRPr="006B6FF1">
        <w:rPr>
          <w:rFonts w:ascii="Calibri" w:eastAsia="宋体" w:hAnsi="Calibri" w:cs="Calibri"/>
          <w:color w:val="000000"/>
          <w:kern w:val="0"/>
          <w:sz w:val="17"/>
          <w:szCs w:val="17"/>
        </w:rPr>
        <w:t>已彻底讨论了</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的理论基础。</w:t>
      </w:r>
      <w:r w:rsidRPr="006B6FF1">
        <w:rPr>
          <w:rFonts w:ascii="Calibri" w:eastAsia="宋体" w:hAnsi="Calibri" w:cs="Calibri"/>
          <w:color w:val="000000"/>
          <w:kern w:val="0"/>
          <w:sz w:val="17"/>
          <w:szCs w:val="17"/>
        </w:rPr>
        <w:t>).</w:t>
      </w:r>
    </w:p>
    <w:p w14:paraId="2926260F" w14:textId="1FB4BCBD" w:rsidR="006B6FF1" w:rsidRPr="006B6FF1" w:rsidRDefault="006B6FF1" w:rsidP="006B6FF1">
      <w:pPr>
        <w:widowControl/>
        <w:spacing w:after="137"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再次考虑</w:t>
      </w: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1</w:t>
      </w:r>
      <w:r w:rsidRPr="006B6FF1">
        <w:rPr>
          <w:rFonts w:ascii="Calibri" w:eastAsia="宋体" w:hAnsi="Calibri" w:cs="Calibri"/>
          <w:color w:val="000000"/>
          <w:kern w:val="0"/>
          <w:sz w:val="17"/>
          <w:szCs w:val="17"/>
        </w:rPr>
        <w:t>。此时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让输入数据项构成序列</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9"/>
          <w:szCs w:val="19"/>
        </w:rPr>
        <w:t>{</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的真实</w:t>
      </w:r>
      <w:r w:rsidRPr="006B6FF1">
        <w:rPr>
          <w:rFonts w:ascii="Calibri" w:eastAsia="宋体" w:hAnsi="Calibri" w:cs="Calibri"/>
          <w:i/>
          <w:iCs/>
          <w:color w:val="000000"/>
          <w:kern w:val="0"/>
          <w:sz w:val="17"/>
          <w:szCs w:val="17"/>
        </w:rPr>
        <w:t>n</w:t>
      </w:r>
      <w:r w:rsidRPr="006B6FF1">
        <w:rPr>
          <w:rFonts w:ascii="Calibri" w:eastAsia="宋体" w:hAnsi="Calibri" w:cs="Calibri"/>
          <w:color w:val="000000"/>
          <w:kern w:val="0"/>
          <w:sz w:val="17"/>
          <w:szCs w:val="17"/>
        </w:rPr>
        <w:t>维欧几里德向量</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整数</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表示序列中的一个步骤。让</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9"/>
          <w:szCs w:val="19"/>
        </w:rPr>
        <w:t>{</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是另一个序列的</w:t>
      </w:r>
      <w:r w:rsidRPr="006B6FF1">
        <w:rPr>
          <w:rFonts w:ascii="Calibri" w:eastAsia="宋体" w:hAnsi="Calibri" w:cs="Calibri"/>
          <w:i/>
          <w:iCs/>
          <w:color w:val="000000"/>
          <w:kern w:val="0"/>
          <w:sz w:val="17"/>
          <w:szCs w:val="17"/>
        </w:rPr>
        <w:t>n</w:t>
      </w:r>
      <w:r w:rsidRPr="006B6FF1">
        <w:rPr>
          <w:rFonts w:ascii="Calibri" w:eastAsia="宋体" w:hAnsi="Calibri" w:cs="Calibri"/>
          <w:color w:val="000000"/>
          <w:kern w:val="0"/>
          <w:sz w:val="17"/>
          <w:szCs w:val="17"/>
        </w:rPr>
        <w:t>维度实向量</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表示模型</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的连续计算的近似。这里的</w:t>
      </w:r>
      <w:r w:rsidRPr="006B6FF1">
        <w:rPr>
          <w:rFonts w:ascii="Calibri" w:eastAsia="宋体" w:hAnsi="Calibri" w:cs="Calibri"/>
          <w:i/>
          <w:iCs/>
          <w:color w:val="000000"/>
          <w:kern w:val="0"/>
          <w:sz w:val="17"/>
          <w:szCs w:val="17"/>
        </w:rPr>
        <w:t>i</w:t>
      </w:r>
      <w:r w:rsidRPr="006B6FF1">
        <w:rPr>
          <w:rFonts w:ascii="Calibri" w:eastAsia="宋体" w:hAnsi="Calibri" w:cs="Calibri"/>
          <w:color w:val="000000"/>
          <w:kern w:val="0"/>
          <w:sz w:val="17"/>
          <w:szCs w:val="17"/>
        </w:rPr>
        <w:t>是与</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关联的网格节点的空间索引。原始</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算法假定以下过程聚合并生成模型的要求排序值</w:t>
      </w:r>
      <w:r w:rsidRPr="006B6FF1">
        <w:rPr>
          <w:rFonts w:ascii="Calibri" w:eastAsia="宋体" w:hAnsi="Calibri" w:cs="Calibri"/>
          <w:color w:val="000000"/>
          <w:kern w:val="0"/>
          <w:sz w:val="17"/>
          <w:szCs w:val="17"/>
        </w:rPr>
        <w:t>:</w:t>
      </w:r>
    </w:p>
    <w:p w14:paraId="378EE591" w14:textId="28CD0C2A" w:rsidR="006B6FF1" w:rsidRPr="006B6FF1" w:rsidRDefault="006B6FF1" w:rsidP="006B6FF1">
      <w:pPr>
        <w:widowControl/>
        <w:spacing w:after="115" w:line="203" w:lineRule="atLeast"/>
        <w:ind w:left="-15"/>
        <w:jc w:val="left"/>
        <w:outlineLvl w:val="0"/>
        <w:rPr>
          <w:rFonts w:ascii="Calibri" w:eastAsia="宋体" w:hAnsi="Calibri" w:cs="Calibri"/>
          <w:i/>
          <w:iCs/>
          <w:color w:val="000000"/>
          <w:kern w:val="36"/>
          <w:sz w:val="19"/>
          <w:szCs w:val="19"/>
        </w:rPr>
      </w:pPr>
      <w:r w:rsidRPr="006B6FF1">
        <w:rPr>
          <w:rFonts w:ascii="Calibri" w:eastAsia="宋体" w:hAnsi="Calibri" w:cs="Calibri"/>
          <w:b/>
          <w:bCs/>
          <w:color w:val="000000"/>
          <w:kern w:val="36"/>
          <w:sz w:val="17"/>
          <w:szCs w:val="17"/>
        </w:rPr>
        <w:t>m</w:t>
      </w:r>
      <w:r w:rsidRPr="006B6FF1">
        <w:rPr>
          <w:rFonts w:ascii="Calibri" w:eastAsia="宋体" w:hAnsi="Calibri" w:cs="Calibri"/>
          <w:b/>
          <w:bCs/>
          <w:i/>
          <w:iCs/>
          <w:color w:val="000000"/>
          <w:kern w:val="36"/>
          <w:sz w:val="19"/>
          <w:szCs w:val="19"/>
        </w:rPr>
        <w:t> </w:t>
      </w:r>
      <w:r w:rsidRPr="006B6FF1">
        <w:rPr>
          <w:rFonts w:ascii="Calibri" w:eastAsia="宋体" w:hAnsi="Calibri" w:cs="Calibri"/>
          <w:i/>
          <w:iCs/>
          <w:color w:val="000000"/>
          <w:kern w:val="36"/>
          <w:sz w:val="17"/>
          <w:szCs w:val="17"/>
          <w:vertAlign w:val="subscript"/>
        </w:rPr>
        <w:t>i</w:t>
      </w:r>
      <w:r w:rsidRPr="006B6FF1">
        <w:rPr>
          <w:rFonts w:ascii="Calibri" w:eastAsia="宋体" w:hAnsi="Calibri" w:cs="Calibri"/>
          <w:i/>
          <w:iCs/>
          <w:color w:val="000000"/>
          <w:kern w:val="36"/>
          <w:sz w:val="19"/>
          <w:szCs w:val="19"/>
          <w:vertAlign w:val="subscript"/>
        </w:rPr>
        <w:t> </w:t>
      </w:r>
      <w:r w:rsidRPr="006B6FF1">
        <w:rPr>
          <w:rFonts w:ascii="Calibri" w:eastAsia="宋体" w:hAnsi="Calibri" w:cs="Calibri"/>
          <w:i/>
          <w:iCs/>
          <w:color w:val="000000"/>
          <w:kern w:val="36"/>
          <w:sz w:val="19"/>
          <w:szCs w:val="19"/>
        </w:rPr>
        <w:t>(</w:t>
      </w:r>
      <w:r w:rsidRPr="006B6FF1">
        <w:rPr>
          <w:rFonts w:ascii="Calibri" w:eastAsia="宋体" w:hAnsi="Calibri" w:cs="Calibri"/>
          <w:i/>
          <w:iCs/>
          <w:color w:val="000000"/>
          <w:kern w:val="36"/>
          <w:sz w:val="17"/>
          <w:szCs w:val="17"/>
        </w:rPr>
        <w:t>t </w:t>
      </w:r>
      <w:r w:rsidRPr="006B6FF1">
        <w:rPr>
          <w:rFonts w:ascii="Calibri" w:eastAsia="宋体" w:hAnsi="Calibri" w:cs="Calibri"/>
          <w:color w:val="000000"/>
          <w:kern w:val="36"/>
          <w:sz w:val="19"/>
          <w:szCs w:val="19"/>
        </w:rPr>
        <w:t>+ </w:t>
      </w:r>
      <w:r w:rsidRPr="006B6FF1">
        <w:rPr>
          <w:rFonts w:ascii="Calibri" w:eastAsia="宋体" w:hAnsi="Calibri" w:cs="Calibri"/>
          <w:color w:val="000000"/>
          <w:kern w:val="36"/>
          <w:sz w:val="17"/>
          <w:szCs w:val="17"/>
        </w:rPr>
        <w:t>1</w:t>
      </w:r>
      <w:r w:rsidRPr="006B6FF1">
        <w:rPr>
          <w:rFonts w:ascii="Calibri" w:eastAsia="宋体" w:hAnsi="Calibri" w:cs="Calibri"/>
          <w:i/>
          <w:iCs/>
          <w:color w:val="000000"/>
          <w:kern w:val="36"/>
          <w:sz w:val="19"/>
          <w:szCs w:val="19"/>
        </w:rPr>
        <w:t>) </w:t>
      </w:r>
      <w:r w:rsidRPr="006B6FF1">
        <w:rPr>
          <w:rFonts w:ascii="Calibri" w:eastAsia="宋体" w:hAnsi="Calibri" w:cs="Calibri"/>
          <w:color w:val="000000"/>
          <w:kern w:val="36"/>
          <w:sz w:val="19"/>
          <w:szCs w:val="19"/>
        </w:rPr>
        <w:t>= </w:t>
      </w:r>
      <w:r w:rsidRPr="006B6FF1">
        <w:rPr>
          <w:rFonts w:ascii="Calibri" w:eastAsia="宋体" w:hAnsi="Calibri" w:cs="Calibri"/>
          <w:b/>
          <w:bCs/>
          <w:color w:val="000000"/>
          <w:kern w:val="36"/>
          <w:sz w:val="17"/>
          <w:szCs w:val="17"/>
        </w:rPr>
        <w:t>m</w:t>
      </w:r>
      <w:r w:rsidRPr="006B6FF1">
        <w:rPr>
          <w:rFonts w:ascii="Calibri" w:eastAsia="宋体" w:hAnsi="Calibri" w:cs="Calibri"/>
          <w:b/>
          <w:bCs/>
          <w:i/>
          <w:iCs/>
          <w:color w:val="000000"/>
          <w:kern w:val="36"/>
          <w:sz w:val="19"/>
          <w:szCs w:val="19"/>
        </w:rPr>
        <w:t> </w:t>
      </w:r>
      <w:r w:rsidRPr="006B6FF1">
        <w:rPr>
          <w:rFonts w:ascii="Calibri" w:eastAsia="宋体" w:hAnsi="Calibri" w:cs="Calibri"/>
          <w:i/>
          <w:iCs/>
          <w:color w:val="000000"/>
          <w:kern w:val="36"/>
          <w:sz w:val="17"/>
          <w:szCs w:val="17"/>
          <w:vertAlign w:val="subscript"/>
        </w:rPr>
        <w:t>i</w:t>
      </w:r>
      <w:r w:rsidRPr="006B6FF1">
        <w:rPr>
          <w:rFonts w:ascii="Calibri" w:eastAsia="宋体" w:hAnsi="Calibri" w:cs="Calibri"/>
          <w:i/>
          <w:iCs/>
          <w:color w:val="000000"/>
          <w:kern w:val="36"/>
          <w:sz w:val="19"/>
          <w:szCs w:val="19"/>
          <w:vertAlign w:val="subscript"/>
        </w:rPr>
        <w:t> </w:t>
      </w:r>
      <w:r w:rsidRPr="006B6FF1">
        <w:rPr>
          <w:rFonts w:ascii="Calibri" w:eastAsia="宋体" w:hAnsi="Calibri" w:cs="Calibri"/>
          <w:i/>
          <w:iCs/>
          <w:color w:val="000000"/>
          <w:kern w:val="36"/>
          <w:sz w:val="19"/>
          <w:szCs w:val="19"/>
        </w:rPr>
        <w:t>(</w:t>
      </w:r>
      <w:r w:rsidRPr="006B6FF1">
        <w:rPr>
          <w:rFonts w:ascii="Calibri" w:eastAsia="宋体" w:hAnsi="Calibri" w:cs="Calibri"/>
          <w:i/>
          <w:iCs/>
          <w:color w:val="000000"/>
          <w:kern w:val="36"/>
          <w:sz w:val="17"/>
          <w:szCs w:val="17"/>
        </w:rPr>
        <w:t>t</w:t>
      </w:r>
      <w:r w:rsidRPr="006B6FF1">
        <w:rPr>
          <w:rFonts w:ascii="Calibri" w:eastAsia="宋体" w:hAnsi="Calibri" w:cs="Calibri"/>
          <w:i/>
          <w:iCs/>
          <w:color w:val="000000"/>
          <w:kern w:val="36"/>
          <w:sz w:val="19"/>
          <w:szCs w:val="19"/>
        </w:rPr>
        <w:t>) </w:t>
      </w:r>
      <w:r w:rsidRPr="006B6FF1">
        <w:rPr>
          <w:rFonts w:ascii="Calibri" w:eastAsia="宋体" w:hAnsi="Calibri" w:cs="Calibri"/>
          <w:color w:val="000000"/>
          <w:kern w:val="36"/>
          <w:sz w:val="19"/>
          <w:szCs w:val="19"/>
        </w:rPr>
        <w:t>+ </w:t>
      </w:r>
      <w:r w:rsidRPr="006B6FF1">
        <w:rPr>
          <w:rFonts w:ascii="Calibri" w:eastAsia="宋体" w:hAnsi="Calibri" w:cs="Calibri"/>
          <w:i/>
          <w:iCs/>
          <w:color w:val="000000"/>
          <w:kern w:val="36"/>
          <w:sz w:val="17"/>
          <w:szCs w:val="17"/>
        </w:rPr>
        <w:t>h</w:t>
      </w:r>
      <w:r w:rsidRPr="006B6FF1">
        <w:rPr>
          <w:rFonts w:ascii="Calibri" w:eastAsia="宋体" w:hAnsi="Calibri" w:cs="Calibri"/>
          <w:i/>
          <w:iCs/>
          <w:color w:val="000000"/>
          <w:kern w:val="36"/>
          <w:sz w:val="17"/>
          <w:szCs w:val="17"/>
          <w:vertAlign w:val="subscript"/>
        </w:rPr>
        <w:t>ci</w:t>
      </w:r>
      <w:r w:rsidRPr="006B6FF1">
        <w:rPr>
          <w:rFonts w:ascii="Calibri" w:eastAsia="宋体" w:hAnsi="Calibri" w:cs="Calibri"/>
          <w:i/>
          <w:iCs/>
          <w:color w:val="000000"/>
          <w:kern w:val="36"/>
          <w:sz w:val="17"/>
          <w:szCs w:val="17"/>
        </w:rPr>
        <w:t> </w:t>
      </w:r>
      <w:r w:rsidRPr="006B6FF1">
        <w:rPr>
          <w:rFonts w:ascii="Calibri" w:eastAsia="宋体" w:hAnsi="Calibri" w:cs="Calibri"/>
          <w:i/>
          <w:iCs/>
          <w:color w:val="000000"/>
          <w:kern w:val="36"/>
          <w:sz w:val="19"/>
          <w:szCs w:val="19"/>
        </w:rPr>
        <w:t>(</w:t>
      </w:r>
      <w:r w:rsidRPr="006B6FF1">
        <w:rPr>
          <w:rFonts w:ascii="Calibri" w:eastAsia="宋体" w:hAnsi="Calibri" w:cs="Calibri"/>
          <w:i/>
          <w:iCs/>
          <w:color w:val="000000"/>
          <w:kern w:val="36"/>
          <w:sz w:val="17"/>
          <w:szCs w:val="17"/>
        </w:rPr>
        <w:t>t</w:t>
      </w:r>
      <w:r w:rsidRPr="006B6FF1">
        <w:rPr>
          <w:rFonts w:ascii="Calibri" w:eastAsia="宋体" w:hAnsi="Calibri" w:cs="Calibri"/>
          <w:i/>
          <w:iCs/>
          <w:color w:val="000000"/>
          <w:kern w:val="36"/>
          <w:sz w:val="19"/>
          <w:szCs w:val="19"/>
        </w:rPr>
        <w:t>)</w:t>
      </w:r>
      <w:r w:rsidRPr="006B6FF1">
        <w:rPr>
          <w:rFonts w:ascii="Calibri" w:eastAsia="宋体" w:hAnsi="Calibri" w:cs="Calibri"/>
          <w:color w:val="000000"/>
          <w:kern w:val="36"/>
          <w:sz w:val="19"/>
          <w:szCs w:val="19"/>
        </w:rPr>
        <w:t>[</w:t>
      </w:r>
      <w:r w:rsidRPr="006B6FF1">
        <w:rPr>
          <w:rFonts w:ascii="Calibri" w:eastAsia="宋体" w:hAnsi="Calibri" w:cs="Calibri"/>
          <w:b/>
          <w:bCs/>
          <w:color w:val="000000"/>
          <w:kern w:val="36"/>
          <w:sz w:val="17"/>
          <w:szCs w:val="17"/>
        </w:rPr>
        <w:t>x</w:t>
      </w:r>
      <w:r w:rsidRPr="006B6FF1">
        <w:rPr>
          <w:rFonts w:ascii="Calibri" w:eastAsia="宋体" w:hAnsi="Calibri" w:cs="Calibri"/>
          <w:i/>
          <w:iCs/>
          <w:color w:val="000000"/>
          <w:kern w:val="36"/>
          <w:sz w:val="19"/>
          <w:szCs w:val="19"/>
        </w:rPr>
        <w:t>(</w:t>
      </w:r>
      <w:r w:rsidRPr="006B6FF1">
        <w:rPr>
          <w:rFonts w:ascii="Calibri" w:eastAsia="宋体" w:hAnsi="Calibri" w:cs="Calibri"/>
          <w:i/>
          <w:iCs/>
          <w:color w:val="000000"/>
          <w:kern w:val="36"/>
          <w:sz w:val="17"/>
          <w:szCs w:val="17"/>
        </w:rPr>
        <w:t>t</w:t>
      </w:r>
      <w:r w:rsidRPr="006B6FF1">
        <w:rPr>
          <w:rFonts w:ascii="Calibri" w:eastAsia="宋体" w:hAnsi="Calibri" w:cs="Calibri"/>
          <w:i/>
          <w:iCs/>
          <w:color w:val="000000"/>
          <w:kern w:val="36"/>
          <w:sz w:val="19"/>
          <w:szCs w:val="19"/>
        </w:rPr>
        <w:t>) </w:t>
      </w:r>
      <w:r w:rsidRPr="006B6FF1">
        <w:rPr>
          <w:rFonts w:ascii="Calibri" w:eastAsia="宋体" w:hAnsi="Calibri" w:cs="Calibri"/>
          <w:color w:val="000000"/>
          <w:kern w:val="36"/>
          <w:sz w:val="19"/>
          <w:szCs w:val="19"/>
        </w:rPr>
        <w:t>− </w:t>
      </w:r>
      <w:r w:rsidRPr="006B6FF1">
        <w:rPr>
          <w:rFonts w:ascii="Calibri" w:eastAsia="宋体" w:hAnsi="Calibri" w:cs="Calibri"/>
          <w:b/>
          <w:bCs/>
          <w:color w:val="000000"/>
          <w:kern w:val="36"/>
          <w:sz w:val="17"/>
          <w:szCs w:val="17"/>
        </w:rPr>
        <w:t>m</w:t>
      </w:r>
      <w:r w:rsidRPr="006B6FF1">
        <w:rPr>
          <w:rFonts w:ascii="Calibri" w:eastAsia="宋体" w:hAnsi="Calibri" w:cs="Calibri"/>
          <w:i/>
          <w:iCs/>
          <w:color w:val="000000"/>
          <w:kern w:val="36"/>
          <w:sz w:val="17"/>
          <w:szCs w:val="17"/>
          <w:vertAlign w:val="subscript"/>
        </w:rPr>
        <w:t>i</w:t>
      </w:r>
      <w:r w:rsidRPr="006B6FF1">
        <w:rPr>
          <w:rFonts w:ascii="Calibri" w:eastAsia="宋体" w:hAnsi="Calibri" w:cs="Calibri"/>
          <w:i/>
          <w:iCs/>
          <w:color w:val="000000"/>
          <w:kern w:val="36"/>
          <w:sz w:val="19"/>
          <w:szCs w:val="19"/>
        </w:rPr>
        <w:t>(</w:t>
      </w:r>
      <w:r w:rsidRPr="006B6FF1">
        <w:rPr>
          <w:rFonts w:ascii="Calibri" w:eastAsia="宋体" w:hAnsi="Calibri" w:cs="Calibri"/>
          <w:i/>
          <w:iCs/>
          <w:color w:val="000000"/>
          <w:kern w:val="36"/>
          <w:sz w:val="17"/>
          <w:szCs w:val="17"/>
        </w:rPr>
        <w:t>t</w:t>
      </w:r>
      <w:r w:rsidRPr="006B6FF1">
        <w:rPr>
          <w:rFonts w:ascii="Calibri" w:eastAsia="宋体" w:hAnsi="Calibri" w:cs="Calibri"/>
          <w:i/>
          <w:iCs/>
          <w:color w:val="000000"/>
          <w:kern w:val="36"/>
          <w:sz w:val="19"/>
          <w:szCs w:val="19"/>
        </w:rPr>
        <w:t>)</w:t>
      </w:r>
      <w:r w:rsidRPr="006B6FF1">
        <w:rPr>
          <w:rFonts w:ascii="Calibri" w:eastAsia="宋体" w:hAnsi="Calibri" w:cs="Calibri"/>
          <w:color w:val="000000"/>
          <w:kern w:val="36"/>
          <w:sz w:val="19"/>
          <w:szCs w:val="19"/>
        </w:rPr>
        <w:t>]</w:t>
      </w:r>
      <w:r w:rsidR="000252B5">
        <w:rPr>
          <w:rFonts w:ascii="Calibri" w:eastAsia="宋体" w:hAnsi="Calibri" w:cs="Calibri"/>
          <w:i/>
          <w:iCs/>
          <w:color w:val="000000"/>
          <w:kern w:val="36"/>
          <w:sz w:val="19"/>
          <w:szCs w:val="19"/>
        </w:rPr>
        <w:t>，</w:t>
      </w:r>
      <w:r w:rsidRPr="006B6FF1">
        <w:rPr>
          <w:rFonts w:ascii="Calibri" w:eastAsia="宋体" w:hAnsi="Calibri" w:cs="Calibri"/>
          <w:color w:val="000000"/>
          <w:kern w:val="36"/>
          <w:sz w:val="17"/>
          <w:szCs w:val="17"/>
        </w:rPr>
        <w:t>(3)</w:t>
      </w:r>
    </w:p>
    <w:p w14:paraId="0009B689" w14:textId="229AA497" w:rsidR="006B6FF1" w:rsidRPr="006B6FF1" w:rsidRDefault="006B6FF1" w:rsidP="006B6FF1">
      <w:pPr>
        <w:widowControl/>
        <w:spacing w:after="107" w:line="179" w:lineRule="atLeast"/>
        <w:ind w:left="9" w:right="196"/>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where </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称为</w:t>
      </w:r>
      <w:r w:rsidRPr="006B6FF1">
        <w:rPr>
          <w:rFonts w:ascii="Calibri" w:eastAsia="宋体" w:hAnsi="Calibri" w:cs="Calibri"/>
          <w:i/>
          <w:iCs/>
          <w:color w:val="000000"/>
          <w:kern w:val="0"/>
          <w:sz w:val="17"/>
          <w:szCs w:val="17"/>
        </w:rPr>
        <w:t>邻域函数</w:t>
      </w:r>
      <w:r w:rsidRPr="006B6FF1">
        <w:rPr>
          <w:rFonts w:ascii="Calibri" w:eastAsia="宋体" w:hAnsi="Calibri" w:cs="Calibri"/>
          <w:color w:val="000000"/>
          <w:kern w:val="0"/>
          <w:sz w:val="17"/>
          <w:szCs w:val="17"/>
        </w:rPr>
        <w:t>。此函数类似于通常的平滑过程中应用的内核。下标</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7"/>
          <w:szCs w:val="17"/>
        </w:rPr>
        <w:t>c</w:t>
      </w:r>
      <w:r w:rsidRPr="006B6FF1">
        <w:rPr>
          <w:rFonts w:ascii="Calibri" w:eastAsia="宋体" w:hAnsi="Calibri" w:cs="Calibri"/>
          <w:color w:val="000000"/>
          <w:kern w:val="0"/>
          <w:sz w:val="17"/>
          <w:szCs w:val="17"/>
        </w:rPr>
        <w:t>是网格中特定节点</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赢家</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的索引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即与型号为</w:t>
      </w:r>
      <w:r w:rsidRPr="006B6FF1">
        <w:rPr>
          <w:rFonts w:ascii="Calibri" w:eastAsia="宋体" w:hAnsi="Calibri" w:cs="Calibri"/>
          <w:b/>
          <w:bCs/>
          <w:color w:val="000000"/>
          <w:kern w:val="0"/>
          <w:sz w:val="17"/>
          <w:szCs w:val="17"/>
        </w:rPr>
        <w:t>m</w:t>
      </w:r>
      <w:r w:rsidRPr="006B6FF1">
        <w:rPr>
          <w:rFonts w:ascii="Calibri" w:eastAsia="宋体" w:hAnsi="Calibri" w:cs="Calibri"/>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具有最小欧几里德从</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 </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的距离</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w:t>
      </w:r>
    </w:p>
    <w:p w14:paraId="0FAC447E" w14:textId="77777777" w:rsidR="006B6FF1" w:rsidRPr="006B6FF1" w:rsidRDefault="006B6FF1" w:rsidP="006B6FF1">
      <w:pPr>
        <w:widowControl/>
        <w:spacing w:after="5" w:line="179" w:lineRule="atLeast"/>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c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argmin</w:t>
      </w:r>
      <w:r w:rsidRPr="006B6FF1">
        <w:rPr>
          <w:rFonts w:ascii="Calibri" w:eastAsia="宋体" w:hAnsi="Calibri" w:cs="Calibri"/>
          <w:color w:val="000000"/>
          <w:kern w:val="0"/>
          <w:sz w:val="19"/>
          <w:szCs w:val="19"/>
        </w:rPr>
        <w:t>{</w:t>
      </w:r>
      <w:r w:rsidRPr="006B6FF1">
        <w:rPr>
          <w:rFonts w:ascii="微软雅黑" w:eastAsia="微软雅黑" w:hAnsi="微软雅黑" w:cs="微软雅黑" w:hint="eastAsia"/>
          <w:color w:val="000000"/>
          <w:kern w:val="0"/>
          <w:sz w:val="19"/>
          <w:szCs w:val="19"/>
        </w:rPr>
        <w:t>∥</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9"/>
          <w:szCs w:val="19"/>
        </w:rPr>
        <w:t>− </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Pr="006B6FF1">
        <w:rPr>
          <w:rFonts w:ascii="微软雅黑" w:eastAsia="微软雅黑" w:hAnsi="微软雅黑" w:cs="微软雅黑" w:hint="eastAsia"/>
          <w:color w:val="000000"/>
          <w:kern w:val="0"/>
          <w:sz w:val="19"/>
          <w:szCs w:val="19"/>
        </w:rPr>
        <w:t>∥</w:t>
      </w:r>
      <w:r w:rsidRPr="006B6FF1">
        <w:rPr>
          <w:rFonts w:ascii="Calibri" w:eastAsia="宋体" w:hAnsi="Calibri" w:cs="Calibri"/>
          <w:color w:val="000000"/>
          <w:kern w:val="0"/>
          <w:sz w:val="19"/>
          <w:szCs w:val="19"/>
        </w:rPr>
        <w: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(4)</w:t>
      </w:r>
    </w:p>
    <w:p w14:paraId="5ECC5B62" w14:textId="77777777" w:rsidR="006B6FF1" w:rsidRPr="006B6FF1" w:rsidRDefault="006B6FF1" w:rsidP="006B6FF1">
      <w:pPr>
        <w:widowControl/>
        <w:spacing w:after="123" w:line="182" w:lineRule="atLeast"/>
        <w:ind w:left="609" w:hanging="10"/>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2"/>
          <w:szCs w:val="12"/>
        </w:rPr>
        <w:t>我</w:t>
      </w:r>
    </w:p>
    <w:p w14:paraId="60DA9C47" w14:textId="52F81DEC"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情商</w:t>
      </w:r>
      <w:r w:rsidRPr="006B6FF1">
        <w:rPr>
          <w:rFonts w:ascii="Calibri" w:eastAsia="宋体" w:hAnsi="Calibri" w:cs="Calibri"/>
          <w:color w:val="000066"/>
          <w:kern w:val="0"/>
          <w:sz w:val="17"/>
          <w:szCs w:val="17"/>
        </w:rPr>
        <w:t>(3)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(4) </w:t>
      </w:r>
      <w:r w:rsidRPr="006B6FF1">
        <w:rPr>
          <w:rFonts w:ascii="Calibri" w:eastAsia="宋体" w:hAnsi="Calibri" w:cs="Calibri"/>
          <w:color w:val="000000"/>
          <w:kern w:val="0"/>
          <w:sz w:val="17"/>
          <w:szCs w:val="17"/>
        </w:rPr>
        <w:t>可以被说明为定义一个递归步骤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其中首先输入数据项</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定义或选择</w:t>
      </w:r>
      <w:r w:rsidRPr="006B6FF1">
        <w:rPr>
          <w:rFonts w:ascii="Calibri" w:eastAsia="宋体" w:hAnsi="Calibri" w:cs="Calibri"/>
          <w:color w:val="000000"/>
          <w:kern w:val="0"/>
          <w:sz w:val="17"/>
          <w:szCs w:val="17"/>
        </w:rPr>
        <w:t xml:space="preserve"> bestmatching</w:t>
      </w:r>
      <w:r w:rsidRPr="006B6FF1">
        <w:rPr>
          <w:rFonts w:ascii="Calibri" w:eastAsia="宋体" w:hAnsi="Calibri" w:cs="Calibri"/>
          <w:color w:val="000000"/>
          <w:kern w:val="0"/>
          <w:sz w:val="17"/>
          <w:szCs w:val="17"/>
        </w:rPr>
        <w:t>模型</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优胜者</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在网格中根据</w:t>
      </w:r>
      <w:r w:rsidRPr="006B6FF1">
        <w:rPr>
          <w:rFonts w:ascii="Calibri" w:eastAsia="宋体" w:hAnsi="Calibri" w:cs="Calibri"/>
          <w:color w:val="000000"/>
          <w:kern w:val="0"/>
          <w:sz w:val="17"/>
          <w:szCs w:val="17"/>
        </w:rPr>
        <w:t xml:space="preserve"> Eq.</w:t>
      </w:r>
      <w:r w:rsidRPr="006B6FF1">
        <w:rPr>
          <w:rFonts w:ascii="Calibri" w:eastAsia="宋体" w:hAnsi="Calibri" w:cs="Calibri"/>
          <w:color w:val="000066"/>
          <w:kern w:val="0"/>
          <w:sz w:val="17"/>
          <w:szCs w:val="17"/>
        </w:rPr>
        <w:t>(4)</w:t>
      </w:r>
      <w:r w:rsidRPr="006B6FF1">
        <w:rPr>
          <w:rFonts w:ascii="Calibri" w:eastAsia="宋体" w:hAnsi="Calibri" w:cs="Calibri"/>
          <w:color w:val="000000"/>
          <w:kern w:val="0"/>
          <w:sz w:val="17"/>
          <w:szCs w:val="17"/>
        </w:rPr>
        <w:t>。然后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根据</w:t>
      </w:r>
      <w:r w:rsidRPr="006B6FF1">
        <w:rPr>
          <w:rFonts w:ascii="Calibri" w:eastAsia="宋体" w:hAnsi="Calibri" w:cs="Calibri"/>
          <w:color w:val="000000"/>
          <w:kern w:val="0"/>
          <w:sz w:val="17"/>
          <w:szCs w:val="17"/>
        </w:rPr>
        <w:t xml:space="preserve"> Eq.</w:t>
      </w:r>
      <w:r w:rsidRPr="006B6FF1">
        <w:rPr>
          <w:rFonts w:ascii="Calibri" w:eastAsia="宋体" w:hAnsi="Calibri" w:cs="Calibri"/>
          <w:color w:val="000066"/>
          <w:kern w:val="0"/>
          <w:sz w:val="17"/>
          <w:szCs w:val="17"/>
        </w:rPr>
        <w:t>(3)</w:t>
      </w:r>
      <w:r w:rsidRPr="006B6FF1">
        <w:rPr>
          <w:rFonts w:ascii="Calibri" w:eastAsia="宋体" w:hAnsi="Calibri" w:cs="Calibri"/>
          <w:color w:val="000000"/>
          <w:kern w:val="0"/>
          <w:sz w:val="17"/>
          <w:szCs w:val="17"/>
        </w:rPr>
        <w:t>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此节点上的模型以及其</w:t>
      </w:r>
      <w:r w:rsidRPr="006B6FF1">
        <w:rPr>
          <w:rFonts w:ascii="Calibri" w:eastAsia="宋体" w:hAnsi="Calibri" w:cs="Calibri"/>
          <w:i/>
          <w:iCs/>
          <w:color w:val="000000"/>
          <w:kern w:val="0"/>
          <w:sz w:val="17"/>
          <w:szCs w:val="17"/>
        </w:rPr>
        <w:t>空间邻居</w:t>
      </w:r>
      <w:r w:rsidRPr="006B6FF1">
        <w:rPr>
          <w:rFonts w:ascii="Calibri" w:eastAsia="宋体" w:hAnsi="Calibri" w:cs="Calibri"/>
          <w:color w:val="000000"/>
          <w:kern w:val="0"/>
          <w:sz w:val="17"/>
          <w:szCs w:val="17"/>
        </w:rPr>
        <w:t>在网格中被修改。修改总是在这样的方向进行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修改后的模型将与输入更好地匹配</w:t>
      </w:r>
      <w:r w:rsidRPr="006B6FF1">
        <w:rPr>
          <w:rFonts w:ascii="Calibri" w:eastAsia="宋体" w:hAnsi="Calibri" w:cs="Calibri"/>
          <w:color w:val="000000"/>
          <w:kern w:val="0"/>
          <w:sz w:val="17"/>
          <w:szCs w:val="17"/>
        </w:rPr>
        <w:t>.</w:t>
      </w:r>
    </w:p>
    <w:p w14:paraId="3DAA4A14" w14:textId="77777777" w:rsidR="006B6FF1" w:rsidRPr="006B6FF1" w:rsidRDefault="006B6FF1" w:rsidP="006B6FF1">
      <w:pPr>
        <w:widowControl/>
        <w:spacing w:after="181"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不同节点上的修改速率取决于函数的数学形式</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。邻域函数的一个非常实用的选择</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是</w:t>
      </w:r>
    </w:p>
    <w:p w14:paraId="48E8A586" w14:textId="119FF12F" w:rsidR="006B6FF1" w:rsidRPr="006B6FF1" w:rsidRDefault="006B6FF1" w:rsidP="006B6FF1">
      <w:pPr>
        <w:widowControl/>
        <w:spacing w:after="121" w:line="179" w:lineRule="atLeast"/>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9"/>
          <w:szCs w:val="19"/>
        </w:rPr>
        <w:t>= </w:t>
      </w:r>
      <w:r w:rsidRPr="006B6FF1">
        <w:rPr>
          <w:rFonts w:ascii="Calibri" w:eastAsia="宋体" w:hAnsi="Calibri" w:cs="Calibri"/>
          <w:i/>
          <w:iCs/>
          <w:color w:val="000000"/>
          <w:kern w:val="0"/>
          <w:sz w:val="19"/>
          <w:szCs w:val="19"/>
        </w:rPr>
        <w:t>α (</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exp</w:t>
      </w:r>
      <w:r w:rsidRPr="006B6FF1">
        <w:rPr>
          <w:rFonts w:ascii="Calibri" w:eastAsia="宋体" w:hAnsi="Calibri" w:cs="Calibri"/>
          <w:color w:val="000000"/>
          <w:kern w:val="0"/>
          <w:sz w:val="19"/>
          <w:szCs w:val="19"/>
        </w:rPr>
        <w:t>[−</w:t>
      </w:r>
      <w:r w:rsidRPr="006B6FF1">
        <w:rPr>
          <w:rFonts w:ascii="Calibri" w:eastAsia="宋体" w:hAnsi="Calibri" w:cs="Calibri"/>
          <w:color w:val="000000"/>
          <w:kern w:val="0"/>
          <w:sz w:val="17"/>
          <w:szCs w:val="17"/>
        </w:rPr>
        <w:t>sqdist</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c</w:t>
      </w:r>
      <w:r w:rsidR="000252B5">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i</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2</w:t>
      </w:r>
      <w:r w:rsidRPr="006B6FF1">
        <w:rPr>
          <w:rFonts w:ascii="Calibri" w:eastAsia="宋体" w:hAnsi="Calibri" w:cs="Calibri"/>
          <w:i/>
          <w:iCs/>
          <w:color w:val="000000"/>
          <w:kern w:val="0"/>
          <w:sz w:val="19"/>
          <w:szCs w:val="19"/>
        </w:rPr>
        <w:t>σ</w:t>
      </w:r>
      <w:r w:rsidRPr="006B6FF1">
        <w:rPr>
          <w:rFonts w:ascii="Calibri" w:eastAsia="宋体" w:hAnsi="Calibri" w:cs="Calibri"/>
          <w:color w:val="000000"/>
          <w:kern w:val="0"/>
          <w:sz w:val="19"/>
          <w:szCs w:val="19"/>
          <w:vertAlign w:val="superscript"/>
        </w:rPr>
        <w:t>2</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9"/>
          <w:szCs w:val="19"/>
        </w:rPr>
        <w:t>]</w:t>
      </w:r>
      <w:r w:rsidR="000252B5">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(5)</w:t>
      </w:r>
    </w:p>
    <w:p w14:paraId="2022F1BB" w14:textId="09BF2C9D" w:rsidR="006B6FF1" w:rsidRPr="006B6FF1" w:rsidRDefault="006B6FF1" w:rsidP="006B6FF1">
      <w:pPr>
        <w:widowControl/>
        <w:spacing w:after="5" w:line="179" w:lineRule="atLeast"/>
        <w:ind w:left="9" w:right="196"/>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where</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α (</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是一个单调的</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hyperbolically</w:t>
      </w:r>
      <w:r w:rsidRPr="006B6FF1">
        <w:rPr>
          <w:rFonts w:ascii="Calibri" w:eastAsia="宋体" w:hAnsi="Calibri" w:cs="Calibri"/>
          <w:color w:val="000000"/>
          <w:kern w:val="0"/>
          <w:sz w:val="17"/>
          <w:szCs w:val="17"/>
        </w:rPr>
        <w:t>、指数或分段线性</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递减标量函数的</w:t>
      </w:r>
      <w:r w:rsidRPr="006B6FF1">
        <w:rPr>
          <w:rFonts w:ascii="Calibri" w:eastAsia="宋体" w:hAnsi="Calibri" w:cs="Calibri"/>
          <w:i/>
          <w:iCs/>
          <w:color w:val="000000"/>
          <w:kern w:val="0"/>
          <w:sz w:val="17"/>
          <w:szCs w:val="17"/>
        </w:rPr>
        <w:t>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sqdist</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c</w:t>
      </w:r>
      <w:r w:rsidR="000252B5">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i</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是网格中节点</w:t>
      </w:r>
      <w:r w:rsidRPr="006B6FF1">
        <w:rPr>
          <w:rFonts w:ascii="Calibri" w:eastAsia="宋体" w:hAnsi="Calibri" w:cs="Calibri"/>
          <w:i/>
          <w:iCs/>
          <w:color w:val="000000"/>
          <w:kern w:val="0"/>
          <w:sz w:val="17"/>
          <w:szCs w:val="17"/>
        </w:rPr>
        <w:t>c</w:t>
      </w:r>
      <w:r w:rsidRPr="006B6FF1">
        <w:rPr>
          <w:rFonts w:ascii="Calibri" w:eastAsia="宋体" w:hAnsi="Calibri" w:cs="Calibri"/>
          <w:color w:val="000000"/>
          <w:kern w:val="0"/>
          <w:sz w:val="17"/>
          <w:szCs w:val="17"/>
        </w:rPr>
        <w:t>和</w:t>
      </w:r>
      <w:r w:rsidRPr="006B6FF1">
        <w:rPr>
          <w:rFonts w:ascii="Calibri" w:eastAsia="宋体" w:hAnsi="Calibri" w:cs="Calibri"/>
          <w:i/>
          <w:iCs/>
          <w:color w:val="000000"/>
          <w:kern w:val="0"/>
          <w:sz w:val="17"/>
          <w:szCs w:val="17"/>
        </w:rPr>
        <w:t>i</w:t>
      </w:r>
      <w:r w:rsidRPr="006B6FF1">
        <w:rPr>
          <w:rFonts w:ascii="Calibri" w:eastAsia="宋体" w:hAnsi="Calibri" w:cs="Calibri"/>
          <w:color w:val="000000"/>
          <w:kern w:val="0"/>
          <w:sz w:val="17"/>
          <w:szCs w:val="17"/>
        </w:rPr>
        <w:t>之间几何距离的平方</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9"/>
          <w:szCs w:val="19"/>
        </w:rPr>
        <w:t>σ (</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是</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分别的另一个单调递减函数。</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σ () </w:t>
      </w:r>
      <w:r w:rsidRPr="006B6FF1">
        <w:rPr>
          <w:rFonts w:ascii="Calibri" w:eastAsia="宋体" w:hAnsi="Calibri" w:cs="Calibri"/>
          <w:color w:val="000000"/>
          <w:kern w:val="0"/>
          <w:sz w:val="17"/>
          <w:szCs w:val="17"/>
        </w:rPr>
        <w:t>的真正数学形式是不重要的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只要它的值在进程开始时相当大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比方说</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在网格直径的一半的顺序上</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随后它在大约</w:t>
      </w:r>
      <w:r w:rsidRPr="006B6FF1">
        <w:rPr>
          <w:rFonts w:ascii="Calibri" w:eastAsia="宋体" w:hAnsi="Calibri" w:cs="Calibri"/>
          <w:color w:val="000000"/>
          <w:kern w:val="0"/>
          <w:sz w:val="17"/>
          <w:szCs w:val="17"/>
        </w:rPr>
        <w:t>1000</w:t>
      </w:r>
      <w:r w:rsidRPr="006B6FF1">
        <w:rPr>
          <w:rFonts w:ascii="Calibri" w:eastAsia="宋体" w:hAnsi="Calibri" w:cs="Calibri"/>
          <w:color w:val="000000"/>
          <w:kern w:val="0"/>
          <w:sz w:val="17"/>
          <w:szCs w:val="17"/>
        </w:rPr>
        <w:t>步逐渐减少到它的一小部分。拓扑顺序在这个期间被开发。另一方面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w:t>
      </w:r>
      <w:r w:rsidRPr="006B6FF1">
        <w:rPr>
          <w:rFonts w:ascii="Calibri" w:eastAsia="宋体" w:hAnsi="Calibri" w:cs="Calibri"/>
          <w:i/>
          <w:iCs/>
          <w:color w:val="000000"/>
          <w:kern w:val="0"/>
          <w:sz w:val="17"/>
          <w:szCs w:val="17"/>
        </w:rPr>
        <w:t>粗略排序</w:t>
      </w:r>
      <w:r w:rsidRPr="006B6FF1">
        <w:rPr>
          <w:rFonts w:ascii="Calibri" w:eastAsia="宋体" w:hAnsi="Calibri" w:cs="Calibri"/>
          <w:color w:val="000000"/>
          <w:kern w:val="0"/>
          <w:sz w:val="17"/>
          <w:szCs w:val="17"/>
        </w:rPr>
        <w:t>的这一初始阶段之后</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最终收敛</w:t>
      </w:r>
      <w:r w:rsidRPr="006B6FF1">
        <w:rPr>
          <w:rFonts w:ascii="Calibri" w:eastAsia="宋体" w:hAnsi="Calibri" w:cs="Calibri"/>
          <w:color w:val="000000"/>
          <w:kern w:val="0"/>
          <w:sz w:val="17"/>
          <w:szCs w:val="17"/>
        </w:rPr>
        <w:t>到模型的几乎最优值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比方说</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一个数量级的多步骤的顺序。为了得到足够的统计精度</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每个模型必须经常更新。</w:t>
      </w:r>
      <w:r w:rsidRPr="006B6FF1">
        <w:rPr>
          <w:rFonts w:ascii="Calibri" w:eastAsia="宋体" w:hAnsi="Calibri" w:cs="Calibri"/>
          <w:i/>
          <w:iCs/>
          <w:color w:val="000000"/>
          <w:kern w:val="0"/>
          <w:sz w:val="17"/>
          <w:szCs w:val="17"/>
        </w:rPr>
        <w:t>但是</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我们必须发出警告</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的最终值</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σ </w:t>
      </w:r>
      <w:r w:rsidRPr="006B6FF1">
        <w:rPr>
          <w:rFonts w:ascii="Calibri" w:eastAsia="宋体" w:hAnsi="Calibri" w:cs="Calibri"/>
          <w:i/>
          <w:iCs/>
          <w:color w:val="000000"/>
          <w:kern w:val="0"/>
          <w:sz w:val="17"/>
          <w:szCs w:val="17"/>
        </w:rPr>
        <w:t>不应转到零</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因为否则进程将失去其排序能力。它应该始终保持</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比方说</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在网格间距的一半以上。</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在非常大的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网格中</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9"/>
          <w:szCs w:val="19"/>
        </w:rPr>
        <w:t>σ </w:t>
      </w:r>
      <w:r w:rsidRPr="006B6FF1">
        <w:rPr>
          <w:rFonts w:ascii="Calibri" w:eastAsia="宋体" w:hAnsi="Calibri" w:cs="Calibri"/>
          <w:color w:val="000000"/>
          <w:kern w:val="0"/>
          <w:sz w:val="17"/>
          <w:szCs w:val="17"/>
        </w:rPr>
        <w:t>的最终值可能是网格较短一侧的五的顺序</w:t>
      </w:r>
      <w:r w:rsidRPr="006B6FF1">
        <w:rPr>
          <w:rFonts w:ascii="Calibri" w:eastAsia="宋体" w:hAnsi="Calibri" w:cs="Calibri"/>
          <w:color w:val="000000"/>
          <w:kern w:val="0"/>
          <w:sz w:val="17"/>
          <w:szCs w:val="17"/>
        </w:rPr>
        <w:t>.</w:t>
      </w:r>
    </w:p>
    <w:p w14:paraId="77A0438F" w14:textId="49F4B3BD"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的数学形式也有其他可能的选择</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。其中一个非常简单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在其中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我们有</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1</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从赢家到一定半径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否则为零</w:t>
      </w:r>
      <w:r w:rsidRPr="006B6FF1">
        <w:rPr>
          <w:rFonts w:ascii="Calibri" w:eastAsia="宋体" w:hAnsi="Calibri" w:cs="Calibri"/>
          <w:color w:val="000000"/>
          <w:kern w:val="0"/>
          <w:sz w:val="17"/>
          <w:szCs w:val="17"/>
        </w:rPr>
        <w:t>.</w:t>
      </w:r>
    </w:p>
    <w:p w14:paraId="5A4CC0BB" w14:textId="21E152B1"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邻里函数在自组织中具有最核心的作用。然而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尝试用纯神经元件实现它并没有成功。相反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在生物建模中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似乎最好的方法是将某些化学控制剂从细胞活性较高的地方扩散出来</w:t>
      </w:r>
      <w:r w:rsidRPr="006B6FF1">
        <w:rPr>
          <w:rFonts w:ascii="Calibri" w:eastAsia="宋体" w:hAnsi="Calibri" w:cs="Calibri"/>
          <w:color w:val="000000"/>
          <w:kern w:val="0"/>
          <w:sz w:val="17"/>
          <w:szCs w:val="17"/>
        </w:rPr>
        <w:t>;cf</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2006</w:t>
      </w:r>
      <w:r w:rsidRPr="006B6FF1">
        <w:rPr>
          <w:rFonts w:ascii="Calibri" w:eastAsia="宋体" w:hAnsi="Calibri" w:cs="Calibri"/>
          <w:color w:val="000000"/>
          <w:kern w:val="0"/>
          <w:sz w:val="17"/>
          <w:szCs w:val="17"/>
        </w:rPr>
        <w:t>).</w:t>
      </w:r>
    </w:p>
    <w:p w14:paraId="4D8AA278" w14:textId="05730810" w:rsidR="006B6FF1" w:rsidRPr="006B6FF1" w:rsidRDefault="006B6FF1" w:rsidP="006B6FF1">
      <w:pPr>
        <w:widowControl/>
        <w:spacing w:after="196"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建议读者使用一些现成的完整软件包</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因为在定义良好的学习过程中有许多参数和很多其他方面需要考虑。并且以下批计算过程在实践中是优选的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特别是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因为它包含较少参量比逐步递归算法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并且收敛得更快。</w:t>
      </w:r>
    </w:p>
    <w:p w14:paraId="5A87BBF2" w14:textId="77777777" w:rsidR="006B6FF1" w:rsidRPr="006B6FF1" w:rsidRDefault="006B6FF1" w:rsidP="006B6FF1">
      <w:pPr>
        <w:widowControl/>
        <w:spacing w:after="220" w:line="175" w:lineRule="atLeast"/>
        <w:ind w:left="206" w:hanging="10"/>
        <w:jc w:val="left"/>
        <w:outlineLvl w:val="1"/>
        <w:rPr>
          <w:rFonts w:ascii="Calibri" w:eastAsia="宋体" w:hAnsi="Calibri" w:cs="Calibri"/>
          <w:b/>
          <w:bCs/>
          <w:color w:val="000000"/>
          <w:kern w:val="0"/>
          <w:sz w:val="17"/>
          <w:szCs w:val="17"/>
        </w:rPr>
      </w:pPr>
      <w:r w:rsidRPr="006B6FF1">
        <w:rPr>
          <w:rFonts w:ascii="Calibri" w:eastAsia="宋体" w:hAnsi="Calibri" w:cs="Calibri"/>
          <w:i/>
          <w:iCs/>
          <w:color w:val="000000"/>
          <w:kern w:val="0"/>
          <w:sz w:val="17"/>
          <w:szCs w:val="17"/>
        </w:rPr>
        <w:t xml:space="preserve">4.2. </w:t>
      </w:r>
      <w:r w:rsidRPr="006B6FF1">
        <w:rPr>
          <w:rFonts w:ascii="Calibri" w:eastAsia="宋体" w:hAnsi="Calibri" w:cs="Calibri"/>
          <w:i/>
          <w:iCs/>
          <w:color w:val="000000"/>
          <w:kern w:val="0"/>
          <w:sz w:val="17"/>
          <w:szCs w:val="17"/>
        </w:rPr>
        <w:t>学习过程的稳定状态</w:t>
      </w:r>
    </w:p>
    <w:p w14:paraId="24421167" w14:textId="78A4FF15" w:rsidR="006B6FF1" w:rsidRPr="006B6FF1" w:rsidRDefault="006B6FF1" w:rsidP="006B6FF1">
      <w:pPr>
        <w:widowControl/>
        <w:spacing w:after="126"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假设</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的某些稳定状态的收敛性是真的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我们要求</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的期望值</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1</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和</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for </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9"/>
          <w:szCs w:val="19"/>
        </w:rPr>
        <w:t>→∞</w:t>
      </w:r>
      <w:r w:rsidRPr="006B6FF1">
        <w:rPr>
          <w:rFonts w:ascii="Calibri" w:eastAsia="宋体" w:hAnsi="Calibri" w:cs="Calibri"/>
          <w:color w:val="000000"/>
          <w:kern w:val="0"/>
          <w:sz w:val="17"/>
          <w:szCs w:val="17"/>
        </w:rPr>
        <w:t>必须相等</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 </w:t>
      </w:r>
      <w:r w:rsidRPr="006B6FF1">
        <w:rPr>
          <w:rFonts w:ascii="Calibri" w:eastAsia="宋体" w:hAnsi="Calibri" w:cs="Calibri"/>
          <w:color w:val="000000"/>
          <w:kern w:val="0"/>
          <w:sz w:val="17"/>
          <w:szCs w:val="17"/>
        </w:rPr>
        <w:t>为非零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w:t>
      </w:r>
      <w:r w:rsidRPr="006B6FF1">
        <w:rPr>
          <w:rFonts w:ascii="Calibri" w:eastAsia="宋体" w:hAnsi="Calibri" w:cs="Calibri"/>
          <w:i/>
          <w:iCs/>
          <w:color w:val="000000"/>
          <w:kern w:val="0"/>
          <w:sz w:val="17"/>
          <w:szCs w:val="17"/>
        </w:rPr>
        <w:t>c</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9"/>
          <w:szCs w:val="19"/>
        </w:rPr>
        <w:t>= </w:t>
      </w:r>
      <w:r w:rsidRPr="006B6FF1">
        <w:rPr>
          <w:rFonts w:ascii="Calibri" w:eastAsia="宋体" w:hAnsi="Calibri" w:cs="Calibri"/>
          <w:i/>
          <w:iCs/>
          <w:color w:val="000000"/>
          <w:kern w:val="0"/>
          <w:sz w:val="17"/>
          <w:szCs w:val="17"/>
        </w:rPr>
        <w:t>c </w:t>
      </w:r>
      <w:r w:rsidRPr="006B6FF1">
        <w:rPr>
          <w:rFonts w:ascii="Calibri" w:eastAsia="宋体" w:hAnsi="Calibri" w:cs="Calibri"/>
          <w:i/>
          <w:iCs/>
          <w:color w:val="000000"/>
          <w:kern w:val="0"/>
          <w:sz w:val="19"/>
          <w:szCs w:val="19"/>
        </w:rPr>
        <w:t>(</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是输入的赢家节点的索引</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。换言之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我们必须具有</w:t>
      </w:r>
    </w:p>
    <w:p w14:paraId="15A251C5" w14:textId="20AAC14D" w:rsidR="006B6FF1" w:rsidRPr="006B6FF1" w:rsidRDefault="006B6FF1" w:rsidP="006B6FF1">
      <w:pPr>
        <w:widowControl/>
        <w:spacing w:after="87" w:line="203" w:lineRule="atLeast"/>
        <w:jc w:val="left"/>
        <w:outlineLvl w:val="0"/>
        <w:rPr>
          <w:rFonts w:ascii="Calibri" w:eastAsia="宋体" w:hAnsi="Calibri" w:cs="Calibri"/>
          <w:i/>
          <w:iCs/>
          <w:color w:val="000000"/>
          <w:kern w:val="36"/>
          <w:sz w:val="19"/>
          <w:szCs w:val="19"/>
        </w:rPr>
      </w:pPr>
      <w:r w:rsidRPr="006B6FF1">
        <w:rPr>
          <w:rFonts w:ascii="Cambria Math" w:eastAsia="宋体" w:hAnsi="Cambria Math" w:cs="Cambria Math"/>
          <w:color w:val="000000"/>
          <w:kern w:val="36"/>
          <w:sz w:val="19"/>
          <w:szCs w:val="19"/>
        </w:rPr>
        <w:t>∀</w:t>
      </w:r>
      <w:r w:rsidRPr="006B6FF1">
        <w:rPr>
          <w:rFonts w:ascii="Calibri" w:eastAsia="宋体" w:hAnsi="Calibri" w:cs="Calibri"/>
          <w:i/>
          <w:iCs/>
          <w:color w:val="000000"/>
          <w:kern w:val="36"/>
          <w:sz w:val="17"/>
          <w:szCs w:val="17"/>
        </w:rPr>
        <w:t>i</w:t>
      </w:r>
      <w:r w:rsidR="000252B5">
        <w:rPr>
          <w:rFonts w:ascii="Calibri" w:eastAsia="宋体" w:hAnsi="Calibri" w:cs="Calibri"/>
          <w:i/>
          <w:iCs/>
          <w:color w:val="000000"/>
          <w:kern w:val="36"/>
          <w:sz w:val="19"/>
          <w:szCs w:val="19"/>
        </w:rPr>
        <w:t>，</w:t>
      </w:r>
      <w:r w:rsidRPr="006B6FF1">
        <w:rPr>
          <w:rFonts w:ascii="Calibri" w:eastAsia="宋体" w:hAnsi="Calibri" w:cs="Calibri"/>
          <w:i/>
          <w:iCs/>
          <w:color w:val="000000"/>
          <w:kern w:val="36"/>
          <w:sz w:val="17"/>
          <w:szCs w:val="17"/>
        </w:rPr>
        <w:t>E</w:t>
      </w:r>
      <w:r w:rsidRPr="006B6FF1">
        <w:rPr>
          <w:rFonts w:ascii="Calibri" w:eastAsia="宋体" w:hAnsi="Calibri" w:cs="Calibri"/>
          <w:i/>
          <w:iCs/>
          <w:color w:val="000000"/>
          <w:kern w:val="36"/>
          <w:sz w:val="17"/>
          <w:szCs w:val="17"/>
          <w:vertAlign w:val="subscript"/>
        </w:rPr>
        <w:t>t</w:t>
      </w:r>
      <w:r w:rsidRPr="006B6FF1">
        <w:rPr>
          <w:rFonts w:ascii="Calibri" w:eastAsia="宋体" w:hAnsi="Calibri" w:cs="Calibri"/>
          <w:i/>
          <w:iCs/>
          <w:color w:val="000000"/>
          <w:kern w:val="36"/>
          <w:sz w:val="17"/>
          <w:szCs w:val="17"/>
        </w:rPr>
        <w:t> </w:t>
      </w:r>
      <w:r w:rsidRPr="006B6FF1">
        <w:rPr>
          <w:rFonts w:ascii="Calibri" w:eastAsia="宋体" w:hAnsi="Calibri" w:cs="Calibri"/>
          <w:i/>
          <w:iCs/>
          <w:color w:val="000000"/>
          <w:kern w:val="36"/>
          <w:sz w:val="19"/>
          <w:szCs w:val="19"/>
        </w:rPr>
        <w:t>( ) ))( </w:t>
      </w:r>
      <w:r w:rsidRPr="006B6FF1">
        <w:rPr>
          <w:rFonts w:ascii="Calibri" w:eastAsia="宋体" w:hAnsi="Calibri" w:cs="Calibri"/>
          <w:color w:val="000000"/>
          <w:kern w:val="36"/>
          <w:sz w:val="19"/>
          <w:szCs w:val="19"/>
        </w:rPr>
        <w:t>{</w:t>
      </w:r>
      <w:r w:rsidRPr="006B6FF1">
        <w:rPr>
          <w:rFonts w:ascii="Calibri" w:eastAsia="宋体" w:hAnsi="Calibri" w:cs="Calibri"/>
          <w:i/>
          <w:iCs/>
          <w:color w:val="000000"/>
          <w:kern w:val="36"/>
          <w:sz w:val="17"/>
          <w:szCs w:val="17"/>
        </w:rPr>
        <w:t>h</w:t>
      </w:r>
      <w:r w:rsidRPr="006B6FF1">
        <w:rPr>
          <w:rFonts w:ascii="Calibri" w:eastAsia="宋体" w:hAnsi="Calibri" w:cs="Calibri"/>
          <w:i/>
          <w:iCs/>
          <w:color w:val="000000"/>
          <w:kern w:val="36"/>
          <w:sz w:val="17"/>
          <w:szCs w:val="17"/>
          <w:vertAlign w:val="subscript"/>
        </w:rPr>
        <w:t>ci</w:t>
      </w:r>
      <w:r w:rsidRPr="006B6FF1">
        <w:rPr>
          <w:rFonts w:ascii="Calibri" w:eastAsia="宋体" w:hAnsi="Calibri" w:cs="Calibri"/>
          <w:i/>
          <w:iCs/>
          <w:color w:val="000000"/>
          <w:kern w:val="36"/>
          <w:sz w:val="19"/>
          <w:szCs w:val="19"/>
        </w:rPr>
        <w:t> (</w:t>
      </w:r>
      <w:r w:rsidRPr="006B6FF1">
        <w:rPr>
          <w:rFonts w:ascii="Calibri" w:eastAsia="宋体" w:hAnsi="Calibri" w:cs="Calibri"/>
          <w:b/>
          <w:bCs/>
          <w:color w:val="000000"/>
          <w:kern w:val="36"/>
          <w:sz w:val="17"/>
          <w:szCs w:val="17"/>
        </w:rPr>
        <w:t>x</w:t>
      </w:r>
      <w:r w:rsidRPr="006B6FF1">
        <w:rPr>
          <w:rFonts w:ascii="Calibri" w:eastAsia="宋体" w:hAnsi="Calibri" w:cs="Calibri"/>
          <w:i/>
          <w:iCs/>
          <w:color w:val="000000"/>
          <w:kern w:val="36"/>
          <w:sz w:val="19"/>
          <w:szCs w:val="19"/>
        </w:rPr>
        <w:t>) m m t =</w:t>
      </w:r>
      <w:r w:rsidRPr="006B6FF1">
        <w:rPr>
          <w:rFonts w:ascii="Calibri" w:eastAsia="宋体" w:hAnsi="Calibri" w:cs="Calibri"/>
          <w:color w:val="000000"/>
          <w:kern w:val="36"/>
          <w:sz w:val="19"/>
          <w:szCs w:val="19"/>
        </w:rPr>
        <w:t>} = </w:t>
      </w:r>
      <w:r w:rsidRPr="006B6FF1">
        <w:rPr>
          <w:rFonts w:ascii="Calibri" w:eastAsia="宋体" w:hAnsi="Calibri" w:cs="Calibri"/>
          <w:color w:val="000000"/>
          <w:kern w:val="36"/>
          <w:sz w:val="17"/>
          <w:szCs w:val="17"/>
        </w:rPr>
        <w:t>0</w:t>
      </w:r>
      <w:r w:rsidRPr="006B6FF1">
        <w:rPr>
          <w:rFonts w:ascii="Calibri" w:eastAsia="宋体" w:hAnsi="Calibri" w:cs="Calibri"/>
          <w:i/>
          <w:iCs/>
          <w:color w:val="000000"/>
          <w:kern w:val="36"/>
          <w:sz w:val="19"/>
          <w:szCs w:val="19"/>
        </w:rPr>
        <w:t>. </w:t>
      </w:r>
      <w:r w:rsidRPr="006B6FF1">
        <w:rPr>
          <w:rFonts w:ascii="Calibri" w:eastAsia="宋体" w:hAnsi="Calibri" w:cs="Calibri"/>
          <w:color w:val="000000"/>
          <w:kern w:val="36"/>
          <w:sz w:val="17"/>
          <w:szCs w:val="17"/>
        </w:rPr>
        <w:t>(6)</w:t>
      </w:r>
    </w:p>
    <w:p w14:paraId="0F27B2A2" w14:textId="1C893B8F" w:rsidR="006B6FF1" w:rsidRPr="006B6FF1" w:rsidRDefault="006B6FF1" w:rsidP="006B6FF1">
      <w:pPr>
        <w:widowControl/>
        <w:spacing w:after="46"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此处</w:t>
      </w:r>
      <w:r w:rsidRPr="006B6FF1">
        <w:rPr>
          <w:rFonts w:ascii="Calibri" w:eastAsia="宋体" w:hAnsi="Calibri" w:cs="Calibri"/>
          <w:i/>
          <w:iCs/>
          <w:color w:val="000000"/>
          <w:kern w:val="0"/>
          <w:sz w:val="17"/>
          <w:szCs w:val="17"/>
        </w:rPr>
        <w:t>E</w:t>
      </w:r>
      <w:r w:rsidRPr="006B6FF1">
        <w:rPr>
          <w:rFonts w:ascii="Calibri" w:eastAsia="宋体" w:hAnsi="Calibri" w:cs="Calibri"/>
          <w:i/>
          <w:iCs/>
          <w:color w:val="000000"/>
          <w:kern w:val="0"/>
          <w:sz w:val="17"/>
          <w:szCs w:val="17"/>
          <w:vertAlign w:val="subscript"/>
        </w:rPr>
        <w:t>t </w:t>
      </w:r>
      <w:r w:rsidRPr="006B6FF1">
        <w:rPr>
          <w:rFonts w:ascii="Calibri" w:eastAsia="宋体" w:hAnsi="Calibri" w:cs="Calibri"/>
          <w:color w:val="000000"/>
          <w:kern w:val="0"/>
          <w:sz w:val="17"/>
          <w:szCs w:val="17"/>
        </w:rPr>
        <w:t>是在</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上的数学期望值运算符。在假定的渐近状态中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对于</w:t>
      </w:r>
      <w:r w:rsidRPr="006B6FF1">
        <w:rPr>
          <w:rFonts w:ascii="Calibri" w:eastAsia="宋体" w:hAnsi="Calibri" w:cs="Calibri"/>
          <w:i/>
          <w:iCs/>
          <w:color w:val="000000"/>
          <w:kern w:val="0"/>
          <w:sz w:val="17"/>
          <w:szCs w:val="17"/>
        </w:rPr>
        <w:t>t </w:t>
      </w:r>
      <w:r w:rsidRPr="006B6FF1">
        <w:rPr>
          <w:rFonts w:ascii="Calibri" w:eastAsia="宋体" w:hAnsi="Calibri" w:cs="Calibri"/>
          <w:color w:val="000000"/>
          <w:kern w:val="0"/>
          <w:sz w:val="19"/>
          <w:szCs w:val="19"/>
        </w:rPr>
        <w:t>→∞</w:t>
      </w:r>
      <w:r w:rsidR="000252B5">
        <w:rPr>
          <w:rFonts w:ascii="Calibri" w:eastAsia="宋体" w:hAnsi="Calibri" w:cs="Calibri"/>
          <w:color w:val="000000"/>
          <w:kern w:val="0"/>
          <w:sz w:val="17"/>
          <w:szCs w:val="17"/>
        </w:rPr>
        <w:t>，</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与</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无关</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并由</w:t>
      </w:r>
      <w:r w:rsidRPr="006B6FF1">
        <w:rPr>
          <w:rFonts w:ascii="Calibri" w:eastAsia="宋体" w:hAnsi="Calibri" w:cs="Calibri"/>
          <w:b/>
          <w:bCs/>
          <w:color w:val="000000"/>
          <w:kern w:val="0"/>
          <w:sz w:val="17"/>
          <w:szCs w:val="17"/>
        </w:rPr>
        <w:t xml:space="preserve">m </w:t>
      </w:r>
      <w:r w:rsidRPr="006B6FF1">
        <w:rPr>
          <w:rFonts w:ascii="Calibri" w:eastAsia="宋体" w:hAnsi="Calibri" w:cs="Calibri"/>
          <w:b/>
          <w:bCs/>
          <w:color w:val="000000"/>
          <w:kern w:val="0"/>
          <w:sz w:val="17"/>
          <w:szCs w:val="17"/>
        </w:rPr>
        <w:t>表示。</w:t>
      </w:r>
      <w:r w:rsidRPr="006B6FF1">
        <w:rPr>
          <w:rFonts w:ascii="Calibri" w:eastAsia="宋体" w:hAnsi="Calibri" w:cs="Calibri"/>
          <w:color w:val="000000"/>
          <w:kern w:val="0"/>
          <w:sz w:val="17"/>
          <w:szCs w:val="17"/>
        </w:rPr>
        <w:t> </w:t>
      </w:r>
      <w:r w:rsidRPr="006B6FF1">
        <w:rPr>
          <w:rFonts w:ascii="Cambria Math" w:eastAsia="宋体" w:hAnsi="Cambria Math" w:cs="Cambria Math"/>
          <w:color w:val="000000"/>
          <w:kern w:val="0"/>
          <w:szCs w:val="21"/>
          <w:vertAlign w:val="superscript"/>
        </w:rPr>
        <w:t>∗</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。如果期望值为</w:t>
      </w:r>
    </w:p>
    <w:p w14:paraId="00FCAFF2" w14:textId="76839BCF" w:rsidR="006B6FF1" w:rsidRPr="006B6FF1" w:rsidRDefault="006B6FF1" w:rsidP="006B6FF1">
      <w:pPr>
        <w:widowControl/>
        <w:spacing w:after="163" w:line="179" w:lineRule="atLeast"/>
        <w:ind w:left="196"/>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E</w:t>
      </w:r>
      <w:r w:rsidRPr="006B6FF1">
        <w:rPr>
          <w:rFonts w:ascii="Calibri" w:eastAsia="宋体" w:hAnsi="Calibri" w:cs="Calibri"/>
          <w:i/>
          <w:iCs/>
          <w:color w:val="000000"/>
          <w:kern w:val="0"/>
          <w:sz w:val="17"/>
          <w:szCs w:val="17"/>
          <w:vertAlign w:val="subscript"/>
        </w:rPr>
        <w:t>t</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写入</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9"/>
          <w:szCs w:val="19"/>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1</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29"/>
          <w:szCs w:val="29"/>
          <w:vertAlign w:val="superscript"/>
        </w:rPr>
        <w:t></w:t>
      </w:r>
      <w:r w:rsidRPr="006B6FF1">
        <w:rPr>
          <w:rFonts w:ascii="Calibri" w:eastAsia="宋体" w:hAnsi="Calibri" w:cs="Calibri"/>
          <w:color w:val="000000"/>
          <w:kern w:val="0"/>
          <w:sz w:val="17"/>
          <w:szCs w:val="17"/>
          <w:vertAlign w:val="superscript"/>
        </w:rPr>
        <w:t> </w:t>
      </w:r>
      <w:r w:rsidRPr="006B6FF1">
        <w:rPr>
          <w:rFonts w:ascii="Calibri" w:eastAsia="宋体" w:hAnsi="Calibri" w:cs="Calibri"/>
          <w:i/>
          <w:iCs/>
          <w:color w:val="000000"/>
          <w:kern w:val="0"/>
          <w:sz w:val="19"/>
          <w:szCs w:val="19"/>
          <w:vertAlign w:val="subscript"/>
        </w:rPr>
        <w:t>t</w:t>
      </w:r>
      <w:r w:rsidRPr="006B6FF1">
        <w:rPr>
          <w:rFonts w:ascii="Calibri" w:eastAsia="宋体" w:hAnsi="Calibri" w:cs="Calibri"/>
          <w:i/>
          <w:iCs/>
          <w:color w:val="000000"/>
          <w:kern w:val="0"/>
          <w:sz w:val="17"/>
          <w:szCs w:val="17"/>
          <w:vertAlign w:val="subscript"/>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我们可以编写</w:t>
      </w:r>
    </w:p>
    <w:p w14:paraId="78F68824" w14:textId="77777777" w:rsidR="006B6FF1" w:rsidRPr="006B6FF1" w:rsidRDefault="006B6FF1" w:rsidP="006B6FF1">
      <w:pPr>
        <w:widowControl/>
        <w:spacing w:after="207" w:line="182" w:lineRule="atLeast"/>
        <w:ind w:left="728" w:hanging="10"/>
        <w:jc w:val="left"/>
        <w:rPr>
          <w:rFonts w:ascii="Calibri" w:eastAsia="宋体" w:hAnsi="Calibri" w:cs="Calibri"/>
          <w:color w:val="000000"/>
          <w:kern w:val="0"/>
          <w:sz w:val="17"/>
          <w:szCs w:val="17"/>
        </w:rPr>
      </w:pPr>
      <w:r w:rsidRPr="006B6FF1">
        <w:rPr>
          <w:rFonts w:ascii="Calibri" w:eastAsia="宋体" w:hAnsi="Calibri" w:cs="Calibri"/>
          <w:color w:val="000000"/>
          <w:kern w:val="0"/>
          <w:sz w:val="19"/>
          <w:szCs w:val="19"/>
        </w:rPr>
        <w:t></w:t>
      </w:r>
      <w:r w:rsidRPr="006B6FF1">
        <w:rPr>
          <w:rFonts w:ascii="Calibri" w:eastAsia="宋体" w:hAnsi="Calibri" w:cs="Calibri"/>
          <w:i/>
          <w:iCs/>
          <w:color w:val="000000"/>
          <w:kern w:val="0"/>
          <w:sz w:val="17"/>
          <w:szCs w:val="17"/>
        </w:rPr>
        <w:t> h </w:t>
      </w:r>
      <w:r w:rsidRPr="006B6FF1">
        <w:rPr>
          <w:rFonts w:ascii="Calibri" w:eastAsia="宋体" w:hAnsi="Calibri" w:cs="Calibri"/>
          <w:i/>
          <w:iCs/>
          <w:color w:val="000000"/>
          <w:kern w:val="0"/>
          <w:sz w:val="12"/>
          <w:szCs w:val="12"/>
        </w:rPr>
        <w:t>ci</w:t>
      </w:r>
      <w:r w:rsidRPr="006B6FF1">
        <w:rPr>
          <w:rFonts w:ascii="Calibri" w:eastAsia="宋体" w:hAnsi="Calibri" w:cs="Calibri"/>
          <w:i/>
          <w:iCs/>
          <w:color w:val="000000"/>
          <w:kern w:val="0"/>
          <w:sz w:val="17"/>
          <w:szCs w:val="17"/>
        </w:rPr>
        <w:t> </w:t>
      </w:r>
      <w:r w:rsidRPr="006B6FF1">
        <w:rPr>
          <w:rFonts w:ascii="Calibri" w:eastAsia="宋体" w:hAnsi="Calibri" w:cs="Calibri"/>
          <w:b/>
          <w:bCs/>
          <w:color w:val="000000"/>
          <w:kern w:val="0"/>
          <w:sz w:val="17"/>
          <w:szCs w:val="17"/>
        </w:rPr>
        <w:t>x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 </w:t>
      </w:r>
      <w:r w:rsidRPr="006B6FF1">
        <w:rPr>
          <w:rFonts w:ascii="Calibri" w:eastAsia="宋体" w:hAnsi="Calibri" w:cs="Calibri"/>
          <w:i/>
          <w:iCs/>
          <w:color w:val="000000"/>
          <w:kern w:val="0"/>
          <w:sz w:val="19"/>
          <w:szCs w:val="19"/>
        </w:rPr>
        <w:t>)</w:t>
      </w:r>
    </w:p>
    <w:p w14:paraId="24D1B3E2" w14:textId="0031A2C3" w:rsidR="006B6FF1" w:rsidRPr="006B6FF1" w:rsidRDefault="006B6FF1" w:rsidP="006B6FF1">
      <w:pPr>
        <w:widowControl/>
        <w:spacing w:after="162" w:line="182"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7"/>
          <w:szCs w:val="17"/>
        </w:rPr>
        <w:t>m </w:t>
      </w:r>
      <w:r w:rsidRPr="006B6FF1">
        <w:rPr>
          <w:rFonts w:ascii="Cambria Math" w:eastAsia="宋体" w:hAnsi="Cambria Math" w:cs="Cambria Math"/>
          <w:color w:val="000000"/>
          <w:kern w:val="0"/>
          <w:sz w:val="13"/>
          <w:szCs w:val="13"/>
        </w:rPr>
        <w:t>∗</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2"/>
          <w:szCs w:val="12"/>
        </w:rPr>
        <w:t>i</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9"/>
          <w:szCs w:val="19"/>
        </w:rPr>
        <w:t>= </w:t>
      </w:r>
      <w:r w:rsidRPr="006B6FF1">
        <w:rPr>
          <w:rFonts w:ascii="Calibri" w:eastAsia="宋体" w:hAnsi="Calibri" w:cs="Calibri"/>
          <w:i/>
          <w:iCs/>
          <w:color w:val="000000"/>
          <w:kern w:val="0"/>
          <w:sz w:val="12"/>
          <w:szCs w:val="12"/>
        </w:rPr>
        <w:t>t </w:t>
      </w:r>
      <w:r w:rsidRPr="006B6FF1">
        <w:rPr>
          <w:rFonts w:ascii="Calibri" w:eastAsia="宋体" w:hAnsi="Calibri" w:cs="Calibri"/>
          <w:color w:val="000000"/>
          <w:kern w:val="0"/>
          <w:sz w:val="19"/>
          <w:szCs w:val="19"/>
        </w:rPr>
        <w:t> </w:t>
      </w:r>
      <w:r w:rsidRPr="006B6FF1">
        <w:rPr>
          <w:rFonts w:ascii="Calibri" w:eastAsia="宋体" w:hAnsi="Calibri" w:cs="Calibri"/>
          <w:noProof/>
          <w:color w:val="000000"/>
          <w:kern w:val="0"/>
          <w:sz w:val="17"/>
          <w:szCs w:val="17"/>
        </w:rPr>
        <mc:AlternateContent>
          <mc:Choice Requires="wps">
            <w:drawing>
              <wp:inline distT="0" distB="0" distL="0" distR="0" wp14:anchorId="38701470" wp14:editId="27E7BC5A">
                <wp:extent cx="478155" cy="8255"/>
                <wp:effectExtent l="0" t="0" r="0" b="0"/>
                <wp:docPr id="8" name="矩形 8" descr="https://www.translatoruser.net/Essentials%20of%20the%20self-organizing%20map.files/image00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81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B7A49" id="矩形 8" o:spid="_x0000_s1026" alt="https://www.translatoruser.net/Essentials%20of%20the%20self-organizing%20map.files/image009.gif" style="width:37.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" filled="f" stroked="f">
                <o:lock v:ext="edit" aspectratio="t"/>
                <w10:anchorlock/>
              </v:rect>
            </w:pict>
          </mc:Fallback>
        </mc:AlternateConten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7"/>
          <w:szCs w:val="17"/>
        </w:rPr>
        <w:t>h</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 </w:t>
      </w:r>
      <w:r w:rsidRPr="006B6FF1">
        <w:rPr>
          <w:rFonts w:ascii="Calibri" w:eastAsia="宋体" w:hAnsi="Calibri" w:cs="Calibri"/>
          <w:i/>
          <w:iCs/>
          <w:color w:val="000000"/>
          <w:kern w:val="0"/>
          <w:sz w:val="12"/>
          <w:szCs w:val="12"/>
        </w:rPr>
        <w:t>ci </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(7)</w:t>
      </w:r>
    </w:p>
    <w:p w14:paraId="1BEEAC36" w14:textId="77777777" w:rsidR="006B6FF1" w:rsidRPr="006B6FF1" w:rsidRDefault="006B6FF1" w:rsidP="006B6FF1">
      <w:pPr>
        <w:widowControl/>
        <w:spacing w:after="123" w:line="182" w:lineRule="atLeast"/>
        <w:ind w:left="956" w:hanging="10"/>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2"/>
          <w:szCs w:val="12"/>
        </w:rPr>
        <w:t>t</w:t>
      </w:r>
    </w:p>
    <w:p w14:paraId="2E51558E" w14:textId="31BD5F88"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但这仍然是</w:t>
      </w:r>
      <w:r w:rsidRPr="006B6FF1">
        <w:rPr>
          <w:rFonts w:ascii="Calibri" w:eastAsia="宋体" w:hAnsi="Calibri" w:cs="Calibri"/>
          <w:i/>
          <w:iCs/>
          <w:color w:val="000000"/>
          <w:kern w:val="0"/>
          <w:sz w:val="17"/>
          <w:szCs w:val="17"/>
        </w:rPr>
        <w:t>隐</w:t>
      </w:r>
      <w:r w:rsidRPr="006B6FF1">
        <w:rPr>
          <w:rFonts w:ascii="Calibri" w:eastAsia="宋体" w:hAnsi="Calibri" w:cs="Calibri"/>
          <w:color w:val="000000"/>
          <w:kern w:val="0"/>
          <w:sz w:val="17"/>
          <w:szCs w:val="17"/>
        </w:rPr>
        <w:t>式表达式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w:t>
      </w:r>
      <w:r w:rsidRPr="006B6FF1">
        <w:rPr>
          <w:rFonts w:ascii="Calibri" w:eastAsia="宋体" w:hAnsi="Calibri" w:cs="Calibri"/>
          <w:i/>
          <w:iCs/>
          <w:color w:val="000000"/>
          <w:kern w:val="0"/>
          <w:sz w:val="17"/>
          <w:szCs w:val="17"/>
        </w:rPr>
        <w:t>c</w:t>
      </w:r>
      <w:r w:rsidRPr="006B6FF1">
        <w:rPr>
          <w:rFonts w:ascii="Calibri" w:eastAsia="宋体" w:hAnsi="Calibri" w:cs="Calibri"/>
          <w:color w:val="000000"/>
          <w:kern w:val="0"/>
          <w:sz w:val="17"/>
          <w:szCs w:val="17"/>
        </w:rPr>
        <w:t>取决于</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和</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。不过</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Eq</w:t>
      </w:r>
      <w:r w:rsidRPr="006B6FF1">
        <w:rPr>
          <w:rFonts w:ascii="Calibri" w:eastAsia="宋体" w:hAnsi="Calibri" w:cs="Calibri"/>
          <w:color w:val="000066"/>
          <w:kern w:val="0"/>
          <w:sz w:val="17"/>
          <w:szCs w:val="17"/>
        </w:rPr>
        <w:t>(7) </w:t>
      </w:r>
      <w:r w:rsidRPr="006B6FF1">
        <w:rPr>
          <w:rFonts w:ascii="Calibri" w:eastAsia="宋体" w:hAnsi="Calibri" w:cs="Calibri"/>
          <w:color w:val="000000"/>
          <w:kern w:val="0"/>
          <w:sz w:val="17"/>
          <w:szCs w:val="17"/>
        </w:rPr>
        <w:t>应用于用于</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的迭代解决方案的动机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称为</w:t>
      </w:r>
      <w:r w:rsidRPr="006B6FF1">
        <w:rPr>
          <w:rFonts w:ascii="Calibri" w:eastAsia="宋体" w:hAnsi="Calibri" w:cs="Calibri"/>
          <w:i/>
          <w:iCs/>
          <w:color w:val="000000"/>
          <w:kern w:val="0"/>
          <w:sz w:val="17"/>
          <w:szCs w:val="17"/>
        </w:rPr>
        <w:t>SOM ("</w:t>
      </w:r>
      <w:r w:rsidRPr="006B6FF1">
        <w:rPr>
          <w:rFonts w:ascii="Calibri" w:eastAsia="宋体" w:hAnsi="Calibri" w:cs="Calibri"/>
          <w:i/>
          <w:iCs/>
          <w:color w:val="000000"/>
          <w:kern w:val="0"/>
          <w:sz w:val="17"/>
          <w:szCs w:val="17"/>
        </w:rPr>
        <w:t>批处理映射</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的批处理计算</w:t>
      </w:r>
      <w:r w:rsidRPr="006B6FF1">
        <w:rPr>
          <w:rFonts w:ascii="Calibri" w:eastAsia="宋体" w:hAnsi="Calibri" w:cs="Calibri"/>
          <w:color w:val="000000"/>
          <w:kern w:val="0"/>
          <w:sz w:val="17"/>
          <w:szCs w:val="17"/>
        </w:rPr>
        <w:t>.</w:t>
      </w:r>
    </w:p>
    <w:p w14:paraId="014BFC6F" w14:textId="2EA6296D" w:rsidR="006B6FF1" w:rsidRPr="006B6FF1" w:rsidRDefault="006B6FF1" w:rsidP="006B6FF1">
      <w:pPr>
        <w:widowControl/>
        <w:spacing w:after="327"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那么请注意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对于不同的节点</w:t>
      </w:r>
      <w:r w:rsidRPr="006B6FF1">
        <w:rPr>
          <w:rFonts w:ascii="Calibri" w:eastAsia="宋体" w:hAnsi="Calibri" w:cs="Calibri"/>
          <w:i/>
          <w:iCs/>
          <w:color w:val="000000"/>
          <w:kern w:val="0"/>
          <w:sz w:val="17"/>
          <w:szCs w:val="17"/>
        </w:rPr>
        <w:t>i</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相同的加数发生大量的时间。因此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可取的是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特别是在非常大的</w:t>
      </w:r>
      <w:r w:rsidRPr="006B6FF1">
        <w:rPr>
          <w:rFonts w:ascii="Calibri" w:eastAsia="宋体" w:hAnsi="Calibri" w:cs="Calibri"/>
          <w:color w:val="000000"/>
          <w:kern w:val="0"/>
          <w:sz w:val="17"/>
          <w:szCs w:val="17"/>
        </w:rPr>
        <w:t xml:space="preserve"> SOMs</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首先计算的平均值</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7"/>
          <w:szCs w:val="17"/>
          <w:vertAlign w:val="subscript"/>
        </w:rPr>
        <w:t>m</w:t>
      </w:r>
      <w:r w:rsidR="000252B5">
        <w:rPr>
          <w:rFonts w:ascii="Calibri" w:eastAsia="宋体" w:hAnsi="Calibri" w:cs="Calibri"/>
          <w:i/>
          <w:iCs/>
          <w:color w:val="000000"/>
          <w:kern w:val="0"/>
          <w:szCs w:val="21"/>
          <w:vertAlign w:val="subscript"/>
        </w:rPr>
        <w:t>，</w:t>
      </w:r>
      <w:r w:rsidRPr="006B6FF1">
        <w:rPr>
          <w:rFonts w:ascii="Calibri" w:eastAsia="宋体" w:hAnsi="Calibri" w:cs="Calibri"/>
          <w:color w:val="000000"/>
          <w:kern w:val="0"/>
          <w:sz w:val="17"/>
          <w:szCs w:val="17"/>
        </w:rPr>
        <w:t>所有的</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 </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最接近数据空间中的模型</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j </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然后按此子集中样本的编号</w:t>
      </w:r>
      <w:r w:rsidRPr="006B6FF1">
        <w:rPr>
          <w:rFonts w:ascii="Calibri" w:eastAsia="宋体" w:hAnsi="Calibri" w:cs="Calibri"/>
          <w:i/>
          <w:iCs/>
          <w:color w:val="000000"/>
          <w:kern w:val="0"/>
          <w:sz w:val="17"/>
          <w:szCs w:val="17"/>
        </w:rPr>
        <w:t>n</w:t>
      </w:r>
      <w:r w:rsidRPr="006B6FF1">
        <w:rPr>
          <w:rFonts w:ascii="Calibri" w:eastAsia="宋体" w:hAnsi="Calibri" w:cs="Calibri"/>
          <w:i/>
          <w:iCs/>
          <w:color w:val="000000"/>
          <w:kern w:val="0"/>
          <w:sz w:val="17"/>
          <w:szCs w:val="17"/>
          <w:vertAlign w:val="subscript"/>
        </w:rPr>
        <w:t>j </w:t>
      </w:r>
      <w:r w:rsidRPr="006B6FF1">
        <w:rPr>
          <w:rFonts w:ascii="Calibri" w:eastAsia="宋体" w:hAnsi="Calibri" w:cs="Calibri"/>
          <w:color w:val="000000"/>
          <w:kern w:val="0"/>
          <w:sz w:val="17"/>
          <w:szCs w:val="17"/>
        </w:rPr>
        <w:t>和</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吉</w:t>
      </w:r>
      <w:r w:rsidRPr="006B6FF1">
        <w:rPr>
          <w:rFonts w:ascii="Calibri" w:eastAsia="宋体" w:hAnsi="Calibri" w:cs="Calibri"/>
          <w:color w:val="000000"/>
          <w:kern w:val="0"/>
          <w:sz w:val="17"/>
          <w:szCs w:val="17"/>
        </w:rPr>
        <w:t>对其权重。然后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我们获得</w:t>
      </w:r>
    </w:p>
    <w:p w14:paraId="5B1FEB9D" w14:textId="2B16F943" w:rsidR="006B6FF1" w:rsidRPr="006B6FF1" w:rsidRDefault="006B6FF1" w:rsidP="006B6FF1">
      <w:pPr>
        <w:widowControl/>
        <w:spacing w:after="264" w:line="182" w:lineRule="atLeast"/>
        <w:ind w:left="728" w:hanging="10"/>
        <w:jc w:val="left"/>
        <w:rPr>
          <w:rFonts w:ascii="Calibri" w:eastAsia="宋体" w:hAnsi="Calibri" w:cs="Calibri"/>
          <w:color w:val="000000"/>
          <w:kern w:val="0"/>
          <w:sz w:val="17"/>
          <w:szCs w:val="17"/>
        </w:rPr>
      </w:pPr>
      <w:r w:rsidRPr="006B6FF1">
        <w:rPr>
          <w:rFonts w:ascii="Calibri" w:eastAsia="宋体" w:hAnsi="Calibri" w:cs="Calibri"/>
          <w:color w:val="000000"/>
          <w:kern w:val="0"/>
          <w:sz w:val="19"/>
          <w:szCs w:val="19"/>
        </w:rPr>
        <w:t></w:t>
      </w:r>
      <w:r w:rsidRPr="006B6FF1">
        <w:rPr>
          <w:rFonts w:ascii="Calibri" w:eastAsia="宋体" w:hAnsi="Calibri" w:cs="Calibri"/>
          <w:i/>
          <w:iCs/>
          <w:color w:val="000000"/>
          <w:kern w:val="0"/>
          <w:sz w:val="17"/>
          <w:szCs w:val="17"/>
        </w:rPr>
        <w:t> n </w:t>
      </w:r>
      <w:r w:rsidRPr="006B6FF1">
        <w:rPr>
          <w:rFonts w:ascii="Calibri" w:eastAsia="宋体" w:hAnsi="Calibri" w:cs="Calibri"/>
          <w:i/>
          <w:iCs/>
          <w:color w:val="000000"/>
          <w:kern w:val="0"/>
          <w:sz w:val="12"/>
          <w:szCs w:val="12"/>
        </w:rPr>
        <w:t>j</w:t>
      </w:r>
      <w:r w:rsidRPr="006B6FF1">
        <w:rPr>
          <w:rFonts w:ascii="Calibri" w:eastAsia="宋体" w:hAnsi="Calibri" w:cs="Calibri"/>
          <w:i/>
          <w:iCs/>
          <w:color w:val="000000"/>
          <w:kern w:val="0"/>
          <w:sz w:val="17"/>
          <w:szCs w:val="17"/>
        </w:rPr>
        <w:t>h </w:t>
      </w:r>
      <w:r w:rsidRPr="006B6FF1">
        <w:rPr>
          <w:rFonts w:ascii="Calibri" w:eastAsia="宋体" w:hAnsi="Calibri" w:cs="Calibri"/>
          <w:i/>
          <w:iCs/>
          <w:color w:val="000000"/>
          <w:kern w:val="0"/>
          <w:sz w:val="12"/>
          <w:szCs w:val="12"/>
        </w:rPr>
        <w:t>吉安</w:t>
      </w:r>
      <w:r w:rsidRPr="006B6FF1">
        <w:rPr>
          <w:rFonts w:ascii="Calibri" w:eastAsia="宋体" w:hAnsi="Calibri" w:cs="Calibri"/>
          <w:b/>
          <w:bCs/>
          <w:color w:val="000000"/>
          <w:kern w:val="0"/>
          <w:sz w:val="17"/>
          <w:szCs w:val="17"/>
        </w:rPr>
        <w:t> x </w:t>
      </w:r>
      <w:r w:rsidRPr="006B6FF1">
        <w:rPr>
          <w:rFonts w:ascii="Calibri" w:eastAsia="宋体" w:hAnsi="Calibri" w:cs="Calibri"/>
          <w:i/>
          <w:iCs/>
          <w:color w:val="000000"/>
          <w:kern w:val="0"/>
          <w:sz w:val="12"/>
          <w:szCs w:val="12"/>
        </w:rPr>
        <w:t>m</w:t>
      </w:r>
      <w:r w:rsidRPr="006B6FF1">
        <w:rPr>
          <w:rFonts w:ascii="Calibri" w:eastAsia="宋体" w:hAnsi="Calibri" w:cs="Calibri"/>
          <w:i/>
          <w:iCs/>
          <w:color w:val="000000"/>
          <w:kern w:val="0"/>
          <w:sz w:val="17"/>
          <w:szCs w:val="17"/>
        </w:rPr>
        <w:t> </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2"/>
          <w:szCs w:val="12"/>
        </w:rPr>
        <w:t>j</w:t>
      </w:r>
    </w:p>
    <w:p w14:paraId="729ED634" w14:textId="6643F79C" w:rsidR="006B6FF1" w:rsidRPr="006B6FF1" w:rsidRDefault="006B6FF1" w:rsidP="006B6FF1">
      <w:pPr>
        <w:widowControl/>
        <w:spacing w:after="148" w:line="182"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7"/>
          <w:szCs w:val="17"/>
        </w:rPr>
        <w:t>m </w:t>
      </w:r>
      <w:r w:rsidRPr="006B6FF1">
        <w:rPr>
          <w:rFonts w:ascii="Cambria Math" w:eastAsia="宋体" w:hAnsi="Cambria Math" w:cs="Cambria Math"/>
          <w:color w:val="000000"/>
          <w:kern w:val="0"/>
          <w:sz w:val="13"/>
          <w:szCs w:val="13"/>
        </w:rPr>
        <w:t>∗</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2"/>
          <w:szCs w:val="12"/>
        </w:rPr>
        <w:t>i</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 h</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(8) </w:t>
      </w:r>
      <w:r w:rsidRPr="006B6FF1">
        <w:rPr>
          <w:rFonts w:ascii="Calibri" w:eastAsia="宋体" w:hAnsi="Calibri" w:cs="Calibri"/>
          <w:noProof/>
          <w:color w:val="000000"/>
          <w:kern w:val="0"/>
          <w:sz w:val="17"/>
          <w:szCs w:val="17"/>
        </w:rPr>
        <mc:AlternateContent>
          <mc:Choice Requires="wps">
            <w:drawing>
              <wp:inline distT="0" distB="0" distL="0" distR="0" wp14:anchorId="3ECCD119" wp14:editId="1A7936F5">
                <wp:extent cx="533400" cy="8255"/>
                <wp:effectExtent l="0" t="0" r="0" b="0"/>
                <wp:docPr id="7" name="矩形 7" descr="https://www.translatoruser.net/Essentials%20of%20the%20self-organizing%20map.files/image01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5EDC7" id="矩形 7" o:spid="_x0000_s1026" alt="https://www.translatoruser.net/Essentials%20of%20the%20self-organizing%20map.files/image010.gif" style="width:42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" filled="f" stroked="f">
                <o:lock v:ext="edit" aspectratio="t"/>
                <w10:anchorlock/>
              </v:rect>
            </w:pict>
          </mc:Fallback>
        </mc:AlternateConten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w:t>
      </w:r>
    </w:p>
    <w:p w14:paraId="528C6AF9" w14:textId="77777777" w:rsidR="006B6FF1" w:rsidRPr="006B6FF1" w:rsidRDefault="006B6FF1" w:rsidP="006B6FF1">
      <w:pPr>
        <w:widowControl/>
        <w:spacing w:after="162" w:line="182" w:lineRule="atLeast"/>
        <w:ind w:left="951" w:hanging="10"/>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2"/>
          <w:szCs w:val="12"/>
        </w:rPr>
        <w:lastRenderedPageBreak/>
        <w:t>J</w:t>
      </w:r>
    </w:p>
    <w:p w14:paraId="6FF0A374" w14:textId="1DCAC428" w:rsidR="006B6FF1" w:rsidRPr="006B6FF1" w:rsidRDefault="006B6FF1" w:rsidP="006B6FF1">
      <w:pPr>
        <w:widowControl/>
        <w:spacing w:after="5" w:line="179" w:lineRule="atLeast"/>
        <w:ind w:left="196"/>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在其中批注</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7"/>
          <w:szCs w:val="17"/>
          <w:vertAlign w:val="subscript"/>
        </w:rPr>
        <w:t>m</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Cs w:val="21"/>
          <w:vertAlign w:val="subscript"/>
        </w:rPr>
        <w:t>,</w:t>
      </w:r>
      <w:r w:rsidRPr="006B6FF1">
        <w:rPr>
          <w:rFonts w:ascii="Calibri" w:eastAsia="宋体" w:hAnsi="Calibri" w:cs="Calibri"/>
          <w:i/>
          <w:iCs/>
          <w:color w:val="000000"/>
          <w:kern w:val="0"/>
          <w:sz w:val="17"/>
          <w:szCs w:val="17"/>
          <w:vertAlign w:val="subscript"/>
        </w:rPr>
        <w:t>j </w:t>
      </w:r>
      <w:r w:rsidRPr="006B6FF1">
        <w:rPr>
          <w:rFonts w:ascii="Calibri" w:eastAsia="宋体" w:hAnsi="Calibri" w:cs="Calibri"/>
          <w:color w:val="000000"/>
          <w:kern w:val="0"/>
          <w:sz w:val="17"/>
          <w:szCs w:val="17"/>
        </w:rPr>
        <w:t>用于表示最接近模型</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j</w:t>
      </w:r>
      <w:r w:rsidRPr="006B6FF1">
        <w:rPr>
          <w:rFonts w:ascii="Calibri" w:eastAsia="宋体" w:hAnsi="Calibri" w:cs="Calibri"/>
          <w:color w:val="000000"/>
          <w:kern w:val="0"/>
          <w:sz w:val="17"/>
          <w:szCs w:val="17"/>
        </w:rPr>
        <w:t>的输入的平均值</w:t>
      </w:r>
      <w:r w:rsidR="000252B5">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n</w:t>
      </w:r>
      <w:r w:rsidRPr="006B6FF1">
        <w:rPr>
          <w:rFonts w:ascii="Calibri" w:eastAsia="宋体" w:hAnsi="Calibri" w:cs="Calibri"/>
          <w:i/>
          <w:iCs/>
          <w:color w:val="000000"/>
          <w:kern w:val="0"/>
          <w:sz w:val="17"/>
          <w:szCs w:val="17"/>
          <w:vertAlign w:val="subscript"/>
        </w:rPr>
        <w:t>j </w:t>
      </w:r>
      <w:r w:rsidRPr="006B6FF1">
        <w:rPr>
          <w:rFonts w:ascii="Calibri" w:eastAsia="宋体" w:hAnsi="Calibri" w:cs="Calibri"/>
          <w:color w:val="000000"/>
          <w:kern w:val="0"/>
          <w:sz w:val="17"/>
          <w:szCs w:val="17"/>
        </w:rPr>
        <w:t>是这些输入的数目</w:t>
      </w:r>
      <w:r w:rsidRPr="006B6FF1">
        <w:rPr>
          <w:rFonts w:ascii="Calibri" w:eastAsia="宋体" w:hAnsi="Calibri" w:cs="Calibri"/>
          <w:color w:val="000000"/>
          <w:kern w:val="0"/>
          <w:sz w:val="17"/>
          <w:szCs w:val="17"/>
        </w:rPr>
        <w:t>.</w:t>
      </w:r>
    </w:p>
    <w:p w14:paraId="7DBB808A" w14:textId="77777777"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Eq.</w:t>
      </w:r>
      <w:r w:rsidRPr="006B6FF1">
        <w:rPr>
          <w:rFonts w:ascii="Calibri" w:eastAsia="宋体" w:hAnsi="Calibri" w:cs="Calibri"/>
          <w:color w:val="000066"/>
          <w:kern w:val="0"/>
          <w:sz w:val="17"/>
          <w:szCs w:val="17"/>
        </w:rPr>
        <w:t>(7) </w:t>
      </w:r>
      <w:r w:rsidRPr="006B6FF1">
        <w:rPr>
          <w:rFonts w:ascii="Calibri" w:eastAsia="宋体" w:hAnsi="Calibri" w:cs="Calibri"/>
          <w:color w:val="000000"/>
          <w:kern w:val="0"/>
          <w:sz w:val="17"/>
          <w:szCs w:val="17"/>
        </w:rPr>
        <w:t>或</w:t>
      </w:r>
      <w:r w:rsidRPr="006B6FF1">
        <w:rPr>
          <w:rFonts w:ascii="Calibri" w:eastAsia="宋体" w:hAnsi="Calibri" w:cs="Calibri"/>
          <w:color w:val="000000"/>
          <w:kern w:val="0"/>
          <w:sz w:val="17"/>
          <w:szCs w:val="17"/>
        </w:rPr>
        <w:t xml:space="preserve"> Eq</w:t>
      </w:r>
      <w:r w:rsidRPr="006B6FF1">
        <w:rPr>
          <w:rFonts w:ascii="Calibri" w:eastAsia="宋体" w:hAnsi="Calibri" w:cs="Calibri"/>
          <w:color w:val="000066"/>
          <w:kern w:val="0"/>
          <w:sz w:val="17"/>
          <w:szCs w:val="17"/>
        </w:rPr>
        <w:t>(8) </w:t>
      </w:r>
      <w:r w:rsidRPr="006B6FF1">
        <w:rPr>
          <w:rFonts w:ascii="Calibri" w:eastAsia="宋体" w:hAnsi="Calibri" w:cs="Calibri"/>
          <w:color w:val="000000"/>
          <w:kern w:val="0"/>
          <w:sz w:val="17"/>
          <w:szCs w:val="17"/>
        </w:rPr>
        <w:t>稍后将用于派生迭代批计算算法</w:t>
      </w:r>
      <w:r w:rsidRPr="006B6FF1">
        <w:rPr>
          <w:rFonts w:ascii="Calibri" w:eastAsia="宋体" w:hAnsi="Calibri" w:cs="Calibri"/>
          <w:color w:val="000000"/>
          <w:kern w:val="0"/>
          <w:sz w:val="17"/>
          <w:szCs w:val="17"/>
        </w:rPr>
        <w:t>.</w:t>
      </w:r>
    </w:p>
    <w:p w14:paraId="1D3F2173" w14:textId="77777777" w:rsidR="006B6FF1" w:rsidRPr="006B6FF1" w:rsidRDefault="006B6FF1" w:rsidP="006B6FF1">
      <w:pPr>
        <w:widowControl/>
        <w:spacing w:after="220" w:line="175" w:lineRule="atLeast"/>
        <w:ind w:left="-5" w:hanging="10"/>
        <w:jc w:val="left"/>
        <w:outlineLvl w:val="1"/>
        <w:rPr>
          <w:rFonts w:ascii="Calibri" w:eastAsia="宋体" w:hAnsi="Calibri" w:cs="Calibri"/>
          <w:b/>
          <w:bCs/>
          <w:color w:val="000000"/>
          <w:kern w:val="0"/>
          <w:sz w:val="17"/>
          <w:szCs w:val="17"/>
        </w:rPr>
      </w:pPr>
      <w:r w:rsidRPr="006B6FF1">
        <w:rPr>
          <w:rFonts w:ascii="Calibri" w:eastAsia="宋体" w:hAnsi="Calibri" w:cs="Calibri"/>
          <w:i/>
          <w:iCs/>
          <w:color w:val="000000"/>
          <w:kern w:val="0"/>
          <w:sz w:val="17"/>
          <w:szCs w:val="17"/>
        </w:rPr>
        <w:t xml:space="preserve">4.3. </w:t>
      </w:r>
      <w:r w:rsidRPr="006B6FF1">
        <w:rPr>
          <w:rFonts w:ascii="Calibri" w:eastAsia="宋体" w:hAnsi="Calibri" w:cs="Calibri"/>
          <w:i/>
          <w:iCs/>
          <w:color w:val="000000"/>
          <w:kern w:val="0"/>
          <w:sz w:val="17"/>
          <w:szCs w:val="17"/>
        </w:rPr>
        <w:t>模型的初始化</w:t>
      </w:r>
    </w:p>
    <w:p w14:paraId="19F3013C" w14:textId="3B281E7E"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特殊问题涉及为</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选择</w:t>
      </w:r>
      <w:r w:rsidRPr="006B6FF1">
        <w:rPr>
          <w:rFonts w:ascii="Calibri" w:eastAsia="宋体" w:hAnsi="Calibri" w:cs="Calibri"/>
          <w:i/>
          <w:iCs/>
          <w:color w:val="000000"/>
          <w:kern w:val="0"/>
          <w:sz w:val="17"/>
          <w:szCs w:val="17"/>
        </w:rPr>
        <w:t>初始值</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已经演示了它们可以被选择</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即使是</w:t>
      </w:r>
      <w:r w:rsidRPr="006B6FF1">
        <w:rPr>
          <w:rFonts w:ascii="Calibri" w:eastAsia="宋体" w:hAnsi="Calibri" w:cs="Calibri"/>
          <w:i/>
          <w:iCs/>
          <w:color w:val="000000"/>
          <w:kern w:val="0"/>
          <w:sz w:val="17"/>
          <w:szCs w:val="17"/>
        </w:rPr>
        <w:t>随机向量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但如果将初始值选择为</w:t>
      </w:r>
      <w:r w:rsidRPr="006B6FF1">
        <w:rPr>
          <w:rFonts w:ascii="Calibri" w:eastAsia="宋体" w:hAnsi="Calibri" w:cs="Calibri"/>
          <w:i/>
          <w:iCs/>
          <w:color w:val="000000"/>
          <w:kern w:val="0"/>
          <w:sz w:val="17"/>
          <w:szCs w:val="17"/>
        </w:rPr>
        <w:t>常规</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则更快的排序和收敛速度将会更短</w:t>
      </w:r>
      <w:r w:rsidRPr="006B6FF1">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沿超平面进行的二维向量序列</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由</w:t>
      </w:r>
      <w:r w:rsidRPr="006B6FF1">
        <w:rPr>
          <w:rFonts w:ascii="Calibri" w:eastAsia="宋体" w:hAnsi="Calibri" w:cs="Calibri"/>
          <w:i/>
          <w:iCs/>
          <w:color w:val="000000"/>
          <w:kern w:val="0"/>
          <w:sz w:val="17"/>
          <w:szCs w:val="17"/>
        </w:rPr>
        <w:t xml:space="preserve"> x </w:t>
      </w:r>
      <w:r w:rsidRPr="006B6FF1">
        <w:rPr>
          <w:rFonts w:ascii="Calibri" w:eastAsia="宋体" w:hAnsi="Calibri" w:cs="Calibri"/>
          <w:i/>
          <w:iCs/>
          <w:color w:val="000000"/>
          <w:kern w:val="0"/>
          <w:sz w:val="17"/>
          <w:szCs w:val="17"/>
        </w:rPr>
        <w:t>的两个最大主要组件</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即与两个最高特征值相关联的主组件</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跨越</w:t>
      </w:r>
      <w:r w:rsidRPr="006B6FF1">
        <w:rPr>
          <w:rFonts w:ascii="Calibri" w:eastAsia="宋体" w:hAnsi="Calibri" w:cs="Calibri"/>
          <w:color w:val="000000"/>
          <w:kern w:val="0"/>
          <w:sz w:val="17"/>
          <w:szCs w:val="17"/>
        </w:rPr>
        <w:t>. cf </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。此方法称为</w:t>
      </w:r>
      <w:r w:rsidRPr="006B6FF1">
        <w:rPr>
          <w:rFonts w:ascii="Calibri" w:eastAsia="宋体" w:hAnsi="Calibri" w:cs="Calibri"/>
          <w:i/>
          <w:iCs/>
          <w:color w:val="000000"/>
          <w:kern w:val="0"/>
          <w:sz w:val="17"/>
          <w:szCs w:val="17"/>
        </w:rPr>
        <w:t>线性初始化</w:t>
      </w:r>
      <w:r w:rsidRPr="006B6FF1">
        <w:rPr>
          <w:rFonts w:ascii="Calibri" w:eastAsia="宋体" w:hAnsi="Calibri" w:cs="Calibri"/>
          <w:color w:val="000000"/>
          <w:kern w:val="0"/>
          <w:sz w:val="17"/>
          <w:szCs w:val="17"/>
        </w:rPr>
        <w:t>.</w:t>
      </w:r>
    </w:p>
    <w:p w14:paraId="1A832714" w14:textId="0A75D310"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初始化模型作为随机向量最初用于证明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的能力成为有序的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从任意初始状态开始。在实际应用中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人们期望尽快实现最终的排序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所以选择良好的初始状态可以加快算法的收敛速度。</w:t>
      </w:r>
    </w:p>
    <w:p w14:paraId="347EDA4C" w14:textId="44C4A1A3"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在下一小节中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我们将讨论</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的批计算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这也适用于输入向量的一般距离度量。如果输入向量是欧几里德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建议初始化</w:t>
      </w:r>
      <w:r w:rsidRPr="006B6FF1">
        <w:rPr>
          <w:rFonts w:ascii="Calibri" w:eastAsia="宋体" w:hAnsi="Calibri" w:cs="Calibri"/>
          <w:color w:val="000000"/>
          <w:kern w:val="0"/>
          <w:sz w:val="17"/>
          <w:szCs w:val="17"/>
        </w:rPr>
        <w:t xml:space="preserve"> principalcomponent </w:t>
      </w:r>
      <w:r w:rsidRPr="006B6FF1">
        <w:rPr>
          <w:rFonts w:ascii="Calibri" w:eastAsia="宋体" w:hAnsi="Calibri" w:cs="Calibri"/>
          <w:color w:val="000000"/>
          <w:kern w:val="0"/>
          <w:sz w:val="17"/>
          <w:szCs w:val="17"/>
        </w:rPr>
        <w:t>方法。为一般距离措施随机初始化总是可能的</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一般度量的初始化优化是非常棘手的</w:t>
      </w:r>
      <w:r w:rsidRPr="006B6FF1">
        <w:rPr>
          <w:rFonts w:ascii="Calibri" w:eastAsia="宋体" w:hAnsi="Calibri" w:cs="Calibri"/>
          <w:color w:val="000000"/>
          <w:kern w:val="0"/>
          <w:sz w:val="17"/>
          <w:szCs w:val="17"/>
        </w:rPr>
        <w:t xml:space="preserve">;cf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 xml:space="preserve">Kohonen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Somervuo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2002</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不能在此处详细讨论</w:t>
      </w:r>
      <w:r w:rsidRPr="006B6FF1">
        <w:rPr>
          <w:rFonts w:ascii="Calibri" w:eastAsia="宋体" w:hAnsi="Calibri" w:cs="Calibri"/>
          <w:color w:val="000000"/>
          <w:kern w:val="0"/>
          <w:sz w:val="17"/>
          <w:szCs w:val="17"/>
        </w:rPr>
        <w:t>.</w:t>
      </w:r>
    </w:p>
    <w:p w14:paraId="018959A6" w14:textId="47B0E6C7" w:rsidR="006B6FF1" w:rsidRPr="006B6FF1" w:rsidRDefault="006B6FF1" w:rsidP="006B6FF1">
      <w:pPr>
        <w:widowControl/>
        <w:spacing w:after="273"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对于基于函数相似性的</w:t>
      </w:r>
      <w:r w:rsidRPr="006B6FF1">
        <w:rPr>
          <w:rFonts w:ascii="Calibri" w:eastAsia="宋体" w:hAnsi="Calibri" w:cs="Calibri"/>
          <w:color w:val="000000"/>
          <w:kern w:val="0"/>
          <w:sz w:val="17"/>
          <w:szCs w:val="17"/>
        </w:rPr>
        <w:t xml:space="preserve"> SOMs </w:t>
      </w:r>
      <w:r w:rsidRPr="006B6FF1">
        <w:rPr>
          <w:rFonts w:ascii="Calibri" w:eastAsia="宋体" w:hAnsi="Calibri" w:cs="Calibri"/>
          <w:color w:val="000000"/>
          <w:kern w:val="0"/>
          <w:sz w:val="17"/>
          <w:szCs w:val="17"/>
        </w:rPr>
        <w:t>的初始化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可能需要对模型参数进行随机初始化。</w:t>
      </w:r>
    </w:p>
    <w:p w14:paraId="0D40E616" w14:textId="77777777" w:rsidR="006B6FF1" w:rsidRPr="006B6FF1" w:rsidRDefault="006B6FF1" w:rsidP="006B6FF1">
      <w:pPr>
        <w:widowControl/>
        <w:spacing w:after="220" w:line="175" w:lineRule="atLeast"/>
        <w:ind w:left="-5" w:hanging="10"/>
        <w:jc w:val="left"/>
        <w:outlineLvl w:val="1"/>
        <w:rPr>
          <w:rFonts w:ascii="Calibri" w:eastAsia="宋体" w:hAnsi="Calibri" w:cs="Calibri"/>
          <w:b/>
          <w:bCs/>
          <w:color w:val="000000"/>
          <w:kern w:val="0"/>
          <w:sz w:val="17"/>
          <w:szCs w:val="17"/>
        </w:rPr>
      </w:pPr>
      <w:r w:rsidRPr="006B6FF1">
        <w:rPr>
          <w:rFonts w:ascii="Calibri" w:eastAsia="宋体" w:hAnsi="Calibri" w:cs="Calibri"/>
          <w:i/>
          <w:iCs/>
          <w:color w:val="000000"/>
          <w:kern w:val="0"/>
          <w:sz w:val="17"/>
          <w:szCs w:val="17"/>
        </w:rPr>
        <w:t xml:space="preserve">4.4. SOM </w:t>
      </w:r>
      <w:r w:rsidRPr="006B6FF1">
        <w:rPr>
          <w:rFonts w:ascii="Calibri" w:eastAsia="宋体" w:hAnsi="Calibri" w:cs="Calibri"/>
          <w:i/>
          <w:iCs/>
          <w:color w:val="000000"/>
          <w:kern w:val="0"/>
          <w:sz w:val="17"/>
          <w:szCs w:val="17"/>
        </w:rPr>
        <w:t>的批计算</w:t>
      </w:r>
    </w:p>
    <w:p w14:paraId="0DC796FD" w14:textId="4CA1B352"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在继续的过程中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我们将集中于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的批计算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因为它比逐步递归算法更快、更安全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也可以推广到</w:t>
      </w:r>
      <w:r w:rsidRPr="006B6FF1">
        <w:rPr>
          <w:rFonts w:ascii="Calibri" w:eastAsia="宋体" w:hAnsi="Calibri" w:cs="Calibri"/>
          <w:color w:val="000000"/>
          <w:kern w:val="0"/>
          <w:sz w:val="17"/>
          <w:szCs w:val="17"/>
        </w:rPr>
        <w:t xml:space="preserve"> nonvectorial </w:t>
      </w:r>
      <w:r w:rsidRPr="006B6FF1">
        <w:rPr>
          <w:rFonts w:ascii="Calibri" w:eastAsia="宋体" w:hAnsi="Calibri" w:cs="Calibri"/>
          <w:color w:val="000000"/>
          <w:kern w:val="0"/>
          <w:sz w:val="17"/>
          <w:szCs w:val="17"/>
        </w:rPr>
        <w:t>数据。</w:t>
      </w:r>
    </w:p>
    <w:p w14:paraId="3CF82158" w14:textId="7F257327"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考虑</w:t>
      </w: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2</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其中显示由圆圈描述的二维六角形节点数组。对于每个节点</w:t>
      </w:r>
      <w:r w:rsidRPr="006B6FF1">
        <w:rPr>
          <w:rFonts w:ascii="Calibri" w:eastAsia="宋体" w:hAnsi="Calibri" w:cs="Calibri"/>
          <w:i/>
          <w:iCs/>
          <w:color w:val="000000"/>
          <w:kern w:val="0"/>
          <w:sz w:val="17"/>
          <w:szCs w:val="17"/>
        </w:rPr>
        <w:t>i</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模型</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都是关联的。另外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包含某些输入向量</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的副本的列表与每个节点关联</w:t>
      </w:r>
      <w:r w:rsidRPr="006B6FF1">
        <w:rPr>
          <w:rFonts w:ascii="Calibri" w:eastAsia="宋体" w:hAnsi="Calibri" w:cs="Calibri"/>
          <w:color w:val="000000"/>
          <w:kern w:val="0"/>
          <w:sz w:val="17"/>
          <w:szCs w:val="17"/>
        </w:rPr>
        <w:t>.</w:t>
      </w:r>
    </w:p>
    <w:p w14:paraId="1623FC5C" w14:textId="43E8EF79"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就像在逐步递归算法中一样</w:t>
      </w:r>
      <w:r w:rsidR="000252B5">
        <w:rPr>
          <w:rFonts w:ascii="Calibri" w:eastAsia="宋体" w:hAnsi="Calibri" w:cs="Calibri"/>
          <w:color w:val="000000"/>
          <w:kern w:val="0"/>
          <w:sz w:val="17"/>
          <w:szCs w:val="17"/>
        </w:rPr>
        <w:t>，</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的初始值原则上可以选择为随机向量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最好是从输入向量的域中选取。但是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在欧氏度量的情况下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更好的策略是采取</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从维超平面中提取的规则二维值序列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由两个最大的主要组件组成。</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w:t>
      </w:r>
    </w:p>
    <w:p w14:paraId="7D9506DF" w14:textId="0986AC20"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然后考虑输入数据向量集</w:t>
      </w:r>
      <w:r w:rsidRPr="006B6FF1">
        <w:rPr>
          <w:rFonts w:ascii="Calibri" w:eastAsia="宋体" w:hAnsi="Calibri" w:cs="Calibri"/>
          <w:color w:val="000000"/>
          <w:kern w:val="0"/>
          <w:sz w:val="19"/>
          <w:szCs w:val="19"/>
        </w:rPr>
        <w:t>{</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9"/>
          <w:szCs w:val="19"/>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是向量的整数值索引。将每个</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 ((</w:t>
      </w:r>
      <w:r w:rsidRPr="006B6FF1">
        <w:rPr>
          <w:rFonts w:ascii="Calibri" w:eastAsia="宋体" w:hAnsi="Calibri" w:cs="Calibri"/>
          <w:i/>
          <w:iCs/>
          <w:color w:val="000000"/>
          <w:kern w:val="0"/>
          <w:sz w:val="17"/>
          <w:szCs w:val="17"/>
        </w:rPr>
        <w:t>t</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与所有模型进行比较</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并将</w:t>
      </w:r>
      <w:r w:rsidRPr="006B6FF1">
        <w:rPr>
          <w:rFonts w:ascii="Calibri" w:eastAsia="宋体" w:hAnsi="Calibri" w:cs="Calibri"/>
          <w:color w:val="000000"/>
          <w:kern w:val="0"/>
          <w:sz w:val="17"/>
          <w:szCs w:val="17"/>
        </w:rPr>
        <w:t xml:space="preserve">x (t </w:t>
      </w:r>
      <w:r w:rsidRPr="006B6FF1">
        <w:rPr>
          <w:rFonts w:ascii="Calibri" w:eastAsia="宋体" w:hAnsi="Calibri" w:cs="Calibri"/>
          <w:color w:val="000000"/>
          <w:kern w:val="0"/>
          <w:sz w:val="17"/>
          <w:szCs w:val="17"/>
        </w:rPr>
        <w:t>子</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副本复制到与节点关联</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模型向量与</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在</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欧氏度量中的最佳匹配。</w:t>
      </w:r>
    </w:p>
    <w:p w14:paraId="593594B8" w14:textId="20B41528"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在这个例子中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我们假设一个邻域函数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它在节点的</w:t>
      </w:r>
      <w:r w:rsidRPr="006B6FF1">
        <w:rPr>
          <w:rFonts w:ascii="Calibri" w:eastAsia="宋体" w:hAnsi="Calibri" w:cs="Calibri"/>
          <w:i/>
          <w:iCs/>
          <w:color w:val="000000"/>
          <w:kern w:val="0"/>
          <w:sz w:val="17"/>
          <w:szCs w:val="17"/>
        </w:rPr>
        <w:t>邻域集</w:t>
      </w:r>
      <w:r w:rsidRPr="006B6FF1">
        <w:rPr>
          <w:rFonts w:ascii="Calibri" w:eastAsia="宋体" w:hAnsi="Calibri" w:cs="Calibri"/>
          <w:i/>
          <w:iCs/>
          <w:color w:val="000000"/>
          <w:kern w:val="0"/>
          <w:sz w:val="17"/>
          <w:szCs w:val="17"/>
        </w:rPr>
        <w:t xml:space="preserve"> N</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中具有值</w:t>
      </w:r>
      <w:r w:rsidRPr="006B6FF1">
        <w:rPr>
          <w:rFonts w:ascii="Calibri" w:eastAsia="宋体" w:hAnsi="Calibri" w:cs="Calibri"/>
          <w:color w:val="000000"/>
          <w:kern w:val="0"/>
          <w:sz w:val="17"/>
          <w:szCs w:val="17"/>
        </w:rPr>
        <w:t xml:space="preserve"> 1</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由节点</w:t>
      </w:r>
      <w:r w:rsidRPr="006B6FF1">
        <w:rPr>
          <w:rFonts w:ascii="Calibri" w:eastAsia="宋体" w:hAnsi="Calibri" w:cs="Calibri"/>
          <w:i/>
          <w:iCs/>
          <w:color w:val="000000"/>
          <w:kern w:val="0"/>
          <w:sz w:val="17"/>
          <w:szCs w:val="17"/>
        </w:rPr>
        <w:t>i</w:t>
      </w:r>
      <w:r w:rsidRPr="006B6FF1">
        <w:rPr>
          <w:rFonts w:ascii="Calibri" w:eastAsia="宋体" w:hAnsi="Calibri" w:cs="Calibri"/>
          <w:color w:val="000000"/>
          <w:kern w:val="0"/>
          <w:sz w:val="17"/>
          <w:szCs w:val="17"/>
        </w:rPr>
        <w:t>到一定距离的节点组成</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否则等于零。</w:t>
      </w:r>
    </w:p>
    <w:p w14:paraId="77972C7C" w14:textId="03732852"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根据情商。</w:t>
      </w:r>
      <w:r w:rsidRPr="006B6FF1">
        <w:rPr>
          <w:rFonts w:ascii="Calibri" w:eastAsia="宋体" w:hAnsi="Calibri" w:cs="Calibri"/>
          <w:color w:val="000066"/>
          <w:kern w:val="0"/>
          <w:sz w:val="17"/>
          <w:szCs w:val="17"/>
        </w:rPr>
        <w:t>(7)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(8) </w:t>
      </w:r>
      <w:r w:rsidRPr="006B6FF1">
        <w:rPr>
          <w:rFonts w:ascii="Calibri" w:eastAsia="宋体" w:hAnsi="Calibri" w:cs="Calibri"/>
          <w:color w:val="000000"/>
          <w:kern w:val="0"/>
          <w:sz w:val="17"/>
          <w:szCs w:val="17"/>
        </w:rPr>
        <w:t>每个模型的平衡值现在必须是</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的平均值</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9"/>
          <w:szCs w:val="19"/>
        </w:rPr>
        <w:t>) </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我们希望通过以下策略来接近这种平衡状态。我们计算</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的的平均值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即所有</w:t>
      </w:r>
      <w:r w:rsidRPr="006B6FF1">
        <w:rPr>
          <w:rFonts w:ascii="Calibri" w:eastAsia="宋体" w:hAnsi="Calibri" w:cs="Calibri"/>
          <w:color w:val="000000"/>
          <w:kern w:val="0"/>
          <w:sz w:val="17"/>
          <w:szCs w:val="17"/>
        </w:rPr>
        <w:t> x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已复制到</w:t>
      </w:r>
      <w:r w:rsidRPr="006B6FF1">
        <w:rPr>
          <w:rFonts w:ascii="Calibri" w:eastAsia="宋体" w:hAnsi="Calibri" w:cs="Calibri"/>
          <w:i/>
          <w:iCs/>
          <w:color w:val="000000"/>
          <w:kern w:val="0"/>
          <w:sz w:val="17"/>
          <w:szCs w:val="17"/>
        </w:rPr>
        <w:t>N</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中所有子列表的联合中。为每个节点</w:t>
      </w:r>
      <w:r w:rsidRPr="006B6FF1">
        <w:rPr>
          <w:rFonts w:ascii="Calibri" w:eastAsia="宋体" w:hAnsi="Calibri" w:cs="Calibri"/>
          <w:i/>
          <w:iCs/>
          <w:color w:val="000000"/>
          <w:kern w:val="0"/>
          <w:sz w:val="17"/>
          <w:szCs w:val="17"/>
        </w:rPr>
        <w:t>i</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即在所有节点周围的邻居</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计算了相似的平均值。更新</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然后意味着</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的旧值由相应的方法替换</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在网格的所有节点上进行一个并行计算操作</w:t>
      </w:r>
      <w:r w:rsidRPr="006B6FF1">
        <w:rPr>
          <w:rFonts w:ascii="Calibri" w:eastAsia="宋体" w:hAnsi="Calibri" w:cs="Calibri"/>
          <w:color w:val="000000"/>
          <w:kern w:val="0"/>
          <w:sz w:val="17"/>
          <w:szCs w:val="17"/>
        </w:rPr>
        <w:t>。这就结束了一个更新周期</w:t>
      </w:r>
      <w:r w:rsidRPr="006B6FF1">
        <w:rPr>
          <w:rFonts w:ascii="Calibri" w:eastAsia="宋体" w:hAnsi="Calibri" w:cs="Calibri"/>
          <w:color w:val="000000"/>
          <w:kern w:val="0"/>
          <w:sz w:val="17"/>
          <w:szCs w:val="17"/>
        </w:rPr>
        <w:t>.</w:t>
      </w:r>
    </w:p>
    <w:tbl>
      <w:tblPr>
        <w:tblpPr w:vertAnchor="text"/>
        <w:tblW w:w="8364" w:type="dxa"/>
        <w:tblCellMar>
          <w:left w:w="0" w:type="dxa"/>
          <w:right w:w="0" w:type="dxa"/>
        </w:tblCellMar>
        <w:tblLook w:val="04A0" w:firstRow="1" w:lastRow="0" w:firstColumn="1" w:lastColumn="0" w:noHBand="0" w:noVBand="1"/>
      </w:tblPr>
      <w:tblGrid>
        <w:gridCol w:w="8364"/>
      </w:tblGrid>
      <w:tr w:rsidR="006B6FF1" w:rsidRPr="006B6FF1" w14:paraId="65BB1B7A" w14:textId="77777777" w:rsidTr="00D20060">
        <w:trPr>
          <w:trHeight w:val="328"/>
        </w:trPr>
        <w:tc>
          <w:tcPr>
            <w:tcW w:w="8364" w:type="dxa"/>
            <w:tcMar>
              <w:top w:w="0" w:type="dxa"/>
              <w:left w:w="0" w:type="dxa"/>
              <w:bottom w:w="4" w:type="dxa"/>
              <w:right w:w="0" w:type="dxa"/>
            </w:tcMar>
            <w:vAlign w:val="bottom"/>
            <w:hideMark/>
          </w:tcPr>
          <w:p w14:paraId="7D92827C" w14:textId="3E42FDF0" w:rsidR="006B6FF1" w:rsidRPr="006B6FF1" w:rsidRDefault="006B6FF1" w:rsidP="006B6FF1">
            <w:pPr>
              <w:widowControl/>
              <w:spacing w:after="315" w:line="182" w:lineRule="atLeast"/>
              <w:ind w:left="2074"/>
              <w:jc w:val="left"/>
              <w:rPr>
                <w:rFonts w:ascii="Calibri" w:eastAsia="宋体" w:hAnsi="Calibri" w:cs="Calibri"/>
                <w:color w:val="000000"/>
                <w:kern w:val="0"/>
                <w:sz w:val="17"/>
                <w:szCs w:val="17"/>
              </w:rPr>
            </w:pPr>
            <w:r w:rsidRPr="006B6FF1">
              <w:rPr>
                <w:rFonts w:ascii="Calibri" w:eastAsia="宋体" w:hAnsi="Calibri" w:cs="Calibri"/>
                <w:noProof/>
                <w:color w:val="000000"/>
                <w:kern w:val="0"/>
                <w:sz w:val="17"/>
                <w:szCs w:val="17"/>
              </w:rPr>
              <w:lastRenderedPageBreak/>
              <mc:AlternateContent>
                <mc:Choice Requires="wps">
                  <w:drawing>
                    <wp:inline distT="0" distB="0" distL="0" distR="0" wp14:anchorId="527E7FB4" wp14:editId="6DA06B58">
                      <wp:extent cx="3970655" cy="4305300"/>
                      <wp:effectExtent l="0" t="0" r="0" b="0"/>
                      <wp:docPr id="6" name="矩形 6" descr="https://www.translatoruser.net/Essentials%20of%20the%20self-organizing%20map.files/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0655" cy="430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A8500" id="矩形 6" o:spid="_x0000_s1026" alt="https://www.translatoruser.net/Essentials%20of%20the%20self-organizing%20map.files/image011.gif" style="width:312.65pt;height:3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" filled="f" stroked="f">
                      <o:lock v:ext="edit" aspectratio="t"/>
                      <w10:anchorlock/>
                    </v:rect>
                  </w:pict>
                </mc:Fallback>
              </mc:AlternateContent>
            </w:r>
          </w:p>
          <w:p w14:paraId="78A4CF8C" w14:textId="2202D01C" w:rsidR="006B6FF1" w:rsidRPr="006B6FF1" w:rsidRDefault="006B6FF1" w:rsidP="006B6FF1">
            <w:pPr>
              <w:widowControl/>
              <w:spacing w:line="182"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3"/>
                <w:szCs w:val="13"/>
              </w:rPr>
              <w:t>图</w:t>
            </w:r>
            <w:r w:rsidRPr="006B6FF1">
              <w:rPr>
                <w:rFonts w:ascii="Calibri" w:eastAsia="宋体" w:hAnsi="Calibri" w:cs="Calibri"/>
                <w:b/>
                <w:bCs/>
                <w:color w:val="000000"/>
                <w:kern w:val="0"/>
                <w:sz w:val="13"/>
                <w:szCs w:val="13"/>
              </w:rPr>
              <w:t xml:space="preserve"> 2.</w:t>
            </w:r>
            <w:r w:rsidRPr="006B6FF1">
              <w:rPr>
                <w:rFonts w:ascii="Calibri" w:eastAsia="宋体" w:hAnsi="Calibri" w:cs="Calibri"/>
                <w:b/>
                <w:bCs/>
                <w:color w:val="000000"/>
                <w:kern w:val="0"/>
                <w:sz w:val="17"/>
                <w:szCs w:val="17"/>
              </w:rPr>
              <w:t> </w:t>
            </w:r>
            <w:r w:rsidRPr="006B6FF1">
              <w:rPr>
                <w:rFonts w:ascii="Calibri" w:eastAsia="宋体" w:hAnsi="Calibri" w:cs="Calibri"/>
                <w:color w:val="000000"/>
                <w:kern w:val="0"/>
                <w:sz w:val="13"/>
                <w:szCs w:val="13"/>
              </w:rPr>
              <w:t>批处理过程中的一个周期的说明。输入数据项</w:t>
            </w:r>
            <w:r w:rsidRPr="006B6FF1">
              <w:rPr>
                <w:rFonts w:ascii="Calibri" w:eastAsia="宋体" w:hAnsi="Calibri" w:cs="Calibri"/>
                <w:b/>
                <w:bCs/>
                <w:color w:val="000000"/>
                <w:kern w:val="0"/>
                <w:sz w:val="13"/>
                <w:szCs w:val="13"/>
              </w:rPr>
              <w:t>x</w:t>
            </w:r>
            <w:r w:rsidRPr="006B6FF1">
              <w:rPr>
                <w:rFonts w:ascii="Calibri" w:eastAsia="宋体" w:hAnsi="Calibri" w:cs="Calibri"/>
                <w:i/>
                <w:iCs/>
                <w:color w:val="000000"/>
                <w:kern w:val="0"/>
                <w:sz w:val="15"/>
                <w:szCs w:val="15"/>
              </w:rPr>
              <w:t>() </w:t>
            </w:r>
            <w:r w:rsidRPr="006B6FF1">
              <w:rPr>
                <w:rFonts w:ascii="Calibri" w:eastAsia="宋体" w:hAnsi="Calibri" w:cs="Calibri"/>
                <w:color w:val="000000"/>
                <w:kern w:val="0"/>
                <w:sz w:val="13"/>
                <w:szCs w:val="13"/>
              </w:rPr>
              <w:t>首先分布到与其最佳匹配模型相关联的子列表中</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然后将模型的新值确定为</w:t>
            </w:r>
            <w:r w:rsidRPr="006B6FF1">
              <w:rPr>
                <w:rFonts w:ascii="Calibri" w:eastAsia="宋体" w:hAnsi="Calibri" w:cs="Calibri"/>
                <w:i/>
                <w:iCs/>
                <w:color w:val="000000"/>
                <w:kern w:val="0"/>
                <w:sz w:val="13"/>
                <w:szCs w:val="13"/>
              </w:rPr>
              <w:t>表示</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或者更笼统地说</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作为</w:t>
            </w:r>
            <w:r w:rsidRPr="006B6FF1">
              <w:rPr>
                <w:rFonts w:ascii="Calibri" w:eastAsia="宋体" w:hAnsi="Calibri" w:cs="Calibri"/>
                <w:i/>
                <w:iCs/>
                <w:color w:val="000000"/>
                <w:kern w:val="0"/>
                <w:sz w:val="13"/>
                <w:szCs w:val="13"/>
              </w:rPr>
              <w:t>广义中线</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在图中写入</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在子列表的邻域集上</w:t>
            </w:r>
            <w:r w:rsidRPr="006B6FF1">
              <w:rPr>
                <w:rFonts w:ascii="Calibri" w:eastAsia="宋体" w:hAnsi="Calibri" w:cs="Calibri"/>
                <w:color w:val="000000"/>
                <w:kern w:val="0"/>
                <w:sz w:val="17"/>
                <w:szCs w:val="17"/>
              </w:rPr>
              <w:t>。</w:t>
            </w:r>
          </w:p>
        </w:tc>
      </w:tr>
    </w:tbl>
    <w:p w14:paraId="561A0DA2" w14:textId="798A19C7"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in </w:t>
      </w: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2</w:t>
      </w:r>
      <w:r w:rsidRPr="006B6FF1">
        <w:rPr>
          <w:rFonts w:ascii="Calibri" w:eastAsia="宋体" w:hAnsi="Calibri" w:cs="Calibri"/>
          <w:color w:val="000000"/>
          <w:kern w:val="0"/>
          <w:sz w:val="17"/>
          <w:szCs w:val="17"/>
        </w:rPr>
        <w:t>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出现了一个新术语</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广义中值</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写在</w:t>
      </w:r>
      <w:r w:rsidRPr="006B6FF1">
        <w:rPr>
          <w:rFonts w:ascii="Calibri" w:eastAsia="宋体" w:hAnsi="Calibri" w:cs="Calibri"/>
          <w:color w:val="000000"/>
          <w:kern w:val="0"/>
          <w:sz w:val="17"/>
          <w:szCs w:val="17"/>
        </w:rPr>
        <w:t xml:space="preserve"> set </w:t>
      </w:r>
      <w:r w:rsidRPr="006B6FF1">
        <w:rPr>
          <w:rFonts w:ascii="Calibri" w:eastAsia="宋体" w:hAnsi="Calibri" w:cs="Calibri"/>
          <w:color w:val="000000"/>
          <w:kern w:val="0"/>
          <w:sz w:val="17"/>
          <w:szCs w:val="17"/>
        </w:rPr>
        <w:t>行下面。在上面的讨论中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应该用</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平均值</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来替换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但因为</w:t>
      </w: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2 </w:t>
      </w:r>
      <w:r w:rsidRPr="006B6FF1">
        <w:rPr>
          <w:rFonts w:ascii="Calibri" w:eastAsia="宋体" w:hAnsi="Calibri" w:cs="Calibri"/>
          <w:color w:val="000000"/>
          <w:kern w:val="0"/>
          <w:sz w:val="17"/>
          <w:szCs w:val="17"/>
        </w:rPr>
        <w:t>也用于解释一般距离度量的自组织情况</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因此在它中使用了</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广义中值</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一词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必须解释下一步</w:t>
      </w:r>
      <w:r w:rsidRPr="006B6FF1">
        <w:rPr>
          <w:rFonts w:ascii="Calibri" w:eastAsia="宋体" w:hAnsi="Calibri" w:cs="Calibri"/>
          <w:color w:val="000000"/>
          <w:kern w:val="0"/>
          <w:sz w:val="17"/>
          <w:szCs w:val="17"/>
        </w:rPr>
        <w:t>.</w:t>
      </w:r>
    </w:p>
    <w:p w14:paraId="4089D26C" w14:textId="4159077E"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批处理计算方法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如多次提到的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可以推广为</w:t>
      </w:r>
      <w:r w:rsidRPr="006B6FF1">
        <w:rPr>
          <w:rFonts w:ascii="Calibri" w:eastAsia="宋体" w:hAnsi="Calibri" w:cs="Calibri"/>
          <w:color w:val="000000"/>
          <w:kern w:val="0"/>
          <w:sz w:val="17"/>
          <w:szCs w:val="17"/>
        </w:rPr>
        <w:t xml:space="preserve"> nonvectorial </w:t>
      </w:r>
      <w:r w:rsidRPr="006B6FF1">
        <w:rPr>
          <w:rFonts w:ascii="Calibri" w:eastAsia="宋体" w:hAnsi="Calibri" w:cs="Calibri"/>
          <w:color w:val="000000"/>
          <w:kern w:val="0"/>
          <w:sz w:val="17"/>
          <w:szCs w:val="17"/>
        </w:rPr>
        <w:t>数据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如符号字符串</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如果一个</w:t>
      </w:r>
      <w:r w:rsidRPr="006B6FF1">
        <w:rPr>
          <w:rFonts w:ascii="Calibri" w:eastAsia="宋体" w:hAnsi="Calibri" w:cs="Calibri"/>
          <w:i/>
          <w:iCs/>
          <w:color w:val="000000"/>
          <w:kern w:val="0"/>
          <w:sz w:val="17"/>
          <w:szCs w:val="17"/>
        </w:rPr>
        <w:t>广义中值</w:t>
      </w:r>
      <w:r w:rsidRPr="006B6FF1">
        <w:rPr>
          <w:rFonts w:ascii="Calibri" w:eastAsia="宋体" w:hAnsi="Calibri" w:cs="Calibri"/>
          <w:color w:val="000000"/>
          <w:kern w:val="0"/>
          <w:sz w:val="17"/>
          <w:szCs w:val="17"/>
        </w:rPr>
        <w:t>在样本</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t</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可以定义。</w:t>
      </w:r>
      <w:r w:rsidRPr="006B6FF1">
        <w:rPr>
          <w:rFonts w:ascii="Calibri" w:eastAsia="宋体" w:hAnsi="Calibri" w:cs="Calibri"/>
          <w:i/>
          <w:iCs/>
          <w:color w:val="000000"/>
          <w:kern w:val="0"/>
          <w:sz w:val="17"/>
          <w:szCs w:val="17"/>
        </w:rPr>
        <w:t>一组数据项中的此类中间值定义为与集中其他项具有最小距离的项</w:t>
      </w:r>
      <w:r w:rsidRPr="006B6FF1">
        <w:rPr>
          <w:rFonts w:ascii="Calibri" w:eastAsia="宋体" w:hAnsi="Calibri" w:cs="Calibri"/>
          <w:i/>
          <w:iCs/>
          <w:color w:val="000000"/>
          <w:kern w:val="0"/>
          <w:sz w:val="17"/>
          <w:szCs w:val="17"/>
        </w:rPr>
        <w:t>.</w:t>
      </w:r>
      <w:r w:rsidRPr="006B6FF1">
        <w:rPr>
          <w:rFonts w:ascii="Calibri" w:eastAsia="宋体" w:hAnsi="Calibri" w:cs="Calibri"/>
          <w:color w:val="000000"/>
          <w:kern w:val="0"/>
          <w:sz w:val="17"/>
          <w:szCs w:val="17"/>
        </w:rPr>
        <w:t>这一概念最初是作者提出的</w:t>
      </w:r>
      <w:r w:rsidRPr="006B6FF1">
        <w:rPr>
          <w:rFonts w:ascii="Calibri" w:eastAsia="宋体" w:hAnsi="Calibri" w:cs="Calibri"/>
          <w:color w:val="000000"/>
          <w:kern w:val="0"/>
          <w:sz w:val="17"/>
          <w:szCs w:val="17"/>
        </w:rPr>
        <w:t>;cf </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1985</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但也可以从</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Kohonen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中找到。我们以前使用的平均值在子列表的联合在邻里设置</w:t>
      </w:r>
      <w:r w:rsidRPr="006B6FF1">
        <w:rPr>
          <w:rFonts w:ascii="Calibri" w:eastAsia="宋体" w:hAnsi="Calibri" w:cs="Calibri"/>
          <w:color w:val="000000"/>
          <w:kern w:val="0"/>
          <w:sz w:val="17"/>
          <w:szCs w:val="17"/>
        </w:rPr>
        <w:t xml:space="preserve"> N i </w:t>
      </w:r>
      <w:r w:rsidRPr="006B6FF1">
        <w:rPr>
          <w:rFonts w:ascii="Calibri" w:eastAsia="宋体" w:hAnsi="Calibri" w:cs="Calibri"/>
          <w:color w:val="000000"/>
          <w:kern w:val="0"/>
          <w:sz w:val="17"/>
          <w:szCs w:val="17"/>
        </w:rPr>
        <w:t>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现在我们将使用同一角色中的广义中值</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7"/>
          <w:szCs w:val="17"/>
        </w:rPr>
        <w:t>此类</w:t>
      </w:r>
      <w:r w:rsidRPr="006B6FF1">
        <w:rPr>
          <w:rFonts w:ascii="Calibri" w:eastAsia="宋体" w:hAnsi="Calibri" w:cs="Calibri"/>
          <w:color w:val="000000"/>
          <w:kern w:val="0"/>
          <w:sz w:val="17"/>
          <w:szCs w:val="17"/>
        </w:rPr>
        <w:t xml:space="preserve"> SOMs </w:t>
      </w:r>
      <w:r w:rsidRPr="006B6FF1">
        <w:rPr>
          <w:rFonts w:ascii="Calibri" w:eastAsia="宋体" w:hAnsi="Calibri" w:cs="Calibri"/>
          <w:color w:val="000000"/>
          <w:kern w:val="0"/>
          <w:sz w:val="17"/>
          <w:szCs w:val="17"/>
        </w:rPr>
        <w:t>是由</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Kohonen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Somervuo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2002</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和病毒类型的</w:t>
      </w:r>
      <w:r w:rsidRPr="006B6FF1">
        <w:rPr>
          <w:rFonts w:ascii="Calibri" w:eastAsia="宋体" w:hAnsi="Calibri" w:cs="Calibri"/>
          <w:color w:val="000000"/>
          <w:kern w:val="0"/>
          <w:sz w:val="17"/>
          <w:szCs w:val="17"/>
        </w:rPr>
        <w:t xml:space="preserve"> DNA </w:t>
      </w:r>
      <w:r w:rsidRPr="006B6FF1">
        <w:rPr>
          <w:rFonts w:ascii="Calibri" w:eastAsia="宋体" w:hAnsi="Calibri" w:cs="Calibri"/>
          <w:color w:val="000000"/>
          <w:kern w:val="0"/>
          <w:sz w:val="17"/>
          <w:szCs w:val="17"/>
        </w:rPr>
        <w:t>在</w:t>
      </w:r>
      <w:r w:rsidRPr="006B6FF1">
        <w:rPr>
          <w:rFonts w:ascii="Calibri" w:eastAsia="宋体" w:hAnsi="Calibri" w:cs="Calibri"/>
          <w:color w:val="000066"/>
          <w:kern w:val="0"/>
          <w:sz w:val="17"/>
          <w:szCs w:val="17"/>
        </w:rPr>
        <w:t>欧雅</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Somervuo et (2003)</w:t>
      </w:r>
      <w:r w:rsidRPr="006B6FF1">
        <w:rPr>
          <w:rFonts w:ascii="Calibri" w:eastAsia="宋体" w:hAnsi="Calibri" w:cs="Calibri"/>
          <w:color w:val="000000"/>
          <w:kern w:val="0"/>
          <w:sz w:val="17"/>
          <w:szCs w:val="17"/>
        </w:rPr>
        <w:t>中为蛋白质序列构造的</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欧雅、斯珀伯、布隆博格和</w:t>
      </w:r>
      <w:r w:rsidRPr="006B6FF1">
        <w:rPr>
          <w:rFonts w:ascii="Calibri" w:eastAsia="宋体" w:hAnsi="Calibri" w:cs="Calibri"/>
          <w:color w:val="000066"/>
          <w:kern w:val="0"/>
          <w:sz w:val="17"/>
          <w:szCs w:val="17"/>
        </w:rPr>
        <w:t xml:space="preserve"> Kaski (2004</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2005)</w:t>
      </w:r>
      <w:r w:rsidRPr="006B6FF1">
        <w:rPr>
          <w:rFonts w:ascii="Calibri" w:eastAsia="宋体" w:hAnsi="Calibri" w:cs="Calibri"/>
          <w:color w:val="000000"/>
          <w:kern w:val="0"/>
          <w:sz w:val="17"/>
          <w:szCs w:val="17"/>
        </w:rPr>
        <w:t>.</w:t>
      </w:r>
    </w:p>
    <w:p w14:paraId="025A5985" w14:textId="3DEAC100"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重申此更新周期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始终首先清除所有列表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然后在这些节点下分发输入向量的新副本</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更新的</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模型与新的输入向量匹配得最好。更新后的模型值迟早会变得稳定</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在连续迭代中不再改变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训练可以停止。</w:t>
      </w:r>
    </w:p>
    <w:p w14:paraId="5F290673" w14:textId="598667D8"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如果将方法形成为</w:t>
      </w:r>
      <w:r w:rsidRPr="006B6FF1">
        <w:rPr>
          <w:rFonts w:ascii="Calibri" w:eastAsia="宋体" w:hAnsi="Calibri" w:cs="Calibri"/>
          <w:i/>
          <w:iCs/>
          <w:color w:val="000000"/>
          <w:kern w:val="0"/>
          <w:sz w:val="17"/>
          <w:szCs w:val="17"/>
        </w:rPr>
        <w:t>加权平均值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则在其中权重与</w:t>
      </w:r>
      <w:r w:rsidRPr="006B6FF1">
        <w:rPr>
          <w:rFonts w:ascii="Calibri" w:eastAsia="宋体" w:hAnsi="Calibri" w:cs="Calibri"/>
          <w:i/>
          <w:iCs/>
          <w:color w:val="000000"/>
          <w:kern w:val="0"/>
          <w:sz w:val="17"/>
          <w:szCs w:val="17"/>
        </w:rPr>
        <w:t>h</w:t>
      </w:r>
      <w:r w:rsidRPr="006B6FF1">
        <w:rPr>
          <w:rFonts w:ascii="Calibri" w:eastAsia="宋体" w:hAnsi="Calibri" w:cs="Calibri"/>
          <w:i/>
          <w:iCs/>
          <w:color w:val="000000"/>
          <w:kern w:val="0"/>
          <w:sz w:val="17"/>
          <w:szCs w:val="17"/>
          <w:vertAlign w:val="subscript"/>
        </w:rPr>
        <w:t>ci</w:t>
      </w:r>
      <w:r w:rsidRPr="006B6FF1">
        <w:rPr>
          <w:rFonts w:ascii="Calibri" w:eastAsia="宋体" w:hAnsi="Calibri" w:cs="Calibri"/>
          <w:color w:val="000000"/>
          <w:kern w:val="0"/>
          <w:sz w:val="17"/>
          <w:szCs w:val="17"/>
        </w:rPr>
        <w:t>之间相互关联的情况下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就可以获得更符合逐步递归学习的过程。这里的</w:t>
      </w:r>
      <w:r w:rsidRPr="006B6FF1">
        <w:rPr>
          <w:rFonts w:ascii="Calibri" w:eastAsia="宋体" w:hAnsi="Calibri" w:cs="Calibri"/>
          <w:i/>
          <w:iCs/>
          <w:color w:val="000000"/>
          <w:kern w:val="0"/>
          <w:sz w:val="17"/>
          <w:szCs w:val="17"/>
        </w:rPr>
        <w:t>c</w:t>
      </w:r>
      <w:r w:rsidRPr="006B6FF1">
        <w:rPr>
          <w:rFonts w:ascii="Calibri" w:eastAsia="宋体" w:hAnsi="Calibri" w:cs="Calibri"/>
          <w:color w:val="000000"/>
          <w:kern w:val="0"/>
          <w:sz w:val="17"/>
          <w:szCs w:val="17"/>
        </w:rPr>
        <w:t>是节点的索引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更新的模型和</w:t>
      </w:r>
      <w:r w:rsidRPr="006B6FF1">
        <w:rPr>
          <w:rFonts w:ascii="Calibri" w:eastAsia="宋体" w:hAnsi="Calibri" w:cs="Calibri"/>
          <w:i/>
          <w:iCs/>
          <w:color w:val="000000"/>
          <w:kern w:val="0"/>
          <w:sz w:val="17"/>
          <w:szCs w:val="17"/>
        </w:rPr>
        <w:t>i</w:t>
      </w:r>
      <w:r w:rsidRPr="006B6FF1">
        <w:rPr>
          <w:rFonts w:ascii="Calibri" w:eastAsia="宋体" w:hAnsi="Calibri" w:cs="Calibri"/>
          <w:color w:val="000000"/>
          <w:kern w:val="0"/>
          <w:sz w:val="17"/>
          <w:szCs w:val="17"/>
        </w:rPr>
        <w:t>代表其邻域中节点的指数。</w:t>
      </w:r>
    </w:p>
    <w:p w14:paraId="43E96064" w14:textId="77777777" w:rsidR="006B6FF1" w:rsidRPr="006B6FF1" w:rsidRDefault="006B6FF1" w:rsidP="006B6FF1">
      <w:pPr>
        <w:widowControl/>
        <w:spacing w:after="219"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对批处理计算方法的收敛性进行了讨论</w:t>
      </w:r>
      <w:r w:rsidRPr="006B6FF1">
        <w:rPr>
          <w:rFonts w:ascii="Calibri" w:eastAsia="宋体" w:hAnsi="Calibri" w:cs="Calibri"/>
          <w:color w:val="000066"/>
          <w:kern w:val="0"/>
          <w:sz w:val="17"/>
          <w:szCs w:val="17"/>
        </w:rPr>
        <w:t>郑汉钧</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1997</w:t>
      </w:r>
      <w:r w:rsidRPr="006B6FF1">
        <w:rPr>
          <w:rFonts w:ascii="Calibri" w:eastAsia="宋体" w:hAnsi="Calibri" w:cs="Calibri"/>
          <w:color w:val="000000"/>
          <w:kern w:val="0"/>
          <w:sz w:val="17"/>
          <w:szCs w:val="17"/>
        </w:rPr>
        <w:t>).</w:t>
      </w:r>
    </w:p>
    <w:p w14:paraId="6B23BB69" w14:textId="77777777" w:rsidR="006B6FF1" w:rsidRPr="006B6FF1" w:rsidRDefault="006B6FF1" w:rsidP="006B6FF1">
      <w:pPr>
        <w:widowControl/>
        <w:spacing w:after="178" w:line="175" w:lineRule="atLeast"/>
        <w:ind w:left="-5" w:hanging="10"/>
        <w:jc w:val="left"/>
        <w:outlineLvl w:val="1"/>
        <w:rPr>
          <w:rFonts w:ascii="Calibri" w:eastAsia="宋体" w:hAnsi="Calibri" w:cs="Calibri"/>
          <w:b/>
          <w:bCs/>
          <w:color w:val="000000"/>
          <w:kern w:val="0"/>
          <w:sz w:val="17"/>
          <w:szCs w:val="17"/>
        </w:rPr>
      </w:pPr>
      <w:r w:rsidRPr="006B6FF1">
        <w:rPr>
          <w:rFonts w:ascii="Calibri" w:eastAsia="宋体" w:hAnsi="Calibri" w:cs="Calibri"/>
          <w:i/>
          <w:iCs/>
          <w:color w:val="000000"/>
          <w:kern w:val="0"/>
          <w:sz w:val="17"/>
          <w:szCs w:val="17"/>
        </w:rPr>
        <w:t xml:space="preserve">4.5. </w:t>
      </w:r>
      <w:r w:rsidRPr="006B6FF1">
        <w:rPr>
          <w:rFonts w:ascii="Calibri" w:eastAsia="宋体" w:hAnsi="Calibri" w:cs="Calibri"/>
          <w:i/>
          <w:iCs/>
          <w:color w:val="000000"/>
          <w:kern w:val="0"/>
          <w:sz w:val="17"/>
          <w:szCs w:val="17"/>
        </w:rPr>
        <w:t>点</w:t>
      </w:r>
      <w:r w:rsidRPr="006B6FF1">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产品地图</w:t>
      </w:r>
    </w:p>
    <w:p w14:paraId="54D9983D" w14:textId="3507F3AF" w:rsidR="006B6FF1" w:rsidRPr="006B6FF1" w:rsidRDefault="006B6FF1" w:rsidP="006B6FF1">
      <w:pPr>
        <w:widowControl/>
        <w:spacing w:after="81"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对于公制向量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的实际计算基于其</w:t>
      </w:r>
      <w:r w:rsidRPr="006B6FF1">
        <w:rPr>
          <w:rFonts w:ascii="Calibri" w:eastAsia="宋体" w:hAnsi="Calibri" w:cs="Calibri"/>
          <w:i/>
          <w:iCs/>
          <w:color w:val="000000"/>
          <w:kern w:val="0"/>
          <w:sz w:val="17"/>
          <w:szCs w:val="17"/>
        </w:rPr>
        <w:t>点产品</w:t>
      </w:r>
      <w:r w:rsidRPr="006B6FF1">
        <w:rPr>
          <w:rFonts w:ascii="Calibri" w:eastAsia="宋体" w:hAnsi="Calibri" w:cs="Calibri"/>
          <w:color w:val="000000"/>
          <w:kern w:val="0"/>
          <w:sz w:val="17"/>
          <w:szCs w:val="17"/>
        </w:rPr>
        <w:t>。对于欧几里德向量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如果向量中有大量的零元素</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则这种方法特别有利</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因为它们在相似性的评估中被跳过。但是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对于与输入</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进行比较的模型向量</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必须始终将其规范化为常量长度。而不是</w:t>
      </w:r>
      <w:r w:rsidRPr="006B6FF1">
        <w:rPr>
          <w:rFonts w:ascii="Calibri" w:eastAsia="宋体" w:hAnsi="Calibri" w:cs="Calibri"/>
          <w:color w:val="000000"/>
          <w:kern w:val="0"/>
          <w:sz w:val="17"/>
          <w:szCs w:val="17"/>
        </w:rPr>
        <w:t xml:space="preserve"> Eq.</w:t>
      </w:r>
      <w:r w:rsidRPr="006B6FF1">
        <w:rPr>
          <w:rFonts w:ascii="Calibri" w:eastAsia="宋体" w:hAnsi="Calibri" w:cs="Calibri"/>
          <w:color w:val="000066"/>
          <w:kern w:val="0"/>
          <w:sz w:val="17"/>
          <w:szCs w:val="17"/>
        </w:rPr>
        <w:t>(1)</w:t>
      </w:r>
      <w:r w:rsidRPr="006B6FF1">
        <w:rPr>
          <w:rFonts w:ascii="Calibri" w:eastAsia="宋体" w:hAnsi="Calibri" w:cs="Calibri"/>
          <w:color w:val="000000"/>
          <w:kern w:val="0"/>
          <w:sz w:val="17"/>
          <w:szCs w:val="17"/>
        </w:rPr>
        <w:t>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获胜者位置的索引现在由定义</w:t>
      </w:r>
    </w:p>
    <w:p w14:paraId="3AB247FC" w14:textId="1180C04E" w:rsidR="006B6FF1" w:rsidRPr="006B6FF1" w:rsidRDefault="006B6FF1" w:rsidP="006B6FF1">
      <w:pPr>
        <w:widowControl/>
        <w:spacing w:after="5" w:line="179" w:lineRule="atLeast"/>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c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argmax</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9"/>
          <w:szCs w:val="19"/>
        </w:rPr>
        <w:t>{</w:t>
      </w:r>
      <w:r w:rsidRPr="006B6FF1">
        <w:rPr>
          <w:rFonts w:ascii="Calibri" w:eastAsia="宋体" w:hAnsi="Calibri" w:cs="Calibri"/>
          <w:color w:val="000000"/>
          <w:kern w:val="0"/>
          <w:sz w:val="17"/>
          <w:szCs w:val="17"/>
        </w:rPr>
        <w:t>点</w:t>
      </w:r>
      <w:r w:rsidRPr="006B6FF1">
        <w:rPr>
          <w:rFonts w:ascii="Calibri" w:eastAsia="宋体" w:hAnsi="Calibri" w:cs="Calibri"/>
          <w:i/>
          <w:iCs/>
          <w:color w:val="000000"/>
          <w:kern w:val="0"/>
          <w:sz w:val="19"/>
          <w:szCs w:val="19"/>
        </w:rPr>
        <w:t>(</w:t>
      </w:r>
      <w:r w:rsidR="000252B5">
        <w:rPr>
          <w:rFonts w:ascii="Calibri" w:eastAsia="宋体" w:hAnsi="Calibri" w:cs="Calibri"/>
          <w:i/>
          <w:iCs/>
          <w:color w:val="000000"/>
          <w:kern w:val="0"/>
          <w:sz w:val="19"/>
          <w:szCs w:val="19"/>
        </w:rPr>
        <w:t>，</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(9)</w:t>
      </w:r>
    </w:p>
    <w:p w14:paraId="648050A2" w14:textId="77777777" w:rsidR="006B6FF1" w:rsidRPr="006B6FF1" w:rsidRDefault="006B6FF1" w:rsidP="006B6FF1">
      <w:pPr>
        <w:widowControl/>
        <w:spacing w:after="75" w:line="182" w:lineRule="atLeast"/>
        <w:ind w:left="623" w:hanging="10"/>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2"/>
          <w:szCs w:val="12"/>
        </w:rPr>
        <w:lastRenderedPageBreak/>
        <w:t>我</w:t>
      </w:r>
    </w:p>
    <w:p w14:paraId="29A238A2" w14:textId="4C0FA9FB" w:rsidR="006B6FF1" w:rsidRPr="006B6FF1" w:rsidRDefault="006B6FF1" w:rsidP="006B6FF1">
      <w:pPr>
        <w:widowControl/>
        <w:spacing w:after="53"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由于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的计算实际上是由批处理算法进行的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所以将所有输入项映射到各自的赢家节点</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即关联的列表</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并以类似的方式进行。唯一的修改是修改</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广义中值</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的定义。可能存在这样做的几种可能性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但在我们的应用程序中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我们已经成功地使用了以下规则</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如果在每个节点上映射的项数平均值很高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则至少适用这一点</w:t>
      </w:r>
      <w:r w:rsidRPr="006B6FF1">
        <w:rPr>
          <w:rFonts w:ascii="Calibri" w:eastAsia="宋体" w:hAnsi="Calibri" w:cs="Calibri"/>
          <w:color w:val="000000"/>
          <w:kern w:val="0"/>
          <w:sz w:val="17"/>
          <w:szCs w:val="17"/>
        </w:rPr>
        <w:t>:</w:t>
      </w:r>
    </w:p>
    <w:p w14:paraId="4F637A43" w14:textId="5BD264AF" w:rsidR="006B6FF1" w:rsidRPr="006B6FF1" w:rsidRDefault="006B6FF1" w:rsidP="006B6FF1">
      <w:pPr>
        <w:widowControl/>
        <w:spacing w:after="90" w:line="175" w:lineRule="atLeast"/>
        <w:ind w:left="249" w:right="196" w:hanging="10"/>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在</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点</w:t>
      </w:r>
      <w:r w:rsidRPr="006B6FF1">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产品</w:t>
      </w:r>
      <w:r w:rsidRPr="006B6FF1">
        <w:rPr>
          <w:rFonts w:ascii="Calibri" w:eastAsia="宋体" w:hAnsi="Calibri" w:cs="Calibri"/>
          <w:i/>
          <w:iCs/>
          <w:color w:val="000000"/>
          <w:kern w:val="0"/>
          <w:sz w:val="17"/>
          <w:szCs w:val="17"/>
        </w:rPr>
        <w:t xml:space="preserve"> SOMs" </w:t>
      </w:r>
      <w:r w:rsidRPr="006B6FF1">
        <w:rPr>
          <w:rFonts w:ascii="Calibri" w:eastAsia="宋体" w:hAnsi="Calibri" w:cs="Calibri"/>
          <w:i/>
          <w:iCs/>
          <w:color w:val="000000"/>
          <w:kern w:val="0"/>
          <w:sz w:val="17"/>
          <w:szCs w:val="17"/>
        </w:rPr>
        <w:t>中</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一组项目的</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广义中位数</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被标识为与所有其他项目具有最小点乘积总和的项目。</w:t>
      </w:r>
    </w:p>
    <w:p w14:paraId="36564D42" w14:textId="4DB7B895"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在每次迭代周期后</w:t>
      </w:r>
      <w:r w:rsidR="000252B5">
        <w:rPr>
          <w:rFonts w:ascii="Calibri" w:eastAsia="宋体" w:hAnsi="Calibri" w:cs="Calibri"/>
          <w:color w:val="000000"/>
          <w:kern w:val="0"/>
          <w:sz w:val="17"/>
          <w:szCs w:val="17"/>
        </w:rPr>
        <w:t>，</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的规范化将被定为长度。</w:t>
      </w:r>
    </w:p>
    <w:p w14:paraId="27DEAC8D" w14:textId="77777777" w:rsidR="006B6FF1" w:rsidRPr="006B6FF1" w:rsidRDefault="006B6FF1" w:rsidP="006B6FF1">
      <w:pPr>
        <w:widowControl/>
        <w:spacing w:after="259" w:line="182" w:lineRule="atLeast"/>
        <w:ind w:left="206" w:hanging="10"/>
        <w:jc w:val="left"/>
        <w:outlineLvl w:val="1"/>
        <w:rPr>
          <w:rFonts w:ascii="Calibri" w:eastAsia="宋体" w:hAnsi="Calibri" w:cs="Calibri"/>
          <w:b/>
          <w:bCs/>
          <w:color w:val="000000"/>
          <w:kern w:val="0"/>
          <w:sz w:val="17"/>
          <w:szCs w:val="17"/>
        </w:rPr>
      </w:pPr>
      <w:r w:rsidRPr="006B6FF1">
        <w:rPr>
          <w:rFonts w:ascii="Calibri" w:eastAsia="宋体" w:hAnsi="Calibri" w:cs="Calibri"/>
          <w:b/>
          <w:bCs/>
          <w:color w:val="000000"/>
          <w:kern w:val="0"/>
          <w:sz w:val="17"/>
          <w:szCs w:val="17"/>
        </w:rPr>
        <w:t xml:space="preserve">5. SOM </w:t>
      </w:r>
      <w:r w:rsidRPr="006B6FF1">
        <w:rPr>
          <w:rFonts w:ascii="Calibri" w:eastAsia="宋体" w:hAnsi="Calibri" w:cs="Calibri"/>
          <w:b/>
          <w:bCs/>
          <w:color w:val="000000"/>
          <w:kern w:val="0"/>
          <w:sz w:val="17"/>
          <w:szCs w:val="17"/>
        </w:rPr>
        <w:t>的应用</w:t>
      </w:r>
    </w:p>
    <w:p w14:paraId="248E7351" w14:textId="77777777" w:rsidR="006B6FF1" w:rsidRPr="006B6FF1" w:rsidRDefault="006B6FF1" w:rsidP="006B6FF1">
      <w:pPr>
        <w:widowControl/>
        <w:spacing w:after="220" w:line="175" w:lineRule="atLeast"/>
        <w:ind w:left="206"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5.1. SOM </w:t>
      </w:r>
      <w:r w:rsidRPr="006B6FF1">
        <w:rPr>
          <w:rFonts w:ascii="Calibri" w:eastAsia="宋体" w:hAnsi="Calibri" w:cs="Calibri"/>
          <w:i/>
          <w:iCs/>
          <w:color w:val="000000"/>
          <w:kern w:val="0"/>
          <w:sz w:val="17"/>
          <w:szCs w:val="17"/>
        </w:rPr>
        <w:t>的主要应用领域</w:t>
      </w:r>
    </w:p>
    <w:p w14:paraId="07EAB8F4" w14:textId="105BD6BA" w:rsidR="006B6FF1" w:rsidRPr="006B6FF1" w:rsidRDefault="006B6FF1" w:rsidP="006B6FF1">
      <w:pPr>
        <w:widowControl/>
        <w:spacing w:after="112"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在查看详细信息之前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可能有兴趣了解</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方法的合理性。简言之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到</w:t>
      </w:r>
      <w:r w:rsidRPr="006B6FF1">
        <w:rPr>
          <w:rFonts w:ascii="Calibri" w:eastAsia="宋体" w:hAnsi="Calibri" w:cs="Calibri"/>
          <w:color w:val="000000"/>
          <w:kern w:val="0"/>
          <w:sz w:val="17"/>
          <w:szCs w:val="17"/>
        </w:rPr>
        <w:t>2005</w:t>
      </w:r>
      <w:r w:rsidRPr="006B6FF1">
        <w:rPr>
          <w:rFonts w:ascii="Calibri" w:eastAsia="宋体" w:hAnsi="Calibri" w:cs="Calibri"/>
          <w:color w:val="000000"/>
          <w:kern w:val="0"/>
          <w:sz w:val="17"/>
          <w:szCs w:val="17"/>
        </w:rPr>
        <w:t>年底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我们已经记录了</w:t>
      </w:r>
      <w:r w:rsidRPr="006B6FF1">
        <w:rPr>
          <w:rFonts w:ascii="Calibri" w:eastAsia="宋体" w:hAnsi="Calibri" w:cs="Calibri"/>
          <w:color w:val="000000"/>
          <w:kern w:val="0"/>
          <w:sz w:val="17"/>
          <w:szCs w:val="17"/>
        </w:rPr>
        <w:t>7768</w:t>
      </w:r>
      <w:r w:rsidRPr="006B6FF1">
        <w:rPr>
          <w:rFonts w:ascii="Calibri" w:eastAsia="宋体" w:hAnsi="Calibri" w:cs="Calibri"/>
          <w:color w:val="000000"/>
          <w:kern w:val="0"/>
          <w:sz w:val="17"/>
          <w:szCs w:val="17"/>
        </w:rPr>
        <w:t>份科学出版物</w:t>
      </w:r>
      <w:r w:rsidRPr="006B6FF1">
        <w:rPr>
          <w:rFonts w:ascii="Calibri" w:eastAsia="宋体" w:hAnsi="Calibri" w:cs="Calibri"/>
          <w:color w:val="000000"/>
          <w:kern w:val="0"/>
          <w:sz w:val="17"/>
          <w:szCs w:val="17"/>
        </w:rPr>
        <w:t>: cf. </w:t>
      </w:r>
      <w:r w:rsidRPr="006B6FF1">
        <w:rPr>
          <w:rFonts w:ascii="Calibri" w:eastAsia="宋体" w:hAnsi="Calibri" w:cs="Calibri"/>
          <w:color w:val="000066"/>
          <w:kern w:val="0"/>
          <w:sz w:val="17"/>
          <w:szCs w:val="17"/>
        </w:rPr>
        <w:t>Kaski</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Kangas </w:t>
      </w:r>
      <w:r w:rsidRPr="006B6FF1">
        <w:rPr>
          <w:rFonts w:ascii="Calibri" w:eastAsia="宋体" w:hAnsi="Calibri" w:cs="Calibri"/>
          <w:color w:val="000066"/>
          <w:kern w:val="0"/>
          <w:sz w:val="17"/>
          <w:szCs w:val="17"/>
        </w:rPr>
        <w:t>等</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1998</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欧雅、</w:t>
      </w:r>
      <w:r w:rsidRPr="006B6FF1">
        <w:rPr>
          <w:rFonts w:ascii="Calibri" w:eastAsia="宋体" w:hAnsi="Calibri" w:cs="Calibri"/>
          <w:color w:val="000066"/>
          <w:kern w:val="0"/>
          <w:sz w:val="17"/>
          <w:szCs w:val="17"/>
        </w:rPr>
        <w:t xml:space="preserve">Kaski </w:t>
      </w:r>
      <w:r w:rsidRPr="006B6FF1">
        <w:rPr>
          <w:rFonts w:ascii="Calibri" w:eastAsia="宋体" w:hAnsi="Calibri" w:cs="Calibri"/>
          <w:color w:val="000066"/>
          <w:kern w:val="0"/>
          <w:sz w:val="17"/>
          <w:szCs w:val="17"/>
        </w:rPr>
        <w:t>等</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2003</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Pöllä</w:t>
      </w:r>
      <w:r w:rsidRPr="006B6FF1">
        <w:rPr>
          <w:rFonts w:ascii="Calibri" w:eastAsia="宋体" w:hAnsi="Calibri" w:cs="Calibri"/>
          <w:color w:val="000066"/>
          <w:kern w:val="0"/>
          <w:sz w:val="17"/>
          <w:szCs w:val="17"/>
        </w:rPr>
        <w:t>等</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2009</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用于分析、开发或应用</w:t>
      </w:r>
      <w:r w:rsidRPr="006B6FF1">
        <w:rPr>
          <w:rFonts w:ascii="Calibri" w:eastAsia="宋体" w:hAnsi="Calibri" w:cs="Calibri"/>
          <w:color w:val="000000"/>
          <w:kern w:val="0"/>
          <w:sz w:val="17"/>
          <w:szCs w:val="17"/>
        </w:rPr>
        <w:t xml:space="preserve"> SOM</w:t>
      </w:r>
      <w:r w:rsidRPr="006B6FF1">
        <w:rPr>
          <w:rFonts w:ascii="Calibri" w:eastAsia="宋体" w:hAnsi="Calibri" w:cs="Calibri"/>
          <w:color w:val="000000"/>
          <w:kern w:val="0"/>
          <w:sz w:val="17"/>
          <w:szCs w:val="17"/>
        </w:rPr>
        <w:t>。下面的简短列表提供了主要的应用程序区域</w:t>
      </w:r>
      <w:r w:rsidRPr="006B6FF1">
        <w:rPr>
          <w:rFonts w:ascii="Calibri" w:eastAsia="宋体" w:hAnsi="Calibri" w:cs="Calibri"/>
          <w:color w:val="000000"/>
          <w:kern w:val="0"/>
          <w:sz w:val="17"/>
          <w:szCs w:val="17"/>
        </w:rPr>
        <w:t>:</w:t>
      </w:r>
    </w:p>
    <w:p w14:paraId="52C629E7" w14:textId="77777777" w:rsidR="006B6FF1" w:rsidRPr="006B6FF1" w:rsidRDefault="006B6FF1" w:rsidP="006B6FF1">
      <w:pPr>
        <w:widowControl/>
        <w:spacing w:after="5" w:line="179" w:lineRule="atLeast"/>
        <w:ind w:left="436"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1.</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大统计方法</w:t>
      </w:r>
    </w:p>
    <w:p w14:paraId="174264C7" w14:textId="77777777" w:rsidR="006B6FF1" w:rsidRPr="006B6FF1" w:rsidRDefault="006B6FF1" w:rsidP="006B6FF1">
      <w:pPr>
        <w:widowControl/>
        <w:spacing w:after="5" w:line="179" w:lineRule="atLeast"/>
        <w:ind w:left="728" w:hanging="298"/>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(a)</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探索性数据分析</w:t>
      </w:r>
    </w:p>
    <w:p w14:paraId="6920E24F" w14:textId="77777777" w:rsidR="006B6FF1" w:rsidRPr="006B6FF1" w:rsidRDefault="006B6FF1" w:rsidP="006B6FF1">
      <w:pPr>
        <w:widowControl/>
        <w:spacing w:after="5" w:line="179" w:lineRule="atLeast"/>
        <w:ind w:left="728" w:hanging="298"/>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(b)</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文本的统计分析和组织</w:t>
      </w:r>
    </w:p>
    <w:p w14:paraId="2D96DD7F" w14:textId="77777777" w:rsidR="006B6FF1" w:rsidRPr="006B6FF1" w:rsidRDefault="006B6FF1" w:rsidP="006B6FF1">
      <w:pPr>
        <w:widowControl/>
        <w:spacing w:after="5" w:line="179" w:lineRule="atLeast"/>
        <w:ind w:left="436"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2.</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工业分析、控制和电信</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Kohonen</w:t>
      </w:r>
      <w:r w:rsidRPr="006B6FF1">
        <w:rPr>
          <w:rFonts w:ascii="Calibri" w:eastAsia="宋体" w:hAnsi="Calibri" w:cs="Calibri"/>
          <w:color w:val="000066"/>
          <w:kern w:val="0"/>
          <w:sz w:val="17"/>
          <w:szCs w:val="17"/>
        </w:rPr>
        <w:t>、欧雅、仿真、签证和</w:t>
      </w:r>
      <w:r w:rsidRPr="006B6FF1">
        <w:rPr>
          <w:rFonts w:ascii="Calibri" w:eastAsia="宋体" w:hAnsi="Calibri" w:cs="Calibri"/>
          <w:color w:val="000066"/>
          <w:kern w:val="0"/>
          <w:sz w:val="17"/>
          <w:szCs w:val="17"/>
        </w:rPr>
        <w:t xml:space="preserve"> Kangas</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1996</w:t>
      </w:r>
      <w:r w:rsidRPr="006B6FF1">
        <w:rPr>
          <w:rFonts w:ascii="Calibri" w:eastAsia="宋体" w:hAnsi="Calibri" w:cs="Calibri"/>
          <w:color w:val="000000"/>
          <w:kern w:val="0"/>
          <w:sz w:val="17"/>
          <w:szCs w:val="17"/>
        </w:rPr>
        <w:t>)</w:t>
      </w:r>
    </w:p>
    <w:p w14:paraId="0FBC2117" w14:textId="77777777" w:rsidR="006B6FF1" w:rsidRPr="006B6FF1" w:rsidRDefault="006B6FF1" w:rsidP="006B6FF1">
      <w:pPr>
        <w:widowControl/>
        <w:spacing w:after="5" w:line="179" w:lineRule="atLeast"/>
        <w:ind w:left="436"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3.</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生物医学分析和应用程序大</w:t>
      </w:r>
    </w:p>
    <w:p w14:paraId="3F4E1B90" w14:textId="77777777" w:rsidR="006B6FF1" w:rsidRPr="006B6FF1" w:rsidRDefault="006B6FF1" w:rsidP="006B6FF1">
      <w:pPr>
        <w:widowControl/>
        <w:spacing w:after="106" w:line="179" w:lineRule="atLeast"/>
        <w:ind w:left="436"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4.</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财务应用程序</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 xml:space="preserve">Deboeck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Kohonen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1998</w:t>
      </w:r>
      <w:r w:rsidRPr="006B6FF1">
        <w:rPr>
          <w:rFonts w:ascii="Calibri" w:eastAsia="宋体" w:hAnsi="Calibri" w:cs="Calibri"/>
          <w:color w:val="000000"/>
          <w:kern w:val="0"/>
          <w:sz w:val="17"/>
          <w:szCs w:val="17"/>
        </w:rPr>
        <w:t>)</w:t>
      </w:r>
    </w:p>
    <w:p w14:paraId="32844399" w14:textId="60EE58DB"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除了这些之外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还可以提到一些具体的应用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对犯罪分子行为的分析、星系的分类</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名</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Ratnatunga</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&amp; </w:t>
      </w:r>
      <w:r w:rsidRPr="006B6FF1">
        <w:rPr>
          <w:rFonts w:ascii="Calibri" w:eastAsia="宋体" w:hAnsi="Calibri" w:cs="Calibri"/>
          <w:color w:val="000066"/>
          <w:kern w:val="0"/>
          <w:sz w:val="17"/>
          <w:szCs w:val="17"/>
        </w:rPr>
        <w:t>格里菲斯、</w:t>
      </w:r>
      <w:r w:rsidRPr="006B6FF1">
        <w:rPr>
          <w:rFonts w:ascii="Calibri" w:eastAsia="宋体" w:hAnsi="Calibri" w:cs="Calibri"/>
          <w:color w:val="000066"/>
          <w:kern w:val="0"/>
          <w:sz w:val="17"/>
          <w:szCs w:val="17"/>
        </w:rPr>
        <w:t>1997</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、不动产分类等</w:t>
      </w:r>
      <w:r w:rsidRPr="006B6FF1">
        <w:rPr>
          <w:rFonts w:ascii="Calibri" w:eastAsia="宋体" w:hAnsi="Calibri" w:cs="Calibri"/>
          <w:color w:val="000000"/>
          <w:kern w:val="0"/>
          <w:sz w:val="17"/>
          <w:szCs w:val="17"/>
        </w:rPr>
        <w:t>.</w:t>
      </w:r>
    </w:p>
    <w:p w14:paraId="172207B8" w14:textId="2E0D662C"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对于</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的理论和不同版本或</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在本文中的应用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是不可能充分考虑的。我们只能参考上面列出的</w:t>
      </w:r>
      <w:r w:rsidRPr="006B6FF1">
        <w:rPr>
          <w:rFonts w:ascii="Calibri" w:eastAsia="宋体" w:hAnsi="Calibri" w:cs="Calibri"/>
          <w:color w:val="000000"/>
          <w:kern w:val="0"/>
          <w:sz w:val="17"/>
          <w:szCs w:val="17"/>
        </w:rPr>
        <w:t xml:space="preserve"> 7768 SOM </w:t>
      </w:r>
      <w:r w:rsidRPr="006B6FF1">
        <w:rPr>
          <w:rFonts w:ascii="Calibri" w:eastAsia="宋体" w:hAnsi="Calibri" w:cs="Calibri"/>
          <w:color w:val="000000"/>
          <w:kern w:val="0"/>
          <w:sz w:val="17"/>
          <w:szCs w:val="17"/>
        </w:rPr>
        <w:t>出版物</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今天</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他们的数量超过</w:t>
      </w:r>
      <w:r w:rsidRPr="006B6FF1">
        <w:rPr>
          <w:rFonts w:ascii="Calibri" w:eastAsia="宋体" w:hAnsi="Calibri" w:cs="Calibri"/>
          <w:color w:val="000000"/>
          <w:kern w:val="0"/>
          <w:sz w:val="17"/>
          <w:szCs w:val="17"/>
        </w:rPr>
        <w:t xml:space="preserve"> 1</w:t>
      </w:r>
      <w:r w:rsidRPr="006B6FF1">
        <w:rPr>
          <w:rFonts w:ascii="Calibri" w:eastAsia="宋体" w:hAnsi="Calibri" w:cs="Calibri"/>
          <w:color w:val="000000"/>
          <w:kern w:val="0"/>
          <w:sz w:val="17"/>
          <w:szCs w:val="17"/>
        </w:rPr>
        <w:t>万</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以及十多本教科书、专著或编辑过的书籍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Allinson</w:t>
      </w:r>
      <w:r w:rsidRPr="006B6FF1">
        <w:rPr>
          <w:rFonts w:ascii="Calibri" w:eastAsia="宋体" w:hAnsi="Calibri" w:cs="Calibri"/>
          <w:color w:val="000066"/>
          <w:kern w:val="0"/>
          <w:sz w:val="17"/>
          <w:szCs w:val="17"/>
        </w:rPr>
        <w:t>、尹、</w:t>
      </w:r>
      <w:r w:rsidRPr="006B6FF1">
        <w:rPr>
          <w:rFonts w:ascii="Calibri" w:eastAsia="宋体" w:hAnsi="Calibri" w:cs="Calibri"/>
          <w:color w:val="000066"/>
          <w:kern w:val="0"/>
          <w:sz w:val="17"/>
          <w:szCs w:val="17"/>
        </w:rPr>
        <w:t xml:space="preserve">Allinson </w:t>
      </w:r>
      <w:r w:rsidRPr="006B6FF1">
        <w:rPr>
          <w:rFonts w:ascii="Calibri" w:eastAsia="宋体" w:hAnsi="Calibri" w:cs="Calibri"/>
          <w:color w:val="000066"/>
          <w:kern w:val="0"/>
          <w:sz w:val="17"/>
          <w:szCs w:val="17"/>
        </w:rPr>
        <w:t>和松弛</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2001</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Kohonen (1989</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Miikkulainen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1993</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 xml:space="preserve">Obermayer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Sejnowski</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欧雅和</w:t>
      </w:r>
      <w:r w:rsidRPr="006B6FF1">
        <w:rPr>
          <w:rFonts w:ascii="Calibri" w:eastAsia="宋体" w:hAnsi="Calibri" w:cs="Calibri"/>
          <w:color w:val="000066"/>
          <w:kern w:val="0"/>
          <w:sz w:val="17"/>
          <w:szCs w:val="17"/>
        </w:rPr>
        <w:t xml:space="preserve"> Kaski</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瑞德等</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1992</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塞弗特和耆</w:t>
      </w:r>
      <w:r w:rsidRPr="006B6FF1">
        <w:rPr>
          <w:rFonts w:ascii="Calibri" w:eastAsia="宋体" w:hAnsi="Calibri" w:cs="Calibri"/>
          <w:color w:val="000000"/>
          <w:kern w:val="0"/>
          <w:sz w:val="17"/>
          <w:szCs w:val="17"/>
        </w:rPr>
        <w:t>那教</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2002</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Tokutaka</w:t>
      </w:r>
      <w:r w:rsidRPr="006B6FF1">
        <w:rPr>
          <w:rFonts w:ascii="Calibri" w:eastAsia="宋体" w:hAnsi="Calibri" w:cs="Calibri"/>
          <w:color w:val="000066"/>
          <w:kern w:val="0"/>
          <w:sz w:val="17"/>
          <w:szCs w:val="17"/>
        </w:rPr>
        <w:t>、田文雄和藤村</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Tokutaka</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Ookita </w:t>
      </w:r>
      <w:r w:rsidRPr="006B6FF1">
        <w:rPr>
          <w:rFonts w:ascii="Calibri" w:eastAsia="宋体" w:hAnsi="Calibri" w:cs="Calibri"/>
          <w:color w:val="000066"/>
          <w:kern w:val="0"/>
          <w:sz w:val="17"/>
          <w:szCs w:val="17"/>
        </w:rPr>
        <w:t>和藤村</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2007</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Van Hulle</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2000</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和大量的博士论文</w:t>
      </w:r>
      <w:r w:rsidRPr="006B6FF1">
        <w:rPr>
          <w:rFonts w:ascii="Calibri" w:eastAsia="宋体" w:hAnsi="Calibri" w:cs="Calibri"/>
          <w:color w:val="000000"/>
          <w:kern w:val="0"/>
          <w:sz w:val="17"/>
          <w:szCs w:val="17"/>
        </w:rPr>
        <w:t>.</w:t>
      </w:r>
    </w:p>
    <w:p w14:paraId="0F8EEE18" w14:textId="4DABD834"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本杂志的两个特别问题专门讨论了</w:t>
      </w:r>
      <w:r w:rsidRPr="006B6FF1">
        <w:rPr>
          <w:rFonts w:ascii="Calibri" w:eastAsia="宋体" w:hAnsi="Calibri" w:cs="Calibri"/>
          <w:color w:val="000000"/>
          <w:kern w:val="0"/>
          <w:sz w:val="17"/>
          <w:szCs w:val="17"/>
        </w:rPr>
        <w:t xml:space="preserve"> SOM: 2002 </w:t>
      </w:r>
      <w:r w:rsidRPr="006B6FF1">
        <w:rPr>
          <w:rFonts w:ascii="Calibri" w:eastAsia="宋体" w:hAnsi="Calibri" w:cs="Calibri"/>
          <w:color w:val="000000"/>
          <w:kern w:val="0"/>
          <w:sz w:val="17"/>
          <w:szCs w:val="17"/>
        </w:rPr>
        <w:t>特别问题与副标题</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自组织地图的新的发展</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神经网络</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卷</w:t>
      </w:r>
      <w:r w:rsidRPr="006B6FF1">
        <w:rPr>
          <w:rFonts w:ascii="Calibri" w:eastAsia="宋体" w:hAnsi="Calibri" w:cs="Calibri"/>
          <w:color w:val="000000"/>
          <w:kern w:val="0"/>
          <w:sz w:val="17"/>
          <w:szCs w:val="17"/>
        </w:rPr>
        <w:t xml:space="preserve"> 1</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数字</w:t>
      </w:r>
      <w:r w:rsidRPr="006B6FF1">
        <w:rPr>
          <w:rFonts w:ascii="Calibri" w:eastAsia="宋体" w:hAnsi="Calibri" w:cs="Calibri"/>
          <w:color w:val="000000"/>
          <w:kern w:val="0"/>
          <w:sz w:val="17"/>
          <w:szCs w:val="17"/>
        </w:rPr>
        <w:t xml:space="preserve"> 8–9</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10</w:t>
      </w:r>
      <w:r w:rsidRPr="006B6FF1">
        <w:rPr>
          <w:rFonts w:ascii="Calibri" w:eastAsia="宋体" w:hAnsi="Calibri" w:cs="Calibri"/>
          <w:color w:val="000000"/>
          <w:kern w:val="0"/>
          <w:sz w:val="17"/>
          <w:szCs w:val="17"/>
        </w:rPr>
        <w:t>月</w:t>
      </w:r>
      <w:r w:rsidRPr="006B6FF1">
        <w:rPr>
          <w:rFonts w:ascii="Calibri" w:eastAsia="宋体" w:hAnsi="Calibri" w:cs="Calibri"/>
          <w:color w:val="000000"/>
          <w:kern w:val="0"/>
          <w:sz w:val="17"/>
          <w:szCs w:val="17"/>
        </w:rPr>
        <w:t>/2002</w:t>
      </w:r>
      <w:r w:rsidRPr="006B6FF1">
        <w:rPr>
          <w:rFonts w:ascii="Calibri" w:eastAsia="宋体" w:hAnsi="Calibri" w:cs="Calibri"/>
          <w:color w:val="000000"/>
          <w:kern w:val="0"/>
          <w:sz w:val="17"/>
          <w:szCs w:val="17"/>
        </w:rPr>
        <w:t>年</w:t>
      </w:r>
      <w:r w:rsidRPr="006B6FF1">
        <w:rPr>
          <w:rFonts w:ascii="Calibri" w:eastAsia="宋体" w:hAnsi="Calibri" w:cs="Calibri"/>
          <w:color w:val="000000"/>
          <w:kern w:val="0"/>
          <w:sz w:val="17"/>
          <w:szCs w:val="17"/>
        </w:rPr>
        <w:t>11</w:t>
      </w:r>
      <w:r w:rsidRPr="006B6FF1">
        <w:rPr>
          <w:rFonts w:ascii="Calibri" w:eastAsia="宋体" w:hAnsi="Calibri" w:cs="Calibri"/>
          <w:color w:val="000000"/>
          <w:kern w:val="0"/>
          <w:sz w:val="17"/>
          <w:szCs w:val="17"/>
        </w:rPr>
        <w:t>月和</w:t>
      </w:r>
      <w:r w:rsidRPr="006B6FF1">
        <w:rPr>
          <w:rFonts w:ascii="Calibri" w:eastAsia="宋体" w:hAnsi="Calibri" w:cs="Calibri"/>
          <w:color w:val="000000"/>
          <w:kern w:val="0"/>
          <w:sz w:val="17"/>
          <w:szCs w:val="17"/>
        </w:rPr>
        <w:t>2006</w:t>
      </w:r>
      <w:r w:rsidRPr="006B6FF1">
        <w:rPr>
          <w:rFonts w:ascii="Calibri" w:eastAsia="宋体" w:hAnsi="Calibri" w:cs="Calibri"/>
          <w:color w:val="000000"/>
          <w:kern w:val="0"/>
          <w:sz w:val="17"/>
          <w:szCs w:val="17"/>
        </w:rPr>
        <w:t>特别问题</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自组织</w:t>
      </w:r>
      <w:r w:rsidRPr="006B6FF1">
        <w:rPr>
          <w:rFonts w:ascii="Calibri" w:eastAsia="宋体" w:hAnsi="Calibri" w:cs="Calibri"/>
          <w:color w:val="000000"/>
          <w:kern w:val="0"/>
          <w:sz w:val="17"/>
          <w:szCs w:val="17"/>
        </w:rPr>
        <w:t xml:space="preserve"> Maps—WSOM'05 </w:t>
      </w:r>
      <w:r w:rsidRPr="006B6FF1">
        <w:rPr>
          <w:rFonts w:ascii="Calibri" w:eastAsia="宋体" w:hAnsi="Calibri" w:cs="Calibri"/>
          <w:color w:val="000000"/>
          <w:kern w:val="0"/>
          <w:sz w:val="17"/>
          <w:szCs w:val="17"/>
        </w:rPr>
        <w:t>的进展</w:t>
      </w:r>
      <w:r w:rsidRPr="006B6FF1">
        <w:rPr>
          <w:rFonts w:ascii="Calibri" w:eastAsia="宋体" w:hAnsi="Calibri" w:cs="Calibri"/>
          <w:color w:val="000000"/>
          <w:kern w:val="0"/>
          <w:sz w:val="17"/>
          <w:szCs w:val="17"/>
        </w:rPr>
        <w:t>,</w:t>
      </w:r>
      <w:r w:rsidRPr="006B6FF1">
        <w:rPr>
          <w:rFonts w:ascii="Calibri" w:eastAsia="宋体" w:hAnsi="Calibri" w:cs="Calibri"/>
          <w:i/>
          <w:iCs/>
          <w:color w:val="000000"/>
          <w:kern w:val="0"/>
          <w:sz w:val="17"/>
          <w:szCs w:val="17"/>
        </w:rPr>
        <w:t>神经网络</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卷</w:t>
      </w:r>
      <w:r w:rsidRPr="006B6FF1">
        <w:rPr>
          <w:rFonts w:ascii="Calibri" w:eastAsia="宋体" w:hAnsi="Calibri" w:cs="Calibri"/>
          <w:color w:val="000000"/>
          <w:kern w:val="0"/>
          <w:sz w:val="17"/>
          <w:szCs w:val="17"/>
        </w:rPr>
        <w:t xml:space="preserve"> 1</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数字</w:t>
      </w:r>
      <w:r w:rsidRPr="006B6FF1">
        <w:rPr>
          <w:rFonts w:ascii="Calibri" w:eastAsia="宋体" w:hAnsi="Calibri" w:cs="Calibri"/>
          <w:color w:val="000000"/>
          <w:kern w:val="0"/>
          <w:sz w:val="17"/>
          <w:szCs w:val="17"/>
        </w:rPr>
        <w:t xml:space="preserve"> 6–7</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7</w:t>
      </w:r>
      <w:r w:rsidRPr="006B6FF1">
        <w:rPr>
          <w:rFonts w:ascii="Calibri" w:eastAsia="宋体" w:hAnsi="Calibri" w:cs="Calibri"/>
          <w:color w:val="000000"/>
          <w:kern w:val="0"/>
          <w:sz w:val="17"/>
          <w:szCs w:val="17"/>
        </w:rPr>
        <w:t>月</w:t>
      </w:r>
      <w:r w:rsidRPr="006B6FF1">
        <w:rPr>
          <w:rFonts w:ascii="Calibri" w:eastAsia="宋体" w:hAnsi="Calibri" w:cs="Calibri"/>
          <w:color w:val="000000"/>
          <w:kern w:val="0"/>
          <w:sz w:val="17"/>
          <w:szCs w:val="17"/>
        </w:rPr>
        <w:t>/2006</w:t>
      </w:r>
      <w:r w:rsidRPr="006B6FF1">
        <w:rPr>
          <w:rFonts w:ascii="Calibri" w:eastAsia="宋体" w:hAnsi="Calibri" w:cs="Calibri"/>
          <w:color w:val="000000"/>
          <w:kern w:val="0"/>
          <w:sz w:val="17"/>
          <w:szCs w:val="17"/>
        </w:rPr>
        <w:t>年</w:t>
      </w:r>
      <w:r w:rsidRPr="006B6FF1">
        <w:rPr>
          <w:rFonts w:ascii="Calibri" w:eastAsia="宋体" w:hAnsi="Calibri" w:cs="Calibri"/>
          <w:color w:val="000000"/>
          <w:kern w:val="0"/>
          <w:sz w:val="17"/>
          <w:szCs w:val="17"/>
        </w:rPr>
        <w:t>8</w:t>
      </w:r>
      <w:r w:rsidRPr="006B6FF1">
        <w:rPr>
          <w:rFonts w:ascii="Calibri" w:eastAsia="宋体" w:hAnsi="Calibri" w:cs="Calibri"/>
          <w:color w:val="000000"/>
          <w:kern w:val="0"/>
          <w:sz w:val="17"/>
          <w:szCs w:val="17"/>
        </w:rPr>
        <w:t>月。此外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日志</w:t>
      </w:r>
      <w:r w:rsidRPr="006B6FF1">
        <w:rPr>
          <w:rFonts w:ascii="Calibri" w:eastAsia="宋体" w:hAnsi="Calibri" w:cs="Calibri"/>
          <w:i/>
          <w:iCs/>
          <w:color w:val="000000"/>
          <w:kern w:val="0"/>
          <w:sz w:val="17"/>
          <w:szCs w:val="17"/>
        </w:rPr>
        <w:t>神经</w:t>
      </w:r>
      <w:r w:rsidRPr="006B6FF1">
        <w:rPr>
          <w:rFonts w:ascii="Calibri" w:eastAsia="宋体" w:hAnsi="Calibri" w:cs="Calibri"/>
          <w:color w:val="000000"/>
          <w:kern w:val="0"/>
          <w:sz w:val="17"/>
          <w:szCs w:val="17"/>
        </w:rPr>
        <w:t>计算在卷</w:t>
      </w:r>
      <w:r w:rsidRPr="006B6FF1">
        <w:rPr>
          <w:rFonts w:ascii="Calibri" w:eastAsia="宋体" w:hAnsi="Calibri" w:cs="Calibri"/>
          <w:color w:val="000000"/>
          <w:kern w:val="0"/>
          <w:sz w:val="17"/>
          <w:szCs w:val="17"/>
        </w:rPr>
        <w:t>21</w:t>
      </w:r>
      <w:r w:rsidRPr="006B6FF1">
        <w:rPr>
          <w:rFonts w:ascii="Calibri" w:eastAsia="宋体" w:hAnsi="Calibri" w:cs="Calibri"/>
          <w:color w:val="000000"/>
          <w:kern w:val="0"/>
          <w:sz w:val="17"/>
          <w:szCs w:val="17"/>
        </w:rPr>
        <w:t>中发布了一个特殊的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问题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数字</w:t>
      </w:r>
      <w:r w:rsidRPr="006B6FF1">
        <w:rPr>
          <w:rFonts w:ascii="Calibri" w:eastAsia="宋体" w:hAnsi="Calibri" w:cs="Calibri"/>
          <w:color w:val="000000"/>
          <w:kern w:val="0"/>
          <w:sz w:val="17"/>
          <w:szCs w:val="17"/>
        </w:rPr>
        <w:t xml:space="preserve"> 1–3</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1998</w:t>
      </w:r>
      <w:r w:rsidRPr="006B6FF1">
        <w:rPr>
          <w:rFonts w:ascii="Calibri" w:eastAsia="宋体" w:hAnsi="Calibri" w:cs="Calibri"/>
          <w:color w:val="000000"/>
          <w:kern w:val="0"/>
          <w:sz w:val="17"/>
          <w:szCs w:val="17"/>
        </w:rPr>
        <w:t>年</w:t>
      </w:r>
      <w:r w:rsidRPr="006B6FF1">
        <w:rPr>
          <w:rFonts w:ascii="Calibri" w:eastAsia="宋体" w:hAnsi="Calibri" w:cs="Calibri"/>
          <w:color w:val="000000"/>
          <w:kern w:val="0"/>
          <w:sz w:val="17"/>
          <w:szCs w:val="17"/>
        </w:rPr>
        <w:t>10</w:t>
      </w:r>
      <w:r w:rsidRPr="006B6FF1">
        <w:rPr>
          <w:rFonts w:ascii="Calibri" w:eastAsia="宋体" w:hAnsi="Calibri" w:cs="Calibri"/>
          <w:color w:val="000000"/>
          <w:kern w:val="0"/>
          <w:sz w:val="17"/>
          <w:szCs w:val="17"/>
        </w:rPr>
        <w:t>月。</w:t>
      </w:r>
    </w:p>
    <w:p w14:paraId="7950D6CC" w14:textId="4BCB9B18" w:rsidR="006B6FF1" w:rsidRPr="006B6FF1" w:rsidRDefault="006B6FF1" w:rsidP="006B6FF1">
      <w:pPr>
        <w:widowControl/>
        <w:spacing w:after="263"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1997</w:t>
      </w:r>
      <w:r w:rsidRPr="006B6FF1">
        <w:rPr>
          <w:rFonts w:ascii="Calibri" w:eastAsia="宋体" w:hAnsi="Calibri" w:cs="Calibri"/>
          <w:color w:val="000000"/>
          <w:kern w:val="0"/>
          <w:sz w:val="17"/>
          <w:szCs w:val="17"/>
        </w:rPr>
        <w:t>年以来</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召开了一系列会议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名为</w:t>
      </w:r>
      <w:r w:rsidRPr="006B6FF1">
        <w:rPr>
          <w:rFonts w:ascii="Calibri" w:eastAsia="宋体" w:hAnsi="Calibri" w:cs="Calibri"/>
          <w:i/>
          <w:iCs/>
          <w:color w:val="000000"/>
          <w:kern w:val="0"/>
          <w:sz w:val="17"/>
          <w:szCs w:val="17"/>
        </w:rPr>
        <w:t xml:space="preserve">WSOM (SelfOrganizing </w:t>
      </w:r>
      <w:r w:rsidRPr="006B6FF1">
        <w:rPr>
          <w:rFonts w:ascii="Calibri" w:eastAsia="宋体" w:hAnsi="Calibri" w:cs="Calibri"/>
          <w:i/>
          <w:iCs/>
          <w:color w:val="000000"/>
          <w:kern w:val="0"/>
          <w:sz w:val="17"/>
          <w:szCs w:val="17"/>
        </w:rPr>
        <w:t>地图讲习班</w:t>
      </w:r>
      <w:r w:rsidRPr="006B6FF1">
        <w:rPr>
          <w:rFonts w:ascii="Calibri" w:eastAsia="宋体" w:hAnsi="Calibri" w:cs="Calibri"/>
          <w:i/>
          <w:iCs/>
          <w:color w:val="000000"/>
          <w:kern w:val="0"/>
          <w:sz w:val="17"/>
          <w:szCs w:val="17"/>
        </w:rPr>
        <w:t>) </w:t>
      </w:r>
      <w:r w:rsidRPr="006B6FF1">
        <w:rPr>
          <w:rFonts w:ascii="Calibri" w:eastAsia="宋体" w:hAnsi="Calibri" w:cs="Calibri"/>
          <w:color w:val="000000"/>
          <w:kern w:val="0"/>
          <w:sz w:val="17"/>
          <w:szCs w:val="17"/>
        </w:rPr>
        <w:t>。它们已在下列地点举办</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芬兰</w:t>
      </w:r>
      <w:r w:rsidRPr="006B6FF1">
        <w:rPr>
          <w:rFonts w:ascii="Calibri" w:eastAsia="宋体" w:hAnsi="Calibri" w:cs="Calibri"/>
          <w:color w:val="000000"/>
          <w:kern w:val="0"/>
          <w:sz w:val="17"/>
          <w:szCs w:val="17"/>
        </w:rPr>
        <w:t xml:space="preserve"> Otaniemi (1997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xml:space="preserve"> 1999);</w:t>
      </w:r>
      <w:r w:rsidRPr="006B6FF1">
        <w:rPr>
          <w:rFonts w:ascii="Calibri" w:eastAsia="宋体" w:hAnsi="Calibri" w:cs="Calibri"/>
          <w:color w:val="000000"/>
          <w:kern w:val="0"/>
          <w:sz w:val="17"/>
          <w:szCs w:val="17"/>
        </w:rPr>
        <w:t>林肯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英国</w:t>
      </w:r>
      <w:r w:rsidRPr="006B6FF1">
        <w:rPr>
          <w:rFonts w:ascii="Calibri" w:eastAsia="宋体" w:hAnsi="Calibri" w:cs="Calibri"/>
          <w:color w:val="000000"/>
          <w:kern w:val="0"/>
          <w:sz w:val="17"/>
          <w:szCs w:val="17"/>
        </w:rPr>
        <w:t xml:space="preserve"> (2001)</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北九州</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日本</w:t>
      </w:r>
      <w:r w:rsidRPr="006B6FF1">
        <w:rPr>
          <w:rFonts w:ascii="Calibri" w:eastAsia="宋体" w:hAnsi="Calibri" w:cs="Calibri"/>
          <w:color w:val="000000"/>
          <w:kern w:val="0"/>
          <w:sz w:val="17"/>
          <w:szCs w:val="17"/>
        </w:rPr>
        <w:t xml:space="preserve"> (2003);</w:t>
      </w:r>
      <w:r w:rsidRPr="006B6FF1">
        <w:rPr>
          <w:rFonts w:ascii="Calibri" w:eastAsia="宋体" w:hAnsi="Calibri" w:cs="Calibri"/>
          <w:color w:val="000000"/>
          <w:kern w:val="0"/>
          <w:sz w:val="17"/>
          <w:szCs w:val="17"/>
        </w:rPr>
        <w:t>巴黎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法国</w:t>
      </w:r>
      <w:r w:rsidRPr="006B6FF1">
        <w:rPr>
          <w:rFonts w:ascii="Calibri" w:eastAsia="宋体" w:hAnsi="Calibri" w:cs="Calibri"/>
          <w:color w:val="000000"/>
          <w:kern w:val="0"/>
          <w:sz w:val="17"/>
          <w:szCs w:val="17"/>
        </w:rPr>
        <w:t xml:space="preserve"> (2005);</w:t>
      </w:r>
      <w:r w:rsidRPr="006B6FF1">
        <w:rPr>
          <w:rFonts w:ascii="Calibri" w:eastAsia="宋体" w:hAnsi="Calibri" w:cs="Calibri"/>
          <w:color w:val="000000"/>
          <w:kern w:val="0"/>
          <w:sz w:val="17"/>
          <w:szCs w:val="17"/>
        </w:rPr>
        <w:t>德国比勒费尔德</w:t>
      </w:r>
      <w:r w:rsidRPr="006B6FF1">
        <w:rPr>
          <w:rFonts w:ascii="Calibri" w:eastAsia="宋体" w:hAnsi="Calibri" w:cs="Calibri"/>
          <w:color w:val="000000"/>
          <w:kern w:val="0"/>
          <w:sz w:val="17"/>
          <w:szCs w:val="17"/>
        </w:rPr>
        <w:t xml:space="preserve"> (2007);</w:t>
      </w:r>
      <w:r w:rsidRPr="006B6FF1">
        <w:rPr>
          <w:rFonts w:ascii="Calibri" w:eastAsia="宋体" w:hAnsi="Calibri" w:cs="Calibri"/>
          <w:color w:val="000000"/>
          <w:kern w:val="0"/>
          <w:sz w:val="17"/>
          <w:szCs w:val="17"/>
        </w:rPr>
        <w:t>圣奥古斯丁</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佛罗里达州</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美国</w:t>
      </w:r>
      <w:r w:rsidRPr="006B6FF1">
        <w:rPr>
          <w:rFonts w:ascii="Calibri" w:eastAsia="宋体" w:hAnsi="Calibri" w:cs="Calibri"/>
          <w:color w:val="000000"/>
          <w:kern w:val="0"/>
          <w:sz w:val="17"/>
          <w:szCs w:val="17"/>
        </w:rPr>
        <w:t xml:space="preserve"> (2009)</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埃斯波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芬兰</w:t>
      </w:r>
      <w:r w:rsidRPr="006B6FF1">
        <w:rPr>
          <w:rFonts w:ascii="Calibri" w:eastAsia="宋体" w:hAnsi="Calibri" w:cs="Calibri"/>
          <w:color w:val="000000"/>
          <w:kern w:val="0"/>
          <w:sz w:val="17"/>
          <w:szCs w:val="17"/>
        </w:rPr>
        <w:t xml:space="preserve"> (2011)</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智利圣地亚哥</w:t>
      </w:r>
      <w:r w:rsidRPr="006B6FF1">
        <w:rPr>
          <w:rFonts w:ascii="Calibri" w:eastAsia="宋体" w:hAnsi="Calibri" w:cs="Calibri"/>
          <w:color w:val="000000"/>
          <w:kern w:val="0"/>
          <w:sz w:val="17"/>
          <w:szCs w:val="17"/>
        </w:rPr>
        <w:t xml:space="preserve"> (2012)</w:t>
      </w:r>
      <w:r w:rsidRPr="006B6FF1">
        <w:rPr>
          <w:rFonts w:ascii="Calibri" w:eastAsia="宋体" w:hAnsi="Calibri" w:cs="Calibri"/>
          <w:color w:val="000000"/>
          <w:kern w:val="0"/>
          <w:sz w:val="17"/>
          <w:szCs w:val="17"/>
        </w:rPr>
        <w:t>。</w:t>
      </w:r>
    </w:p>
    <w:p w14:paraId="2D4D4646" w14:textId="77777777" w:rsidR="006B6FF1" w:rsidRPr="006B6FF1" w:rsidRDefault="006B6FF1" w:rsidP="006B6FF1">
      <w:pPr>
        <w:widowControl/>
        <w:spacing w:after="220" w:line="175" w:lineRule="atLeast"/>
        <w:ind w:left="206"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5.2. </w:t>
      </w:r>
      <w:r w:rsidRPr="006B6FF1">
        <w:rPr>
          <w:rFonts w:ascii="Calibri" w:eastAsia="宋体" w:hAnsi="Calibri" w:cs="Calibri"/>
          <w:i/>
          <w:iCs/>
          <w:color w:val="000000"/>
          <w:kern w:val="0"/>
          <w:sz w:val="17"/>
          <w:szCs w:val="17"/>
        </w:rPr>
        <w:t>建造大型</w:t>
      </w:r>
      <w:r w:rsidRPr="006B6FF1">
        <w:rPr>
          <w:rFonts w:ascii="Calibri" w:eastAsia="宋体" w:hAnsi="Calibri" w:cs="Calibri"/>
          <w:i/>
          <w:iCs/>
          <w:color w:val="000000"/>
          <w:kern w:val="0"/>
          <w:sz w:val="17"/>
          <w:szCs w:val="17"/>
        </w:rPr>
        <w:t xml:space="preserve"> SOMs </w:t>
      </w:r>
      <w:r w:rsidRPr="006B6FF1">
        <w:rPr>
          <w:rFonts w:ascii="Calibri" w:eastAsia="宋体" w:hAnsi="Calibri" w:cs="Calibri"/>
          <w:i/>
          <w:iCs/>
          <w:color w:val="000000"/>
          <w:kern w:val="0"/>
          <w:sz w:val="17"/>
          <w:szCs w:val="17"/>
        </w:rPr>
        <w:t>的提示</w:t>
      </w:r>
    </w:p>
    <w:p w14:paraId="088DB025" w14:textId="0691074F"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有了非常大的地图</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赢家搜索和更新都是耗时的操作。请注意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对于大型数组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社区的初始半径通常也很大。即使是最终半径也可能是一打网格间距的顺序。然后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如果模型的初始值接近最终状态</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的收敛速度至少可以更快。</w:t>
      </w:r>
    </w:p>
    <w:p w14:paraId="3EAB1E35" w14:textId="5D8E6E59"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一个很好的估计</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一个大地图的初始值可以通过从一个较小的地图开始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正确地初始化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由主成分的方法</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线性初始化</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让它得到稳定近似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然后添加新的</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数组的间隙节点。与间隙节点相关的模型</w:t>
      </w:r>
      <w:r w:rsidRPr="006B6FF1">
        <w:rPr>
          <w:rFonts w:ascii="Calibri" w:eastAsia="宋体" w:hAnsi="Calibri" w:cs="Calibri"/>
          <w:color w:val="000000"/>
          <w:kern w:val="0"/>
          <w:sz w:val="17"/>
          <w:szCs w:val="17"/>
        </w:rPr>
        <w:lastRenderedPageBreak/>
        <w:t>的初始值可以根据已近似收敛的较小阵列进行插补。在这之后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更大的地图必须让在更长的训练过程中仔细地融合。</w:t>
      </w:r>
    </w:p>
    <w:p w14:paraId="45B2BBE2" w14:textId="2A981BEF"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特别是在作为向量的词直方图中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通常有大量的零元素。如果应用点产品相似性度量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则零元素对其计算没有贡献。可以为每个输入向量</w:t>
      </w:r>
      <w:r w:rsidRPr="006B6FF1">
        <w:rPr>
          <w:rFonts w:ascii="Calibri" w:eastAsia="宋体" w:hAnsi="Calibri" w:cs="Calibri"/>
          <w:color w:val="000000"/>
          <w:kern w:val="0"/>
          <w:sz w:val="17"/>
          <w:szCs w:val="17"/>
        </w:rPr>
        <w:t xml:space="preserve"> pretabulate </w:t>
      </w:r>
      <w:r w:rsidRPr="006B6FF1">
        <w:rPr>
          <w:rFonts w:ascii="Calibri" w:eastAsia="宋体" w:hAnsi="Calibri" w:cs="Calibri"/>
          <w:color w:val="000000"/>
          <w:kern w:val="0"/>
          <w:sz w:val="17"/>
          <w:szCs w:val="17"/>
        </w:rPr>
        <w:t>非零元素的索引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此后只考虑那些计算点产品的元素。</w:t>
      </w:r>
    </w:p>
    <w:p w14:paraId="74DEA4C4" w14:textId="1BC81064"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优胜者的查寻总可以由数量顺序加速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通过存放老优胜者地点的地址与相应的训练数据一起。对老优胜者的指向可以被利用在下个训练周期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仅限制查寻新的优胜者对老优胜者的邻里通过跟随被存放的指针</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在之后对优胜者的指针更新。如果首先计算出较小的映射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则可以通过上面解释的插值方法获得指向更大映射的近似指针。</w:t>
      </w:r>
    </w:p>
    <w:p w14:paraId="1C63E0FA" w14:textId="67D92770"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Eq.</w:t>
      </w:r>
      <w:r w:rsidRPr="006B6FF1">
        <w:rPr>
          <w:rFonts w:ascii="Calibri" w:eastAsia="宋体" w:hAnsi="Calibri" w:cs="Calibri"/>
          <w:color w:val="000066"/>
          <w:kern w:val="0"/>
          <w:sz w:val="17"/>
          <w:szCs w:val="17"/>
        </w:rPr>
        <w:t>(8) </w:t>
      </w:r>
      <w:r w:rsidRPr="006B6FF1">
        <w:rPr>
          <w:rFonts w:ascii="Calibri" w:eastAsia="宋体" w:hAnsi="Calibri" w:cs="Calibri"/>
          <w:color w:val="000000"/>
          <w:kern w:val="0"/>
          <w:sz w:val="17"/>
          <w:szCs w:val="17"/>
        </w:rPr>
        <w:t>允许非常有效地实现并行计算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在这种情况下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不必为</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color w:val="000000"/>
          <w:kern w:val="0"/>
          <w:sz w:val="17"/>
          <w:szCs w:val="17"/>
        </w:rPr>
        <w:t>的计算新值预留额外内存。在计算新的赢家指针之后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不再需要模型向量的以前的值。它们可以被更新的方法替换为</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7"/>
          <w:szCs w:val="17"/>
          <w:vertAlign w:val="subscript"/>
        </w:rPr>
        <w:t>m</w:t>
      </w:r>
      <w:r w:rsidRPr="006B6FF1">
        <w:rPr>
          <w:rFonts w:ascii="Calibri" w:eastAsia="宋体" w:hAnsi="Calibri" w:cs="Calibri"/>
          <w:i/>
          <w:iCs/>
          <w:color w:val="000000"/>
          <w:kern w:val="0"/>
          <w:szCs w:val="21"/>
          <w:vertAlign w:val="subscript"/>
        </w:rPr>
        <w:t>,</w:t>
      </w:r>
      <w:r w:rsidRPr="006B6FF1">
        <w:rPr>
          <w:rFonts w:ascii="Calibri" w:eastAsia="宋体" w:hAnsi="Calibri" w:cs="Calibri"/>
          <w:i/>
          <w:iCs/>
          <w:color w:val="000000"/>
          <w:kern w:val="0"/>
          <w:sz w:val="17"/>
          <w:szCs w:val="17"/>
          <w:vertAlign w:val="subscript"/>
        </w:rPr>
        <w:t>j</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并且模型向量的新值可以直接从上面的等式计算出来</w:t>
      </w:r>
      <w:r w:rsidRPr="006B6FF1">
        <w:rPr>
          <w:rFonts w:ascii="Calibri" w:eastAsia="宋体" w:hAnsi="Calibri" w:cs="Calibri"/>
          <w:color w:val="000000"/>
          <w:kern w:val="0"/>
          <w:sz w:val="17"/>
          <w:szCs w:val="17"/>
        </w:rPr>
        <w:t>.</w:t>
      </w:r>
    </w:p>
    <w:p w14:paraId="3EBA8E58" w14:textId="3B376D86"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此外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通过将数据划分为共享内存计算机中的不同处理器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可以部分并行搜索结果。</w:t>
      </w:r>
    </w:p>
    <w:p w14:paraId="15F3904D" w14:textId="4965A319"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有关更详细的说明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请参见</w:t>
      </w:r>
      <w:r w:rsidRPr="006B6FF1">
        <w:rPr>
          <w:rFonts w:ascii="Calibri" w:eastAsia="宋体" w:hAnsi="Calibri" w:cs="Calibri"/>
          <w:color w:val="000066"/>
          <w:kern w:val="0"/>
          <w:sz w:val="17"/>
          <w:szCs w:val="17"/>
        </w:rPr>
        <w:t xml:space="preserve">Kohonen </w:t>
      </w:r>
      <w:r w:rsidRPr="006B6FF1">
        <w:rPr>
          <w:rFonts w:ascii="Calibri" w:eastAsia="宋体" w:hAnsi="Calibri" w:cs="Calibri"/>
          <w:color w:val="000066"/>
          <w:kern w:val="0"/>
          <w:sz w:val="17"/>
          <w:szCs w:val="17"/>
        </w:rPr>
        <w:t>等</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2000</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或</w:t>
      </w:r>
      <w:r w:rsidRPr="006B6FF1">
        <w:rPr>
          <w:rFonts w:ascii="Calibri" w:eastAsia="宋体" w:hAnsi="Calibri" w:cs="Calibri"/>
          <w:color w:val="000066"/>
          <w:kern w:val="0"/>
          <w:sz w:val="17"/>
          <w:szCs w:val="17"/>
        </w:rPr>
        <w:t>Kohonen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2001</w:t>
      </w:r>
      <w:r w:rsidR="000252B5">
        <w:rPr>
          <w:rFonts w:ascii="Calibri" w:eastAsia="宋体" w:hAnsi="Calibri" w:cs="Calibri"/>
          <w:color w:val="000066"/>
          <w:kern w:val="0"/>
          <w:sz w:val="17"/>
          <w:szCs w:val="17"/>
        </w:rPr>
        <w:t>，</w:t>
      </w:r>
      <w:r w:rsidRPr="006B6FF1">
        <w:rPr>
          <w:rFonts w:ascii="Calibri" w:eastAsia="宋体" w:hAnsi="Calibri" w:cs="Calibri"/>
          <w:color w:val="000000"/>
          <w:kern w:val="0"/>
          <w:sz w:val="17"/>
          <w:szCs w:val="17"/>
        </w:rPr>
        <w:t>p 294).</w:t>
      </w:r>
    </w:p>
    <w:p w14:paraId="3BF394A4" w14:textId="37A8A0C5" w:rsidR="006B6FF1" w:rsidRPr="006B6FF1" w:rsidRDefault="006B6FF1" w:rsidP="006B6FF1">
      <w:pPr>
        <w:widowControl/>
        <w:spacing w:after="296"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在矢量的高维度下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利用向量元的表示精度较低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可进一步降低内存需求。注意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截断误差可与白噪声相媲美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在计算高维向量的矢量距离时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统计上平滑。在我们最大的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我们只使用了向量元素的八位精度。</w:t>
      </w:r>
    </w:p>
    <w:p w14:paraId="0A9A3A0A" w14:textId="77777777" w:rsidR="006B6FF1" w:rsidRPr="006B6FF1" w:rsidRDefault="006B6FF1" w:rsidP="006B6FF1">
      <w:pPr>
        <w:widowControl/>
        <w:spacing w:after="245"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5.3. SOMs </w:t>
      </w:r>
      <w:r w:rsidRPr="006B6FF1">
        <w:rPr>
          <w:rFonts w:ascii="Calibri" w:eastAsia="宋体" w:hAnsi="Calibri" w:cs="Calibri"/>
          <w:i/>
          <w:iCs/>
          <w:color w:val="000000"/>
          <w:kern w:val="0"/>
          <w:sz w:val="17"/>
          <w:szCs w:val="17"/>
        </w:rPr>
        <w:t>文件收藏</w:t>
      </w:r>
    </w:p>
    <w:p w14:paraId="59B138AB" w14:textId="34CB374B"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可以通过</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原理来形成</w:t>
      </w:r>
      <w:r w:rsidRPr="006B6FF1">
        <w:rPr>
          <w:rFonts w:ascii="Calibri" w:eastAsia="宋体" w:hAnsi="Calibri" w:cs="Calibri"/>
          <w:i/>
          <w:iCs/>
          <w:color w:val="000000"/>
          <w:kern w:val="0"/>
          <w:sz w:val="17"/>
          <w:szCs w:val="17"/>
        </w:rPr>
        <w:t>文本文档</w:t>
      </w:r>
      <w:r w:rsidRPr="006B6FF1">
        <w:rPr>
          <w:rFonts w:ascii="Calibri" w:eastAsia="宋体" w:hAnsi="Calibri" w:cs="Calibri"/>
          <w:color w:val="000000"/>
          <w:kern w:val="0"/>
          <w:sz w:val="17"/>
          <w:szCs w:val="17"/>
        </w:rPr>
        <w:t>的相似关系图</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当文档的</w:t>
      </w:r>
      <w:r w:rsidRPr="006B6FF1">
        <w:rPr>
          <w:rFonts w:ascii="Calibri" w:eastAsia="宋体" w:hAnsi="Calibri" w:cs="Calibri"/>
          <w:i/>
          <w:iCs/>
          <w:color w:val="000000"/>
          <w:kern w:val="0"/>
          <w:sz w:val="17"/>
          <w:szCs w:val="17"/>
        </w:rPr>
        <w:t xml:space="preserve">word </w:t>
      </w:r>
      <w:r w:rsidRPr="006B6FF1">
        <w:rPr>
          <w:rFonts w:ascii="Calibri" w:eastAsia="宋体" w:hAnsi="Calibri" w:cs="Calibri"/>
          <w:i/>
          <w:iCs/>
          <w:color w:val="000000"/>
          <w:kern w:val="0"/>
          <w:sz w:val="17"/>
          <w:szCs w:val="17"/>
        </w:rPr>
        <w:t>集合模型</w:t>
      </w:r>
      <w:r w:rsidRPr="006B6FF1">
        <w:rPr>
          <w:rFonts w:ascii="Calibri" w:eastAsia="宋体" w:hAnsi="Calibri" w:cs="Calibri"/>
          <w:color w:val="000000"/>
          <w:kern w:val="0"/>
          <w:sz w:val="17"/>
          <w:szCs w:val="17"/>
        </w:rPr>
        <w:t>被用作特征时</w:t>
      </w:r>
      <w:r w:rsidRPr="006B6FF1">
        <w:rPr>
          <w:rFonts w:ascii="Calibri" w:eastAsia="宋体" w:hAnsi="Calibri" w:cs="Calibri"/>
          <w:color w:val="000000"/>
          <w:kern w:val="0"/>
          <w:sz w:val="17"/>
          <w:szCs w:val="17"/>
        </w:rPr>
        <w:t>; cf</w:t>
      </w:r>
      <w:r w:rsidRPr="006B6FF1">
        <w:rPr>
          <w:rFonts w:ascii="Calibri" w:eastAsia="宋体" w:hAnsi="Calibri" w:cs="Calibri"/>
          <w:color w:val="000066"/>
          <w:kern w:val="0"/>
          <w:sz w:val="17"/>
          <w:szCs w:val="17"/>
        </w:rPr>
        <w:t>Lin</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Soergel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Marchionini</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1991</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Merkl</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1995</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Merkl</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Tjoa </w:t>
      </w:r>
      <w:r w:rsidRPr="006B6FF1">
        <w:rPr>
          <w:rFonts w:ascii="Calibri" w:eastAsia="宋体" w:hAnsi="Calibri" w:cs="Calibri"/>
          <w:color w:val="000066"/>
          <w:kern w:val="0"/>
          <w:sz w:val="17"/>
          <w:szCs w:val="17"/>
        </w:rPr>
        <w:t>和卡普佩尔</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1994</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Scholtes</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1991</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Zavrel</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1995</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。最简单的特征包括词的加权直方图</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被视为实向量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但通常必须进行一些高维直方图的降维</w:t>
      </w:r>
      <w:r w:rsidRPr="006B6FF1">
        <w:rPr>
          <w:rFonts w:ascii="Calibri" w:eastAsia="宋体" w:hAnsi="Calibri" w:cs="Calibri"/>
          <w:color w:val="000000"/>
          <w:kern w:val="0"/>
          <w:sz w:val="17"/>
          <w:szCs w:val="17"/>
        </w:rPr>
        <w:t>.</w:t>
      </w:r>
    </w:p>
    <w:p w14:paraId="7ED7EA4F" w14:textId="7ED38203"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一个新的想法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称为</w:t>
      </w:r>
      <w:r w:rsidRPr="006B6FF1">
        <w:rPr>
          <w:rFonts w:ascii="Calibri" w:eastAsia="宋体" w:hAnsi="Calibri" w:cs="Calibri"/>
          <w:color w:val="000000"/>
          <w:kern w:val="0"/>
          <w:sz w:val="17"/>
          <w:szCs w:val="17"/>
        </w:rPr>
        <w:t xml:space="preserve"> WEBSOM</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是构造第一个</w:t>
      </w:r>
      <w:r w:rsidRPr="006B6FF1">
        <w:rPr>
          <w:rFonts w:ascii="Calibri" w:eastAsia="宋体" w:hAnsi="Calibri" w:cs="Calibri"/>
          <w:i/>
          <w:iCs/>
          <w:color w:val="000000"/>
          <w:kern w:val="0"/>
          <w:sz w:val="17"/>
          <w:szCs w:val="17"/>
        </w:rPr>
        <w:t>词类别</w:t>
      </w:r>
      <w:r w:rsidRPr="006B6FF1">
        <w:rPr>
          <w:rFonts w:ascii="Calibri" w:eastAsia="宋体" w:hAnsi="Calibri" w:cs="Calibri"/>
          <w:i/>
          <w:iCs/>
          <w:color w:val="000000"/>
          <w:kern w:val="0"/>
          <w:sz w:val="17"/>
          <w:szCs w:val="17"/>
        </w:rPr>
        <w:t xml:space="preserve"> SOM</w:t>
      </w:r>
      <w:r w:rsidRPr="006B6FF1">
        <w:rPr>
          <w:rFonts w:ascii="Calibri" w:eastAsia="宋体" w:hAnsi="Calibri" w:cs="Calibri"/>
          <w:color w:val="000000"/>
          <w:kern w:val="0"/>
          <w:sz w:val="17"/>
          <w:szCs w:val="17"/>
        </w:rPr>
        <w:t>基于</w:t>
      </w:r>
      <w:r w:rsidRPr="006B6FF1">
        <w:rPr>
          <w:rFonts w:ascii="Calibri" w:eastAsia="宋体" w:hAnsi="Calibri" w:cs="Calibri"/>
          <w:i/>
          <w:iCs/>
          <w:color w:val="000000"/>
          <w:kern w:val="0"/>
          <w:sz w:val="17"/>
          <w:szCs w:val="17"/>
        </w:rPr>
        <w:t>上下文相似性的词</w:t>
      </w:r>
      <w:r w:rsidRPr="006B6FF1">
        <w:rPr>
          <w:rFonts w:ascii="Calibri" w:eastAsia="宋体" w:hAnsi="Calibri" w:cs="Calibri"/>
          <w:color w:val="000000"/>
          <w:kern w:val="0"/>
          <w:sz w:val="17"/>
          <w:szCs w:val="17"/>
        </w:rPr>
        <w:t xml:space="preserve">(cf. </w:t>
      </w:r>
      <w:r w:rsidRPr="006B6FF1">
        <w:rPr>
          <w:rFonts w:ascii="Calibri" w:eastAsia="宋体" w:hAnsi="Calibri" w:cs="Calibri"/>
          <w:color w:val="000000"/>
          <w:kern w:val="0"/>
          <w:sz w:val="17"/>
          <w:szCs w:val="17"/>
        </w:rPr>
        <w:t>部分</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3.3</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自由自然文本的单词被聚集到这样一个词类别</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的网格点上</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形成一个</w:t>
      </w:r>
      <w:r w:rsidRPr="006B6FF1">
        <w:rPr>
          <w:rFonts w:ascii="Calibri" w:eastAsia="宋体" w:hAnsi="Calibri" w:cs="Calibri"/>
          <w:i/>
          <w:iCs/>
          <w:color w:val="000000"/>
          <w:kern w:val="0"/>
          <w:sz w:val="17"/>
          <w:szCs w:val="17"/>
        </w:rPr>
        <w:t>词类别直方图</w:t>
      </w:r>
      <w:r w:rsidRPr="006B6FF1">
        <w:rPr>
          <w:rFonts w:ascii="Calibri" w:eastAsia="宋体" w:hAnsi="Calibri" w:cs="Calibri"/>
          <w:color w:val="000000"/>
          <w:kern w:val="0"/>
          <w:sz w:val="17"/>
          <w:szCs w:val="17"/>
        </w:rPr>
        <w:t>。此直方图为文档的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提供了输入功能</w:t>
      </w:r>
      <w:r w:rsidRPr="006B6FF1">
        <w:rPr>
          <w:rFonts w:ascii="Calibri" w:eastAsia="宋体" w:hAnsi="Calibri" w:cs="Calibri"/>
          <w:color w:val="000000"/>
          <w:kern w:val="0"/>
          <w:sz w:val="17"/>
          <w:szCs w:val="17"/>
        </w:rPr>
        <w:t>;cf </w:t>
      </w:r>
      <w:r w:rsidRPr="006B6FF1">
        <w:rPr>
          <w:rFonts w:ascii="Calibri" w:eastAsia="宋体" w:hAnsi="Calibri" w:cs="Calibri"/>
          <w:color w:val="000066"/>
          <w:kern w:val="0"/>
          <w:sz w:val="17"/>
          <w:szCs w:val="17"/>
        </w:rPr>
        <w:t>Kaski</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Honkela</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 xml:space="preserve">Lagus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Kohonen</w:t>
      </w:r>
    </w:p>
    <w:p w14:paraId="3C44D202" w14:textId="77777777" w:rsidR="006B6FF1" w:rsidRPr="006B6FF1" w:rsidRDefault="006B6FF1" w:rsidP="006B6FF1">
      <w:pPr>
        <w:widowControl/>
        <w:spacing w:after="1" w:line="182" w:lineRule="atLeast"/>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1998</w:t>
      </w:r>
      <w:r w:rsidRPr="006B6FF1">
        <w:rPr>
          <w:rFonts w:ascii="Calibri" w:eastAsia="宋体" w:hAnsi="Calibri" w:cs="Calibri"/>
          <w:color w:val="000000"/>
          <w:kern w:val="0"/>
          <w:sz w:val="17"/>
          <w:szCs w:val="17"/>
        </w:rPr>
        <w:t>).</w:t>
      </w:r>
    </w:p>
    <w:p w14:paraId="37397390" w14:textId="3FAD07DD" w:rsidR="006B6FF1" w:rsidRPr="006B6FF1" w:rsidRDefault="006B6FF1" w:rsidP="006B6FF1">
      <w:pPr>
        <w:widowControl/>
        <w:spacing w:after="251"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我们放弃了这个想法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原因有两个。首先</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一个词类别</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的构造不是唯一的定义。第二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我们发现另一个基于加权词直方图的</w:t>
      </w:r>
      <w:r w:rsidRPr="006B6FF1">
        <w:rPr>
          <w:rFonts w:ascii="Calibri" w:eastAsia="宋体" w:hAnsi="Calibri" w:cs="Calibri"/>
          <w:i/>
          <w:iCs/>
          <w:color w:val="000000"/>
          <w:kern w:val="0"/>
          <w:sz w:val="17"/>
          <w:szCs w:val="17"/>
        </w:rPr>
        <w:t>随机投影</w:t>
      </w:r>
      <w:r w:rsidRPr="006B6FF1">
        <w:rPr>
          <w:rFonts w:ascii="Calibri" w:eastAsia="宋体" w:hAnsi="Calibri" w:cs="Calibri"/>
          <w:color w:val="000000"/>
          <w:kern w:val="0"/>
          <w:sz w:val="17"/>
          <w:szCs w:val="17"/>
        </w:rPr>
        <w:t>的降维原理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加上一些计算技巧</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下面讨论</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结果是数量级更有效。通用名称</w:t>
      </w:r>
      <w:r w:rsidRPr="006B6FF1">
        <w:rPr>
          <w:rFonts w:ascii="Calibri" w:eastAsia="宋体" w:hAnsi="Calibri" w:cs="Calibri"/>
          <w:color w:val="000000"/>
          <w:kern w:val="0"/>
          <w:sz w:val="17"/>
          <w:szCs w:val="17"/>
        </w:rPr>
        <w:t xml:space="preserve"> "WEBSOM"</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后来也用于这个改进版本的文件</w:t>
      </w:r>
      <w:r w:rsidRPr="006B6FF1">
        <w:rPr>
          <w:rFonts w:ascii="Calibri" w:eastAsia="宋体" w:hAnsi="Calibri" w:cs="Calibri"/>
          <w:color w:val="000000"/>
          <w:kern w:val="0"/>
          <w:sz w:val="17"/>
          <w:szCs w:val="17"/>
        </w:rPr>
        <w:t xml:space="preserve"> SOM</w:t>
      </w:r>
      <w:r w:rsidRPr="006B6FF1">
        <w:rPr>
          <w:rFonts w:ascii="Calibri" w:eastAsia="宋体" w:hAnsi="Calibri" w:cs="Calibri"/>
          <w:color w:val="000000"/>
          <w:kern w:val="0"/>
          <w:sz w:val="17"/>
          <w:szCs w:val="17"/>
        </w:rPr>
        <w:t>。</w:t>
      </w:r>
    </w:p>
    <w:p w14:paraId="3213372D" w14:textId="77777777" w:rsidR="006B6FF1" w:rsidRPr="006B6FF1" w:rsidRDefault="006B6FF1" w:rsidP="006B6FF1">
      <w:pPr>
        <w:widowControl/>
        <w:spacing w:after="28" w:line="175" w:lineRule="atLeast"/>
        <w:ind w:left="-5" w:hanging="10"/>
        <w:jc w:val="left"/>
        <w:outlineLvl w:val="3"/>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5.3.1. </w:t>
      </w:r>
      <w:r w:rsidRPr="006B6FF1">
        <w:rPr>
          <w:rFonts w:ascii="Calibri" w:eastAsia="宋体" w:hAnsi="Calibri" w:cs="Calibri"/>
          <w:i/>
          <w:iCs/>
          <w:color w:val="000000"/>
          <w:kern w:val="0"/>
          <w:sz w:val="17"/>
          <w:szCs w:val="17"/>
        </w:rPr>
        <w:t>按类别分类的文档</w:t>
      </w:r>
    </w:p>
    <w:tbl>
      <w:tblPr>
        <w:tblpPr w:vertAnchor="text"/>
        <w:tblW w:w="10401" w:type="dxa"/>
        <w:tblCellMar>
          <w:left w:w="0" w:type="dxa"/>
          <w:right w:w="0" w:type="dxa"/>
        </w:tblCellMar>
        <w:tblLook w:val="04A0" w:firstRow="1" w:lastRow="0" w:firstColumn="1" w:lastColumn="0" w:noHBand="0" w:noVBand="1"/>
      </w:tblPr>
      <w:tblGrid>
        <w:gridCol w:w="10401"/>
      </w:tblGrid>
      <w:tr w:rsidR="006B6FF1" w:rsidRPr="006B6FF1" w14:paraId="4E4532D6" w14:textId="77777777" w:rsidTr="006B6FF1">
        <w:trPr>
          <w:trHeight w:val="140"/>
        </w:trPr>
        <w:tc>
          <w:tcPr>
            <w:tcW w:w="7578" w:type="dxa"/>
            <w:tcMar>
              <w:top w:w="0" w:type="dxa"/>
              <w:left w:w="1411" w:type="dxa"/>
              <w:bottom w:w="4" w:type="dxa"/>
              <w:right w:w="1411" w:type="dxa"/>
            </w:tcMar>
            <w:vAlign w:val="bottom"/>
            <w:hideMark/>
          </w:tcPr>
          <w:p w14:paraId="2638875A" w14:textId="3199A9AD" w:rsidR="006B6FF1" w:rsidRPr="006B6FF1" w:rsidRDefault="006B6FF1" w:rsidP="006B6FF1">
            <w:pPr>
              <w:widowControl/>
              <w:spacing w:after="235" w:line="182" w:lineRule="atLeast"/>
              <w:ind w:left="663"/>
              <w:jc w:val="left"/>
              <w:rPr>
                <w:rFonts w:ascii="Calibri" w:eastAsia="宋体" w:hAnsi="Calibri" w:cs="Calibri"/>
                <w:color w:val="000000"/>
                <w:kern w:val="0"/>
                <w:sz w:val="17"/>
                <w:szCs w:val="17"/>
              </w:rPr>
            </w:pPr>
            <w:r w:rsidRPr="006B6FF1">
              <w:rPr>
                <w:rFonts w:ascii="Calibri" w:eastAsia="宋体" w:hAnsi="Calibri" w:cs="Calibri"/>
                <w:noProof/>
                <w:color w:val="000000"/>
                <w:kern w:val="0"/>
                <w:sz w:val="17"/>
                <w:szCs w:val="17"/>
              </w:rPr>
              <w:lastRenderedPageBreak/>
              <mc:AlternateContent>
                <mc:Choice Requires="wps">
                  <w:drawing>
                    <wp:inline distT="0" distB="0" distL="0" distR="0" wp14:anchorId="59F5EB24" wp14:editId="2BA9F145">
                      <wp:extent cx="3962400" cy="3132455"/>
                      <wp:effectExtent l="0" t="0" r="0" b="0"/>
                      <wp:docPr id="5" name="矩形 5" descr="https://www.translatoruser.net/Essentials%20of%20the%20self-organizing%20map.files/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62400" cy="313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97FE5" id="矩形 5" o:spid="_x0000_s1026" alt="https://www.translatoruser.net/Essentials%20of%20the%20self-organizing%20map.files/image012.gif" style="width:312pt;height:2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" filled="f" stroked="f">
                      <o:lock v:ext="edit" aspectratio="t"/>
                      <w10:anchorlock/>
                    </v:rect>
                  </w:pict>
                </mc:Fallback>
              </mc:AlternateContent>
            </w:r>
          </w:p>
          <w:p w14:paraId="61AD3E8B" w14:textId="77777777" w:rsidR="006B6FF1" w:rsidRPr="006B6FF1" w:rsidRDefault="006B6FF1" w:rsidP="006B6FF1">
            <w:pPr>
              <w:widowControl/>
              <w:spacing w:line="182"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3"/>
                <w:szCs w:val="13"/>
              </w:rPr>
              <w:t>图</w:t>
            </w:r>
            <w:r w:rsidRPr="006B6FF1">
              <w:rPr>
                <w:rFonts w:ascii="Calibri" w:eastAsia="宋体" w:hAnsi="Calibri" w:cs="Calibri"/>
                <w:b/>
                <w:bCs/>
                <w:color w:val="000000"/>
                <w:kern w:val="0"/>
                <w:sz w:val="13"/>
                <w:szCs w:val="13"/>
              </w:rPr>
              <w:t xml:space="preserve"> 3.</w:t>
            </w:r>
            <w:r w:rsidRPr="006B6FF1">
              <w:rPr>
                <w:rFonts w:ascii="Calibri" w:eastAsia="宋体" w:hAnsi="Calibri" w:cs="Calibri"/>
                <w:b/>
                <w:bCs/>
                <w:color w:val="000000"/>
                <w:kern w:val="0"/>
                <w:sz w:val="17"/>
                <w:szCs w:val="17"/>
              </w:rPr>
              <w:t> </w:t>
            </w:r>
            <w:r w:rsidRPr="006B6FF1">
              <w:rPr>
                <w:rFonts w:ascii="Calibri" w:eastAsia="宋体" w:hAnsi="Calibri" w:cs="Calibri"/>
                <w:color w:val="000000"/>
                <w:kern w:val="0"/>
                <w:sz w:val="13"/>
                <w:szCs w:val="13"/>
              </w:rPr>
              <w:t>将四路透社文档类映射到</w:t>
            </w:r>
            <w:r w:rsidRPr="006B6FF1">
              <w:rPr>
                <w:rFonts w:ascii="Calibri" w:eastAsia="宋体" w:hAnsi="Calibri" w:cs="Calibri"/>
                <w:color w:val="000000"/>
                <w:kern w:val="0"/>
                <w:sz w:val="13"/>
                <w:szCs w:val="13"/>
              </w:rPr>
              <w:t xml:space="preserve"> SOM</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命中</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的密度由灰色阴影显示</w:t>
            </w:r>
            <w:r w:rsidRPr="006B6FF1">
              <w:rPr>
                <w:rFonts w:ascii="Calibri" w:eastAsia="宋体" w:hAnsi="Calibri" w:cs="Calibri"/>
                <w:color w:val="000000"/>
                <w:kern w:val="0"/>
                <w:sz w:val="13"/>
                <w:szCs w:val="13"/>
              </w:rPr>
              <w:t>.</w:t>
            </w:r>
          </w:p>
        </w:tc>
      </w:tr>
    </w:tbl>
    <w:p w14:paraId="4FBC1B80" w14:textId="0C4B8136" w:rsidR="006B6FF1" w:rsidRPr="006B6FF1" w:rsidRDefault="006B6FF1" w:rsidP="006B6FF1">
      <w:pPr>
        <w:widowControl/>
        <w:spacing w:after="113"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第一个示例中使用的文本语料库由四不同应用程序领域收集的文档组成</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由路透社公司编写。未提供原始文档</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w:t>
      </w:r>
      <w:r w:rsidRPr="006B6FF1">
        <w:rPr>
          <w:rFonts w:ascii="Calibri" w:eastAsia="宋体" w:hAnsi="Calibri" w:cs="Calibri"/>
          <w:color w:val="000066"/>
          <w:kern w:val="0"/>
          <w:sz w:val="17"/>
          <w:szCs w:val="17"/>
        </w:rPr>
        <w:t>刘易斯、杨、</w:t>
      </w:r>
      <w:r w:rsidRPr="006B6FF1">
        <w:rPr>
          <w:rFonts w:ascii="Calibri" w:eastAsia="宋体" w:hAnsi="Calibri" w:cs="Calibri"/>
          <w:color w:val="000066"/>
          <w:kern w:val="0"/>
          <w:sz w:val="17"/>
          <w:szCs w:val="17"/>
        </w:rPr>
        <w:t xml:space="preserve">Rose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Li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2004</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已经对文本数据进行了预处理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删除了</w:t>
      </w:r>
      <w:r w:rsidRPr="006B6FF1">
        <w:rPr>
          <w:rFonts w:ascii="Calibri" w:eastAsia="宋体" w:hAnsi="Calibri" w:cs="Calibri"/>
          <w:color w:val="000000"/>
          <w:kern w:val="0"/>
          <w:sz w:val="17"/>
          <w:szCs w:val="17"/>
        </w:rPr>
        <w:t xml:space="preserve"> stop </w:t>
      </w:r>
      <w:r w:rsidRPr="006B6FF1">
        <w:rPr>
          <w:rFonts w:ascii="Calibri" w:eastAsia="宋体" w:hAnsi="Calibri" w:cs="Calibri"/>
          <w:color w:val="000000"/>
          <w:kern w:val="0"/>
          <w:sz w:val="17"/>
          <w:szCs w:val="17"/>
        </w:rPr>
        <w:t>单词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并将单词减少到它们的茎中</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换句话说</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我们的工作是基于在减少的词直方图。我们实验室的</w:t>
      </w:r>
      <w:r w:rsidRPr="006B6FF1">
        <w:rPr>
          <w:rFonts w:ascii="Calibri" w:eastAsia="宋体" w:hAnsi="Calibri" w:cs="Calibri"/>
          <w:color w:val="000000"/>
          <w:kern w:val="0"/>
          <w:sz w:val="17"/>
          <w:szCs w:val="17"/>
        </w:rPr>
        <w:t xml:space="preserve"> Salojärvi </w:t>
      </w:r>
      <w:r w:rsidRPr="006B6FF1">
        <w:rPr>
          <w:rFonts w:ascii="Calibri" w:eastAsia="宋体" w:hAnsi="Calibri" w:cs="Calibri"/>
          <w:color w:val="000000"/>
          <w:kern w:val="0"/>
          <w:sz w:val="17"/>
          <w:szCs w:val="17"/>
        </w:rPr>
        <w:t>从这个预处理语料库中选择了一个</w:t>
      </w:r>
      <w:r w:rsidRPr="006B6FF1">
        <w:rPr>
          <w:rFonts w:ascii="Calibri" w:eastAsia="宋体" w:hAnsi="Calibri" w:cs="Calibri"/>
          <w:color w:val="000000"/>
          <w:kern w:val="0"/>
          <w:sz w:val="17"/>
          <w:szCs w:val="17"/>
        </w:rPr>
        <w:t>4000</w:t>
      </w:r>
      <w:r w:rsidRPr="006B6FF1">
        <w:rPr>
          <w:rFonts w:ascii="Calibri" w:eastAsia="宋体" w:hAnsi="Calibri" w:cs="Calibri"/>
          <w:color w:val="000000"/>
          <w:kern w:val="0"/>
          <w:sz w:val="17"/>
          <w:szCs w:val="17"/>
        </w:rPr>
        <w:t>个文档子集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仅限于属于以下类别之一的文章</w:t>
      </w:r>
      <w:r w:rsidRPr="006B6FF1">
        <w:rPr>
          <w:rFonts w:ascii="Calibri" w:eastAsia="宋体" w:hAnsi="Calibri" w:cs="Calibri"/>
          <w:color w:val="000000"/>
          <w:kern w:val="0"/>
          <w:sz w:val="17"/>
          <w:szCs w:val="17"/>
        </w:rPr>
        <w:t>:</w:t>
      </w:r>
    </w:p>
    <w:p w14:paraId="7E77DC95" w14:textId="77777777" w:rsidR="006B6FF1" w:rsidRPr="006B6FF1" w:rsidRDefault="006B6FF1" w:rsidP="006B6FF1">
      <w:pPr>
        <w:widowControl/>
        <w:spacing w:after="5" w:line="179" w:lineRule="atLeast"/>
        <w:ind w:left="224"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1.</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公司</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工业</w:t>
      </w:r>
      <w:r w:rsidRPr="006B6FF1">
        <w:rPr>
          <w:rFonts w:ascii="Calibri" w:eastAsia="宋体" w:hAnsi="Calibri" w:cs="Calibri"/>
          <w:color w:val="000000"/>
          <w:kern w:val="0"/>
          <w:sz w:val="17"/>
          <w:szCs w:val="17"/>
        </w:rPr>
        <w:t>.</w:t>
      </w:r>
    </w:p>
    <w:p w14:paraId="57562D39" w14:textId="77777777" w:rsidR="006B6FF1" w:rsidRPr="006B6FF1" w:rsidRDefault="006B6FF1" w:rsidP="006B6FF1">
      <w:pPr>
        <w:widowControl/>
        <w:spacing w:after="5" w:line="179" w:lineRule="atLeast"/>
        <w:ind w:left="224"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2.</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经济和经济指标</w:t>
      </w:r>
      <w:r w:rsidRPr="006B6FF1">
        <w:rPr>
          <w:rFonts w:ascii="Calibri" w:eastAsia="宋体" w:hAnsi="Calibri" w:cs="Calibri"/>
          <w:color w:val="000000"/>
          <w:kern w:val="0"/>
          <w:sz w:val="17"/>
          <w:szCs w:val="17"/>
        </w:rPr>
        <w:t>.</w:t>
      </w:r>
    </w:p>
    <w:p w14:paraId="2011CF88" w14:textId="77777777" w:rsidR="006B6FF1" w:rsidRPr="006B6FF1" w:rsidRDefault="006B6FF1" w:rsidP="006B6FF1">
      <w:pPr>
        <w:widowControl/>
        <w:spacing w:after="5" w:line="179" w:lineRule="atLeast"/>
        <w:ind w:left="224"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3.</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政府和社会</w:t>
      </w:r>
      <w:r w:rsidRPr="006B6FF1">
        <w:rPr>
          <w:rFonts w:ascii="Calibri" w:eastAsia="宋体" w:hAnsi="Calibri" w:cs="Calibri"/>
          <w:color w:val="000000"/>
          <w:kern w:val="0"/>
          <w:sz w:val="17"/>
          <w:szCs w:val="17"/>
        </w:rPr>
        <w:t>.</w:t>
      </w:r>
    </w:p>
    <w:p w14:paraId="6653567E" w14:textId="77777777" w:rsidR="006B6FF1" w:rsidRPr="006B6FF1" w:rsidRDefault="006B6FF1" w:rsidP="006B6FF1">
      <w:pPr>
        <w:widowControl/>
        <w:spacing w:after="107" w:line="179" w:lineRule="atLeast"/>
        <w:ind w:left="224" w:hanging="215"/>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4.</w:t>
      </w:r>
      <w:r w:rsidRPr="006B6FF1">
        <w:rPr>
          <w:rFonts w:ascii="Times New Roman" w:eastAsia="宋体" w:hAnsi="Times New Roman" w:cs="Times New Roman"/>
          <w:color w:val="000000"/>
          <w:kern w:val="0"/>
          <w:sz w:val="14"/>
          <w:szCs w:val="14"/>
        </w:rPr>
        <w:t> </w:t>
      </w:r>
      <w:r w:rsidRPr="006B6FF1">
        <w:rPr>
          <w:rFonts w:ascii="Calibri" w:eastAsia="宋体" w:hAnsi="Calibri" w:cs="Calibri"/>
          <w:color w:val="000000"/>
          <w:kern w:val="0"/>
          <w:sz w:val="17"/>
          <w:szCs w:val="17"/>
        </w:rPr>
        <w:t>证券和大宗商品交易和市场</w:t>
      </w:r>
      <w:r w:rsidRPr="006B6FF1">
        <w:rPr>
          <w:rFonts w:ascii="Calibri" w:eastAsia="宋体" w:hAnsi="Calibri" w:cs="Calibri"/>
          <w:color w:val="000000"/>
          <w:kern w:val="0"/>
          <w:sz w:val="17"/>
          <w:szCs w:val="17"/>
        </w:rPr>
        <w:t>.</w:t>
      </w:r>
    </w:p>
    <w:p w14:paraId="262A018F" w14:textId="34ABAA67"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每个类中有</w:t>
      </w:r>
      <w:r w:rsidRPr="006B6FF1">
        <w:rPr>
          <w:rFonts w:ascii="Calibri" w:eastAsia="宋体" w:hAnsi="Calibri" w:cs="Calibri"/>
          <w:color w:val="000000"/>
          <w:kern w:val="0"/>
          <w:sz w:val="17"/>
          <w:szCs w:val="17"/>
        </w:rPr>
        <w:t>1000</w:t>
      </w:r>
      <w:r w:rsidRPr="006B6FF1">
        <w:rPr>
          <w:rFonts w:ascii="Calibri" w:eastAsia="宋体" w:hAnsi="Calibri" w:cs="Calibri"/>
          <w:color w:val="000000"/>
          <w:kern w:val="0"/>
          <w:sz w:val="17"/>
          <w:szCs w:val="17"/>
        </w:rPr>
        <w:t>个文档。</w:t>
      </w:r>
      <w:r w:rsidRPr="006B6FF1">
        <w:rPr>
          <w:rFonts w:ascii="Calibri" w:eastAsia="宋体" w:hAnsi="Calibri" w:cs="Calibri"/>
          <w:color w:val="000000"/>
          <w:kern w:val="0"/>
          <w:sz w:val="17"/>
          <w:szCs w:val="17"/>
        </w:rPr>
        <w:t xml:space="preserve">Salojärvi </w:t>
      </w:r>
      <w:r w:rsidRPr="006B6FF1">
        <w:rPr>
          <w:rFonts w:ascii="Calibri" w:eastAsia="宋体" w:hAnsi="Calibri" w:cs="Calibri"/>
          <w:color w:val="000000"/>
          <w:kern w:val="0"/>
          <w:sz w:val="17"/>
          <w:szCs w:val="17"/>
        </w:rPr>
        <w:t>然后拿起这</w:t>
      </w:r>
      <w:r w:rsidRPr="006B6FF1">
        <w:rPr>
          <w:rFonts w:ascii="Calibri" w:eastAsia="宋体" w:hAnsi="Calibri" w:cs="Calibri"/>
          <w:color w:val="000000"/>
          <w:kern w:val="0"/>
          <w:sz w:val="17"/>
          <w:szCs w:val="17"/>
        </w:rPr>
        <w:t>1960</w:t>
      </w:r>
      <w:r w:rsidRPr="006B6FF1">
        <w:rPr>
          <w:rFonts w:ascii="Calibri" w:eastAsia="宋体" w:hAnsi="Calibri" w:cs="Calibri"/>
          <w:color w:val="000000"/>
          <w:kern w:val="0"/>
          <w:sz w:val="17"/>
          <w:szCs w:val="17"/>
        </w:rPr>
        <w:t>字的直方图</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出现至少</w:t>
      </w:r>
      <w:r w:rsidRPr="006B6FF1">
        <w:rPr>
          <w:rFonts w:ascii="Calibri" w:eastAsia="宋体" w:hAnsi="Calibri" w:cs="Calibri"/>
          <w:color w:val="000000"/>
          <w:kern w:val="0"/>
          <w:sz w:val="17"/>
          <w:szCs w:val="17"/>
        </w:rPr>
        <w:t>200</w:t>
      </w:r>
      <w:r w:rsidRPr="006B6FF1">
        <w:rPr>
          <w:rFonts w:ascii="Calibri" w:eastAsia="宋体" w:hAnsi="Calibri" w:cs="Calibri"/>
          <w:color w:val="000000"/>
          <w:kern w:val="0"/>
          <w:sz w:val="17"/>
          <w:szCs w:val="17"/>
        </w:rPr>
        <w:t>次在选定的文本。为了进行有统计学意义的独立实验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一小部分文件被预留用于测试。由</w:t>
      </w:r>
      <w:r w:rsidRPr="006B6FF1">
        <w:rPr>
          <w:rFonts w:ascii="Calibri" w:eastAsia="宋体" w:hAnsi="Calibri" w:cs="Calibri"/>
          <w:color w:val="000066"/>
          <w:kern w:val="0"/>
          <w:sz w:val="17"/>
          <w:szCs w:val="17"/>
        </w:rPr>
        <w:t>曼宁和</w:t>
      </w:r>
      <w:r w:rsidRPr="006B6FF1">
        <w:rPr>
          <w:rFonts w:ascii="Calibri" w:eastAsia="宋体" w:hAnsi="Calibri" w:cs="Calibri"/>
          <w:color w:val="000066"/>
          <w:kern w:val="0"/>
          <w:sz w:val="17"/>
          <w:szCs w:val="17"/>
        </w:rPr>
        <w:t xml:space="preserve"> Schütze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解释的熵类型因子对</w:t>
      </w:r>
      <w:r w:rsidRPr="006B6FF1">
        <w:rPr>
          <w:rFonts w:ascii="Calibri" w:eastAsia="宋体" w:hAnsi="Calibri" w:cs="Calibri"/>
          <w:color w:val="000000"/>
          <w:kern w:val="0"/>
          <w:sz w:val="17"/>
          <w:szCs w:val="17"/>
        </w:rPr>
        <w:t>1960</w:t>
      </w:r>
      <w:r w:rsidRPr="006B6FF1">
        <w:rPr>
          <w:rFonts w:ascii="Calibri" w:eastAsia="宋体" w:hAnsi="Calibri" w:cs="Calibri"/>
          <w:color w:val="000000"/>
          <w:kern w:val="0"/>
          <w:sz w:val="17"/>
          <w:szCs w:val="17"/>
        </w:rPr>
        <w:t>维词直方图进行加权。利用</w:t>
      </w:r>
      <w:r w:rsidRPr="006B6FF1">
        <w:rPr>
          <w:rFonts w:ascii="Calibri" w:eastAsia="宋体" w:hAnsi="Calibri" w:cs="Calibri"/>
          <w:color w:val="000000"/>
          <w:kern w:val="0"/>
          <w:sz w:val="17"/>
          <w:szCs w:val="17"/>
        </w:rPr>
        <w:t>4000</w:t>
      </w:r>
      <w:r w:rsidRPr="006B6FF1">
        <w:rPr>
          <w:rFonts w:ascii="Calibri" w:eastAsia="宋体" w:hAnsi="Calibri" w:cs="Calibri"/>
          <w:color w:val="000000"/>
          <w:kern w:val="0"/>
          <w:sz w:val="17"/>
          <w:szCs w:val="17"/>
        </w:rPr>
        <w:t>文档其余部分的加权词直方图作为输入</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构建了一个</w:t>
      </w:r>
      <w:r w:rsidRPr="006B6FF1">
        <w:rPr>
          <w:rFonts w:ascii="Calibri" w:eastAsia="宋体" w:hAnsi="Calibri" w:cs="Calibri"/>
          <w:color w:val="000000"/>
          <w:kern w:val="0"/>
          <w:sz w:val="17"/>
          <w:szCs w:val="17"/>
        </w:rPr>
        <w:t>2000</w:t>
      </w:r>
      <w:r w:rsidRPr="006B6FF1">
        <w:rPr>
          <w:rFonts w:ascii="Calibri" w:eastAsia="宋体" w:hAnsi="Calibri" w:cs="Calibri"/>
          <w:color w:val="000000"/>
          <w:kern w:val="0"/>
          <w:sz w:val="17"/>
          <w:szCs w:val="17"/>
        </w:rPr>
        <w:t>节点</w:t>
      </w:r>
      <w:r w:rsidRPr="006B6FF1">
        <w:rPr>
          <w:rFonts w:ascii="Calibri" w:eastAsia="宋体" w:hAnsi="Calibri" w:cs="Calibri"/>
          <w:color w:val="000000"/>
          <w:kern w:val="0"/>
          <w:sz w:val="17"/>
          <w:szCs w:val="17"/>
        </w:rPr>
        <w:t xml:space="preserve"> SOM.</w:t>
      </w:r>
    </w:p>
    <w:p w14:paraId="348A8000" w14:textId="65E2AB85" w:rsidR="006B6FF1" w:rsidRPr="006B6FF1" w:rsidRDefault="006B6FF1" w:rsidP="006B6FF1">
      <w:pPr>
        <w:widowControl/>
        <w:spacing w:after="26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3</w:t>
      </w:r>
      <w:r w:rsidRPr="006B6FF1">
        <w:rPr>
          <w:rFonts w:ascii="Calibri" w:eastAsia="宋体" w:hAnsi="Calibri" w:cs="Calibri"/>
          <w:color w:val="000000"/>
          <w:kern w:val="0"/>
          <w:sz w:val="17"/>
          <w:szCs w:val="17"/>
        </w:rPr>
        <w:t>显示</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上命中的四分布</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当四个类中的每个输入项分别应用于</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时。显然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地图是有序的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也就是说</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四类文件被隔离到一个合理的准确性</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1</w:t>
      </w:r>
      <w:r w:rsidRPr="006B6FF1">
        <w:rPr>
          <w:rFonts w:ascii="Calibri" w:eastAsia="宋体" w:hAnsi="Calibri" w:cs="Calibri"/>
          <w:color w:val="000000"/>
          <w:kern w:val="0"/>
          <w:sz w:val="17"/>
          <w:szCs w:val="17"/>
        </w:rPr>
        <w:t>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3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4</w:t>
      </w:r>
      <w:r w:rsidRPr="006B6FF1">
        <w:rPr>
          <w:rFonts w:ascii="Calibri" w:eastAsia="宋体" w:hAnsi="Calibri" w:cs="Calibri"/>
          <w:color w:val="000000"/>
          <w:kern w:val="0"/>
          <w:sz w:val="17"/>
          <w:szCs w:val="17"/>
        </w:rPr>
        <w:t>甚至单独连接</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尽管他们都处理密切相关的主题</w:t>
      </w:r>
      <w:r w:rsidRPr="006B6FF1">
        <w:rPr>
          <w:rFonts w:ascii="Calibri" w:eastAsia="宋体" w:hAnsi="Calibri" w:cs="Calibri"/>
          <w:color w:val="000000"/>
          <w:kern w:val="0"/>
          <w:sz w:val="17"/>
          <w:szCs w:val="17"/>
        </w:rPr>
        <w:t>.</w:t>
      </w:r>
    </w:p>
    <w:p w14:paraId="405D4A8E" w14:textId="77777777" w:rsidR="006B6FF1" w:rsidRPr="006B6FF1" w:rsidRDefault="006B6FF1" w:rsidP="006B6FF1">
      <w:pPr>
        <w:widowControl/>
        <w:spacing w:after="21" w:line="175" w:lineRule="atLeast"/>
        <w:ind w:left="-5" w:hanging="10"/>
        <w:jc w:val="left"/>
        <w:outlineLvl w:val="3"/>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5.3.2. </w:t>
      </w:r>
      <w:r w:rsidRPr="006B6FF1">
        <w:rPr>
          <w:rFonts w:ascii="Calibri" w:eastAsia="宋体" w:hAnsi="Calibri" w:cs="Calibri"/>
          <w:i/>
          <w:iCs/>
          <w:color w:val="000000"/>
          <w:kern w:val="0"/>
          <w:sz w:val="17"/>
          <w:szCs w:val="17"/>
        </w:rPr>
        <w:t>大英百科全书的</w:t>
      </w:r>
      <w:r w:rsidRPr="006B6FF1">
        <w:rPr>
          <w:rFonts w:ascii="Calibri" w:eastAsia="宋体" w:hAnsi="Calibri" w:cs="Calibri"/>
          <w:i/>
          <w:iCs/>
          <w:color w:val="000000"/>
          <w:kern w:val="0"/>
          <w:sz w:val="17"/>
          <w:szCs w:val="17"/>
        </w:rPr>
        <w:t xml:space="preserve"> SOM</w:t>
      </w:r>
    </w:p>
    <w:p w14:paraId="5601F929" w14:textId="60A914EC"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在本例中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我们将强调</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方法在文档语料库的组织和搜索等大量问题中的好处。对于文档</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单词和其他术语</w:t>
      </w:r>
      <w:r w:rsidRPr="006B6FF1">
        <w:rPr>
          <w:rFonts w:ascii="Calibri" w:eastAsia="宋体" w:hAnsi="Calibri" w:cs="Calibri"/>
          <w:color w:val="000000"/>
          <w:kern w:val="0"/>
          <w:sz w:val="17"/>
          <w:szCs w:val="17"/>
        </w:rPr>
        <w:t xml:space="preserve"> (word </w:t>
      </w:r>
      <w:r w:rsidRPr="006B6FF1">
        <w:rPr>
          <w:rFonts w:ascii="Calibri" w:eastAsia="宋体" w:hAnsi="Calibri" w:cs="Calibri"/>
          <w:color w:val="000000"/>
          <w:kern w:val="0"/>
          <w:sz w:val="17"/>
          <w:szCs w:val="17"/>
        </w:rPr>
        <w:t>组合</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的分布构成了一组可能的特征特征。也许有必要阻止最终的批评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指出虽然文本的语义分析更准确地分类了真实的文本内容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但我们却买不起这样的方法。我们的目标是处理大量的文学文献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因此标准的当代计算机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虽然相当先进的电脑</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已经不得不在其能力的极限运作。我们选择的特点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然后展示了</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加权</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字直方图作为特征</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结合</w:t>
      </w:r>
      <w:r w:rsidRPr="006B6FF1">
        <w:rPr>
          <w:rFonts w:ascii="Calibri" w:eastAsia="宋体" w:hAnsi="Calibri" w:cs="Calibri"/>
          <w:color w:val="000000"/>
          <w:kern w:val="0"/>
          <w:sz w:val="17"/>
          <w:szCs w:val="17"/>
        </w:rPr>
        <w:t xml:space="preserve"> SOM</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在探索大文本集合的力量。</w:t>
      </w:r>
    </w:p>
    <w:p w14:paraId="24C06FFD" w14:textId="155D60A3"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《大英百科全书》电子版中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有</w:t>
      </w:r>
      <w:r w:rsidRPr="006B6FF1">
        <w:rPr>
          <w:rFonts w:ascii="Calibri" w:eastAsia="宋体" w:hAnsi="Calibri" w:cs="Calibri"/>
          <w:color w:val="000000"/>
          <w:kern w:val="0"/>
          <w:sz w:val="17"/>
          <w:szCs w:val="17"/>
        </w:rPr>
        <w:t>6.8</w:t>
      </w:r>
      <w:r w:rsidRPr="006B6FF1">
        <w:rPr>
          <w:rFonts w:ascii="Calibri" w:eastAsia="宋体" w:hAnsi="Calibri" w:cs="Calibri"/>
          <w:color w:val="000000"/>
          <w:kern w:val="0"/>
          <w:sz w:val="17"/>
          <w:szCs w:val="17"/>
        </w:rPr>
        <w:t>万篇文章被拾起。此外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还收集了</w:t>
      </w:r>
      <w:r w:rsidRPr="006B6FF1">
        <w:rPr>
          <w:rFonts w:ascii="Calibri" w:eastAsia="宋体" w:hAnsi="Calibri" w:cs="Calibri"/>
          <w:color w:val="000000"/>
          <w:kern w:val="0"/>
          <w:sz w:val="17"/>
          <w:szCs w:val="17"/>
        </w:rPr>
        <w:t>4.3</w:t>
      </w:r>
      <w:r w:rsidRPr="006B6FF1">
        <w:rPr>
          <w:rFonts w:ascii="Calibri" w:eastAsia="宋体" w:hAnsi="Calibri" w:cs="Calibri"/>
          <w:color w:val="000000"/>
          <w:kern w:val="0"/>
          <w:sz w:val="17"/>
          <w:szCs w:val="17"/>
        </w:rPr>
        <w:t>万个文本项目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如摘要、更新和其他杂项材料。非常长的文章被分成几个部分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总共产生了</w:t>
      </w:r>
      <w:r w:rsidRPr="006B6FF1">
        <w:rPr>
          <w:rFonts w:ascii="Calibri" w:eastAsia="宋体" w:hAnsi="Calibri" w:cs="Calibri"/>
          <w:color w:val="000000"/>
          <w:kern w:val="0"/>
          <w:sz w:val="17"/>
          <w:szCs w:val="17"/>
        </w:rPr>
        <w:t>11.5</w:t>
      </w:r>
      <w:r w:rsidRPr="006B6FF1">
        <w:rPr>
          <w:rFonts w:ascii="Calibri" w:eastAsia="宋体" w:hAnsi="Calibri" w:cs="Calibri"/>
          <w:color w:val="000000"/>
          <w:kern w:val="0"/>
          <w:sz w:val="17"/>
          <w:szCs w:val="17"/>
        </w:rPr>
        <w:t>万份文件。平均文档包含</w:t>
      </w:r>
      <w:r w:rsidRPr="006B6FF1">
        <w:rPr>
          <w:rFonts w:ascii="Calibri" w:eastAsia="宋体" w:hAnsi="Calibri" w:cs="Calibri"/>
          <w:color w:val="000000"/>
          <w:kern w:val="0"/>
          <w:sz w:val="17"/>
          <w:szCs w:val="17"/>
        </w:rPr>
        <w:t>490</w:t>
      </w:r>
      <w:r w:rsidRPr="006B6FF1">
        <w:rPr>
          <w:rFonts w:ascii="Calibri" w:eastAsia="宋体" w:hAnsi="Calibri" w:cs="Calibri"/>
          <w:color w:val="000000"/>
          <w:kern w:val="0"/>
          <w:sz w:val="17"/>
          <w:szCs w:val="17"/>
        </w:rPr>
        <w:t>个单词。然后由</w:t>
      </w:r>
      <w:r w:rsidRPr="006B6FF1">
        <w:rPr>
          <w:rFonts w:ascii="Calibri" w:eastAsia="宋体" w:hAnsi="Calibri" w:cs="Calibri"/>
          <w:color w:val="000000"/>
          <w:kern w:val="0"/>
          <w:sz w:val="17"/>
          <w:szCs w:val="17"/>
        </w:rPr>
        <w:t xml:space="preserve"> Kohonen </w:t>
      </w:r>
      <w:r w:rsidRPr="006B6FF1">
        <w:rPr>
          <w:rFonts w:ascii="Calibri" w:eastAsia="宋体" w:hAnsi="Calibri" w:cs="Calibri"/>
          <w:color w:val="000000"/>
          <w:kern w:val="0"/>
          <w:sz w:val="17"/>
          <w:szCs w:val="17"/>
        </w:rPr>
        <w:t>等来计算此材料的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66"/>
          <w:kern w:val="0"/>
          <w:sz w:val="17"/>
          <w:szCs w:val="17"/>
        </w:rPr>
        <w:t>2000</w:t>
      </w:r>
      <w:r w:rsidRPr="006B6FF1">
        <w:rPr>
          <w:rFonts w:ascii="Calibri" w:eastAsia="宋体" w:hAnsi="Calibri" w:cs="Calibri"/>
          <w:color w:val="000000"/>
          <w:kern w:val="0"/>
          <w:sz w:val="17"/>
          <w:szCs w:val="17"/>
        </w:rPr>
        <w:t>).</w:t>
      </w:r>
    </w:p>
    <w:p w14:paraId="05950B70" w14:textId="7EE15A83"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首先对这些文档进行预处理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以删除</w:t>
      </w:r>
      <w:r w:rsidRPr="006B6FF1">
        <w:rPr>
          <w:rFonts w:ascii="Calibri" w:eastAsia="宋体" w:hAnsi="Calibri" w:cs="Calibri"/>
          <w:color w:val="000000"/>
          <w:kern w:val="0"/>
          <w:sz w:val="17"/>
          <w:szCs w:val="17"/>
        </w:rPr>
        <w:t xml:space="preserve"> HTML </w:t>
      </w:r>
      <w:r w:rsidRPr="006B6FF1">
        <w:rPr>
          <w:rFonts w:ascii="Calibri" w:eastAsia="宋体" w:hAnsi="Calibri" w:cs="Calibri"/>
          <w:color w:val="000000"/>
          <w:kern w:val="0"/>
          <w:sz w:val="17"/>
          <w:szCs w:val="17"/>
        </w:rPr>
        <w:t>标记、链接和图像。用标准形态分析仪将屈折词形式转换为基形式</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否则</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每一个屈折形式将被视为一个不同的词。然后用</w:t>
      </w:r>
      <w:r w:rsidRPr="006B6FF1">
        <w:rPr>
          <w:rFonts w:ascii="Calibri" w:eastAsia="宋体" w:hAnsi="Calibri" w:cs="Calibri"/>
          <w:i/>
          <w:iCs/>
          <w:color w:val="000000"/>
          <w:kern w:val="0"/>
          <w:sz w:val="17"/>
          <w:szCs w:val="17"/>
        </w:rPr>
        <w:t>反向文档频率</w:t>
      </w:r>
      <w:r w:rsidRPr="006B6FF1">
        <w:rPr>
          <w:rFonts w:ascii="Calibri" w:eastAsia="宋体" w:hAnsi="Calibri" w:cs="Calibri"/>
          <w:i/>
          <w:iCs/>
          <w:color w:val="000000"/>
          <w:kern w:val="0"/>
          <w:sz w:val="17"/>
          <w:szCs w:val="17"/>
        </w:rPr>
        <w:t xml:space="preserve"> (IDF)</w:t>
      </w:r>
      <w:r w:rsidRPr="006B6FF1">
        <w:rPr>
          <w:rFonts w:ascii="Calibri" w:eastAsia="宋体" w:hAnsi="Calibri" w:cs="Calibri"/>
          <w:color w:val="000000"/>
          <w:kern w:val="0"/>
          <w:sz w:val="17"/>
          <w:szCs w:val="17"/>
        </w:rPr>
        <w:t>加权这些单词。通过忽略</w:t>
      </w:r>
      <w:r w:rsidRPr="006B6FF1">
        <w:rPr>
          <w:rFonts w:ascii="Calibri" w:eastAsia="宋体" w:hAnsi="Calibri" w:cs="Calibri"/>
          <w:color w:val="000000"/>
          <w:kern w:val="0"/>
          <w:sz w:val="17"/>
          <w:szCs w:val="17"/>
        </w:rPr>
        <w:lastRenderedPageBreak/>
        <w:t>具有非常低的以色列国防军价值的词语</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如</w:t>
      </w:r>
      <w:r w:rsidRPr="006B6FF1">
        <w:rPr>
          <w:rFonts w:ascii="Calibri" w:eastAsia="宋体" w:hAnsi="Calibri" w:cs="Calibri"/>
          <w:color w:val="000000"/>
          <w:kern w:val="0"/>
          <w:sz w:val="17"/>
          <w:szCs w:val="17"/>
        </w:rPr>
        <w:t xml:space="preserve"> stopwords)</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最终接受的词汇量的大小是</w:t>
      </w:r>
      <w:r w:rsidRPr="006B6FF1">
        <w:rPr>
          <w:rFonts w:ascii="Calibri" w:eastAsia="宋体" w:hAnsi="Calibri" w:cs="Calibri"/>
          <w:color w:val="000000"/>
          <w:kern w:val="0"/>
          <w:sz w:val="17"/>
          <w:szCs w:val="17"/>
        </w:rPr>
        <w:t>39058</w:t>
      </w:r>
      <w:r w:rsidRPr="006B6FF1">
        <w:rPr>
          <w:rFonts w:ascii="Calibri" w:eastAsia="宋体" w:hAnsi="Calibri" w:cs="Calibri"/>
          <w:color w:val="000000"/>
          <w:kern w:val="0"/>
          <w:sz w:val="17"/>
          <w:szCs w:val="17"/>
        </w:rPr>
        <w:t>字。这将成为</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的输入向量的维数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但它仍然意味着非常繁重的计算。</w:t>
      </w:r>
    </w:p>
    <w:p w14:paraId="41E488F3" w14:textId="0A0CBFBF"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在文本分析中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所谓</w:t>
      </w:r>
      <w:r w:rsidRPr="006B6FF1">
        <w:rPr>
          <w:rFonts w:ascii="Calibri" w:eastAsia="宋体" w:hAnsi="Calibri" w:cs="Calibri"/>
          <w:i/>
          <w:iCs/>
          <w:color w:val="000000"/>
          <w:kern w:val="0"/>
          <w:sz w:val="17"/>
          <w:szCs w:val="17"/>
        </w:rPr>
        <w:t>潜在语义索引</w:t>
      </w:r>
      <w:r w:rsidRPr="006B6FF1">
        <w:rPr>
          <w:rFonts w:ascii="Calibri" w:eastAsia="宋体" w:hAnsi="Calibri" w:cs="Calibri"/>
          <w:i/>
          <w:iCs/>
          <w:color w:val="000000"/>
          <w:kern w:val="0"/>
          <w:sz w:val="17"/>
          <w:szCs w:val="17"/>
        </w:rPr>
        <w:t xml:space="preserve"> (LSI)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Deerwester</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Dumais</w:t>
      </w:r>
      <w:r w:rsidRPr="006B6FF1">
        <w:rPr>
          <w:rFonts w:ascii="Calibri" w:eastAsia="宋体" w:hAnsi="Calibri" w:cs="Calibri"/>
          <w:color w:val="000066"/>
          <w:kern w:val="0"/>
          <w:sz w:val="17"/>
          <w:szCs w:val="17"/>
        </w:rPr>
        <w:t>、富尔纳斯、</w:t>
      </w:r>
      <w:r w:rsidRPr="006B6FF1">
        <w:rPr>
          <w:rFonts w:ascii="Calibri" w:eastAsia="宋体" w:hAnsi="Calibri" w:cs="Calibri"/>
          <w:color w:val="000066"/>
          <w:kern w:val="0"/>
          <w:sz w:val="17"/>
          <w:szCs w:val="17"/>
        </w:rPr>
        <w:t>&amp; Landauer</w:t>
      </w:r>
      <w:r w:rsidRPr="006B6FF1">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1990</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用于减少单词直方图的度</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Kaski</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1998</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我们的组发现了某个</w:t>
      </w:r>
      <w:r w:rsidRPr="006B6FF1">
        <w:rPr>
          <w:rFonts w:ascii="Calibri" w:eastAsia="宋体" w:hAnsi="Calibri" w:cs="Calibri"/>
          <w:i/>
          <w:iCs/>
          <w:color w:val="000000"/>
          <w:kern w:val="0"/>
          <w:sz w:val="17"/>
          <w:szCs w:val="17"/>
        </w:rPr>
        <w:t>随机投影</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如中介绍的</w:t>
      </w:r>
      <w:r w:rsidRPr="006B6FF1">
        <w:rPr>
          <w:rFonts w:ascii="Calibri" w:eastAsia="宋体" w:hAnsi="Calibri" w:cs="Calibri"/>
          <w:color w:val="000066"/>
          <w:kern w:val="0"/>
          <w:sz w:val="17"/>
          <w:szCs w:val="17"/>
        </w:rPr>
        <w:t>瑞德和</w:t>
      </w:r>
      <w:r w:rsidRPr="006B6FF1">
        <w:rPr>
          <w:rFonts w:ascii="Calibri" w:eastAsia="宋体" w:hAnsi="Calibri" w:cs="Calibri"/>
          <w:color w:val="000066"/>
          <w:kern w:val="0"/>
          <w:sz w:val="17"/>
          <w:szCs w:val="17"/>
        </w:rPr>
        <w:t xml:space="preserve"> Kohonen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1989</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这个词的直方图基本上是有效的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但计算非常轻</w:t>
      </w:r>
      <w:r w:rsidRPr="006B6FF1">
        <w:rPr>
          <w:rFonts w:ascii="Calibri" w:eastAsia="宋体" w:hAnsi="Calibri" w:cs="Calibri"/>
          <w:color w:val="000000"/>
          <w:kern w:val="0"/>
          <w:sz w:val="17"/>
          <w:szCs w:val="17"/>
        </w:rPr>
        <w:t>.</w:t>
      </w:r>
    </w:p>
    <w:p w14:paraId="7766B421" w14:textId="056BE283"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将</w:t>
      </w:r>
      <w:r w:rsidRPr="006B6FF1">
        <w:rPr>
          <w:rFonts w:ascii="Calibri" w:eastAsia="宋体" w:hAnsi="Calibri" w:cs="Calibri"/>
          <w:color w:val="000000"/>
          <w:kern w:val="0"/>
          <w:sz w:val="17"/>
          <w:szCs w:val="17"/>
        </w:rPr>
        <w:t>39058</w:t>
      </w:r>
      <w:r w:rsidRPr="006B6FF1">
        <w:rPr>
          <w:rFonts w:ascii="Calibri" w:eastAsia="宋体" w:hAnsi="Calibri" w:cs="Calibri"/>
          <w:color w:val="000000"/>
          <w:kern w:val="0"/>
          <w:sz w:val="17"/>
          <w:szCs w:val="17"/>
        </w:rPr>
        <w:t>维特征向量随机投影到</w:t>
      </w:r>
      <w:r w:rsidRPr="006B6FF1">
        <w:rPr>
          <w:rFonts w:ascii="Calibri" w:eastAsia="宋体" w:hAnsi="Calibri" w:cs="Calibri"/>
          <w:color w:val="000000"/>
          <w:kern w:val="0"/>
          <w:sz w:val="17"/>
          <w:szCs w:val="17"/>
        </w:rPr>
        <w:t>1000</w:t>
      </w:r>
      <w:r w:rsidRPr="006B6FF1">
        <w:rPr>
          <w:rFonts w:ascii="Calibri" w:eastAsia="宋体" w:hAnsi="Calibri" w:cs="Calibri"/>
          <w:color w:val="000000"/>
          <w:kern w:val="0"/>
          <w:sz w:val="17"/>
          <w:szCs w:val="17"/>
        </w:rPr>
        <w:t>维空间上</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减小了特征空间的维数。为此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每个加权直方图向量乘以相同的</w:t>
      </w:r>
      <w:r w:rsidRPr="006B6FF1">
        <w:rPr>
          <w:rFonts w:ascii="Calibri" w:eastAsia="宋体" w:hAnsi="Calibri" w:cs="Calibri"/>
          <w:color w:val="000000"/>
          <w:kern w:val="0"/>
          <w:sz w:val="17"/>
          <w:szCs w:val="17"/>
        </w:rPr>
        <w:t xml:space="preserve"> 39,058by-1000 </w:t>
      </w:r>
      <w:r w:rsidRPr="006B6FF1">
        <w:rPr>
          <w:rFonts w:ascii="Calibri" w:eastAsia="宋体" w:hAnsi="Calibri" w:cs="Calibri"/>
          <w:color w:val="000000"/>
          <w:kern w:val="0"/>
          <w:sz w:val="17"/>
          <w:szCs w:val="17"/>
        </w:rPr>
        <w:t>矩阵</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这些行被永久地设置为一些归一化的随机向量值。研究发现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投影的低维向量之间的相对相互距离与原始</w:t>
      </w:r>
      <w:r w:rsidRPr="006B6FF1">
        <w:rPr>
          <w:rFonts w:ascii="Calibri" w:eastAsia="宋体" w:hAnsi="Calibri" w:cs="Calibri"/>
          <w:color w:val="000000"/>
          <w:kern w:val="0"/>
          <w:sz w:val="17"/>
          <w:szCs w:val="17"/>
        </w:rPr>
        <w:t xml:space="preserve"> highdimensional </w:t>
      </w:r>
      <w:r w:rsidRPr="006B6FF1">
        <w:rPr>
          <w:rFonts w:ascii="Calibri" w:eastAsia="宋体" w:hAnsi="Calibri" w:cs="Calibri"/>
          <w:color w:val="000000"/>
          <w:kern w:val="0"/>
          <w:sz w:val="17"/>
          <w:szCs w:val="17"/>
        </w:rPr>
        <w:t>向量的关系大致相同。</w:t>
      </w:r>
    </w:p>
    <w:p w14:paraId="3A195EBC" w14:textId="6F8DDA69"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此应用程序中</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网格的大小为</w:t>
      </w:r>
      <w:r w:rsidRPr="006B6FF1">
        <w:rPr>
          <w:rFonts w:ascii="Calibri" w:eastAsia="宋体" w:hAnsi="Calibri" w:cs="Calibri"/>
          <w:color w:val="000000"/>
          <w:kern w:val="0"/>
          <w:sz w:val="17"/>
          <w:szCs w:val="17"/>
        </w:rPr>
        <w:t>12096</w:t>
      </w:r>
      <w:r w:rsidRPr="006B6FF1">
        <w:rPr>
          <w:rFonts w:ascii="Calibri" w:eastAsia="宋体" w:hAnsi="Calibri" w:cs="Calibri"/>
          <w:color w:val="000000"/>
          <w:kern w:val="0"/>
          <w:sz w:val="17"/>
          <w:szCs w:val="17"/>
        </w:rPr>
        <w:t>个节点。应用了</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计算中的几个</w:t>
      </w:r>
      <w:r w:rsidRPr="006B6FF1">
        <w:rPr>
          <w:rFonts w:ascii="Calibri" w:eastAsia="宋体" w:hAnsi="Calibri" w:cs="Calibri"/>
          <w:color w:val="000000"/>
          <w:kern w:val="0"/>
          <w:sz w:val="17"/>
          <w:szCs w:val="17"/>
        </w:rPr>
        <w:t xml:space="preserve"> speedups: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首先计算一个较小的网格的</w:t>
      </w:r>
      <w:r w:rsidRPr="006B6FF1">
        <w:rPr>
          <w:rFonts w:ascii="Calibri" w:eastAsia="宋体" w:hAnsi="Calibri" w:cs="Calibri"/>
          <w:color w:val="000000"/>
          <w:kern w:val="0"/>
          <w:sz w:val="17"/>
          <w:szCs w:val="17"/>
        </w:rPr>
        <w:t xml:space="preserve"> som</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然后引入间质节点形成一个较大的网格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为它们的</w:t>
      </w:r>
    </w:p>
    <w:tbl>
      <w:tblPr>
        <w:tblpPr w:vertAnchor="text"/>
        <w:tblW w:w="8222" w:type="dxa"/>
        <w:tblCellMar>
          <w:left w:w="0" w:type="dxa"/>
          <w:right w:w="0" w:type="dxa"/>
        </w:tblCellMar>
        <w:tblLook w:val="04A0" w:firstRow="1" w:lastRow="0" w:firstColumn="1" w:lastColumn="0" w:noHBand="0" w:noVBand="1"/>
      </w:tblPr>
      <w:tblGrid>
        <w:gridCol w:w="8222"/>
      </w:tblGrid>
      <w:tr w:rsidR="006B6FF1" w:rsidRPr="006B6FF1" w14:paraId="00A75391" w14:textId="77777777" w:rsidTr="00D20060">
        <w:trPr>
          <w:trHeight w:val="650"/>
        </w:trPr>
        <w:tc>
          <w:tcPr>
            <w:tcW w:w="8222" w:type="dxa"/>
            <w:vAlign w:val="bottom"/>
            <w:hideMark/>
          </w:tcPr>
          <w:p w14:paraId="7A5418CD" w14:textId="36DF42F7" w:rsidR="006B6FF1" w:rsidRPr="006B6FF1" w:rsidRDefault="006B6FF1" w:rsidP="006B6FF1">
            <w:pPr>
              <w:widowControl/>
              <w:spacing w:after="255" w:line="182" w:lineRule="atLeast"/>
              <w:ind w:left="2087"/>
              <w:jc w:val="left"/>
              <w:rPr>
                <w:rFonts w:ascii="Calibri" w:eastAsia="宋体" w:hAnsi="Calibri" w:cs="Calibri"/>
                <w:color w:val="000000"/>
                <w:kern w:val="0"/>
                <w:sz w:val="17"/>
                <w:szCs w:val="17"/>
              </w:rPr>
            </w:pPr>
            <w:r w:rsidRPr="006B6FF1">
              <w:rPr>
                <w:rFonts w:ascii="Calibri" w:eastAsia="宋体" w:hAnsi="Calibri" w:cs="Calibri"/>
                <w:noProof/>
                <w:color w:val="000000"/>
                <w:kern w:val="0"/>
                <w:sz w:val="17"/>
                <w:szCs w:val="17"/>
              </w:rPr>
              <mc:AlternateContent>
                <mc:Choice Requires="wps">
                  <w:drawing>
                    <wp:inline distT="0" distB="0" distL="0" distR="0" wp14:anchorId="4A4A9A3F" wp14:editId="39E23A31">
                      <wp:extent cx="3894455" cy="4779645"/>
                      <wp:effectExtent l="0" t="0" r="0" b="0"/>
                      <wp:docPr id="4" name="矩形 4" descr="https://www.translatoruser.net/Essentials%20of%20the%20self-organizing%20map.files/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94455" cy="4779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6A9D4" id="矩形 4" o:spid="_x0000_s1026" alt="https://www.translatoruser.net/Essentials%20of%20the%20self-organizing%20map.files/image013.gif" style="width:306.65pt;height:3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" filled="f" stroked="f">
                      <o:lock v:ext="edit" aspectratio="t"/>
                      <w10:anchorlock/>
                    </v:rect>
                  </w:pict>
                </mc:Fallback>
              </mc:AlternateContent>
            </w:r>
          </w:p>
          <w:p w14:paraId="07486DC2" w14:textId="12D235BE" w:rsidR="006B6FF1" w:rsidRPr="006B6FF1" w:rsidRDefault="006B6FF1" w:rsidP="006B6FF1">
            <w:pPr>
              <w:widowControl/>
              <w:spacing w:line="182"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3"/>
                <w:szCs w:val="13"/>
              </w:rPr>
              <w:t>图</w:t>
            </w:r>
            <w:r w:rsidRPr="006B6FF1">
              <w:rPr>
                <w:rFonts w:ascii="Calibri" w:eastAsia="宋体" w:hAnsi="Calibri" w:cs="Calibri"/>
                <w:b/>
                <w:bCs/>
                <w:color w:val="000000"/>
                <w:kern w:val="0"/>
                <w:sz w:val="13"/>
                <w:szCs w:val="13"/>
              </w:rPr>
              <w:t xml:space="preserve"> 4.</w:t>
            </w:r>
            <w:r w:rsidRPr="006B6FF1">
              <w:rPr>
                <w:rFonts w:ascii="Calibri" w:eastAsia="宋体" w:hAnsi="Calibri" w:cs="Calibri"/>
                <w:b/>
                <w:bCs/>
                <w:color w:val="000000"/>
                <w:kern w:val="0"/>
                <w:sz w:val="17"/>
                <w:szCs w:val="17"/>
              </w:rPr>
              <w:t> </w:t>
            </w:r>
            <w:r w:rsidRPr="006B6FF1">
              <w:rPr>
                <w:rFonts w:ascii="Calibri" w:eastAsia="宋体" w:hAnsi="Calibri" w:cs="Calibri"/>
                <w:color w:val="000000"/>
                <w:kern w:val="0"/>
                <w:sz w:val="13"/>
                <w:szCs w:val="13"/>
              </w:rPr>
              <w:t>大英百科全书文章地图的特写视图。当用户单击映射区域中带有</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鲨鱼</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标签的节点时</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他或她获得有关鲨鱼的文章列表。该节点</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幼虫</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含有昆虫和幼虫的文章</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鸟类区域中部的一个节点上含有关于鸟类的文章。更偏远的区域</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这里没有显示</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包含鲸鱼和海豚的文章</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并且在他们之外的区域描述捕鲸、鱼叉和爱斯基摩人</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这证明主题在地图上平稳地和连续地改变。通过单击搜索的标题</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可以读取完整的文章</w:t>
            </w:r>
            <w:r w:rsidRPr="006B6FF1">
              <w:rPr>
                <w:rFonts w:ascii="Calibri" w:eastAsia="宋体" w:hAnsi="Calibri" w:cs="Calibri"/>
                <w:color w:val="000000"/>
                <w:kern w:val="0"/>
                <w:sz w:val="13"/>
                <w:szCs w:val="13"/>
              </w:rPr>
              <w:t>.</w:t>
            </w:r>
          </w:p>
        </w:tc>
      </w:tr>
    </w:tbl>
    <w:p w14:paraId="2E3D9BF9" w14:textId="1AFCFFD4" w:rsidR="006B6FF1" w:rsidRPr="006B6FF1" w:rsidRDefault="006B6FF1" w:rsidP="006B6FF1">
      <w:pPr>
        <w:widowControl/>
        <w:spacing w:after="5" w:line="179" w:lineRule="atLeast"/>
        <w:ind w:left="196"/>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模型向量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最后用较大的网格进行较短的微调。</w:t>
      </w:r>
    </w:p>
    <w:p w14:paraId="0C955F13" w14:textId="20F80DD6"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在构造了</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并修复了模型后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每个文档都将映射为一个和唯一的节点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即模型向量与给定文档的特征向量匹配得最好的一个。您可以将原始文档存储在计算机内存系统中的单独缓冲区中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并将每个</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模型与相应文档的地址指针关联。通常会将多个文档映射到每个节点。现在存在着这种系统的几种使用模式。</w:t>
      </w:r>
    </w:p>
    <w:p w14:paraId="596D230C" w14:textId="19D9D778"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 xml:space="preserve">SOM </w:t>
      </w:r>
      <w:r w:rsidRPr="006B6FF1">
        <w:rPr>
          <w:rFonts w:ascii="Calibri" w:eastAsia="宋体" w:hAnsi="Calibri" w:cs="Calibri"/>
          <w:color w:val="000000"/>
          <w:kern w:val="0"/>
          <w:sz w:val="17"/>
          <w:szCs w:val="17"/>
        </w:rPr>
        <w:t>的一个简单使用模式是</w:t>
      </w:r>
      <w:r w:rsidRPr="006B6FF1">
        <w:rPr>
          <w:rFonts w:ascii="Calibri" w:eastAsia="宋体" w:hAnsi="Calibri" w:cs="Calibri"/>
          <w:i/>
          <w:iCs/>
          <w:color w:val="000000"/>
          <w:kern w:val="0"/>
          <w:sz w:val="17"/>
          <w:szCs w:val="17"/>
        </w:rPr>
        <w:t>浏览</w:t>
      </w:r>
      <w:r w:rsidRPr="006B6FF1">
        <w:rPr>
          <w:rFonts w:ascii="Calibri" w:eastAsia="宋体" w:hAnsi="Calibri" w:cs="Calibri"/>
          <w:color w:val="000000"/>
          <w:kern w:val="0"/>
          <w:sz w:val="17"/>
          <w:szCs w:val="17"/>
        </w:rPr>
        <w:t>。通常有一个与图形的规定</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当显示中的特定节点</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单击</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与该节点关联的所有地址指针都将被激活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相应文档的标题以及最终的一些附加如描述性词语等信息被写出。在此之后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所需文档可以全部读出。</w:t>
      </w:r>
    </w:p>
    <w:p w14:paraId="4AE65BF6" w14:textId="77777777"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4</w:t>
      </w:r>
      <w:r w:rsidRPr="006B6FF1">
        <w:rPr>
          <w:rFonts w:ascii="Calibri" w:eastAsia="宋体" w:hAnsi="Calibri" w:cs="Calibri"/>
          <w:color w:val="000000"/>
          <w:kern w:val="0"/>
          <w:sz w:val="17"/>
          <w:szCs w:val="17"/>
        </w:rPr>
        <w:t>显示大型</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部分的特写视图。在映射的某些位置附近写入的关键字由</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Lagus </w:t>
      </w:r>
      <w:r w:rsidRPr="006B6FF1">
        <w:rPr>
          <w:rFonts w:ascii="Calibri" w:eastAsia="宋体" w:hAnsi="Calibri" w:cs="Calibri"/>
          <w:color w:val="000066"/>
          <w:kern w:val="0"/>
          <w:sz w:val="17"/>
          <w:szCs w:val="17"/>
        </w:rPr>
        <w:t>和</w:t>
      </w:r>
      <w:r w:rsidRPr="006B6FF1">
        <w:rPr>
          <w:rFonts w:ascii="Calibri" w:eastAsia="宋体" w:hAnsi="Calibri" w:cs="Calibri"/>
          <w:color w:val="000066"/>
          <w:kern w:val="0"/>
          <w:sz w:val="17"/>
          <w:szCs w:val="17"/>
        </w:rPr>
        <w:t xml:space="preserve"> Kaski</w:t>
      </w:r>
      <w:r w:rsidRPr="006B6FF1">
        <w:rPr>
          <w:rFonts w:ascii="Calibri" w:eastAsia="宋体" w:hAnsi="Calibri" w:cs="Calibri"/>
          <w:color w:val="000000"/>
          <w:kern w:val="0"/>
          <w:sz w:val="17"/>
          <w:szCs w:val="17"/>
        </w:rPr>
        <w:t>中解释的自动注释过程确定</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w:t>
      </w:r>
    </w:p>
    <w:p w14:paraId="0262D160" w14:textId="0DF0AF53"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映射通常提供一个表单域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用户可以在其中键入查询。我们将举例说明使用表单域与下一个示例有关的情况。</w:t>
      </w:r>
    </w:p>
    <w:p w14:paraId="2406FDA9" w14:textId="77777777" w:rsidR="006B6FF1" w:rsidRPr="006B6FF1" w:rsidRDefault="006B6FF1" w:rsidP="006B6FF1">
      <w:pPr>
        <w:widowControl/>
        <w:spacing w:after="12" w:line="175" w:lineRule="atLeast"/>
        <w:ind w:left="-5" w:hanging="10"/>
        <w:jc w:val="left"/>
        <w:outlineLvl w:val="3"/>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5.3.3. </w:t>
      </w:r>
      <w:r w:rsidRPr="006B6FF1">
        <w:rPr>
          <w:rFonts w:ascii="Calibri" w:eastAsia="宋体" w:hAnsi="Calibri" w:cs="Calibri"/>
          <w:i/>
          <w:iCs/>
          <w:color w:val="000000"/>
          <w:kern w:val="0"/>
          <w:sz w:val="17"/>
          <w:szCs w:val="17"/>
        </w:rPr>
        <w:t>近</w:t>
      </w:r>
      <w:r w:rsidRPr="006B6FF1">
        <w:rPr>
          <w:rFonts w:ascii="Calibri" w:eastAsia="宋体" w:hAnsi="Calibri" w:cs="Calibri"/>
          <w:i/>
          <w:iCs/>
          <w:color w:val="000000"/>
          <w:kern w:val="0"/>
          <w:sz w:val="17"/>
          <w:szCs w:val="17"/>
        </w:rPr>
        <w:t>700</w:t>
      </w:r>
      <w:r w:rsidRPr="006B6FF1">
        <w:rPr>
          <w:rFonts w:ascii="Calibri" w:eastAsia="宋体" w:hAnsi="Calibri" w:cs="Calibri"/>
          <w:i/>
          <w:iCs/>
          <w:color w:val="000000"/>
          <w:kern w:val="0"/>
          <w:sz w:val="17"/>
          <w:szCs w:val="17"/>
        </w:rPr>
        <w:t>万项专利摘要的</w:t>
      </w:r>
      <w:r w:rsidRPr="006B6FF1">
        <w:rPr>
          <w:rFonts w:ascii="Calibri" w:eastAsia="宋体" w:hAnsi="Calibri" w:cs="Calibri"/>
          <w:i/>
          <w:iCs/>
          <w:color w:val="000000"/>
          <w:kern w:val="0"/>
          <w:sz w:val="17"/>
          <w:szCs w:val="17"/>
        </w:rPr>
        <w:t xml:space="preserve"> SOM</w:t>
      </w:r>
    </w:p>
    <w:p w14:paraId="3B3DEF33" w14:textId="669AFD66"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接下来</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我们描述如何实现从一个非常大的文本语料库中进行内容寻址搜索操作。如前所述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为此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必须向映射界面提供一个表单域</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用户可以在其中键入查询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一组关键字或描述性句子。此查询的加权词汇应与某些文档的加权词汇表匹配。</w:t>
      </w:r>
    </w:p>
    <w:p w14:paraId="520E47DA" w14:textId="0EE0E37F"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此应用程序中文本语料库的大小</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66"/>
          <w:kern w:val="0"/>
          <w:sz w:val="17"/>
          <w:szCs w:val="17"/>
        </w:rPr>
        <w:t>Kohonen et</w:t>
      </w:r>
      <w:r w:rsidR="000252B5">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2000</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大约是大英百科全书的</w:t>
      </w:r>
      <w:r w:rsidRPr="006B6FF1">
        <w:rPr>
          <w:rFonts w:ascii="Calibri" w:eastAsia="宋体" w:hAnsi="Calibri" w:cs="Calibri"/>
          <w:color w:val="000000"/>
          <w:kern w:val="0"/>
          <w:sz w:val="17"/>
          <w:szCs w:val="17"/>
        </w:rPr>
        <w:t>20</w:t>
      </w:r>
      <w:r w:rsidRPr="006B6FF1">
        <w:rPr>
          <w:rFonts w:ascii="Calibri" w:eastAsia="宋体" w:hAnsi="Calibri" w:cs="Calibri"/>
          <w:color w:val="000000"/>
          <w:kern w:val="0"/>
          <w:sz w:val="17"/>
          <w:szCs w:val="17"/>
        </w:rPr>
        <w:t>倍。它包括</w:t>
      </w:r>
      <w:r w:rsidRPr="006B6FF1">
        <w:rPr>
          <w:rFonts w:ascii="Calibri" w:eastAsia="宋体" w:hAnsi="Calibri" w:cs="Calibri"/>
          <w:color w:val="000000"/>
          <w:kern w:val="0"/>
          <w:sz w:val="17"/>
          <w:szCs w:val="17"/>
        </w:rPr>
        <w:t>6840568</w:t>
      </w:r>
      <w:r w:rsidRPr="006B6FF1">
        <w:rPr>
          <w:rFonts w:ascii="Calibri" w:eastAsia="宋体" w:hAnsi="Calibri" w:cs="Calibri"/>
          <w:color w:val="000000"/>
          <w:kern w:val="0"/>
          <w:sz w:val="17"/>
          <w:szCs w:val="17"/>
        </w:rPr>
        <w:t>个专利摘要用英语写。他们有大约</w:t>
      </w:r>
      <w:r w:rsidRPr="006B6FF1">
        <w:rPr>
          <w:rFonts w:ascii="Calibri" w:eastAsia="宋体" w:hAnsi="Calibri" w:cs="Calibri"/>
          <w:color w:val="000000"/>
          <w:kern w:val="0"/>
          <w:sz w:val="17"/>
          <w:szCs w:val="17"/>
        </w:rPr>
        <w:t>200</w:t>
      </w:r>
      <w:r w:rsidRPr="006B6FF1">
        <w:rPr>
          <w:rFonts w:ascii="Calibri" w:eastAsia="宋体" w:hAnsi="Calibri" w:cs="Calibri"/>
          <w:color w:val="000000"/>
          <w:kern w:val="0"/>
          <w:sz w:val="17"/>
          <w:szCs w:val="17"/>
        </w:rPr>
        <w:t>张光盘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并获得从美国</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欧洲和日本专利局作为两个数据库</w:t>
      </w:r>
      <w:r w:rsidRPr="006B6FF1">
        <w:rPr>
          <w:rFonts w:ascii="Calibri" w:eastAsia="宋体" w:hAnsi="Calibri" w:cs="Calibri"/>
          <w:color w:val="000000"/>
          <w:kern w:val="0"/>
          <w:sz w:val="17"/>
          <w:szCs w:val="17"/>
        </w:rPr>
        <w:t>: "</w:t>
      </w:r>
      <w:r w:rsidRPr="006B6FF1">
        <w:rPr>
          <w:rFonts w:ascii="Calibri" w:eastAsia="宋体" w:hAnsi="Calibri" w:cs="Calibri"/>
          <w:color w:val="000000"/>
          <w:kern w:val="0"/>
          <w:sz w:val="17"/>
          <w:szCs w:val="17"/>
        </w:rPr>
        <w:t>第一页</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数据库</w:t>
      </w:r>
      <w:r w:rsidRPr="006B6FF1">
        <w:rPr>
          <w:rFonts w:ascii="Calibri" w:eastAsia="宋体" w:hAnsi="Calibri" w:cs="Calibri"/>
          <w:color w:val="000000"/>
          <w:kern w:val="0"/>
          <w:sz w:val="17"/>
          <w:szCs w:val="17"/>
        </w:rPr>
        <w:t xml:space="preserve"> (1970–1997)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日本专利文摘</w:t>
      </w:r>
      <w:r w:rsidRPr="006B6FF1">
        <w:rPr>
          <w:rFonts w:ascii="Calibri" w:eastAsia="宋体" w:hAnsi="Calibri" w:cs="Calibri"/>
          <w:color w:val="000000"/>
          <w:kern w:val="0"/>
          <w:sz w:val="17"/>
          <w:szCs w:val="17"/>
        </w:rPr>
        <w:t>" (1976–1997)</w:t>
      </w:r>
      <w:r w:rsidRPr="006B6FF1">
        <w:rPr>
          <w:rFonts w:ascii="Calibri" w:eastAsia="宋体" w:hAnsi="Calibri" w:cs="Calibri"/>
          <w:color w:val="000000"/>
          <w:kern w:val="0"/>
          <w:sz w:val="17"/>
          <w:szCs w:val="17"/>
        </w:rPr>
        <w:t>。摘要的平均长度为</w:t>
      </w:r>
      <w:r w:rsidRPr="006B6FF1">
        <w:rPr>
          <w:rFonts w:ascii="Calibri" w:eastAsia="宋体" w:hAnsi="Calibri" w:cs="Calibri"/>
          <w:color w:val="000000"/>
          <w:kern w:val="0"/>
          <w:sz w:val="17"/>
          <w:szCs w:val="17"/>
        </w:rPr>
        <w:t>132</w:t>
      </w:r>
      <w:r w:rsidRPr="006B6FF1">
        <w:rPr>
          <w:rFonts w:ascii="Calibri" w:eastAsia="宋体" w:hAnsi="Calibri" w:cs="Calibri"/>
          <w:color w:val="000000"/>
          <w:kern w:val="0"/>
          <w:sz w:val="17"/>
          <w:szCs w:val="17"/>
        </w:rPr>
        <w:t>字。在省略了</w:t>
      </w:r>
      <w:r w:rsidRPr="006B6FF1">
        <w:rPr>
          <w:rFonts w:ascii="Calibri" w:eastAsia="宋体" w:hAnsi="Calibri" w:cs="Calibri"/>
          <w:color w:val="000000"/>
          <w:kern w:val="0"/>
          <w:sz w:val="17"/>
          <w:szCs w:val="17"/>
        </w:rPr>
        <w:t xml:space="preserve"> stopwords</w:t>
      </w:r>
      <w:r w:rsidRPr="006B6FF1">
        <w:rPr>
          <w:rFonts w:ascii="Calibri" w:eastAsia="宋体" w:hAnsi="Calibri" w:cs="Calibri"/>
          <w:color w:val="000000"/>
          <w:kern w:val="0"/>
          <w:sz w:val="17"/>
          <w:szCs w:val="17"/>
        </w:rPr>
        <w:t>、数字和非常罕见的词之后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词汇量的大小最终被接受了</w:t>
      </w:r>
      <w:r w:rsidRPr="006B6FF1">
        <w:rPr>
          <w:rFonts w:ascii="Calibri" w:eastAsia="宋体" w:hAnsi="Calibri" w:cs="Calibri"/>
          <w:color w:val="000000"/>
          <w:kern w:val="0"/>
          <w:sz w:val="17"/>
          <w:szCs w:val="17"/>
        </w:rPr>
        <w:t>43222</w:t>
      </w:r>
      <w:r w:rsidRPr="006B6FF1">
        <w:rPr>
          <w:rFonts w:ascii="Calibri" w:eastAsia="宋体" w:hAnsi="Calibri" w:cs="Calibri"/>
          <w:color w:val="000000"/>
          <w:kern w:val="0"/>
          <w:sz w:val="17"/>
          <w:szCs w:val="17"/>
        </w:rPr>
        <w:t>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它们被香农熵加权</w:t>
      </w:r>
      <w:r w:rsidRPr="006B6FF1">
        <w:rPr>
          <w:rFonts w:ascii="Calibri" w:eastAsia="宋体" w:hAnsi="Calibri" w:cs="Calibri"/>
          <w:color w:val="000000"/>
          <w:kern w:val="0"/>
          <w:sz w:val="17"/>
          <w:szCs w:val="17"/>
        </w:rPr>
        <w:t>.</w:t>
      </w:r>
    </w:p>
    <w:p w14:paraId="08E74540" w14:textId="2879260F"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的选定大小为</w:t>
      </w:r>
      <w:r w:rsidRPr="006B6FF1">
        <w:rPr>
          <w:rFonts w:ascii="Calibri" w:eastAsia="宋体" w:hAnsi="Calibri" w:cs="Calibri"/>
          <w:color w:val="000000"/>
          <w:kern w:val="0"/>
          <w:sz w:val="17"/>
          <w:szCs w:val="17"/>
        </w:rPr>
        <w:t>1002240</w:t>
      </w:r>
      <w:r w:rsidRPr="006B6FF1">
        <w:rPr>
          <w:rFonts w:ascii="Calibri" w:eastAsia="宋体" w:hAnsi="Calibri" w:cs="Calibri"/>
          <w:color w:val="000000"/>
          <w:kern w:val="0"/>
          <w:sz w:val="17"/>
          <w:szCs w:val="17"/>
        </w:rPr>
        <w:t>个节点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每个模型的维数</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在形成加权词直方图的随机投影之后</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为</w:t>
      </w:r>
      <w:r w:rsidRPr="006B6FF1">
        <w:rPr>
          <w:rFonts w:ascii="Calibri" w:eastAsia="宋体" w:hAnsi="Calibri" w:cs="Calibri"/>
          <w:color w:val="000000"/>
          <w:kern w:val="0"/>
          <w:sz w:val="17"/>
          <w:szCs w:val="17"/>
        </w:rPr>
        <w:t>500</w:t>
      </w:r>
      <w:r w:rsidRPr="006B6FF1">
        <w:rPr>
          <w:rFonts w:ascii="Calibri" w:eastAsia="宋体" w:hAnsi="Calibri" w:cs="Calibri"/>
          <w:color w:val="000000"/>
          <w:kern w:val="0"/>
          <w:sz w:val="17"/>
          <w:szCs w:val="17"/>
        </w:rPr>
        <w:t>。为了使这个大小的地图适合我们实验室的中央计算机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我们只能为每个向量元素预留一个字节。与</w:t>
      </w:r>
      <w:r w:rsidRPr="006B6FF1">
        <w:rPr>
          <w:rFonts w:ascii="Calibri" w:eastAsia="宋体" w:hAnsi="Calibri" w:cs="Calibri"/>
          <w:color w:val="000000"/>
          <w:kern w:val="0"/>
          <w:sz w:val="17"/>
          <w:szCs w:val="17"/>
        </w:rPr>
        <w:t>500</w:t>
      </w:r>
      <w:r w:rsidRPr="006B6FF1">
        <w:rPr>
          <w:rFonts w:ascii="Calibri" w:eastAsia="宋体" w:hAnsi="Calibri" w:cs="Calibri"/>
          <w:color w:val="000000"/>
          <w:kern w:val="0"/>
          <w:sz w:val="17"/>
          <w:szCs w:val="17"/>
        </w:rPr>
        <w:t>向量元素</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准确性仍然是足够的统计比较。这是最大的</w:t>
      </w:r>
      <w:r w:rsidRPr="006B6FF1">
        <w:rPr>
          <w:rFonts w:ascii="Calibri" w:eastAsia="宋体" w:hAnsi="Calibri" w:cs="Calibri"/>
          <w:color w:val="000000"/>
          <w:kern w:val="0"/>
          <w:sz w:val="17"/>
          <w:szCs w:val="17"/>
        </w:rPr>
        <w:t xml:space="preserve"> SOM</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我们的知识有</w:t>
      </w:r>
    </w:p>
    <w:tbl>
      <w:tblPr>
        <w:tblpPr w:vertAnchor="text"/>
        <w:tblW w:w="8364" w:type="dxa"/>
        <w:tblCellMar>
          <w:left w:w="0" w:type="dxa"/>
          <w:right w:w="0" w:type="dxa"/>
        </w:tblCellMar>
        <w:tblLook w:val="04A0" w:firstRow="1" w:lastRow="0" w:firstColumn="1" w:lastColumn="0" w:noHBand="0" w:noVBand="1"/>
      </w:tblPr>
      <w:tblGrid>
        <w:gridCol w:w="8364"/>
      </w:tblGrid>
      <w:tr w:rsidR="006B6FF1" w:rsidRPr="006B6FF1" w14:paraId="41B6B694" w14:textId="77777777" w:rsidTr="00D20060">
        <w:trPr>
          <w:trHeight w:val="650"/>
        </w:trPr>
        <w:tc>
          <w:tcPr>
            <w:tcW w:w="8364" w:type="dxa"/>
            <w:vAlign w:val="bottom"/>
            <w:hideMark/>
          </w:tcPr>
          <w:p w14:paraId="2B584D91" w14:textId="24801507" w:rsidR="006B6FF1" w:rsidRPr="006B6FF1" w:rsidRDefault="006B6FF1" w:rsidP="006B6FF1">
            <w:pPr>
              <w:widowControl/>
              <w:spacing w:after="318" w:line="182" w:lineRule="atLeast"/>
              <w:ind w:left="2064"/>
              <w:jc w:val="left"/>
              <w:rPr>
                <w:rFonts w:ascii="Calibri" w:eastAsia="宋体" w:hAnsi="Calibri" w:cs="Calibri"/>
                <w:color w:val="000000"/>
                <w:kern w:val="0"/>
                <w:sz w:val="17"/>
                <w:szCs w:val="17"/>
              </w:rPr>
            </w:pPr>
            <w:r w:rsidRPr="006B6FF1">
              <w:rPr>
                <w:rFonts w:ascii="Calibri" w:eastAsia="宋体" w:hAnsi="Calibri" w:cs="Calibri"/>
                <w:noProof/>
                <w:color w:val="000000"/>
                <w:kern w:val="0"/>
                <w:sz w:val="17"/>
                <w:szCs w:val="17"/>
              </w:rPr>
              <w:lastRenderedPageBreak/>
              <mc:AlternateContent>
                <mc:Choice Requires="wps">
                  <w:drawing>
                    <wp:inline distT="0" distB="0" distL="0" distR="0" wp14:anchorId="2B0C3862" wp14:editId="1D74CA42">
                      <wp:extent cx="3970655" cy="5118100"/>
                      <wp:effectExtent l="0" t="0" r="0" b="0"/>
                      <wp:docPr id="3" name="矩形 3" descr="https://www.translatoruser.net/Essentials%20of%20the%20self-organizing%20map.files/image0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70655" cy="511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6E35B" id="矩形 3" o:spid="_x0000_s1026" alt="https://www.translatoruser.net/Essentials%20of%20the%20self-organizing%20map.files/image014.gif" style="width:312.65pt;height: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" filled="f" stroked="f">
                      <o:lock v:ext="edit" aspectratio="t"/>
                      <w10:anchorlock/>
                    </v:rect>
                  </w:pict>
                </mc:Fallback>
              </mc:AlternateContent>
            </w:r>
          </w:p>
          <w:p w14:paraId="75A478AF" w14:textId="0C401134" w:rsidR="006B6FF1" w:rsidRPr="006B6FF1" w:rsidRDefault="006B6FF1" w:rsidP="006B6FF1">
            <w:pPr>
              <w:widowControl/>
              <w:spacing w:line="182"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3"/>
                <w:szCs w:val="13"/>
              </w:rPr>
              <w:t>图</w:t>
            </w:r>
            <w:r w:rsidRPr="006B6FF1">
              <w:rPr>
                <w:rFonts w:ascii="Calibri" w:eastAsia="宋体" w:hAnsi="Calibri" w:cs="Calibri"/>
                <w:b/>
                <w:bCs/>
                <w:color w:val="000000"/>
                <w:kern w:val="0"/>
                <w:sz w:val="13"/>
                <w:szCs w:val="13"/>
              </w:rPr>
              <w:t xml:space="preserve"> 5.</w:t>
            </w:r>
            <w:r w:rsidRPr="006B6FF1">
              <w:rPr>
                <w:rFonts w:ascii="Calibri" w:eastAsia="宋体" w:hAnsi="Calibri" w:cs="Calibri"/>
                <w:b/>
                <w:bCs/>
                <w:color w:val="000000"/>
                <w:kern w:val="0"/>
                <w:sz w:val="17"/>
                <w:szCs w:val="17"/>
              </w:rPr>
              <w:t> </w:t>
            </w:r>
            <w:r w:rsidRPr="006B6FF1">
              <w:rPr>
                <w:rFonts w:ascii="Calibri" w:eastAsia="宋体" w:hAnsi="Calibri" w:cs="Calibri"/>
                <w:color w:val="000000"/>
                <w:kern w:val="0"/>
                <w:sz w:val="13"/>
                <w:szCs w:val="13"/>
              </w:rPr>
              <w:t>背景中描述了近</w:t>
            </w:r>
            <w:r w:rsidRPr="006B6FF1">
              <w:rPr>
                <w:rFonts w:ascii="Calibri" w:eastAsia="宋体" w:hAnsi="Calibri" w:cs="Calibri"/>
                <w:color w:val="000000"/>
                <w:kern w:val="0"/>
                <w:sz w:val="13"/>
                <w:szCs w:val="13"/>
              </w:rPr>
              <w:t>700</w:t>
            </w:r>
            <w:r w:rsidRPr="006B6FF1">
              <w:rPr>
                <w:rFonts w:ascii="Calibri" w:eastAsia="宋体" w:hAnsi="Calibri" w:cs="Calibri"/>
                <w:color w:val="000000"/>
                <w:kern w:val="0"/>
                <w:sz w:val="13"/>
                <w:szCs w:val="13"/>
              </w:rPr>
              <w:t>万个专利摘要的文档结构图</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查询的表单域显示在右上角。该查询是</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角膜激光手术</w:t>
            </w:r>
            <w:r w:rsidRPr="006B6FF1">
              <w:rPr>
                <w:rFonts w:ascii="Calibri" w:eastAsia="宋体" w:hAnsi="Calibri" w:cs="Calibri"/>
                <w:color w:val="000000"/>
                <w:kern w:val="0"/>
                <w:sz w:val="13"/>
                <w:szCs w:val="13"/>
              </w:rPr>
              <w:t>"</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二十最佳匹配节点已标记为小圆圈。在主地图中</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这些圆圈融合在一起。地图的放大部分</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其中二十个节点是单独可见的</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可以通过数字变焦获得</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如左下角的小圆圈所示。通过单击特定节点</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可以获得与此节点关联的标题列表</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并通过单击所选标题来读取相应的摘要</w:t>
            </w:r>
            <w:r w:rsidRPr="006B6FF1">
              <w:rPr>
                <w:rFonts w:ascii="Calibri" w:eastAsia="宋体" w:hAnsi="Calibri" w:cs="Calibri"/>
                <w:color w:val="000000"/>
                <w:kern w:val="0"/>
                <w:sz w:val="13"/>
                <w:szCs w:val="13"/>
              </w:rPr>
              <w:t>.</w:t>
            </w:r>
          </w:p>
        </w:tc>
      </w:tr>
    </w:tbl>
    <w:p w14:paraId="19871FEA" w14:textId="18719781" w:rsidR="006B6FF1" w:rsidRPr="006B6FF1" w:rsidRDefault="006B6FF1" w:rsidP="006B6FF1">
      <w:pPr>
        <w:widowControl/>
        <w:spacing w:after="180" w:line="179" w:lineRule="atLeast"/>
        <w:ind w:left="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曾经构建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即使我们使用了许多不同的加速方法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缩短了几十年的计算时间</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它花了六周时间来构造地图。另一方面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搜索操作可以在几秒钟内完成</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因此地图可以实时使用。</w:t>
      </w: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5 </w:t>
      </w:r>
      <w:r w:rsidRPr="006B6FF1">
        <w:rPr>
          <w:rFonts w:ascii="Calibri" w:eastAsia="宋体" w:hAnsi="Calibri" w:cs="Calibri"/>
          <w:color w:val="000000"/>
          <w:kern w:val="0"/>
          <w:sz w:val="17"/>
          <w:szCs w:val="17"/>
        </w:rPr>
        <w:t>以实例化内容寻址搜索为例</w:t>
      </w:r>
      <w:r w:rsidRPr="006B6FF1">
        <w:rPr>
          <w:rFonts w:ascii="Calibri" w:eastAsia="宋体" w:hAnsi="Calibri" w:cs="Calibri"/>
          <w:color w:val="000000"/>
          <w:kern w:val="0"/>
          <w:sz w:val="17"/>
          <w:szCs w:val="17"/>
        </w:rPr>
        <w:t>.</w:t>
      </w:r>
    </w:p>
    <w:p w14:paraId="6FE006CE" w14:textId="77777777" w:rsidR="006B6FF1" w:rsidRPr="006B6FF1" w:rsidRDefault="006B6FF1" w:rsidP="006B6FF1">
      <w:pPr>
        <w:widowControl/>
        <w:spacing w:after="187"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5.4. </w:t>
      </w:r>
      <w:r w:rsidRPr="006B6FF1">
        <w:rPr>
          <w:rFonts w:ascii="Calibri" w:eastAsia="宋体" w:hAnsi="Calibri" w:cs="Calibri"/>
          <w:i/>
          <w:iCs/>
          <w:color w:val="000000"/>
          <w:kern w:val="0"/>
          <w:sz w:val="17"/>
          <w:szCs w:val="17"/>
        </w:rPr>
        <w:t>人内源性逆转录</w:t>
      </w:r>
    </w:p>
    <w:p w14:paraId="007212E3" w14:textId="1B20F25D"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只有大约两的人类</w:t>
      </w:r>
      <w:r w:rsidRPr="006B6FF1">
        <w:rPr>
          <w:rFonts w:ascii="Calibri" w:eastAsia="宋体" w:hAnsi="Calibri" w:cs="Calibri"/>
          <w:color w:val="000000"/>
          <w:kern w:val="0"/>
          <w:sz w:val="17"/>
          <w:szCs w:val="17"/>
        </w:rPr>
        <w:t xml:space="preserve"> DNA </w:t>
      </w:r>
      <w:r w:rsidRPr="006B6FF1">
        <w:rPr>
          <w:rFonts w:ascii="Calibri" w:eastAsia="宋体" w:hAnsi="Calibri" w:cs="Calibri"/>
          <w:color w:val="000000"/>
          <w:kern w:val="0"/>
          <w:sz w:val="17"/>
          <w:szCs w:val="17"/>
        </w:rPr>
        <w:t>控制蛋白质的合成。其余的功能在很大程度上是未知的。约八由称为人内源性逆转录</w:t>
      </w:r>
      <w:r w:rsidRPr="006B6FF1">
        <w:rPr>
          <w:rFonts w:ascii="Calibri" w:eastAsia="宋体" w:hAnsi="Calibri" w:cs="Calibri"/>
          <w:color w:val="000000"/>
          <w:kern w:val="0"/>
          <w:sz w:val="17"/>
          <w:szCs w:val="17"/>
        </w:rPr>
        <w:t xml:space="preserve"> (HERVs) </w:t>
      </w:r>
      <w:r w:rsidRPr="006B6FF1">
        <w:rPr>
          <w:rFonts w:ascii="Calibri" w:eastAsia="宋体" w:hAnsi="Calibri" w:cs="Calibri"/>
          <w:color w:val="000000"/>
          <w:kern w:val="0"/>
          <w:sz w:val="17"/>
          <w:szCs w:val="17"/>
        </w:rPr>
        <w:t>的部分组成。该名称意味着逆转录病毒序列是内源性的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即在基因组内</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在人类。这些</w:t>
      </w:r>
      <w:r w:rsidRPr="006B6FF1">
        <w:rPr>
          <w:rFonts w:ascii="Calibri" w:eastAsia="宋体" w:hAnsi="Calibri" w:cs="Calibri"/>
          <w:color w:val="000000"/>
          <w:kern w:val="0"/>
          <w:sz w:val="17"/>
          <w:szCs w:val="17"/>
        </w:rPr>
        <w:t xml:space="preserve"> HERVs </w:t>
      </w:r>
      <w:r w:rsidRPr="006B6FF1">
        <w:rPr>
          <w:rFonts w:ascii="Calibri" w:eastAsia="宋体" w:hAnsi="Calibri" w:cs="Calibri"/>
          <w:color w:val="000000"/>
          <w:kern w:val="0"/>
          <w:sz w:val="17"/>
          <w:szCs w:val="17"/>
        </w:rPr>
        <w:t>是古代感染的残余逆转录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如艾滋病毒。逆转录病毒已经融入了祖先物种的基因组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从而成为它的一部分。提示这些逆转录病毒序列在调节某些基因的活性方面获得了人类基因组的新功能。它们也可能在某些条件下产生蛋白质。</w:t>
      </w:r>
    </w:p>
    <w:p w14:paraId="334B404B" w14:textId="174160B6"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 xml:space="preserve">HERVs </w:t>
      </w:r>
      <w:r w:rsidRPr="006B6FF1">
        <w:rPr>
          <w:rFonts w:ascii="Calibri" w:eastAsia="宋体" w:hAnsi="Calibri" w:cs="Calibri"/>
          <w:color w:val="000000"/>
          <w:kern w:val="0"/>
          <w:sz w:val="17"/>
          <w:szCs w:val="17"/>
        </w:rPr>
        <w:t>茎从几种逆转录。当前的哈维分类是不完整的</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某些序列不能分配给任何类</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并且分类对其他类型是不明确的。</w:t>
      </w:r>
    </w:p>
    <w:p w14:paraId="68EE4F11" w14:textId="5B6805B7"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 xml:space="preserve">HERVs </w:t>
      </w:r>
      <w:r w:rsidRPr="006B6FF1">
        <w:rPr>
          <w:rFonts w:ascii="Calibri" w:eastAsia="宋体" w:hAnsi="Calibri" w:cs="Calibri"/>
          <w:color w:val="000000"/>
          <w:kern w:val="0"/>
          <w:sz w:val="17"/>
          <w:szCs w:val="17"/>
        </w:rPr>
        <w:t>的相互关系及其与其他相关</w:t>
      </w:r>
      <w:r w:rsidRPr="006B6FF1">
        <w:rPr>
          <w:rFonts w:ascii="Calibri" w:eastAsia="宋体" w:hAnsi="Calibri" w:cs="Calibri"/>
          <w:color w:val="000000"/>
          <w:kern w:val="0"/>
          <w:sz w:val="17"/>
          <w:szCs w:val="17"/>
        </w:rPr>
        <w:t xml:space="preserve"> DNA </w:t>
      </w:r>
      <w:r w:rsidRPr="006B6FF1">
        <w:rPr>
          <w:rFonts w:ascii="Calibri" w:eastAsia="宋体" w:hAnsi="Calibri" w:cs="Calibri"/>
          <w:color w:val="000000"/>
          <w:kern w:val="0"/>
          <w:sz w:val="17"/>
          <w:szCs w:val="17"/>
        </w:rPr>
        <w:t>元素的相似性研究了</w:t>
      </w:r>
      <w:r w:rsidRPr="006B6FF1">
        <w:rPr>
          <w:rFonts w:ascii="Calibri" w:eastAsia="宋体" w:hAnsi="Calibri" w:cs="Calibri"/>
          <w:color w:val="000066"/>
          <w:kern w:val="0"/>
          <w:sz w:val="17"/>
          <w:szCs w:val="17"/>
        </w:rPr>
        <w:t>欧雅</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 xml:space="preserve">Somervuo </w:t>
      </w:r>
      <w:r w:rsidRPr="006B6FF1">
        <w:rPr>
          <w:rFonts w:ascii="Calibri" w:eastAsia="宋体" w:hAnsi="Calibri" w:cs="Calibri"/>
          <w:color w:val="000066"/>
          <w:kern w:val="0"/>
          <w:sz w:val="17"/>
          <w:szCs w:val="17"/>
        </w:rPr>
        <w:t>等</w:t>
      </w:r>
      <w:r w:rsidRPr="006B6FF1">
        <w:rPr>
          <w:rFonts w:ascii="Calibri" w:eastAsia="宋体" w:hAnsi="Calibri" w:cs="Calibri"/>
          <w:color w:val="000066"/>
          <w:kern w:val="0"/>
          <w:sz w:val="17"/>
          <w:szCs w:val="17"/>
        </w:rPr>
        <w:t xml:space="preserve"> (2003)</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欧雅等</w:t>
      </w:r>
      <w:r w:rsidRPr="006B6FF1">
        <w:rPr>
          <w:rFonts w:ascii="Calibri" w:eastAsia="宋体" w:hAnsi="Calibri" w:cs="Calibri"/>
          <w:color w:val="000066"/>
          <w:kern w:val="0"/>
          <w:sz w:val="17"/>
          <w:szCs w:val="17"/>
        </w:rPr>
        <w:t xml:space="preserve"> (2004</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2005)</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使用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技术。用批计算算法计算了</w:t>
      </w:r>
      <w:r w:rsidRPr="006B6FF1">
        <w:rPr>
          <w:rFonts w:ascii="Calibri" w:eastAsia="宋体" w:hAnsi="Calibri" w:cs="Calibri"/>
          <w:color w:val="000000"/>
          <w:kern w:val="0"/>
          <w:sz w:val="17"/>
          <w:szCs w:val="17"/>
        </w:rPr>
        <w:t>3661</w:t>
      </w:r>
      <w:r w:rsidRPr="006B6FF1">
        <w:rPr>
          <w:rFonts w:ascii="Calibri" w:eastAsia="宋体" w:hAnsi="Calibri" w:cs="Calibri"/>
          <w:color w:val="000000"/>
          <w:kern w:val="0"/>
          <w:sz w:val="17"/>
          <w:szCs w:val="17"/>
        </w:rPr>
        <w:t>哈维序列的集合图</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并用</w:t>
      </w:r>
      <w:r w:rsidRPr="006B6FF1">
        <w:rPr>
          <w:rFonts w:ascii="Calibri" w:eastAsia="宋体" w:hAnsi="Calibri" w:cs="Calibri"/>
          <w:color w:val="000000"/>
          <w:kern w:val="0"/>
          <w:sz w:val="17"/>
          <w:szCs w:val="17"/>
        </w:rPr>
        <w:t xml:space="preserve"> FASTA </w:t>
      </w:r>
      <w:r w:rsidRPr="006B6FF1">
        <w:rPr>
          <w:rFonts w:ascii="Calibri" w:eastAsia="宋体" w:hAnsi="Calibri" w:cs="Calibri"/>
          <w:color w:val="000000"/>
          <w:kern w:val="0"/>
          <w:sz w:val="17"/>
          <w:szCs w:val="17"/>
        </w:rPr>
        <w:t>方法对整个</w:t>
      </w:r>
      <w:r w:rsidRPr="006B6FF1">
        <w:rPr>
          <w:rFonts w:ascii="Calibri" w:eastAsia="宋体" w:hAnsi="Calibri" w:cs="Calibri"/>
          <w:color w:val="000000"/>
          <w:kern w:val="0"/>
          <w:sz w:val="17"/>
          <w:szCs w:val="17"/>
        </w:rPr>
        <w:t xml:space="preserve"> DNA </w:t>
      </w:r>
      <w:r w:rsidRPr="006B6FF1">
        <w:rPr>
          <w:rFonts w:ascii="Calibri" w:eastAsia="宋体" w:hAnsi="Calibri" w:cs="Calibri"/>
          <w:color w:val="000000"/>
          <w:kern w:val="0"/>
          <w:sz w:val="17"/>
          <w:szCs w:val="17"/>
        </w:rPr>
        <w:t>序列之间的距离进行了评价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cf. </w:t>
      </w:r>
      <w:r w:rsidRPr="006B6FF1">
        <w:rPr>
          <w:rFonts w:ascii="Calibri" w:eastAsia="宋体" w:hAnsi="Calibri" w:cs="Calibri"/>
          <w:color w:val="000066"/>
          <w:kern w:val="0"/>
          <w:sz w:val="17"/>
          <w:szCs w:val="17"/>
        </w:rPr>
        <w:t>皮尔逊</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皮尔逊和李普曼</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1988</w:t>
      </w:r>
      <w:r w:rsidRPr="006B6FF1">
        <w:rPr>
          <w:rFonts w:ascii="Calibri" w:eastAsia="宋体" w:hAnsi="Calibri" w:cs="Calibri"/>
          <w:color w:val="000000"/>
          <w:kern w:val="0"/>
          <w:sz w:val="17"/>
          <w:szCs w:val="17"/>
        </w:rPr>
        <w:t>).</w:t>
      </w:r>
    </w:p>
    <w:p w14:paraId="195C3202" w14:textId="404D2183"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 xml:space="preserve">DNA </w:t>
      </w:r>
      <w:r w:rsidRPr="006B6FF1">
        <w:rPr>
          <w:rFonts w:ascii="Calibri" w:eastAsia="宋体" w:hAnsi="Calibri" w:cs="Calibri"/>
          <w:color w:val="000000"/>
          <w:kern w:val="0"/>
          <w:sz w:val="17"/>
          <w:szCs w:val="17"/>
        </w:rPr>
        <w:t>片段的聚类显示在</w:t>
      </w: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6</w:t>
      </w:r>
      <w:r w:rsidRPr="006B6FF1">
        <w:rPr>
          <w:rFonts w:ascii="Calibri" w:eastAsia="宋体" w:hAnsi="Calibri" w:cs="Calibri"/>
          <w:color w:val="000000"/>
          <w:kern w:val="0"/>
          <w:sz w:val="17"/>
          <w:szCs w:val="17"/>
        </w:rPr>
        <w:t>。许多不同类型的簇是可见的。它们在代表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节点的六边形周围用灰色阴影隔开。</w:t>
      </w:r>
      <w:r w:rsidRPr="006B6FF1">
        <w:rPr>
          <w:rFonts w:ascii="Calibri" w:eastAsia="宋体" w:hAnsi="Calibri" w:cs="Calibri"/>
          <w:i/>
          <w:iCs/>
          <w:color w:val="000000"/>
          <w:kern w:val="0"/>
          <w:sz w:val="17"/>
          <w:szCs w:val="17"/>
        </w:rPr>
        <w:t>U</w:t>
      </w:r>
      <w:r w:rsidRPr="006B6FF1">
        <w:rPr>
          <w:rFonts w:ascii="Calibri" w:eastAsia="宋体" w:hAnsi="Calibri" w:cs="Calibri"/>
          <w:color w:val="000000"/>
          <w:kern w:val="0"/>
          <w:sz w:val="17"/>
          <w:szCs w:val="17"/>
        </w:rPr>
        <w:t>矩阵技术</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66"/>
          <w:kern w:val="0"/>
          <w:sz w:val="17"/>
          <w:szCs w:val="17"/>
        </w:rPr>
        <w:t>Ultsch</w:t>
      </w:r>
      <w:r w:rsidR="000252B5">
        <w:rPr>
          <w:rFonts w:ascii="Calibri" w:eastAsia="宋体" w:hAnsi="Calibri" w:cs="Calibri"/>
          <w:color w:val="000066"/>
          <w:kern w:val="0"/>
          <w:sz w:val="17"/>
          <w:szCs w:val="17"/>
        </w:rPr>
        <w:t>，</w:t>
      </w:r>
      <w:r w:rsidRPr="006B6FF1">
        <w:rPr>
          <w:rFonts w:ascii="Calibri" w:eastAsia="宋体" w:hAnsi="Calibri" w:cs="Calibri"/>
          <w:color w:val="000066"/>
          <w:kern w:val="0"/>
          <w:sz w:val="17"/>
          <w:szCs w:val="17"/>
        </w:rPr>
        <w:t>1993</w:t>
      </w:r>
      <w:r w:rsidRPr="006B6FF1">
        <w:rPr>
          <w:rFonts w:ascii="Calibri" w:eastAsia="宋体" w:hAnsi="Calibri" w:cs="Calibri"/>
          <w:color w:val="000000"/>
          <w:kern w:val="0"/>
          <w:sz w:val="17"/>
          <w:szCs w:val="17"/>
        </w:rPr>
        <w:t xml:space="preserve"> ) </w:t>
      </w:r>
      <w:r w:rsidRPr="006B6FF1">
        <w:rPr>
          <w:rFonts w:ascii="Calibri" w:eastAsia="宋体" w:hAnsi="Calibri" w:cs="Calibri"/>
          <w:color w:val="000000"/>
          <w:kern w:val="0"/>
          <w:sz w:val="17"/>
          <w:szCs w:val="17"/>
        </w:rPr>
        <w:t>已着色了群集边框</w:t>
      </w:r>
      <w:r w:rsidRPr="006B6FF1">
        <w:rPr>
          <w:rFonts w:ascii="Calibri" w:eastAsia="宋体" w:hAnsi="Calibri" w:cs="Calibri"/>
          <w:color w:val="000000"/>
          <w:kern w:val="0"/>
          <w:sz w:val="17"/>
          <w:szCs w:val="17"/>
        </w:rPr>
        <w:t>).</w:t>
      </w:r>
    </w:p>
    <w:p w14:paraId="00F72509" w14:textId="4A7FD2AD" w:rsidR="006B6FF1" w:rsidRPr="006B6FF1" w:rsidRDefault="006B6FF1" w:rsidP="006B6FF1">
      <w:pPr>
        <w:widowControl/>
        <w:spacing w:after="5"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聚类可视化了与传统生物分类和系统进化分类法已知的相同类型的关系。此外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检测到一个全新的</w:t>
      </w:r>
      <w:r w:rsidRPr="006B6FF1">
        <w:rPr>
          <w:rFonts w:ascii="Calibri" w:eastAsia="宋体" w:hAnsi="Calibri" w:cs="Calibri"/>
          <w:i/>
          <w:iCs/>
          <w:color w:val="000000"/>
          <w:kern w:val="0"/>
          <w:sz w:val="17"/>
          <w:szCs w:val="17"/>
        </w:rPr>
        <w:t xml:space="preserve">epsilonretroviral </w:t>
      </w:r>
      <w:r w:rsidRPr="006B6FF1">
        <w:rPr>
          <w:rFonts w:ascii="Calibri" w:eastAsia="宋体" w:hAnsi="Calibri" w:cs="Calibri"/>
          <w:i/>
          <w:iCs/>
          <w:color w:val="000000"/>
          <w:kern w:val="0"/>
          <w:sz w:val="17"/>
          <w:szCs w:val="17"/>
        </w:rPr>
        <w:t>序列</w:t>
      </w:r>
      <w:r w:rsidRPr="006B6FF1">
        <w:rPr>
          <w:rFonts w:ascii="Calibri" w:eastAsia="宋体" w:hAnsi="Calibri" w:cs="Calibri"/>
          <w:color w:val="000000"/>
          <w:kern w:val="0"/>
          <w:sz w:val="17"/>
          <w:szCs w:val="17"/>
        </w:rPr>
        <w:t>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并能够揭示三以前存在的哈维家族之间的关系。</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检测到一组</w:t>
      </w:r>
      <w:r w:rsidRPr="006B6FF1">
        <w:rPr>
          <w:rFonts w:ascii="Calibri" w:eastAsia="宋体" w:hAnsi="Calibri" w:cs="Calibri"/>
          <w:color w:val="000000"/>
          <w:kern w:val="0"/>
          <w:sz w:val="17"/>
          <w:szCs w:val="17"/>
        </w:rPr>
        <w:t xml:space="preserve"> ERV9</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HERVW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xml:space="preserve"> HUERSP3 </w:t>
      </w:r>
      <w:r w:rsidRPr="006B6FF1">
        <w:rPr>
          <w:rFonts w:ascii="Calibri" w:eastAsia="宋体" w:hAnsi="Calibri" w:cs="Calibri"/>
          <w:color w:val="000000"/>
          <w:kern w:val="0"/>
          <w:sz w:val="17"/>
          <w:szCs w:val="17"/>
        </w:rPr>
        <w:t>序列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这表明</w:t>
      </w:r>
      <w:r w:rsidRPr="006B6FF1">
        <w:rPr>
          <w:rFonts w:ascii="Calibri" w:eastAsia="宋体" w:hAnsi="Calibri" w:cs="Calibri"/>
          <w:color w:val="000000"/>
          <w:kern w:val="0"/>
          <w:sz w:val="17"/>
          <w:szCs w:val="17"/>
        </w:rPr>
        <w:t xml:space="preserve"> ERV9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xml:space="preserve"> HERVW </w:t>
      </w:r>
      <w:r w:rsidRPr="006B6FF1">
        <w:rPr>
          <w:rFonts w:ascii="Calibri" w:eastAsia="宋体" w:hAnsi="Calibri" w:cs="Calibri"/>
          <w:color w:val="000000"/>
          <w:kern w:val="0"/>
          <w:sz w:val="17"/>
          <w:szCs w:val="17"/>
        </w:rPr>
        <w:t>序列可能有共同的起源。</w:t>
      </w:r>
    </w:p>
    <w:p w14:paraId="2454877D" w14:textId="2B2D1898" w:rsidR="006B6FF1" w:rsidRPr="006B6FF1" w:rsidRDefault="006B6FF1" w:rsidP="006B6FF1">
      <w:pPr>
        <w:widowControl/>
        <w:spacing w:after="237" w:line="182" w:lineRule="atLeast"/>
        <w:ind w:left="719"/>
        <w:jc w:val="left"/>
        <w:rPr>
          <w:rFonts w:ascii="Calibri" w:eastAsia="宋体" w:hAnsi="Calibri" w:cs="Calibri"/>
          <w:color w:val="000000"/>
          <w:kern w:val="0"/>
          <w:sz w:val="17"/>
          <w:szCs w:val="17"/>
        </w:rPr>
      </w:pPr>
      <w:r w:rsidRPr="006B6FF1">
        <w:rPr>
          <w:rFonts w:ascii="Calibri" w:eastAsia="宋体" w:hAnsi="Calibri" w:cs="Calibri"/>
          <w:noProof/>
          <w:color w:val="000000"/>
          <w:kern w:val="0"/>
          <w:sz w:val="17"/>
          <w:szCs w:val="17"/>
        </w:rPr>
        <mc:AlternateContent>
          <mc:Choice Requires="wps">
            <w:drawing>
              <wp:inline distT="0" distB="0" distL="0" distR="0" wp14:anchorId="0EDBC4BF" wp14:editId="3955C9D7">
                <wp:extent cx="2484755" cy="3192145"/>
                <wp:effectExtent l="0" t="0" r="0" b="0"/>
                <wp:docPr id="2" name="矩形 2" descr="https://www.translatoruser.net/Essentials%20of%20the%20self-organizing%20map.files/image0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84755" cy="3192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902FE" id="矩形 2" o:spid="_x0000_s1026" alt="https://www.translatoruser.net/Essentials%20of%20the%20self-organizing%20map.files/image015.gif" style="width:195.65pt;height:2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" filled="f" stroked="f">
                <o:lock v:ext="edit" aspectratio="t"/>
                <w10:anchorlock/>
              </v:rect>
            </w:pict>
          </mc:Fallback>
        </mc:AlternateContent>
      </w:r>
    </w:p>
    <w:p w14:paraId="59DE893F" w14:textId="106E1D9A" w:rsidR="006B6FF1" w:rsidRPr="006B6FF1" w:rsidRDefault="006B6FF1" w:rsidP="006B6FF1">
      <w:pPr>
        <w:widowControl/>
        <w:spacing w:after="256" w:line="175" w:lineRule="atLeast"/>
        <w:ind w:left="196" w:right="11"/>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3"/>
          <w:szCs w:val="13"/>
        </w:rPr>
        <w:t>图</w:t>
      </w:r>
      <w:r w:rsidRPr="006B6FF1">
        <w:rPr>
          <w:rFonts w:ascii="Calibri" w:eastAsia="宋体" w:hAnsi="Calibri" w:cs="Calibri"/>
          <w:b/>
          <w:bCs/>
          <w:color w:val="000000"/>
          <w:kern w:val="0"/>
          <w:sz w:val="13"/>
          <w:szCs w:val="13"/>
        </w:rPr>
        <w:t xml:space="preserve"> 6.</w:t>
      </w:r>
      <w:r w:rsidRPr="006B6FF1">
        <w:rPr>
          <w:rFonts w:ascii="Calibri" w:eastAsia="宋体" w:hAnsi="Calibri" w:cs="Calibri"/>
          <w:b/>
          <w:bCs/>
          <w:color w:val="000000"/>
          <w:kern w:val="0"/>
          <w:sz w:val="17"/>
          <w:szCs w:val="17"/>
        </w:rPr>
        <w:t> </w:t>
      </w:r>
      <w:r w:rsidRPr="006B6FF1">
        <w:rPr>
          <w:rFonts w:ascii="Calibri" w:eastAsia="宋体" w:hAnsi="Calibri" w:cs="Calibri"/>
          <w:color w:val="000000"/>
          <w:kern w:val="0"/>
          <w:sz w:val="13"/>
          <w:szCs w:val="13"/>
        </w:rPr>
        <w:t>人类内源性逆转录的</w:t>
      </w:r>
      <w:r w:rsidRPr="006B6FF1">
        <w:rPr>
          <w:rFonts w:ascii="Calibri" w:eastAsia="宋体" w:hAnsi="Calibri" w:cs="Calibri"/>
          <w:color w:val="000000"/>
          <w:kern w:val="0"/>
          <w:sz w:val="13"/>
          <w:szCs w:val="13"/>
        </w:rPr>
        <w:t xml:space="preserve"> SOM</w:t>
      </w:r>
      <w:r w:rsidRPr="006B6FF1">
        <w:rPr>
          <w:rFonts w:ascii="Calibri" w:eastAsia="宋体" w:hAnsi="Calibri" w:cs="Calibri"/>
          <w:color w:val="000000"/>
          <w:kern w:val="0"/>
          <w:sz w:val="13"/>
          <w:szCs w:val="13"/>
        </w:rPr>
        <w:t>。图中的标签是为映射的不同区域手动分配的名称。这些标签描述了每个区域中序列的类</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如</w:t>
      </w:r>
      <w:r w:rsidRPr="006B6FF1">
        <w:rPr>
          <w:rFonts w:ascii="Calibri" w:eastAsia="宋体" w:hAnsi="Calibri" w:cs="Calibri"/>
          <w:color w:val="000000"/>
          <w:kern w:val="0"/>
          <w:sz w:val="13"/>
          <w:szCs w:val="13"/>
        </w:rPr>
        <w:t xml:space="preserve"> HERVADP</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HERVH</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HERVRb </w:t>
      </w:r>
      <w:r w:rsidRPr="006B6FF1">
        <w:rPr>
          <w:rFonts w:ascii="Calibri" w:eastAsia="宋体" w:hAnsi="Calibri" w:cs="Calibri"/>
          <w:color w:val="000000"/>
          <w:kern w:val="0"/>
          <w:sz w:val="13"/>
          <w:szCs w:val="13"/>
        </w:rPr>
        <w:t>等类名称</w:t>
      </w:r>
      <w:r w:rsidRPr="006B6FF1">
        <w:rPr>
          <w:rFonts w:ascii="Calibri" w:eastAsia="宋体" w:hAnsi="Calibri" w:cs="Calibri"/>
          <w:color w:val="000000"/>
          <w:kern w:val="0"/>
          <w:sz w:val="13"/>
          <w:szCs w:val="13"/>
        </w:rPr>
        <w:t>)</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从开始时将哈维删除。问号用于标记大多数序列未分类的区域。灰色尺度着色描述地图单位之间的距离</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黑色表示大距离和白色小。最黑暗的边界划分三个主要小组和打火机边界不同的小组在主要小组之内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分别</w:t>
      </w:r>
      <w:r w:rsidRPr="006B6FF1">
        <w:rPr>
          <w:rFonts w:ascii="Calibri" w:eastAsia="宋体" w:hAnsi="Calibri" w:cs="Calibri"/>
          <w:color w:val="000000"/>
          <w:kern w:val="0"/>
          <w:sz w:val="13"/>
          <w:szCs w:val="13"/>
        </w:rPr>
        <w:t>.</w:t>
      </w:r>
    </w:p>
    <w:p w14:paraId="49441C20" w14:textId="77777777" w:rsidR="006B6FF1" w:rsidRPr="006B6FF1" w:rsidRDefault="006B6FF1" w:rsidP="006B6FF1">
      <w:pPr>
        <w:widowControl/>
        <w:spacing w:after="189" w:line="182" w:lineRule="atLeast"/>
        <w:ind w:left="206" w:hanging="10"/>
        <w:jc w:val="left"/>
        <w:outlineLvl w:val="1"/>
        <w:rPr>
          <w:rFonts w:ascii="Calibri" w:eastAsia="宋体" w:hAnsi="Calibri" w:cs="Calibri"/>
          <w:b/>
          <w:bCs/>
          <w:color w:val="000000"/>
          <w:kern w:val="0"/>
          <w:sz w:val="17"/>
          <w:szCs w:val="17"/>
        </w:rPr>
      </w:pPr>
      <w:r w:rsidRPr="006B6FF1">
        <w:rPr>
          <w:rFonts w:ascii="Calibri" w:eastAsia="宋体" w:hAnsi="Calibri" w:cs="Calibri"/>
          <w:b/>
          <w:bCs/>
          <w:color w:val="000000"/>
          <w:kern w:val="0"/>
          <w:sz w:val="17"/>
          <w:szCs w:val="17"/>
        </w:rPr>
        <w:t xml:space="preserve">6. </w:t>
      </w:r>
      <w:r w:rsidRPr="006B6FF1">
        <w:rPr>
          <w:rFonts w:ascii="Calibri" w:eastAsia="宋体" w:hAnsi="Calibri" w:cs="Calibri"/>
          <w:b/>
          <w:bCs/>
          <w:color w:val="000000"/>
          <w:kern w:val="0"/>
          <w:sz w:val="17"/>
          <w:szCs w:val="17"/>
        </w:rPr>
        <w:t>模型的线性混合对输入数据项的逼近</w:t>
      </w:r>
    </w:p>
    <w:p w14:paraId="54F7DEE0" w14:textId="5C9B6A0A"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在本章中介绍了迄今普遍未知的分析</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参见</w:t>
      </w:r>
      <w:r w:rsidRPr="006B6FF1">
        <w:rPr>
          <w:rFonts w:ascii="Calibri" w:eastAsia="宋体" w:hAnsi="Calibri" w:cs="Calibri"/>
          <w:color w:val="000066"/>
          <w:kern w:val="0"/>
          <w:sz w:val="17"/>
          <w:szCs w:val="17"/>
        </w:rPr>
        <w:t>Kohonen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2007</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Kohonen</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2008</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。其目的是通过显示</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而不是单个赢家模型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来扩展</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的使用</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通过一组</w:t>
      </w:r>
      <w:r w:rsidRPr="006B6FF1">
        <w:rPr>
          <w:rFonts w:ascii="Calibri" w:eastAsia="宋体" w:hAnsi="Calibri" w:cs="Calibri"/>
          <w:i/>
          <w:iCs/>
          <w:color w:val="000000"/>
          <w:kern w:val="0"/>
          <w:sz w:val="17"/>
          <w:szCs w:val="17"/>
        </w:rPr>
        <w:t>多个模型共同</w:t>
      </w:r>
      <w:r w:rsidRPr="006B6FF1">
        <w:rPr>
          <w:rFonts w:ascii="Calibri" w:eastAsia="宋体" w:hAnsi="Calibri" w:cs="Calibri"/>
          <w:color w:val="000000"/>
          <w:kern w:val="0"/>
          <w:sz w:val="17"/>
          <w:szCs w:val="17"/>
        </w:rPr>
        <w:t>更准确地定义输入数据项</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可以更准确地近似输入数据项。应强调的是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我们不是指根据匹配顺序排序的</w:t>
      </w:r>
      <w:r w:rsidRPr="006B6FF1">
        <w:rPr>
          <w:rFonts w:ascii="Calibri" w:eastAsia="宋体" w:hAnsi="Calibri" w:cs="Calibri"/>
          <w:i/>
          <w:iCs/>
          <w:color w:val="000000"/>
          <w:kern w:val="0"/>
          <w:sz w:val="17"/>
          <w:szCs w:val="17"/>
        </w:rPr>
        <w:t>k</w:t>
      </w:r>
      <w:r w:rsidRPr="006B6FF1">
        <w:rPr>
          <w:rFonts w:ascii="Calibri" w:eastAsia="宋体" w:hAnsi="Calibri" w:cs="Calibri"/>
          <w:color w:val="000000"/>
          <w:kern w:val="0"/>
          <w:sz w:val="17"/>
          <w:szCs w:val="17"/>
        </w:rPr>
        <w:t>优胜者。相反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输入数据项通过</w:t>
      </w:r>
      <w:r w:rsidRPr="006B6FF1">
        <w:rPr>
          <w:rFonts w:ascii="Calibri" w:eastAsia="宋体" w:hAnsi="Calibri" w:cs="Calibri"/>
          <w:i/>
          <w:iCs/>
          <w:color w:val="000000"/>
          <w:kern w:val="0"/>
          <w:sz w:val="17"/>
          <w:szCs w:val="17"/>
        </w:rPr>
        <w:t>优化的线性混合模型</w:t>
      </w:r>
      <w:r w:rsidRPr="006B6FF1">
        <w:rPr>
          <w:rFonts w:ascii="Calibri" w:eastAsia="宋体" w:hAnsi="Calibri" w:cs="Calibri"/>
          <w:i/>
          <w:iCs/>
          <w:color w:val="000000"/>
          <w:kern w:val="0"/>
          <w:sz w:val="17"/>
          <w:szCs w:val="17"/>
        </w:rPr>
        <w:t xml:space="preserve"> (</w:t>
      </w:r>
      <w:r w:rsidRPr="006B6FF1">
        <w:rPr>
          <w:rFonts w:ascii="Calibri" w:eastAsia="宋体" w:hAnsi="Calibri" w:cs="Calibri"/>
          <w:i/>
          <w:iCs/>
          <w:color w:val="000000"/>
          <w:kern w:val="0"/>
          <w:sz w:val="17"/>
          <w:szCs w:val="17"/>
        </w:rPr>
        <w:t>使用非线性约束</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来逼近</w:t>
      </w:r>
      <w:r w:rsidRPr="006B6FF1">
        <w:rPr>
          <w:rFonts w:ascii="Calibri" w:eastAsia="宋体" w:hAnsi="Calibri" w:cs="Calibri"/>
          <w:color w:val="000000"/>
          <w:kern w:val="0"/>
          <w:sz w:val="17"/>
          <w:szCs w:val="17"/>
        </w:rPr>
        <w:t>.</w:t>
      </w:r>
    </w:p>
    <w:p w14:paraId="442E1CC1" w14:textId="27ABE86B" w:rsidR="006B6FF1" w:rsidRPr="006B6FF1" w:rsidRDefault="006B6FF1" w:rsidP="006B6FF1">
      <w:pPr>
        <w:widowControl/>
        <w:spacing w:after="132"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考虑</w:t>
      </w:r>
      <w:r w:rsidRPr="006B6FF1">
        <w:rPr>
          <w:rFonts w:ascii="Calibri" w:eastAsia="宋体" w:hAnsi="Calibri" w:cs="Calibri"/>
          <w:i/>
          <w:iCs/>
          <w:color w:val="000000"/>
          <w:kern w:val="0"/>
          <w:sz w:val="17"/>
          <w:szCs w:val="17"/>
        </w:rPr>
        <w:t>n</w:t>
      </w:r>
      <w:r w:rsidRPr="006B6FF1">
        <w:rPr>
          <w:rFonts w:ascii="Calibri" w:eastAsia="宋体" w:hAnsi="Calibri" w:cs="Calibri"/>
          <w:color w:val="000000"/>
          <w:kern w:val="0"/>
          <w:sz w:val="17"/>
          <w:szCs w:val="17"/>
        </w:rPr>
        <w:t>维</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模型</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w:t>
      </w:r>
      <w:r w:rsidRPr="006B6FF1">
        <w:rPr>
          <w:rFonts w:ascii="Calibri" w:eastAsia="宋体" w:hAnsi="Calibri" w:cs="Calibri"/>
          <w:i/>
          <w:iCs/>
          <w:color w:val="000000"/>
          <w:kern w:val="0"/>
          <w:sz w:val="17"/>
          <w:szCs w:val="17"/>
        </w:rPr>
        <w:t> </w:t>
      </w:r>
      <w:r w:rsidR="000252B5">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i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1</w:t>
      </w:r>
      <w:r w:rsidRPr="006B6FF1">
        <w:rPr>
          <w:rFonts w:ascii="Calibri" w:eastAsia="宋体" w:hAnsi="Calibri" w:cs="Calibri"/>
          <w:i/>
          <w:iCs/>
          <w:color w:val="000000"/>
          <w:kern w:val="0"/>
          <w:sz w:val="17"/>
          <w:szCs w:val="17"/>
        </w:rPr>
        <w:t> </w:t>
      </w:r>
      <w:r w:rsidR="000252B5">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2</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000252B5">
        <w:rPr>
          <w:rFonts w:ascii="Calibri" w:eastAsia="宋体" w:hAnsi="Calibri" w:cs="Calibri"/>
          <w:i/>
          <w:iCs/>
          <w:color w:val="000000"/>
          <w:kern w:val="0"/>
          <w:sz w:val="19"/>
          <w:szCs w:val="19"/>
        </w:rPr>
        <w:t>，</w:t>
      </w:r>
      <w:r w:rsidRPr="006B6FF1">
        <w:rPr>
          <w:rFonts w:ascii="Calibri" w:eastAsia="宋体" w:hAnsi="Calibri" w:cs="Calibri"/>
          <w:i/>
          <w:iCs/>
          <w:color w:val="000000"/>
          <w:kern w:val="0"/>
          <w:sz w:val="17"/>
          <w:szCs w:val="17"/>
        </w:rPr>
        <w:t>p </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w:t>
      </w:r>
      <w:r w:rsidRPr="006B6FF1">
        <w:rPr>
          <w:rFonts w:ascii="Calibri" w:eastAsia="宋体" w:hAnsi="Calibri" w:cs="Calibri"/>
          <w:i/>
          <w:iCs/>
          <w:color w:val="000000"/>
          <w:kern w:val="0"/>
          <w:sz w:val="17"/>
          <w:szCs w:val="17"/>
        </w:rPr>
        <w:t>p</w:t>
      </w:r>
      <w:r w:rsidRPr="006B6FF1">
        <w:rPr>
          <w:rFonts w:ascii="Calibri" w:eastAsia="宋体" w:hAnsi="Calibri" w:cs="Calibri"/>
          <w:color w:val="000000"/>
          <w:kern w:val="0"/>
          <w:sz w:val="17"/>
          <w:szCs w:val="17"/>
        </w:rPr>
        <w:t>是</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中的节点数。他们的一般线性混合物被写作为</w:t>
      </w:r>
    </w:p>
    <w:p w14:paraId="3811E8BD" w14:textId="10CD637B" w:rsidR="006B6FF1" w:rsidRPr="006B6FF1" w:rsidRDefault="006B6FF1" w:rsidP="006B6FF1">
      <w:pPr>
        <w:widowControl/>
        <w:spacing w:after="111" w:line="179" w:lineRule="atLeast"/>
        <w:ind w:left="196"/>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7"/>
          <w:szCs w:val="17"/>
        </w:rPr>
        <w:t>k </w:t>
      </w:r>
      <w:r w:rsidRPr="006B6FF1">
        <w:rPr>
          <w:rFonts w:ascii="Calibri" w:eastAsia="宋体" w:hAnsi="Calibri" w:cs="Calibri"/>
          <w:color w:val="000000"/>
          <w:kern w:val="0"/>
          <w:sz w:val="17"/>
          <w:szCs w:val="17"/>
          <w:vertAlign w:val="subscript"/>
        </w:rPr>
        <w:t>1 </w:t>
      </w:r>
      <w:r w:rsidRPr="006B6FF1">
        <w:rPr>
          <w:rFonts w:ascii="Calibri" w:eastAsia="宋体" w:hAnsi="Calibri" w:cs="Calibri"/>
          <w:b/>
          <w:bCs/>
          <w:color w:val="000000"/>
          <w:kern w:val="0"/>
          <w:sz w:val="17"/>
          <w:szCs w:val="17"/>
        </w:rPr>
        <w:t>m </w:t>
      </w:r>
      <w:r w:rsidRPr="006B6FF1">
        <w:rPr>
          <w:rFonts w:ascii="Calibri" w:eastAsia="宋体" w:hAnsi="Calibri" w:cs="Calibri"/>
          <w:color w:val="000000"/>
          <w:kern w:val="0"/>
          <w:sz w:val="17"/>
          <w:szCs w:val="17"/>
          <w:vertAlign w:val="subscript"/>
        </w:rPr>
        <w:t>1 </w:t>
      </w:r>
      <w:r w:rsidRPr="006B6FF1">
        <w:rPr>
          <w:rFonts w:ascii="Calibri" w:eastAsia="宋体" w:hAnsi="Calibri" w:cs="Calibri"/>
          <w:color w:val="000000"/>
          <w:kern w:val="0"/>
          <w:sz w:val="19"/>
          <w:szCs w:val="19"/>
        </w:rPr>
        <w:t>+ </w:t>
      </w:r>
      <w:r w:rsidRPr="006B6FF1">
        <w:rPr>
          <w:rFonts w:ascii="Calibri" w:eastAsia="宋体" w:hAnsi="Calibri" w:cs="Calibri"/>
          <w:i/>
          <w:iCs/>
          <w:color w:val="000000"/>
          <w:kern w:val="0"/>
          <w:sz w:val="17"/>
          <w:szCs w:val="17"/>
        </w:rPr>
        <w:t>k </w:t>
      </w:r>
      <w:r w:rsidRPr="006B6FF1">
        <w:rPr>
          <w:rFonts w:ascii="Calibri" w:eastAsia="宋体" w:hAnsi="Calibri" w:cs="Calibri"/>
          <w:color w:val="000000"/>
          <w:kern w:val="0"/>
          <w:sz w:val="17"/>
          <w:szCs w:val="17"/>
          <w:vertAlign w:val="subscript"/>
        </w:rPr>
        <w:t>2 </w:t>
      </w:r>
      <w:r w:rsidRPr="006B6FF1">
        <w:rPr>
          <w:rFonts w:ascii="Calibri" w:eastAsia="宋体" w:hAnsi="Calibri" w:cs="Calibri"/>
          <w:b/>
          <w:bCs/>
          <w:color w:val="000000"/>
          <w:kern w:val="0"/>
          <w:sz w:val="17"/>
          <w:szCs w:val="17"/>
        </w:rPr>
        <w:t>m </w:t>
      </w:r>
      <w:r w:rsidRPr="006B6FF1">
        <w:rPr>
          <w:rFonts w:ascii="Calibri" w:eastAsia="宋体" w:hAnsi="Calibri" w:cs="Calibri"/>
          <w:color w:val="000000"/>
          <w:kern w:val="0"/>
          <w:sz w:val="17"/>
          <w:szCs w:val="17"/>
          <w:vertAlign w:val="subscript"/>
        </w:rPr>
        <w:t>2 </w:t>
      </w:r>
      <w:r w:rsidRPr="006B6FF1">
        <w:rPr>
          <w:rFonts w:ascii="Calibri" w:eastAsia="宋体" w:hAnsi="Calibri" w:cs="Calibri"/>
          <w:color w:val="000000"/>
          <w:kern w:val="0"/>
          <w:sz w:val="19"/>
          <w:szCs w:val="19"/>
        </w:rPr>
        <w:t>+ ··· + </w:t>
      </w:r>
      <w:r w:rsidRPr="006B6FF1">
        <w:rPr>
          <w:rFonts w:ascii="Calibri" w:eastAsia="宋体" w:hAnsi="Calibri" w:cs="Calibri"/>
          <w:i/>
          <w:iCs/>
          <w:color w:val="000000"/>
          <w:kern w:val="0"/>
          <w:sz w:val="17"/>
          <w:szCs w:val="17"/>
        </w:rPr>
        <w:t>k</w:t>
      </w:r>
      <w:r w:rsidRPr="006B6FF1">
        <w:rPr>
          <w:rFonts w:ascii="Calibri" w:eastAsia="宋体" w:hAnsi="Calibri" w:cs="Calibri"/>
          <w:i/>
          <w:iCs/>
          <w:color w:val="000000"/>
          <w:kern w:val="0"/>
          <w:sz w:val="17"/>
          <w:szCs w:val="17"/>
          <w:vertAlign w:val="subscript"/>
        </w:rPr>
        <w:t>p</w:t>
      </w:r>
      <w:r w:rsidRPr="006B6FF1">
        <w:rPr>
          <w:rFonts w:ascii="Calibri" w:eastAsia="宋体" w:hAnsi="Calibri" w:cs="Calibri"/>
          <w:i/>
          <w:iCs/>
          <w:color w:val="000000"/>
          <w:kern w:val="0"/>
          <w:sz w:val="17"/>
          <w:szCs w:val="17"/>
        </w:rPr>
        <w:t> </w:t>
      </w:r>
      <w:r w:rsidRPr="006B6FF1">
        <w:rPr>
          <w:rFonts w:ascii="Calibri" w:eastAsia="宋体" w:hAnsi="Calibri" w:cs="Calibri"/>
          <w:b/>
          <w:bCs/>
          <w:color w:val="000000"/>
          <w:kern w:val="0"/>
          <w:sz w:val="17"/>
          <w:szCs w:val="17"/>
        </w:rPr>
        <w:t>m </w:t>
      </w:r>
      <w:r w:rsidRPr="006B6FF1">
        <w:rPr>
          <w:rFonts w:ascii="Calibri" w:eastAsia="宋体" w:hAnsi="Calibri" w:cs="Calibri"/>
          <w:i/>
          <w:iCs/>
          <w:color w:val="000000"/>
          <w:kern w:val="0"/>
          <w:sz w:val="17"/>
          <w:szCs w:val="17"/>
          <w:vertAlign w:val="subscript"/>
        </w:rPr>
        <w:t>p </w:t>
      </w:r>
      <w:r w:rsidRPr="006B6FF1">
        <w:rPr>
          <w:rFonts w:ascii="Calibri" w:eastAsia="宋体" w:hAnsi="Calibri" w:cs="Calibri"/>
          <w:color w:val="000000"/>
          <w:kern w:val="0"/>
          <w:sz w:val="19"/>
          <w:szCs w:val="19"/>
        </w:rPr>
        <w:t>= </w:t>
      </w:r>
      <w:r w:rsidRPr="006B6FF1">
        <w:rPr>
          <w:rFonts w:ascii="Calibri" w:eastAsia="宋体" w:hAnsi="Calibri" w:cs="Calibri"/>
          <w:b/>
          <w:bCs/>
          <w:color w:val="000000"/>
          <w:kern w:val="0"/>
          <w:sz w:val="17"/>
          <w:szCs w:val="17"/>
        </w:rPr>
        <w:t>M k </w:t>
      </w:r>
      <w:r w:rsidR="000252B5">
        <w:rPr>
          <w:rFonts w:ascii="Calibri" w:eastAsia="宋体" w:hAnsi="Calibri" w:cs="Calibri"/>
          <w:i/>
          <w:iCs/>
          <w:color w:val="000000"/>
          <w:kern w:val="0"/>
          <w:sz w:val="19"/>
          <w:szCs w:val="19"/>
        </w:rPr>
        <w:t>，</w:t>
      </w:r>
      <w:r w:rsidRPr="006B6FF1">
        <w:rPr>
          <w:rFonts w:ascii="Calibri" w:eastAsia="宋体" w:hAnsi="Calibri" w:cs="Calibri"/>
          <w:color w:val="000000"/>
          <w:kern w:val="0"/>
          <w:sz w:val="17"/>
          <w:szCs w:val="17"/>
        </w:rPr>
        <w:t>(10) </w:t>
      </w:r>
      <w:r w:rsidRPr="006B6FF1">
        <w:rPr>
          <w:rFonts w:ascii="Calibri" w:eastAsia="宋体" w:hAnsi="Calibri" w:cs="Calibri"/>
          <w:i/>
          <w:iCs/>
          <w:color w:val="000000"/>
          <w:kern w:val="0"/>
          <w:sz w:val="17"/>
          <w:szCs w:val="17"/>
        </w:rPr>
        <w:t>k</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是标量值加权系数时</w:t>
      </w:r>
      <w:r w:rsidR="000252B5">
        <w:rPr>
          <w:rFonts w:ascii="Calibri" w:eastAsia="宋体" w:hAnsi="Calibri" w:cs="Calibri"/>
          <w:color w:val="000000"/>
          <w:kern w:val="0"/>
          <w:sz w:val="17"/>
          <w:szCs w:val="17"/>
        </w:rPr>
        <w:t>，</w:t>
      </w:r>
      <w:r w:rsidRPr="006B6FF1">
        <w:rPr>
          <w:rFonts w:ascii="Calibri" w:eastAsia="宋体" w:hAnsi="Calibri" w:cs="Calibri"/>
          <w:b/>
          <w:bCs/>
          <w:color w:val="000000"/>
          <w:kern w:val="0"/>
          <w:sz w:val="17"/>
          <w:szCs w:val="17"/>
        </w:rPr>
        <w:t>k</w:t>
      </w:r>
      <w:r w:rsidRPr="006B6FF1">
        <w:rPr>
          <w:rFonts w:ascii="Calibri" w:eastAsia="宋体" w:hAnsi="Calibri" w:cs="Calibri"/>
          <w:color w:val="000000"/>
          <w:kern w:val="0"/>
          <w:sz w:val="17"/>
          <w:szCs w:val="17"/>
        </w:rPr>
        <w:t>是由它们形成的</w:t>
      </w:r>
      <w:r w:rsidRPr="006B6FF1">
        <w:rPr>
          <w:rFonts w:ascii="Calibri" w:eastAsia="宋体" w:hAnsi="Calibri" w:cs="Calibri"/>
          <w:i/>
          <w:iCs/>
          <w:color w:val="000000"/>
          <w:kern w:val="0"/>
          <w:sz w:val="17"/>
          <w:szCs w:val="17"/>
        </w:rPr>
        <w:t>p</w:t>
      </w:r>
      <w:r w:rsidRPr="006B6FF1">
        <w:rPr>
          <w:rFonts w:ascii="Calibri" w:eastAsia="宋体" w:hAnsi="Calibri" w:cs="Calibri"/>
          <w:color w:val="000000"/>
          <w:kern w:val="0"/>
          <w:sz w:val="17"/>
          <w:szCs w:val="17"/>
        </w:rPr>
        <w:t>维度列向量</w:t>
      </w:r>
      <w:r w:rsidR="000252B5">
        <w:rPr>
          <w:rFonts w:ascii="Calibri" w:eastAsia="宋体" w:hAnsi="Calibri" w:cs="Calibri"/>
          <w:color w:val="000000"/>
          <w:kern w:val="0"/>
          <w:sz w:val="17"/>
          <w:szCs w:val="17"/>
        </w:rPr>
        <w:t>，</w:t>
      </w:r>
      <w:r w:rsidRPr="006B6FF1">
        <w:rPr>
          <w:rFonts w:ascii="Calibri" w:eastAsia="宋体" w:hAnsi="Calibri" w:cs="Calibri"/>
          <w:b/>
          <w:bCs/>
          <w:color w:val="000000"/>
          <w:kern w:val="0"/>
          <w:sz w:val="17"/>
          <w:szCs w:val="17"/>
        </w:rPr>
        <w:t>m</w:t>
      </w:r>
      <w:r w:rsidRPr="006B6FF1">
        <w:rPr>
          <w:rFonts w:ascii="Calibri" w:eastAsia="宋体" w:hAnsi="Calibri" w:cs="Calibri"/>
          <w:color w:val="000000"/>
          <w:kern w:val="0"/>
          <w:sz w:val="17"/>
          <w:szCs w:val="17"/>
        </w:rPr>
        <w:t>是以</w:t>
      </w:r>
      <w:r w:rsidRPr="006B6FF1">
        <w:rPr>
          <w:rFonts w:ascii="Calibri" w:eastAsia="宋体" w:hAnsi="Calibri" w:cs="Calibri"/>
          <w:b/>
          <w:bCs/>
          <w:color w:val="000000"/>
          <w:kern w:val="0"/>
          <w:sz w:val="17"/>
          <w:szCs w:val="17"/>
        </w:rPr>
        <w:t>m</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为其列的矩阵。现在</w:t>
      </w:r>
      <w:r w:rsidR="000252B5">
        <w:rPr>
          <w:rFonts w:ascii="Calibri" w:eastAsia="宋体" w:hAnsi="Calibri" w:cs="Calibri"/>
          <w:color w:val="000000"/>
          <w:kern w:val="0"/>
          <w:sz w:val="17"/>
          <w:szCs w:val="17"/>
        </w:rPr>
        <w:t>，</w:t>
      </w:r>
      <w:r w:rsidRPr="006B6FF1">
        <w:rPr>
          <w:rFonts w:ascii="Calibri" w:eastAsia="宋体" w:hAnsi="Calibri" w:cs="Calibri"/>
          <w:b/>
          <w:bCs/>
          <w:color w:val="000000"/>
          <w:kern w:val="0"/>
          <w:sz w:val="17"/>
          <w:szCs w:val="17"/>
        </w:rPr>
        <w:t>M k</w:t>
      </w:r>
      <w:r w:rsidRPr="006B6FF1">
        <w:rPr>
          <w:rFonts w:ascii="Calibri" w:eastAsia="宋体" w:hAnsi="Calibri" w:cs="Calibri"/>
          <w:color w:val="000000"/>
          <w:kern w:val="0"/>
          <w:sz w:val="17"/>
          <w:szCs w:val="17"/>
        </w:rPr>
        <w:t>应为某些输入向量</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的</w:t>
      </w:r>
      <w:r w:rsidRPr="006B6FF1">
        <w:rPr>
          <w:rFonts w:ascii="Calibri" w:eastAsia="宋体" w:hAnsi="Calibri" w:cs="Calibri"/>
          <w:i/>
          <w:iCs/>
          <w:color w:val="000000"/>
          <w:kern w:val="0"/>
          <w:sz w:val="17"/>
          <w:szCs w:val="17"/>
        </w:rPr>
        <w:t>估计</w:t>
      </w:r>
      <w:r w:rsidRPr="006B6FF1">
        <w:rPr>
          <w:rFonts w:ascii="Calibri" w:eastAsia="宋体" w:hAnsi="Calibri" w:cs="Calibri"/>
          <w:color w:val="000000"/>
          <w:kern w:val="0"/>
          <w:sz w:val="17"/>
          <w:szCs w:val="17"/>
        </w:rPr>
        <w:t>。向量拟合错误是然后</w:t>
      </w:r>
    </w:p>
    <w:p w14:paraId="221A5F39" w14:textId="77777777" w:rsidR="006B6FF1" w:rsidRPr="006B6FF1" w:rsidRDefault="006B6FF1" w:rsidP="006B6FF1">
      <w:pPr>
        <w:widowControl/>
        <w:spacing w:after="70" w:line="182" w:lineRule="atLeast"/>
        <w:jc w:val="left"/>
        <w:outlineLvl w:val="1"/>
        <w:rPr>
          <w:rFonts w:ascii="Calibri" w:eastAsia="宋体" w:hAnsi="Calibri" w:cs="Calibri"/>
          <w:b/>
          <w:bCs/>
          <w:color w:val="000000"/>
          <w:kern w:val="0"/>
          <w:sz w:val="17"/>
          <w:szCs w:val="17"/>
        </w:rPr>
      </w:pPr>
      <w:r w:rsidRPr="006B6FF1">
        <w:rPr>
          <w:rFonts w:ascii="Calibri" w:eastAsia="宋体" w:hAnsi="Calibri" w:cs="Calibri"/>
          <w:b/>
          <w:bCs/>
          <w:color w:val="000000"/>
          <w:kern w:val="0"/>
          <w:sz w:val="17"/>
          <w:szCs w:val="17"/>
        </w:rPr>
        <w:t>e</w:t>
      </w:r>
      <w:r w:rsidRPr="006B6FF1">
        <w:rPr>
          <w:rFonts w:ascii="Calibri" w:eastAsia="宋体" w:hAnsi="Calibri" w:cs="Calibri"/>
          <w:color w:val="000000"/>
          <w:kern w:val="0"/>
          <w:sz w:val="19"/>
          <w:szCs w:val="19"/>
        </w:rPr>
        <w:t>= </w:t>
      </w:r>
      <w:r w:rsidRPr="006B6FF1">
        <w:rPr>
          <w:rFonts w:ascii="Calibri" w:eastAsia="宋体" w:hAnsi="Calibri" w:cs="Calibri"/>
          <w:b/>
          <w:bCs/>
          <w:color w:val="000000"/>
          <w:kern w:val="0"/>
          <w:sz w:val="17"/>
          <w:szCs w:val="17"/>
        </w:rPr>
        <w:t>M k</w:t>
      </w:r>
      <w:r w:rsidRPr="006B6FF1">
        <w:rPr>
          <w:rFonts w:ascii="Calibri" w:eastAsia="宋体" w:hAnsi="Calibri" w:cs="Calibri"/>
          <w:color w:val="000000"/>
          <w:kern w:val="0"/>
          <w:sz w:val="19"/>
          <w:szCs w:val="19"/>
        </w:rPr>
        <w:t>−</w:t>
      </w:r>
      <w:r w:rsidRPr="006B6FF1">
        <w:rPr>
          <w:rFonts w:ascii="Calibri" w:eastAsia="宋体" w:hAnsi="Calibri" w:cs="Calibri"/>
          <w:b/>
          <w:bCs/>
          <w:color w:val="000000"/>
          <w:kern w:val="0"/>
          <w:sz w:val="17"/>
          <w:szCs w:val="17"/>
        </w:rPr>
        <w:t>x</w:t>
      </w:r>
      <w:r w:rsidRPr="006B6FF1">
        <w:rPr>
          <w:rFonts w:ascii="Calibri" w:eastAsia="宋体" w:hAnsi="Calibri" w:cs="Calibri"/>
          <w:b/>
          <w:bCs/>
          <w:i/>
          <w:iCs/>
          <w:color w:val="000000"/>
          <w:kern w:val="0"/>
          <w:sz w:val="17"/>
          <w:szCs w:val="17"/>
        </w:rPr>
        <w:t> </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(11)</w:t>
      </w:r>
    </w:p>
    <w:p w14:paraId="68C3C8E6" w14:textId="43F63502" w:rsidR="006B6FF1" w:rsidRPr="006B6FF1" w:rsidRDefault="006B6FF1" w:rsidP="006B6FF1">
      <w:pPr>
        <w:widowControl/>
        <w:spacing w:after="5" w:line="175" w:lineRule="atLeast"/>
        <w:ind w:left="196" w:firstLine="23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我们的目标是将</w:t>
      </w:r>
      <w:r w:rsidRPr="006B6FF1">
        <w:rPr>
          <w:rFonts w:ascii="Calibri" w:eastAsia="宋体" w:hAnsi="Calibri" w:cs="Calibri"/>
          <w:b/>
          <w:bCs/>
          <w:color w:val="000000"/>
          <w:kern w:val="0"/>
          <w:sz w:val="17"/>
          <w:szCs w:val="17"/>
        </w:rPr>
        <w:t>e</w:t>
      </w:r>
      <w:r w:rsidRPr="006B6FF1">
        <w:rPr>
          <w:rFonts w:ascii="Calibri" w:eastAsia="宋体" w:hAnsi="Calibri" w:cs="Calibri"/>
          <w:color w:val="000000"/>
          <w:kern w:val="0"/>
          <w:sz w:val="17"/>
          <w:szCs w:val="17"/>
        </w:rPr>
        <w:t>的范数最小化为最小二乘法。</w:t>
      </w:r>
      <w:r w:rsidRPr="006B6FF1">
        <w:rPr>
          <w:rFonts w:ascii="Calibri" w:eastAsia="宋体" w:hAnsi="Calibri" w:cs="Calibri"/>
          <w:i/>
          <w:iCs/>
          <w:color w:val="000000"/>
          <w:kern w:val="0"/>
          <w:sz w:val="17"/>
          <w:szCs w:val="17"/>
        </w:rPr>
        <w:t>但是</w:t>
      </w:r>
      <w:r w:rsidR="000252B5">
        <w:rPr>
          <w:rFonts w:ascii="Calibri" w:eastAsia="宋体" w:hAnsi="Calibri" w:cs="Calibri"/>
          <w:i/>
          <w:iCs/>
          <w:color w:val="000000"/>
          <w:kern w:val="0"/>
          <w:sz w:val="17"/>
          <w:szCs w:val="17"/>
        </w:rPr>
        <w:t>，</w:t>
      </w:r>
      <w:r w:rsidRPr="006B6FF1">
        <w:rPr>
          <w:rFonts w:ascii="Calibri" w:eastAsia="宋体" w:hAnsi="Calibri" w:cs="Calibri"/>
          <w:i/>
          <w:iCs/>
          <w:color w:val="000000"/>
          <w:kern w:val="0"/>
          <w:sz w:val="17"/>
          <w:szCs w:val="17"/>
        </w:rPr>
        <w:t>在此优化中必须考虑特殊的非线性约束</w:t>
      </w:r>
      <w:r w:rsidRPr="006B6FF1">
        <w:rPr>
          <w:rFonts w:ascii="Calibri" w:eastAsia="宋体" w:hAnsi="Calibri" w:cs="Calibri"/>
          <w:i/>
          <w:iCs/>
          <w:color w:val="000000"/>
          <w:kern w:val="0"/>
          <w:sz w:val="17"/>
          <w:szCs w:val="17"/>
        </w:rPr>
        <w:t>.</w:t>
      </w:r>
    </w:p>
    <w:p w14:paraId="39FF0C6D" w14:textId="6E921BDA" w:rsidR="006B6FF1" w:rsidRPr="006B6FF1" w:rsidRDefault="006B6FF1" w:rsidP="006B6FF1">
      <w:pPr>
        <w:widowControl/>
        <w:spacing w:after="5" w:line="179" w:lineRule="atLeast"/>
        <w:ind w:lef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最近</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人们非常关注将拟合系数限制为非</w:t>
      </w:r>
      <w:r w:rsidRPr="006B6FF1">
        <w:rPr>
          <w:rFonts w:ascii="Calibri" w:eastAsia="宋体" w:hAnsi="Calibri" w:cs="Calibri"/>
          <w:i/>
          <w:iCs/>
          <w:color w:val="000000"/>
          <w:kern w:val="0"/>
          <w:sz w:val="17"/>
          <w:szCs w:val="17"/>
        </w:rPr>
        <w:t>负值</w:t>
      </w:r>
      <w:r w:rsidRPr="006B6FF1">
        <w:rPr>
          <w:rFonts w:ascii="Calibri" w:eastAsia="宋体" w:hAnsi="Calibri" w:cs="Calibri"/>
          <w:color w:val="000000"/>
          <w:kern w:val="0"/>
          <w:sz w:val="17"/>
          <w:szCs w:val="17"/>
        </w:rPr>
        <w:t>的最小二乘法问题。这样的约束是自然的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当项的</w:t>
      </w:r>
      <w:r w:rsidRPr="006B6FF1">
        <w:rPr>
          <w:rFonts w:ascii="Calibri" w:eastAsia="宋体" w:hAnsi="Calibri" w:cs="Calibri"/>
          <w:i/>
          <w:iCs/>
          <w:color w:val="000000"/>
          <w:kern w:val="0"/>
          <w:sz w:val="17"/>
          <w:szCs w:val="17"/>
        </w:rPr>
        <w:t>负值</w:t>
      </w:r>
      <w:r w:rsidRPr="006B6FF1">
        <w:rPr>
          <w:rFonts w:ascii="Calibri" w:eastAsia="宋体" w:hAnsi="Calibri" w:cs="Calibri"/>
          <w:color w:val="000000"/>
          <w:kern w:val="0"/>
          <w:sz w:val="17"/>
          <w:szCs w:val="17"/>
        </w:rPr>
        <w:t>没有意义时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当输入项由只能具有非负值的统计指示器组成</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或者是文档的加权词直方图时。至少在这些情况下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约束包含的附加信息将使匹配更有意义。</w:t>
      </w:r>
    </w:p>
    <w:p w14:paraId="088C8885" w14:textId="6747DEA0" w:rsidR="006B6FF1" w:rsidRPr="006B6FF1" w:rsidRDefault="006B6FF1" w:rsidP="006B6FF1">
      <w:pPr>
        <w:widowControl/>
        <w:spacing w:after="317" w:line="182" w:lineRule="atLeast"/>
        <w:ind w:left="741"/>
        <w:jc w:val="left"/>
        <w:rPr>
          <w:rFonts w:ascii="Calibri" w:eastAsia="宋体" w:hAnsi="Calibri" w:cs="Calibri"/>
          <w:color w:val="000000"/>
          <w:kern w:val="0"/>
          <w:sz w:val="17"/>
          <w:szCs w:val="17"/>
        </w:rPr>
      </w:pPr>
      <w:r w:rsidRPr="006B6FF1">
        <w:rPr>
          <w:rFonts w:ascii="Calibri" w:eastAsia="宋体" w:hAnsi="Calibri" w:cs="Calibri"/>
          <w:noProof/>
          <w:color w:val="000000"/>
          <w:kern w:val="0"/>
          <w:sz w:val="17"/>
          <w:szCs w:val="17"/>
        </w:rPr>
        <w:lastRenderedPageBreak/>
        <mc:AlternateContent>
          <mc:Choice Requires="wps">
            <w:drawing>
              <wp:inline distT="0" distB="0" distL="0" distR="0" wp14:anchorId="20178F42" wp14:editId="034ACA84">
                <wp:extent cx="2247900" cy="1630045"/>
                <wp:effectExtent l="0" t="0" r="0" b="0"/>
                <wp:docPr id="1" name="矩形 1" descr="https://www.translatoruser.net/Essentials%20of%20the%20self-organizing%20map.files/image01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47900" cy="163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3B32B" id="矩形 1" o:spid="_x0000_s1026" alt="https://www.translatoruser.net/Essentials%20of%20the%20self-organizing%20map.files/image016.jpg" style="width:177pt;height:1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" filled="f" stroked="f">
                <o:lock v:ext="edit" aspectratio="t"/>
                <w10:anchorlock/>
              </v:rect>
            </w:pict>
          </mc:Fallback>
        </mc:AlternateContent>
      </w:r>
    </w:p>
    <w:p w14:paraId="125DFE68" w14:textId="155C9126" w:rsidR="006B6FF1" w:rsidRPr="006B6FF1" w:rsidRDefault="006B6FF1" w:rsidP="006B6FF1">
      <w:pPr>
        <w:widowControl/>
        <w:spacing w:after="41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3"/>
          <w:szCs w:val="13"/>
        </w:rPr>
        <w:t>图</w:t>
      </w:r>
      <w:r w:rsidRPr="006B6FF1">
        <w:rPr>
          <w:rFonts w:ascii="Calibri" w:eastAsia="宋体" w:hAnsi="Calibri" w:cs="Calibri"/>
          <w:b/>
          <w:bCs/>
          <w:color w:val="000000"/>
          <w:kern w:val="0"/>
          <w:sz w:val="13"/>
          <w:szCs w:val="13"/>
        </w:rPr>
        <w:t xml:space="preserve"> 7.</w:t>
      </w:r>
      <w:r w:rsidRPr="006B6FF1">
        <w:rPr>
          <w:rFonts w:ascii="Calibri" w:eastAsia="宋体" w:hAnsi="Calibri" w:cs="Calibri"/>
          <w:b/>
          <w:bCs/>
          <w:color w:val="000000"/>
          <w:kern w:val="0"/>
          <w:sz w:val="17"/>
          <w:szCs w:val="17"/>
        </w:rPr>
        <w:t> </w:t>
      </w:r>
      <w:r w:rsidRPr="006B6FF1">
        <w:rPr>
          <w:rFonts w:ascii="Calibri" w:eastAsia="宋体" w:hAnsi="Calibri" w:cs="Calibri"/>
          <w:color w:val="000000"/>
          <w:kern w:val="0"/>
          <w:sz w:val="13"/>
          <w:szCs w:val="13"/>
        </w:rPr>
        <w:t xml:space="preserve">SOM </w:t>
      </w:r>
      <w:r w:rsidRPr="006B6FF1">
        <w:rPr>
          <w:rFonts w:ascii="Calibri" w:eastAsia="宋体" w:hAnsi="Calibri" w:cs="Calibri"/>
          <w:color w:val="000000"/>
          <w:kern w:val="0"/>
          <w:sz w:val="13"/>
          <w:szCs w:val="13"/>
        </w:rPr>
        <w:t>模型的线性混合</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适合新的未知文档。混合中的加权系数</w:t>
      </w:r>
      <w:r w:rsidRPr="006B6FF1">
        <w:rPr>
          <w:rFonts w:ascii="Calibri" w:eastAsia="宋体" w:hAnsi="Calibri" w:cs="Calibri"/>
          <w:i/>
          <w:iCs/>
          <w:color w:val="000000"/>
          <w:kern w:val="0"/>
          <w:sz w:val="13"/>
          <w:szCs w:val="13"/>
        </w:rPr>
        <w:t>k</w:t>
      </w:r>
      <w:r w:rsidRPr="006B6FF1">
        <w:rPr>
          <w:rFonts w:ascii="Calibri" w:eastAsia="宋体" w:hAnsi="Calibri" w:cs="Calibri"/>
          <w:i/>
          <w:iCs/>
          <w:color w:val="000000"/>
          <w:kern w:val="0"/>
          <w:sz w:val="13"/>
          <w:szCs w:val="13"/>
          <w:vertAlign w:val="subscript"/>
        </w:rPr>
        <w:t>i </w:t>
      </w:r>
      <w:r w:rsidRPr="006B6FF1">
        <w:rPr>
          <w:rFonts w:ascii="Calibri" w:eastAsia="宋体" w:hAnsi="Calibri" w:cs="Calibri"/>
          <w:color w:val="000000"/>
          <w:kern w:val="0"/>
          <w:sz w:val="13"/>
          <w:szCs w:val="13"/>
        </w:rPr>
        <w:t>通过使用适当模型的灰色相对阴影的着色来显示</w:t>
      </w:r>
      <w:r w:rsidRPr="006B6FF1">
        <w:rPr>
          <w:rFonts w:ascii="Calibri" w:eastAsia="宋体" w:hAnsi="Calibri" w:cs="Calibri"/>
          <w:color w:val="000000"/>
          <w:kern w:val="0"/>
          <w:sz w:val="13"/>
          <w:szCs w:val="13"/>
        </w:rPr>
        <w:t>.</w:t>
      </w:r>
    </w:p>
    <w:p w14:paraId="3AF59613" w14:textId="77777777" w:rsidR="006B6FF1" w:rsidRPr="006B6FF1" w:rsidRDefault="006B6FF1" w:rsidP="006B6FF1">
      <w:pPr>
        <w:widowControl/>
        <w:spacing w:after="220"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6.1. lsqnonneg </w:t>
      </w:r>
      <w:r w:rsidRPr="006B6FF1">
        <w:rPr>
          <w:rFonts w:ascii="Calibri" w:eastAsia="宋体" w:hAnsi="Calibri" w:cs="Calibri"/>
          <w:i/>
          <w:iCs/>
          <w:color w:val="000000"/>
          <w:kern w:val="0"/>
          <w:sz w:val="17"/>
          <w:szCs w:val="17"/>
        </w:rPr>
        <w:t>功能</w:t>
      </w:r>
    </w:p>
    <w:p w14:paraId="7A8B3CE0" w14:textId="67F6416B" w:rsidR="006B6FF1" w:rsidRPr="006B6FF1" w:rsidRDefault="006B6FF1" w:rsidP="006B6FF1">
      <w:pPr>
        <w:widowControl/>
        <w:spacing w:after="153"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当前的拟合问题属于更广泛的</w:t>
      </w:r>
      <w:r w:rsidRPr="006B6FF1">
        <w:rPr>
          <w:rFonts w:ascii="Calibri" w:eastAsia="宋体" w:hAnsi="Calibri" w:cs="Calibri"/>
          <w:i/>
          <w:iCs/>
          <w:color w:val="000000"/>
          <w:kern w:val="0"/>
          <w:sz w:val="17"/>
          <w:szCs w:val="17"/>
        </w:rPr>
        <w:t>二次规划</w:t>
      </w:r>
      <w:r w:rsidRPr="006B6FF1">
        <w:rPr>
          <w:rFonts w:ascii="Calibri" w:eastAsia="宋体" w:hAnsi="Calibri" w:cs="Calibri"/>
          <w:color w:val="000000"/>
          <w:kern w:val="0"/>
          <w:sz w:val="17"/>
          <w:szCs w:val="17"/>
        </w:rPr>
        <w:t>或</w:t>
      </w:r>
      <w:r w:rsidRPr="006B6FF1">
        <w:rPr>
          <w:rFonts w:ascii="Calibri" w:eastAsia="宋体" w:hAnsi="Calibri" w:cs="Calibri"/>
          <w:i/>
          <w:iCs/>
          <w:color w:val="000000"/>
          <w:kern w:val="0"/>
          <w:sz w:val="17"/>
          <w:szCs w:val="17"/>
        </w:rPr>
        <w:t>二次优化</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近年来已开发了许多方法。</w:t>
      </w:r>
      <w:r w:rsidRPr="006B6FF1">
        <w:rPr>
          <w:rFonts w:ascii="Calibri" w:eastAsia="宋体" w:hAnsi="Calibri" w:cs="Calibri"/>
          <w:color w:val="000000"/>
          <w:kern w:val="0"/>
          <w:sz w:val="17"/>
          <w:szCs w:val="17"/>
        </w:rPr>
        <w:t xml:space="preserve">muchapplied </w:t>
      </w:r>
      <w:r w:rsidRPr="006B6FF1">
        <w:rPr>
          <w:rFonts w:ascii="Calibri" w:eastAsia="宋体" w:hAnsi="Calibri" w:cs="Calibri"/>
          <w:color w:val="000000"/>
          <w:kern w:val="0"/>
          <w:sz w:val="17"/>
          <w:szCs w:val="17"/>
        </w:rPr>
        <w:t>的单通算法基于</w:t>
      </w:r>
      <w:r w:rsidRPr="006B6FF1">
        <w:rPr>
          <w:rFonts w:ascii="Calibri" w:eastAsia="宋体" w:hAnsi="Calibri" w:cs="Calibri"/>
          <w:i/>
          <w:iCs/>
          <w:color w:val="000000"/>
          <w:kern w:val="0"/>
          <w:sz w:val="17"/>
          <w:szCs w:val="17"/>
        </w:rPr>
        <w:t xml:space="preserve">Kuhn–Tucker </w:t>
      </w:r>
      <w:r w:rsidRPr="006B6FF1">
        <w:rPr>
          <w:rFonts w:ascii="Calibri" w:eastAsia="宋体" w:hAnsi="Calibri" w:cs="Calibri"/>
          <w:i/>
          <w:iCs/>
          <w:color w:val="000000"/>
          <w:kern w:val="0"/>
          <w:sz w:val="17"/>
          <w:szCs w:val="17"/>
        </w:rPr>
        <w:t>定理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w:t>
      </w:r>
      <w:r w:rsidRPr="006B6FF1">
        <w:rPr>
          <w:rFonts w:ascii="Calibri" w:eastAsia="宋体" w:hAnsi="Calibri" w:cs="Calibri"/>
          <w:color w:val="000066"/>
          <w:kern w:val="0"/>
          <w:sz w:val="17"/>
          <w:szCs w:val="17"/>
        </w:rPr>
        <w:t>劳森和汉森</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1974</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中所解释的那样</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但它涉及的太多</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无法在此处全面审阅。请注意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它已在</w:t>
      </w:r>
      <w:r w:rsidRPr="006B6FF1">
        <w:rPr>
          <w:rFonts w:ascii="Calibri" w:eastAsia="宋体" w:hAnsi="Calibri" w:cs="Calibri"/>
          <w:color w:val="000000"/>
          <w:kern w:val="0"/>
          <w:sz w:val="17"/>
          <w:szCs w:val="17"/>
        </w:rPr>
        <w:t xml:space="preserve"> MATLAB </w:t>
      </w:r>
      <w:r w:rsidRPr="006B6FF1">
        <w:rPr>
          <w:rFonts w:ascii="Calibri" w:eastAsia="宋体" w:hAnsi="Calibri" w:cs="Calibri"/>
          <w:color w:val="000000"/>
          <w:kern w:val="0"/>
          <w:sz w:val="17"/>
          <w:szCs w:val="17"/>
        </w:rPr>
        <w:t>中实现为名为</w:t>
      </w:r>
      <w:r w:rsidRPr="006B6FF1">
        <w:rPr>
          <w:rFonts w:ascii="Calibri" w:eastAsia="宋体" w:hAnsi="Calibri" w:cs="Calibri"/>
          <w:i/>
          <w:iCs/>
          <w:color w:val="000000"/>
          <w:kern w:val="0"/>
          <w:sz w:val="17"/>
          <w:szCs w:val="17"/>
        </w:rPr>
        <w:t>lsqnonneg</w:t>
      </w:r>
      <w:r w:rsidRPr="006B6FF1">
        <w:rPr>
          <w:rFonts w:ascii="Calibri" w:eastAsia="宋体" w:hAnsi="Calibri" w:cs="Calibri"/>
          <w:color w:val="000000"/>
          <w:kern w:val="0"/>
          <w:sz w:val="17"/>
          <w:szCs w:val="17"/>
        </w:rPr>
        <w:t>的函数。下面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变量</w:t>
      </w:r>
      <w:r w:rsidRPr="006B6FF1">
        <w:rPr>
          <w:rFonts w:ascii="Calibri" w:eastAsia="宋体" w:hAnsi="Calibri" w:cs="Calibri"/>
          <w:b/>
          <w:bCs/>
          <w:color w:val="000000"/>
          <w:kern w:val="0"/>
          <w:sz w:val="17"/>
          <w:szCs w:val="17"/>
        </w:rPr>
        <w:t>k</w:t>
      </w:r>
      <w:r w:rsidRPr="006B6FF1">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w:t>
      </w:r>
      <w:r w:rsidRPr="006B6FF1">
        <w:rPr>
          <w:rFonts w:ascii="Calibri" w:eastAsia="宋体" w:hAnsi="Calibri" w:cs="Calibri"/>
          <w:b/>
          <w:bCs/>
          <w:color w:val="000000"/>
          <w:kern w:val="0"/>
          <w:sz w:val="17"/>
          <w:szCs w:val="17"/>
        </w:rPr>
        <w:t>M</w:t>
      </w:r>
      <w:r w:rsidRPr="006B6FF1">
        <w:rPr>
          <w:rFonts w:ascii="Calibri" w:eastAsia="宋体" w:hAnsi="Calibri" w:cs="Calibri"/>
          <w:color w:val="000000"/>
          <w:kern w:val="0"/>
          <w:sz w:val="17"/>
          <w:szCs w:val="17"/>
        </w:rPr>
        <w:t>和</w:t>
      </w:r>
      <w:r w:rsidRPr="006B6FF1">
        <w:rPr>
          <w:rFonts w:ascii="Calibri" w:eastAsia="宋体" w:hAnsi="Calibri" w:cs="Calibri"/>
          <w:b/>
          <w:bCs/>
          <w:color w:val="000000"/>
          <w:kern w:val="0"/>
          <w:sz w:val="17"/>
          <w:szCs w:val="17"/>
        </w:rPr>
        <w:t>x</w:t>
      </w:r>
      <w:r w:rsidRPr="006B6FF1">
        <w:rPr>
          <w:rFonts w:ascii="Calibri" w:eastAsia="宋体" w:hAnsi="Calibri" w:cs="Calibri"/>
          <w:color w:val="000000"/>
          <w:kern w:val="0"/>
          <w:sz w:val="17"/>
          <w:szCs w:val="17"/>
        </w:rPr>
        <w:t>必须理解为以</w:t>
      </w:r>
      <w:r w:rsidRPr="006B6FF1">
        <w:rPr>
          <w:rFonts w:ascii="Calibri" w:eastAsia="宋体" w:hAnsi="Calibri" w:cs="Calibri"/>
          <w:color w:val="000000"/>
          <w:kern w:val="0"/>
          <w:sz w:val="17"/>
          <w:szCs w:val="17"/>
        </w:rPr>
        <w:t xml:space="preserve"> MATLAB </w:t>
      </w:r>
      <w:r w:rsidRPr="006B6FF1">
        <w:rPr>
          <w:rFonts w:ascii="Calibri" w:eastAsia="宋体" w:hAnsi="Calibri" w:cs="Calibri"/>
          <w:color w:val="000000"/>
          <w:kern w:val="0"/>
          <w:sz w:val="17"/>
          <w:szCs w:val="17"/>
        </w:rPr>
        <w:t>格式定义。然后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我们获取权重向量</w:t>
      </w:r>
      <w:r w:rsidRPr="006B6FF1">
        <w:rPr>
          <w:rFonts w:ascii="Calibri" w:eastAsia="宋体" w:hAnsi="Calibri" w:cs="Calibri"/>
          <w:b/>
          <w:bCs/>
          <w:color w:val="000000"/>
          <w:kern w:val="0"/>
          <w:sz w:val="17"/>
          <w:szCs w:val="17"/>
        </w:rPr>
        <w:t>k</w:t>
      </w:r>
      <w:r w:rsidRPr="006B6FF1">
        <w:rPr>
          <w:rFonts w:ascii="Calibri" w:eastAsia="宋体" w:hAnsi="Calibri" w:cs="Calibri"/>
          <w:color w:val="000000"/>
          <w:kern w:val="0"/>
          <w:sz w:val="17"/>
          <w:szCs w:val="17"/>
        </w:rPr>
        <w:t>作为</w:t>
      </w:r>
    </w:p>
    <w:p w14:paraId="4AAB65BF" w14:textId="30EBFCB7" w:rsidR="006B6FF1" w:rsidRPr="006B6FF1" w:rsidRDefault="006B6FF1" w:rsidP="006B6FF1">
      <w:pPr>
        <w:widowControl/>
        <w:spacing w:after="110" w:line="179" w:lineRule="atLeast"/>
        <w:jc w:val="left"/>
        <w:rPr>
          <w:rFonts w:ascii="Calibri" w:eastAsia="宋体" w:hAnsi="Calibri" w:cs="Calibri"/>
          <w:color w:val="000000"/>
          <w:kern w:val="0"/>
          <w:sz w:val="17"/>
          <w:szCs w:val="17"/>
        </w:rPr>
      </w:pPr>
      <w:r w:rsidRPr="006B6FF1">
        <w:rPr>
          <w:rFonts w:ascii="Calibri" w:eastAsia="宋体" w:hAnsi="Calibri" w:cs="Calibri"/>
          <w:b/>
          <w:bCs/>
          <w:color w:val="000000"/>
          <w:kern w:val="0"/>
          <w:sz w:val="17"/>
          <w:szCs w:val="17"/>
        </w:rPr>
        <w:t>k </w:t>
      </w:r>
      <w:r w:rsidRPr="006B6FF1">
        <w:rPr>
          <w:rFonts w:ascii="Calibri" w:eastAsia="宋体" w:hAnsi="Calibri" w:cs="Calibri"/>
          <w:color w:val="000000"/>
          <w:kern w:val="0"/>
          <w:sz w:val="19"/>
          <w:szCs w:val="19"/>
        </w:rPr>
        <w:t>= </w:t>
      </w:r>
      <w:r w:rsidRPr="006B6FF1">
        <w:rPr>
          <w:rFonts w:ascii="Calibri" w:eastAsia="宋体" w:hAnsi="Calibri" w:cs="Calibri"/>
          <w:color w:val="000000"/>
          <w:kern w:val="0"/>
          <w:sz w:val="17"/>
          <w:szCs w:val="17"/>
        </w:rPr>
        <w:t>lsqnonneg</w:t>
      </w:r>
      <w:r w:rsidRPr="006B6FF1">
        <w:rPr>
          <w:rFonts w:ascii="Calibri" w:eastAsia="宋体" w:hAnsi="Calibri" w:cs="Calibri"/>
          <w:i/>
          <w:iCs/>
          <w:color w:val="000000"/>
          <w:kern w:val="0"/>
          <w:sz w:val="17"/>
          <w:szCs w:val="17"/>
        </w:rPr>
        <w:t> </w:t>
      </w:r>
      <w:r w:rsidRPr="006B6FF1">
        <w:rPr>
          <w:rFonts w:ascii="Calibri" w:eastAsia="宋体" w:hAnsi="Calibri" w:cs="Calibri"/>
          <w:i/>
          <w:iCs/>
          <w:color w:val="000000"/>
          <w:kern w:val="0"/>
          <w:sz w:val="19"/>
          <w:szCs w:val="19"/>
        </w:rPr>
        <w:t>(</w:t>
      </w:r>
      <w:r w:rsidRPr="006B6FF1">
        <w:rPr>
          <w:rFonts w:ascii="Calibri" w:eastAsia="宋体" w:hAnsi="Calibri" w:cs="Calibri"/>
          <w:b/>
          <w:bCs/>
          <w:color w:val="000000"/>
          <w:kern w:val="0"/>
          <w:sz w:val="17"/>
          <w:szCs w:val="17"/>
        </w:rPr>
        <w:t>M</w:t>
      </w:r>
      <w:r w:rsidR="000252B5">
        <w:rPr>
          <w:rFonts w:ascii="Calibri" w:eastAsia="宋体" w:hAnsi="Calibri" w:cs="Calibri"/>
          <w:i/>
          <w:iCs/>
          <w:color w:val="000000"/>
          <w:kern w:val="0"/>
          <w:sz w:val="19"/>
          <w:szCs w:val="19"/>
        </w:rPr>
        <w:t>，</w:t>
      </w:r>
      <w:r w:rsidRPr="006B6FF1">
        <w:rPr>
          <w:rFonts w:ascii="Calibri" w:eastAsia="宋体" w:hAnsi="Calibri" w:cs="Calibri"/>
          <w:b/>
          <w:bCs/>
          <w:color w:val="000000"/>
          <w:kern w:val="0"/>
          <w:sz w:val="17"/>
          <w:szCs w:val="17"/>
        </w:rPr>
        <w:t>x</w:t>
      </w:r>
      <w:r w:rsidRPr="006B6FF1">
        <w:rPr>
          <w:rFonts w:ascii="Calibri" w:eastAsia="宋体" w:hAnsi="Calibri" w:cs="Calibri"/>
          <w:i/>
          <w:iCs/>
          <w:color w:val="000000"/>
          <w:kern w:val="0"/>
          <w:sz w:val="19"/>
          <w:szCs w:val="19"/>
        </w:rPr>
        <w:t>). </w:t>
      </w:r>
      <w:r w:rsidRPr="006B6FF1">
        <w:rPr>
          <w:rFonts w:ascii="Calibri" w:eastAsia="宋体" w:hAnsi="Calibri" w:cs="Calibri"/>
          <w:color w:val="000000"/>
          <w:kern w:val="0"/>
          <w:sz w:val="17"/>
          <w:szCs w:val="17"/>
        </w:rPr>
        <w:t>(12)</w:t>
      </w:r>
    </w:p>
    <w:p w14:paraId="2C6B1A58" w14:textId="4F39E83A" w:rsidR="006B6FF1" w:rsidRPr="006B6FF1" w:rsidRDefault="006B6FF1" w:rsidP="006B6FF1">
      <w:pPr>
        <w:widowControl/>
        <w:spacing w:after="280"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对于矩阵</w:t>
      </w:r>
      <w:r w:rsidRPr="006B6FF1">
        <w:rPr>
          <w:rFonts w:ascii="Calibri" w:eastAsia="宋体" w:hAnsi="Calibri" w:cs="Calibri"/>
          <w:b/>
          <w:bCs/>
          <w:color w:val="000000"/>
          <w:kern w:val="0"/>
          <w:sz w:val="17"/>
          <w:szCs w:val="17"/>
        </w:rPr>
        <w:t>M</w:t>
      </w:r>
      <w:r w:rsidRPr="006B6FF1">
        <w:rPr>
          <w:rFonts w:ascii="Calibri" w:eastAsia="宋体" w:hAnsi="Calibri" w:cs="Calibri"/>
          <w:color w:val="000000"/>
          <w:kern w:val="0"/>
          <w:sz w:val="17"/>
          <w:szCs w:val="17"/>
        </w:rPr>
        <w:t>的</w:t>
      </w:r>
      <w:r w:rsidRPr="006B6FF1">
        <w:rPr>
          <w:rFonts w:ascii="Calibri" w:eastAsia="宋体" w:hAnsi="Calibri" w:cs="Calibri"/>
          <w:i/>
          <w:iCs/>
          <w:color w:val="000000"/>
          <w:kern w:val="0"/>
          <w:sz w:val="17"/>
          <w:szCs w:val="17"/>
        </w:rPr>
        <w:t>任意秩</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可以计算</w:t>
      </w:r>
      <w:r w:rsidRPr="006B6FF1">
        <w:rPr>
          <w:rFonts w:ascii="Calibri" w:eastAsia="宋体" w:hAnsi="Calibri" w:cs="Calibri"/>
          <w:i/>
          <w:iCs/>
          <w:color w:val="000000"/>
          <w:kern w:val="0"/>
          <w:sz w:val="17"/>
          <w:szCs w:val="17"/>
        </w:rPr>
        <w:t>lsqnonneg</w:t>
      </w:r>
      <w:r w:rsidRPr="006B6FF1">
        <w:rPr>
          <w:rFonts w:ascii="Calibri" w:eastAsia="宋体" w:hAnsi="Calibri" w:cs="Calibri"/>
          <w:color w:val="000000"/>
          <w:kern w:val="0"/>
          <w:sz w:val="17"/>
          <w:szCs w:val="17"/>
        </w:rPr>
        <w:t>函数</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结果将有意义。然而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必须承认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存在一个罕见的理论案例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其中最优解不是</w:t>
      </w:r>
      <w:r w:rsidRPr="006B6FF1">
        <w:rPr>
          <w:rFonts w:ascii="Calibri" w:eastAsia="宋体" w:hAnsi="Calibri" w:cs="Calibri"/>
          <w:i/>
          <w:iCs/>
          <w:color w:val="000000"/>
          <w:kern w:val="0"/>
          <w:sz w:val="17"/>
          <w:szCs w:val="17"/>
        </w:rPr>
        <w:t>唯一</w:t>
      </w:r>
      <w:r w:rsidRPr="006B6FF1">
        <w:rPr>
          <w:rFonts w:ascii="Calibri" w:eastAsia="宋体" w:hAnsi="Calibri" w:cs="Calibri"/>
          <w:color w:val="000000"/>
          <w:kern w:val="0"/>
          <w:sz w:val="17"/>
          <w:szCs w:val="17"/>
        </w:rPr>
        <w:t>。如果</w:t>
      </w:r>
      <w:r w:rsidRPr="006B6FF1">
        <w:rPr>
          <w:rFonts w:ascii="Calibri" w:eastAsia="宋体" w:hAnsi="Calibri" w:cs="Calibri"/>
          <w:i/>
          <w:iCs/>
          <w:color w:val="000000"/>
          <w:kern w:val="0"/>
          <w:sz w:val="17"/>
          <w:szCs w:val="17"/>
        </w:rPr>
        <w:t>最终最佳混合中</w:t>
      </w:r>
      <w:r w:rsidRPr="006B6FF1">
        <w:rPr>
          <w:rFonts w:ascii="Calibri" w:eastAsia="宋体" w:hAnsi="Calibri" w:cs="Calibri"/>
          <w:i/>
          <w:iCs/>
          <w:color w:val="000000"/>
          <w:kern w:val="0"/>
          <w:sz w:val="17"/>
          <w:szCs w:val="17"/>
          <w:vertAlign w:val="subscript"/>
        </w:rPr>
        <w:t> </w:t>
      </w:r>
      <w:r w:rsidRPr="006B6FF1">
        <w:rPr>
          <w:rFonts w:ascii="Calibri" w:eastAsia="宋体" w:hAnsi="Calibri" w:cs="Calibri"/>
          <w:color w:val="000000"/>
          <w:kern w:val="0"/>
          <w:sz w:val="17"/>
          <w:szCs w:val="17"/>
        </w:rPr>
        <w:t>的某些</w:t>
      </w:r>
      <w:r w:rsidRPr="006B6FF1">
        <w:rPr>
          <w:rFonts w:ascii="Calibri" w:eastAsia="宋体" w:hAnsi="Calibri" w:cs="Calibri"/>
          <w:b/>
          <w:bCs/>
          <w:color w:val="000000"/>
          <w:kern w:val="0"/>
          <w:sz w:val="17"/>
          <w:szCs w:val="17"/>
        </w:rPr>
        <w:t>m</w:t>
      </w:r>
      <w:r w:rsidRPr="006B6FF1">
        <w:rPr>
          <w:rFonts w:ascii="Calibri" w:eastAsia="宋体" w:hAnsi="Calibri" w:cs="Calibri"/>
          <w:color w:val="000000"/>
          <w:kern w:val="0"/>
          <w:sz w:val="17"/>
          <w:szCs w:val="17"/>
        </w:rPr>
        <w:t xml:space="preserve">i </w:t>
      </w:r>
      <w:r w:rsidRPr="006B6FF1">
        <w:rPr>
          <w:rFonts w:ascii="Calibri" w:eastAsia="宋体" w:hAnsi="Calibri" w:cs="Calibri"/>
          <w:color w:val="000000"/>
          <w:kern w:val="0"/>
          <w:sz w:val="17"/>
          <w:szCs w:val="17"/>
        </w:rPr>
        <w:t>是</w:t>
      </w:r>
      <w:r w:rsidRPr="006B6FF1">
        <w:rPr>
          <w:rFonts w:ascii="Calibri" w:eastAsia="宋体" w:hAnsi="Calibri" w:cs="Calibri"/>
          <w:i/>
          <w:iCs/>
          <w:color w:val="000000"/>
          <w:kern w:val="0"/>
          <w:sz w:val="17"/>
          <w:szCs w:val="17"/>
        </w:rPr>
        <w:t>线性从属</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则会发生此情况。实际上</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如果对</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的输入数据项是随机的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那么最优解的概率不唯一是微不足道的。无论如何</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非零权重的</w:t>
      </w:r>
      <w:r w:rsidRPr="006B6FF1">
        <w:rPr>
          <w:rFonts w:ascii="Calibri" w:eastAsia="宋体" w:hAnsi="Calibri" w:cs="Calibri"/>
          <w:i/>
          <w:iCs/>
          <w:color w:val="000000"/>
          <w:kern w:val="0"/>
          <w:sz w:val="17"/>
          <w:szCs w:val="17"/>
        </w:rPr>
        <w:t>位置</w:t>
      </w:r>
      <w:r w:rsidRPr="006B6FF1">
        <w:rPr>
          <w:rFonts w:ascii="Calibri" w:eastAsia="宋体" w:hAnsi="Calibri" w:cs="Calibri"/>
          <w:color w:val="000000"/>
          <w:kern w:val="0"/>
          <w:sz w:val="17"/>
          <w:szCs w:val="17"/>
        </w:rPr>
        <w:t>是唯一的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即使在这种情况下也是如此</w:t>
      </w:r>
      <w:r w:rsidRPr="006B6FF1">
        <w:rPr>
          <w:rFonts w:ascii="Calibri" w:eastAsia="宋体" w:hAnsi="Calibri" w:cs="Calibri"/>
          <w:color w:val="000000"/>
          <w:kern w:val="0"/>
          <w:sz w:val="17"/>
          <w:szCs w:val="17"/>
        </w:rPr>
        <w:t>!</w:t>
      </w:r>
    </w:p>
    <w:p w14:paraId="23DE6029" w14:textId="77777777" w:rsidR="006B6FF1" w:rsidRPr="006B6FF1" w:rsidRDefault="006B6FF1" w:rsidP="006B6FF1">
      <w:pPr>
        <w:widowControl/>
        <w:spacing w:after="220" w:line="175"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i/>
          <w:iCs/>
          <w:color w:val="000000"/>
          <w:kern w:val="0"/>
          <w:sz w:val="17"/>
          <w:szCs w:val="17"/>
        </w:rPr>
        <w:t xml:space="preserve">6.2. </w:t>
      </w:r>
      <w:r w:rsidRPr="006B6FF1">
        <w:rPr>
          <w:rFonts w:ascii="Calibri" w:eastAsia="宋体" w:hAnsi="Calibri" w:cs="Calibri"/>
          <w:i/>
          <w:iCs/>
          <w:color w:val="000000"/>
          <w:kern w:val="0"/>
          <w:sz w:val="17"/>
          <w:szCs w:val="17"/>
        </w:rPr>
        <w:t>一个文件的描述由</w:t>
      </w:r>
      <w:r w:rsidRPr="006B6FF1">
        <w:rPr>
          <w:rFonts w:ascii="Calibri" w:eastAsia="宋体" w:hAnsi="Calibri" w:cs="Calibri"/>
          <w:i/>
          <w:iCs/>
          <w:color w:val="000000"/>
          <w:kern w:val="0"/>
          <w:sz w:val="17"/>
          <w:szCs w:val="17"/>
        </w:rPr>
        <w:t xml:space="preserve"> SOM </w:t>
      </w:r>
      <w:r w:rsidRPr="006B6FF1">
        <w:rPr>
          <w:rFonts w:ascii="Calibri" w:eastAsia="宋体" w:hAnsi="Calibri" w:cs="Calibri"/>
          <w:i/>
          <w:iCs/>
          <w:color w:val="000000"/>
          <w:kern w:val="0"/>
          <w:sz w:val="17"/>
          <w:szCs w:val="17"/>
        </w:rPr>
        <w:t>模型的线性混合物</w:t>
      </w:r>
    </w:p>
    <w:p w14:paraId="251BD598" w14:textId="77777777"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以下分析适用于大多数</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应用程序。这里是文本数据库的例子。</w:t>
      </w:r>
    </w:p>
    <w:p w14:paraId="37DDF3BF" w14:textId="0413B817"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在文本分析中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一个可能的任务是找出一个文本是否来自不同的来源</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因此它的词直方图预期是其他已知直方图的线性混合。</w:t>
      </w:r>
    </w:p>
    <w:p w14:paraId="58DCC3D2" w14:textId="6117D7D3"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演示如何将模型的线性混合与给定文档进行拟合的示例基于</w:t>
      </w:r>
      <w:r w:rsidRPr="006B6FF1">
        <w:rPr>
          <w:rFonts w:ascii="Calibri" w:eastAsia="宋体" w:hAnsi="Calibri" w:cs="Calibri"/>
          <w:color w:val="000000"/>
          <w:kern w:val="0"/>
          <w:sz w:val="17"/>
          <w:szCs w:val="17"/>
        </w:rPr>
        <w:t xml:space="preserve"> lsqnonneg </w:t>
      </w:r>
      <w:r w:rsidRPr="006B6FF1">
        <w:rPr>
          <w:rFonts w:ascii="Calibri" w:eastAsia="宋体" w:hAnsi="Calibri" w:cs="Calibri"/>
          <w:color w:val="000000"/>
          <w:kern w:val="0"/>
          <w:sz w:val="17"/>
          <w:szCs w:val="17"/>
        </w:rPr>
        <w:t>函数。本文的语料来源于路透社的数据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如上文所述。</w:t>
      </w:r>
    </w:p>
    <w:p w14:paraId="28513C89" w14:textId="748E99F9"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66"/>
          <w:kern w:val="0"/>
          <w:sz w:val="17"/>
          <w:szCs w:val="17"/>
        </w:rPr>
        <w:t>图</w:t>
      </w:r>
      <w:r w:rsidRPr="006B6FF1">
        <w:rPr>
          <w:rFonts w:ascii="Calibri" w:eastAsia="宋体" w:hAnsi="Calibri" w:cs="Calibri"/>
          <w:color w:val="000066"/>
          <w:kern w:val="0"/>
          <w:sz w:val="17"/>
          <w:szCs w:val="17"/>
        </w:rPr>
        <w:t xml:space="preserve"> 7</w:t>
      </w:r>
      <w:r w:rsidRPr="006B6FF1">
        <w:rPr>
          <w:rFonts w:ascii="Calibri" w:eastAsia="宋体" w:hAnsi="Calibri" w:cs="Calibri"/>
          <w:color w:val="000000"/>
          <w:kern w:val="0"/>
          <w:sz w:val="17"/>
          <w:szCs w:val="17"/>
        </w:rPr>
        <w:t>显示一个典型示例</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模型的线性混合被安装到新的未知文档中。混合中加权系数</w:t>
      </w:r>
      <w:r w:rsidRPr="006B6FF1">
        <w:rPr>
          <w:rFonts w:ascii="Calibri" w:eastAsia="宋体" w:hAnsi="Calibri" w:cs="Calibri"/>
          <w:i/>
          <w:iCs/>
          <w:color w:val="000000"/>
          <w:kern w:val="0"/>
          <w:sz w:val="17"/>
          <w:szCs w:val="17"/>
        </w:rPr>
        <w:t>k</w:t>
      </w:r>
      <w:r w:rsidRPr="006B6FF1">
        <w:rPr>
          <w:rFonts w:ascii="Calibri" w:eastAsia="宋体" w:hAnsi="Calibri" w:cs="Calibri"/>
          <w:i/>
          <w:iCs/>
          <w:color w:val="000000"/>
          <w:kern w:val="0"/>
          <w:sz w:val="17"/>
          <w:szCs w:val="17"/>
          <w:vertAlign w:val="subscript"/>
        </w:rPr>
        <w:t>i </w:t>
      </w:r>
      <w:r w:rsidRPr="006B6FF1">
        <w:rPr>
          <w:rFonts w:ascii="Calibri" w:eastAsia="宋体" w:hAnsi="Calibri" w:cs="Calibri"/>
          <w:color w:val="000000"/>
          <w:kern w:val="0"/>
          <w:sz w:val="17"/>
          <w:szCs w:val="17"/>
        </w:rPr>
        <w:t>的值由</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模型的适当位置上的灰度相对深浅点显示。应强调的是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此管接头过程还定义了非零系数的最佳</w:t>
      </w:r>
      <w:r w:rsidRPr="006B6FF1">
        <w:rPr>
          <w:rFonts w:ascii="Calibri" w:eastAsia="宋体" w:hAnsi="Calibri" w:cs="Calibri"/>
          <w:i/>
          <w:iCs/>
          <w:color w:val="000000"/>
          <w:kern w:val="0"/>
          <w:sz w:val="17"/>
          <w:szCs w:val="17"/>
        </w:rPr>
        <w:t>编号</w:t>
      </w:r>
      <w:r w:rsidRPr="006B6FF1">
        <w:rPr>
          <w:rFonts w:ascii="Calibri" w:eastAsia="宋体" w:hAnsi="Calibri" w:cs="Calibri"/>
          <w:color w:val="000000"/>
          <w:kern w:val="0"/>
          <w:sz w:val="17"/>
          <w:szCs w:val="17"/>
        </w:rPr>
        <w:t>。在大量文档收集实验中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这个数字通常很小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不到模型数量的百分比</w:t>
      </w:r>
      <w:r w:rsidRPr="006B6FF1">
        <w:rPr>
          <w:rFonts w:ascii="Calibri" w:eastAsia="宋体" w:hAnsi="Calibri" w:cs="Calibri"/>
          <w:color w:val="000000"/>
          <w:kern w:val="0"/>
          <w:sz w:val="17"/>
          <w:szCs w:val="17"/>
        </w:rPr>
        <w:t>.</w:t>
      </w:r>
    </w:p>
    <w:p w14:paraId="4F8C272A" w14:textId="7BB10E6E"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当模型在已知的类中下降时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线性混合中模型的权重也表示</w:t>
      </w:r>
      <w:r w:rsidRPr="006B6FF1">
        <w:rPr>
          <w:rFonts w:ascii="Calibri" w:eastAsia="宋体" w:hAnsi="Calibri" w:cs="Calibri"/>
          <w:i/>
          <w:iCs/>
          <w:color w:val="000000"/>
          <w:kern w:val="0"/>
          <w:sz w:val="17"/>
          <w:szCs w:val="17"/>
        </w:rPr>
        <w:t>与该模型关联的类标签的权重</w:t>
      </w:r>
      <w:r w:rsidRPr="006B6FF1">
        <w:rPr>
          <w:rFonts w:ascii="Calibri" w:eastAsia="宋体" w:hAnsi="Calibri" w:cs="Calibri"/>
          <w:color w:val="000000"/>
          <w:kern w:val="0"/>
          <w:sz w:val="17"/>
          <w:szCs w:val="17"/>
        </w:rPr>
        <w:t>。因此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通过对各类类标签的权重求和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然后获得与各种类的输入的</w:t>
      </w:r>
      <w:r w:rsidRPr="006B6FF1">
        <w:rPr>
          <w:rFonts w:ascii="Calibri" w:eastAsia="宋体" w:hAnsi="Calibri" w:cs="Calibri"/>
          <w:i/>
          <w:iCs/>
          <w:color w:val="000000"/>
          <w:kern w:val="0"/>
          <w:sz w:val="17"/>
          <w:szCs w:val="17"/>
        </w:rPr>
        <w:t>类加入</w:t>
      </w:r>
      <w:r w:rsidRPr="006B6FF1">
        <w:rPr>
          <w:rFonts w:ascii="Calibri" w:eastAsia="宋体" w:hAnsi="Calibri" w:cs="Calibri"/>
          <w:color w:val="000000"/>
          <w:kern w:val="0"/>
          <w:sz w:val="17"/>
          <w:szCs w:val="17"/>
        </w:rPr>
        <w:t>。</w:t>
      </w:r>
    </w:p>
    <w:p w14:paraId="4EC75677" w14:textId="77777777" w:rsidR="006B6FF1" w:rsidRPr="006B6FF1" w:rsidRDefault="006B6FF1" w:rsidP="006B6FF1">
      <w:pPr>
        <w:widowControl/>
        <w:spacing w:after="189" w:line="182" w:lineRule="atLeast"/>
        <w:ind w:left="-5" w:hanging="10"/>
        <w:jc w:val="left"/>
        <w:outlineLvl w:val="2"/>
        <w:rPr>
          <w:rFonts w:ascii="Calibri" w:eastAsia="宋体" w:hAnsi="Calibri" w:cs="Calibri"/>
          <w:i/>
          <w:iCs/>
          <w:color w:val="000000"/>
          <w:kern w:val="0"/>
          <w:sz w:val="17"/>
          <w:szCs w:val="17"/>
        </w:rPr>
      </w:pPr>
      <w:r w:rsidRPr="006B6FF1">
        <w:rPr>
          <w:rFonts w:ascii="Calibri" w:eastAsia="宋体" w:hAnsi="Calibri" w:cs="Calibri"/>
          <w:b/>
          <w:bCs/>
          <w:color w:val="000000"/>
          <w:kern w:val="0"/>
          <w:sz w:val="17"/>
          <w:szCs w:val="17"/>
        </w:rPr>
        <w:t xml:space="preserve">7. </w:t>
      </w:r>
      <w:r w:rsidRPr="006B6FF1">
        <w:rPr>
          <w:rFonts w:ascii="Calibri" w:eastAsia="宋体" w:hAnsi="Calibri" w:cs="Calibri"/>
          <w:b/>
          <w:bCs/>
          <w:color w:val="000000"/>
          <w:kern w:val="0"/>
          <w:sz w:val="17"/>
          <w:szCs w:val="17"/>
        </w:rPr>
        <w:t>讨论</w:t>
      </w:r>
    </w:p>
    <w:p w14:paraId="504CF5C3" w14:textId="69767DDC"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自组织地图</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原理作为一种分析和可视化工具在探索性数据分析中得到了广泛的应用。从工业过程控制和财务分析到大型文档馆藏的管理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都有大量的实际应用。生物信息学中存在着新的、非常有前途的应用。迄今为止</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在文本文件的管理和检索中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最大的应用有两个大尺度的例子。</w:t>
      </w:r>
    </w:p>
    <w:p w14:paraId="337D0E36" w14:textId="2970D13E"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多个商用软件包以及</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上的大量免费软件都可用。本文作者强烈鼓励使用由</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SOM_PAK </w:t>
      </w:r>
      <w:r w:rsidRPr="006B6FF1">
        <w:rPr>
          <w:rFonts w:ascii="Calibri" w:eastAsia="宋体" w:hAnsi="Calibri" w:cs="Calibri"/>
          <w:color w:val="000066"/>
          <w:kern w:val="0"/>
          <w:sz w:val="17"/>
          <w:szCs w:val="17"/>
        </w:rPr>
        <w:t>团队</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1990</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和</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 xml:space="preserve">SOM </w:t>
      </w:r>
      <w:r w:rsidRPr="006B6FF1">
        <w:rPr>
          <w:rFonts w:ascii="Calibri" w:eastAsia="宋体" w:hAnsi="Calibri" w:cs="Calibri"/>
          <w:color w:val="000066"/>
          <w:kern w:val="0"/>
          <w:sz w:val="17"/>
          <w:szCs w:val="17"/>
        </w:rPr>
        <w:t>工具箱团队</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1999</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开发的两个公共域软件包。这两个包都包含辅助分析程序</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特别是使用</w:t>
      </w:r>
      <w:r w:rsidRPr="006B6FF1">
        <w:rPr>
          <w:rFonts w:ascii="Calibri" w:eastAsia="宋体" w:hAnsi="Calibri" w:cs="Calibri"/>
          <w:color w:val="000000"/>
          <w:kern w:val="0"/>
          <w:sz w:val="17"/>
          <w:szCs w:val="17"/>
        </w:rPr>
        <w:t xml:space="preserve"> MATLAB </w:t>
      </w:r>
      <w:r w:rsidRPr="006B6FF1">
        <w:rPr>
          <w:rFonts w:ascii="Calibri" w:eastAsia="宋体" w:hAnsi="Calibri" w:cs="Calibri"/>
          <w:color w:val="000000"/>
          <w:kern w:val="0"/>
          <w:sz w:val="17"/>
          <w:szCs w:val="17"/>
        </w:rPr>
        <w:t>功能的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工具箱</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它提供了良好的和通用的图形以及经过彻底验证的统计分析程序的结果</w:t>
      </w:r>
      <w:r w:rsidRPr="006B6FF1">
        <w:rPr>
          <w:rFonts w:ascii="Calibri" w:eastAsia="宋体" w:hAnsi="Calibri" w:cs="Calibri"/>
          <w:color w:val="000000"/>
          <w:kern w:val="0"/>
          <w:sz w:val="17"/>
          <w:szCs w:val="17"/>
        </w:rPr>
        <w:t>.</w:t>
      </w:r>
    </w:p>
    <w:p w14:paraId="5F96F552" w14:textId="0359D289"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lastRenderedPageBreak/>
        <w:t>本文应用了</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的基本版本</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大多数应用都是基于此。尽管如此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的不同版本中可能至少存在理论兴趣</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其中一些修改已经引入。</w:t>
      </w:r>
    </w:p>
    <w:p w14:paraId="3D4E4479" w14:textId="5A5DEE51"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在</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网格之上的始终被视为二维、正则和六边形。如果目的是在一个图像中</w:t>
      </w:r>
      <w:r w:rsidRPr="006B6FF1">
        <w:rPr>
          <w:rFonts w:ascii="Calibri" w:eastAsia="宋体" w:hAnsi="Calibri" w:cs="Calibri"/>
          <w:i/>
          <w:iCs/>
          <w:color w:val="000000"/>
          <w:kern w:val="0"/>
          <w:sz w:val="17"/>
          <w:szCs w:val="17"/>
        </w:rPr>
        <w:t>可视</w:t>
      </w:r>
      <w:r w:rsidRPr="006B6FF1">
        <w:rPr>
          <w:rFonts w:ascii="Calibri" w:eastAsia="宋体" w:hAnsi="Calibri" w:cs="Calibri"/>
          <w:color w:val="000000"/>
          <w:kern w:val="0"/>
          <w:sz w:val="17"/>
          <w:szCs w:val="17"/>
        </w:rPr>
        <w:t>化整个数据库的总体结构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则此数组的这种形式是有利的。一个不同版本的网格</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例如</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由</w:t>
      </w:r>
      <w:r w:rsidRPr="006B6FF1">
        <w:rPr>
          <w:rFonts w:ascii="Calibri" w:eastAsia="宋体" w:hAnsi="Calibri" w:cs="Calibri"/>
          <w:color w:val="000066"/>
          <w:kern w:val="0"/>
          <w:sz w:val="17"/>
          <w:szCs w:val="17"/>
        </w:rPr>
        <w:t>绽放团队</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2005</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是</w:t>
      </w:r>
      <w:r w:rsidRPr="006B6FF1">
        <w:rPr>
          <w:rFonts w:ascii="Calibri" w:eastAsia="宋体" w:hAnsi="Calibri" w:cs="Calibri"/>
          <w:i/>
          <w:iCs/>
          <w:color w:val="000000"/>
          <w:kern w:val="0"/>
          <w:sz w:val="17"/>
          <w:szCs w:val="17"/>
        </w:rPr>
        <w:t>循环</w:t>
      </w:r>
      <w:r w:rsidRPr="006B6FF1">
        <w:rPr>
          <w:rFonts w:ascii="Calibri" w:eastAsia="宋体" w:hAnsi="Calibri" w:cs="Calibri"/>
          <w:color w:val="000000"/>
          <w:kern w:val="0"/>
          <w:sz w:val="17"/>
          <w:szCs w:val="17"/>
        </w:rPr>
        <w:t>。如果数据本身具有循环结构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或者目的是为了避免节点的直链数组的边界影响</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这样的</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拓扑</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可能会有一些意义。如果</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用于过程控制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则可能是这种情况</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以便对所有可能的进程状态进行连续和平滑的描述</w:t>
      </w:r>
      <w:r w:rsidRPr="006B6FF1">
        <w:rPr>
          <w:rFonts w:ascii="Calibri" w:eastAsia="宋体" w:hAnsi="Calibri" w:cs="Calibri"/>
          <w:color w:val="000000"/>
          <w:kern w:val="0"/>
          <w:sz w:val="17"/>
          <w:szCs w:val="17"/>
        </w:rPr>
        <w:t>.</w:t>
      </w:r>
    </w:p>
    <w:p w14:paraId="7EA5AF31" w14:textId="2298F374"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另一种通常建议的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版本是用</w:t>
      </w:r>
      <w:r w:rsidRPr="006B6FF1">
        <w:rPr>
          <w:rFonts w:ascii="Calibri" w:eastAsia="宋体" w:hAnsi="Calibri" w:cs="Calibri"/>
          <w:i/>
          <w:iCs/>
          <w:color w:val="000000"/>
          <w:kern w:val="0"/>
          <w:sz w:val="17"/>
          <w:szCs w:val="17"/>
        </w:rPr>
        <w:t>结构化图形</w:t>
      </w:r>
      <w:r w:rsidRPr="006B6FF1">
        <w:rPr>
          <w:rFonts w:ascii="Calibri" w:eastAsia="宋体" w:hAnsi="Calibri" w:cs="Calibri"/>
          <w:color w:val="000000"/>
          <w:kern w:val="0"/>
          <w:sz w:val="17"/>
          <w:szCs w:val="17"/>
        </w:rPr>
        <w:t>节点来替换常规网格</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其中节点的结构和数目是动态确定的</w:t>
      </w:r>
      <w:r w:rsidRPr="006B6FF1">
        <w:rPr>
          <w:rFonts w:ascii="Calibri" w:eastAsia="宋体" w:hAnsi="Calibri" w:cs="Calibri"/>
          <w:color w:val="000000"/>
          <w:kern w:val="0"/>
          <w:sz w:val="17"/>
          <w:szCs w:val="17"/>
        </w:rPr>
        <w:t>; cf</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例如</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Fritzke</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1994</w:t>
      </w:r>
      <w:r w:rsidRPr="006B6FF1">
        <w:rPr>
          <w:rFonts w:ascii="Calibri" w:eastAsia="宋体" w:hAnsi="Calibri" w:cs="Calibri"/>
          <w:color w:val="000000"/>
          <w:kern w:val="0"/>
          <w:sz w:val="17"/>
          <w:szCs w:val="17"/>
        </w:rPr>
        <w:t>).</w:t>
      </w:r>
    </w:p>
    <w:p w14:paraId="353EF7D1" w14:textId="6ACF2F5A"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然后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当然</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出现了一个问题</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是否可以根据相当不同的数学原理定义一个</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样的系统。其中一个有趣的建议是</w:t>
      </w:r>
      <w:r w:rsidRPr="006B6FF1">
        <w:rPr>
          <w:rFonts w:ascii="Calibri" w:eastAsia="宋体" w:hAnsi="Calibri" w:cs="Calibri"/>
          <w:color w:val="000066"/>
          <w:kern w:val="0"/>
          <w:sz w:val="17"/>
          <w:szCs w:val="17"/>
        </w:rPr>
        <w:t>主教、</w:t>
      </w:r>
      <w:r w:rsidRPr="006B6FF1">
        <w:rPr>
          <w:rFonts w:ascii="Calibri" w:eastAsia="宋体" w:hAnsi="Calibri" w:cs="Calibri"/>
          <w:color w:val="000066"/>
          <w:kern w:val="0"/>
          <w:sz w:val="17"/>
          <w:szCs w:val="17"/>
        </w:rPr>
        <w:t xml:space="preserve">Svensen </w:t>
      </w:r>
      <w:r w:rsidRPr="006B6FF1">
        <w:rPr>
          <w:rFonts w:ascii="Calibri" w:eastAsia="宋体" w:hAnsi="Calibri" w:cs="Calibri"/>
          <w:color w:val="000066"/>
          <w:kern w:val="0"/>
          <w:sz w:val="17"/>
          <w:szCs w:val="17"/>
        </w:rPr>
        <w:t>和威廉姆斯</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1998</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中引入的生成地形图映射</w:t>
      </w:r>
      <w:r w:rsidRPr="006B6FF1">
        <w:rPr>
          <w:rFonts w:ascii="Calibri" w:eastAsia="宋体" w:hAnsi="Calibri" w:cs="Calibri"/>
          <w:color w:val="000000"/>
          <w:kern w:val="0"/>
          <w:sz w:val="17"/>
          <w:szCs w:val="17"/>
        </w:rPr>
        <w:t xml:space="preserve"> (GTM)</w:t>
      </w:r>
      <w:r w:rsidRPr="006B6FF1">
        <w:rPr>
          <w:rFonts w:ascii="Calibri" w:eastAsia="宋体" w:hAnsi="Calibri" w:cs="Calibri"/>
          <w:color w:val="000000"/>
          <w:kern w:val="0"/>
          <w:sz w:val="17"/>
          <w:szCs w:val="17"/>
        </w:rPr>
        <w:t>。它是基于网格中节点拓扑关系的直接计算。</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Van Hulle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2000</w:t>
      </w:r>
      <w:r w:rsidRPr="006B6FF1">
        <w:rPr>
          <w:rFonts w:ascii="Calibri" w:eastAsia="宋体" w:hAnsi="Calibri" w:cs="Calibri"/>
          <w:color w:val="000000"/>
          <w:kern w:val="0"/>
          <w:sz w:val="17"/>
          <w:szCs w:val="17"/>
        </w:rPr>
        <w:t xml:space="preserve">) </w:t>
      </w:r>
      <w:r w:rsidRPr="006B6FF1">
        <w:rPr>
          <w:rFonts w:ascii="Calibri" w:eastAsia="宋体" w:hAnsi="Calibri" w:cs="Calibri"/>
          <w:color w:val="000000"/>
          <w:kern w:val="0"/>
          <w:sz w:val="17"/>
          <w:szCs w:val="17"/>
        </w:rPr>
        <w:t>在构造</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拓扑时使用了</w:t>
      </w:r>
      <w:r w:rsidRPr="006B6FF1">
        <w:rPr>
          <w:rFonts w:ascii="Calibri" w:eastAsia="宋体" w:hAnsi="Calibri" w:cs="Calibri"/>
          <w:color w:val="000000"/>
          <w:kern w:val="0"/>
          <w:sz w:val="17"/>
          <w:szCs w:val="17"/>
        </w:rPr>
        <w:t xml:space="preserve"> informationtheoretic </w:t>
      </w:r>
      <w:r w:rsidRPr="006B6FF1">
        <w:rPr>
          <w:rFonts w:ascii="Calibri" w:eastAsia="宋体" w:hAnsi="Calibri" w:cs="Calibri"/>
          <w:color w:val="000000"/>
          <w:kern w:val="0"/>
          <w:sz w:val="17"/>
          <w:szCs w:val="17"/>
        </w:rPr>
        <w:t>措施</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这是一种不同的、理论上更深层次的方法。</w:t>
      </w:r>
    </w:p>
    <w:p w14:paraId="4BB5E112" w14:textId="1F64A68D"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也许</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基本</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算法的主要优点之一是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在合理的时间内</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只使用个人电脑就可以计算出真正的大映射。</w:t>
      </w:r>
    </w:p>
    <w:p w14:paraId="1B8848B5" w14:textId="00C0A9B1"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最后</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我们必须提醒</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在数据项之间的相似关系表示的传统方法是</w:t>
      </w:r>
      <w:r w:rsidRPr="006B6FF1">
        <w:rPr>
          <w:rFonts w:ascii="Calibri" w:eastAsia="宋体" w:hAnsi="Calibri" w:cs="Calibri"/>
          <w:i/>
          <w:iCs/>
          <w:color w:val="000000"/>
          <w:kern w:val="0"/>
          <w:sz w:val="17"/>
          <w:szCs w:val="17"/>
        </w:rPr>
        <w:t>群集</w:t>
      </w:r>
      <w:r w:rsidRPr="006B6FF1">
        <w:rPr>
          <w:rFonts w:ascii="Calibri" w:eastAsia="宋体" w:hAnsi="Calibri" w:cs="Calibri"/>
          <w:color w:val="000000"/>
          <w:kern w:val="0"/>
          <w:sz w:val="17"/>
          <w:szCs w:val="17"/>
        </w:rPr>
        <w:t>它们根据一些相似性或距离度量。由</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Anderberg </w:t>
      </w:r>
      <w:r w:rsidRPr="006B6FF1">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1973</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哈迪根</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1975</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和</w:t>
      </w:r>
      <w:r w:rsidRPr="006B6FF1">
        <w:rPr>
          <w:rFonts w:ascii="Calibri" w:eastAsia="宋体" w:hAnsi="Calibri" w:cs="Calibri"/>
          <w:color w:val="000066"/>
          <w:kern w:val="0"/>
          <w:sz w:val="17"/>
          <w:szCs w:val="17"/>
        </w:rPr>
        <w:t>Dubes </w:t>
      </w:r>
      <w:r w:rsidRPr="006B6FF1">
        <w:rPr>
          <w:rFonts w:ascii="Calibri" w:eastAsia="宋体" w:hAnsi="Calibri" w:cs="Calibri"/>
          <w:color w:val="000000"/>
          <w:kern w:val="0"/>
          <w:sz w:val="17"/>
          <w:szCs w:val="17"/>
        </w:rPr>
        <w:t xml:space="preserve">(1988) </w:t>
      </w:r>
      <w:r w:rsidRPr="006B6FF1">
        <w:rPr>
          <w:rFonts w:ascii="Calibri" w:eastAsia="宋体" w:hAnsi="Calibri" w:cs="Calibri"/>
          <w:color w:val="000000"/>
          <w:kern w:val="0"/>
          <w:sz w:val="17"/>
          <w:szCs w:val="17"/>
        </w:rPr>
        <w:t>所描述的经典聚类算法</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66"/>
          <w:kern w:val="0"/>
          <w:sz w:val="17"/>
          <w:szCs w:val="17"/>
        </w:rPr>
        <w:t>桫椤和贝利</w:t>
      </w:r>
      <w:r w:rsidRPr="006B6FF1">
        <w:rPr>
          <w:rFonts w:ascii="Calibri" w:eastAsia="宋体" w:hAnsi="Calibri" w:cs="Calibri"/>
          <w:color w:val="000000"/>
          <w:kern w:val="0"/>
          <w:sz w:val="17"/>
          <w:szCs w:val="17"/>
        </w:rPr>
        <w:t> (</w:t>
      </w:r>
      <w:r w:rsidRPr="006B6FF1">
        <w:rPr>
          <w:rFonts w:ascii="Calibri" w:eastAsia="宋体" w:hAnsi="Calibri" w:cs="Calibri"/>
          <w:color w:val="000066"/>
          <w:kern w:val="0"/>
          <w:sz w:val="17"/>
          <w:szCs w:val="17"/>
        </w:rPr>
        <w:t>1973</w:t>
      </w:r>
      <w:r w:rsidRPr="006B6FF1">
        <w:rPr>
          <w:rFonts w:ascii="Calibri" w:eastAsia="宋体" w:hAnsi="Calibri" w:cs="Calibri"/>
          <w:color w:val="000000"/>
          <w:kern w:val="0"/>
          <w:sz w:val="17"/>
          <w:szCs w:val="17"/>
        </w:rPr>
        <w:t>)</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但是</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通常是相当繁重的计算</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因为每个数据项都必须与所有其他的</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也许</w:t>
      </w:r>
      <w:r w:rsidRPr="006B6FF1">
        <w:rPr>
          <w:rFonts w:ascii="Calibri" w:eastAsia="宋体" w:hAnsi="Calibri" w:cs="Calibri"/>
          <w:color w:val="000000"/>
          <w:kern w:val="0"/>
          <w:sz w:val="17"/>
          <w:szCs w:val="17"/>
        </w:rPr>
        <w:t xml:space="preserve"> reiteratively</w:t>
      </w:r>
      <w:r w:rsidRPr="006B6FF1">
        <w:rPr>
          <w:rFonts w:ascii="Calibri" w:eastAsia="宋体" w:hAnsi="Calibri" w:cs="Calibri"/>
          <w:color w:val="000000"/>
          <w:kern w:val="0"/>
          <w:sz w:val="17"/>
          <w:szCs w:val="17"/>
        </w:rPr>
        <w:t>。对于大量的数据</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这显然是耗时。</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提供的补救方法是通过一组更小的</w:t>
      </w:r>
      <w:r w:rsidRPr="006B6FF1">
        <w:rPr>
          <w:rFonts w:ascii="Calibri" w:eastAsia="宋体" w:hAnsi="Calibri" w:cs="Calibri"/>
          <w:i/>
          <w:iCs/>
          <w:color w:val="000000"/>
          <w:kern w:val="0"/>
          <w:sz w:val="17"/>
          <w:szCs w:val="17"/>
        </w:rPr>
        <w:t>模型</w:t>
      </w:r>
      <w:r w:rsidRPr="006B6FF1">
        <w:rPr>
          <w:rFonts w:ascii="Calibri" w:eastAsia="宋体" w:hAnsi="Calibri" w:cs="Calibri"/>
          <w:color w:val="000000"/>
          <w:kern w:val="0"/>
          <w:sz w:val="17"/>
          <w:szCs w:val="17"/>
        </w:rPr>
        <w:t>来表示所有数据项集</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每一个都代表相似或几乎相似的数据项的子集。在不确定数量的输入数据项的分类中</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它们与模型的比较至少可以是数量级或更轻的操作</w:t>
      </w:r>
      <w:r w:rsidRPr="006B6FF1">
        <w:rPr>
          <w:rFonts w:ascii="Calibri" w:eastAsia="宋体" w:hAnsi="Calibri" w:cs="Calibri"/>
          <w:color w:val="000000"/>
          <w:kern w:val="0"/>
          <w:sz w:val="17"/>
          <w:szCs w:val="17"/>
        </w:rPr>
        <w:t>.</w:t>
      </w:r>
    </w:p>
    <w:p w14:paraId="565A0113" w14:textId="58ACF31E" w:rsidR="006B6FF1" w:rsidRPr="006B6FF1" w:rsidRDefault="006B6FF1" w:rsidP="006B6FF1">
      <w:pPr>
        <w:widowControl/>
        <w:spacing w:after="5" w:line="179" w:lineRule="atLeast"/>
        <w:ind w:left="9"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尽管如此</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我们对</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研究的最初动机是试图解释</w:t>
      </w:r>
      <w:r w:rsidRPr="006B6FF1">
        <w:rPr>
          <w:rFonts w:ascii="Calibri" w:eastAsia="宋体" w:hAnsi="Calibri" w:cs="Calibri"/>
          <w:i/>
          <w:iCs/>
          <w:color w:val="000000"/>
          <w:kern w:val="0"/>
          <w:sz w:val="17"/>
          <w:szCs w:val="17"/>
        </w:rPr>
        <w:t>生物中枢神经系统</w:t>
      </w:r>
      <w:r w:rsidRPr="006B6FF1">
        <w:rPr>
          <w:rFonts w:ascii="Calibri" w:eastAsia="宋体" w:hAnsi="Calibri" w:cs="Calibri"/>
          <w:color w:val="000000"/>
          <w:kern w:val="0"/>
          <w:sz w:val="17"/>
          <w:szCs w:val="17"/>
        </w:rPr>
        <w:t>中发现的</w:t>
      </w:r>
      <w:r w:rsidRPr="006B6FF1">
        <w:rPr>
          <w:rFonts w:ascii="Calibri" w:eastAsia="宋体" w:hAnsi="Calibri" w:cs="Calibri"/>
          <w:i/>
          <w:iCs/>
          <w:color w:val="000000"/>
          <w:kern w:val="0"/>
          <w:sz w:val="17"/>
          <w:szCs w:val="17"/>
        </w:rPr>
        <w:t>抽象特征图</w:t>
      </w:r>
      <w:r w:rsidRPr="006B6FF1">
        <w:rPr>
          <w:rFonts w:ascii="Calibri" w:eastAsia="宋体" w:hAnsi="Calibri" w:cs="Calibri"/>
          <w:color w:val="000000"/>
          <w:kern w:val="0"/>
          <w:sz w:val="17"/>
          <w:szCs w:val="17"/>
        </w:rPr>
        <w:t>。然而</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 xml:space="preserve">SOM </w:t>
      </w:r>
      <w:r w:rsidRPr="006B6FF1">
        <w:rPr>
          <w:rFonts w:ascii="Calibri" w:eastAsia="宋体" w:hAnsi="Calibri" w:cs="Calibri"/>
          <w:color w:val="000000"/>
          <w:kern w:val="0"/>
          <w:sz w:val="17"/>
          <w:szCs w:val="17"/>
        </w:rPr>
        <w:t>算法的生物学方面和意义在本文中几乎完全被忽略了。最近的</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研究的主要目标是为实际的数据挖掘应用开发算法和计算程序。</w:t>
      </w:r>
    </w:p>
    <w:p w14:paraId="55E80E04" w14:textId="77777777" w:rsidR="006B6FF1" w:rsidRPr="006B6FF1" w:rsidRDefault="006B6FF1" w:rsidP="006B6FF1">
      <w:pPr>
        <w:widowControl/>
        <w:spacing w:after="189" w:line="182" w:lineRule="atLeast"/>
        <w:ind w:left="-5" w:hanging="10"/>
        <w:jc w:val="left"/>
        <w:outlineLvl w:val="1"/>
        <w:rPr>
          <w:rFonts w:ascii="Calibri" w:eastAsia="宋体" w:hAnsi="Calibri" w:cs="Calibri"/>
          <w:b/>
          <w:bCs/>
          <w:color w:val="000000"/>
          <w:kern w:val="0"/>
          <w:sz w:val="17"/>
          <w:szCs w:val="17"/>
        </w:rPr>
      </w:pPr>
      <w:r w:rsidRPr="006B6FF1">
        <w:rPr>
          <w:rFonts w:ascii="Calibri" w:eastAsia="宋体" w:hAnsi="Calibri" w:cs="Calibri"/>
          <w:b/>
          <w:bCs/>
          <w:color w:val="000000"/>
          <w:kern w:val="0"/>
          <w:sz w:val="17"/>
          <w:szCs w:val="17"/>
        </w:rPr>
        <w:t>确认</w:t>
      </w:r>
    </w:p>
    <w:p w14:paraId="426EA0AC" w14:textId="22BA44AD" w:rsidR="006B6FF1" w:rsidRPr="006B6FF1" w:rsidRDefault="006B6FF1" w:rsidP="006B6FF1">
      <w:pPr>
        <w:widowControl/>
        <w:spacing w:after="180" w:line="179" w:lineRule="atLeast"/>
        <w:ind w:left="9" w:right="196" w:firstLine="229"/>
        <w:jc w:val="left"/>
        <w:rPr>
          <w:rFonts w:ascii="Calibri" w:eastAsia="宋体" w:hAnsi="Calibri" w:cs="Calibri"/>
          <w:color w:val="000000"/>
          <w:kern w:val="0"/>
          <w:sz w:val="17"/>
          <w:szCs w:val="17"/>
        </w:rPr>
      </w:pPr>
      <w:r w:rsidRPr="006B6FF1">
        <w:rPr>
          <w:rFonts w:ascii="Calibri" w:eastAsia="宋体" w:hAnsi="Calibri" w:cs="Calibri"/>
          <w:color w:val="000000"/>
          <w:kern w:val="0"/>
          <w:sz w:val="17"/>
          <w:szCs w:val="17"/>
        </w:rPr>
        <w:t>作者感谢他的所有合作者</w:t>
      </w:r>
      <w:r w:rsidR="000252B5">
        <w:rPr>
          <w:rFonts w:ascii="Calibri" w:eastAsia="宋体" w:hAnsi="Calibri" w:cs="Calibri"/>
          <w:color w:val="000000"/>
          <w:kern w:val="0"/>
          <w:sz w:val="17"/>
          <w:szCs w:val="17"/>
        </w:rPr>
        <w:t>，</w:t>
      </w:r>
      <w:r w:rsidRPr="006B6FF1">
        <w:rPr>
          <w:rFonts w:ascii="Calibri" w:eastAsia="宋体" w:hAnsi="Calibri" w:cs="Calibri"/>
          <w:color w:val="000000"/>
          <w:kern w:val="0"/>
          <w:sz w:val="17"/>
          <w:szCs w:val="17"/>
        </w:rPr>
        <w:t>这些年来都实施了</w:t>
      </w:r>
      <w:r w:rsidRPr="006B6FF1">
        <w:rPr>
          <w:rFonts w:ascii="Calibri" w:eastAsia="宋体" w:hAnsi="Calibri" w:cs="Calibri"/>
          <w:color w:val="000000"/>
          <w:kern w:val="0"/>
          <w:sz w:val="17"/>
          <w:szCs w:val="17"/>
        </w:rPr>
        <w:t xml:space="preserve"> SOM </w:t>
      </w:r>
      <w:r w:rsidRPr="006B6FF1">
        <w:rPr>
          <w:rFonts w:ascii="Calibri" w:eastAsia="宋体" w:hAnsi="Calibri" w:cs="Calibri"/>
          <w:color w:val="000000"/>
          <w:kern w:val="0"/>
          <w:sz w:val="17"/>
          <w:szCs w:val="17"/>
        </w:rPr>
        <w:t>程序包和应用程序。</w:t>
      </w:r>
      <w:r w:rsidRPr="006B6FF1">
        <w:rPr>
          <w:rFonts w:ascii="Calibri" w:eastAsia="宋体" w:hAnsi="Calibri" w:cs="Calibri"/>
          <w:color w:val="000000"/>
          <w:kern w:val="0"/>
          <w:sz w:val="17"/>
          <w:szCs w:val="17"/>
        </w:rPr>
        <w:t xml:space="preserve">Merja </w:t>
      </w:r>
      <w:r w:rsidRPr="006B6FF1">
        <w:rPr>
          <w:rFonts w:ascii="Calibri" w:eastAsia="宋体" w:hAnsi="Calibri" w:cs="Calibri"/>
          <w:color w:val="000000"/>
          <w:kern w:val="0"/>
          <w:sz w:val="17"/>
          <w:szCs w:val="17"/>
        </w:rPr>
        <w:t>博士欧雅亲切地提供了有关最近哈维研究的图片和相关材料。</w:t>
      </w:r>
    </w:p>
    <w:p w14:paraId="2916AB92" w14:textId="77777777" w:rsidR="006B6FF1" w:rsidRPr="006B6FF1" w:rsidRDefault="006B6FF1" w:rsidP="006B6FF1">
      <w:pPr>
        <w:widowControl/>
        <w:spacing w:after="141" w:line="182" w:lineRule="atLeast"/>
        <w:ind w:left="-5" w:hanging="10"/>
        <w:jc w:val="left"/>
        <w:outlineLvl w:val="1"/>
        <w:rPr>
          <w:rFonts w:ascii="Calibri" w:eastAsia="宋体" w:hAnsi="Calibri" w:cs="Calibri"/>
          <w:b/>
          <w:bCs/>
          <w:color w:val="000000"/>
          <w:kern w:val="0"/>
          <w:sz w:val="17"/>
          <w:szCs w:val="17"/>
        </w:rPr>
      </w:pPr>
      <w:r w:rsidRPr="006B6FF1">
        <w:rPr>
          <w:rFonts w:ascii="Calibri" w:eastAsia="宋体" w:hAnsi="Calibri" w:cs="Calibri"/>
          <w:b/>
          <w:bCs/>
          <w:color w:val="000000"/>
          <w:kern w:val="0"/>
          <w:sz w:val="17"/>
          <w:szCs w:val="17"/>
        </w:rPr>
        <w:t>引用</w:t>
      </w:r>
    </w:p>
    <w:p w14:paraId="65C0C5A5" w14:textId="7A39DAA5"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Allinson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Allinson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松弛</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(Eds) (2001)</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自组织映射的前进</w:t>
      </w:r>
      <w:r w:rsidRPr="006B6FF1">
        <w:rPr>
          <w:rFonts w:ascii="Calibri" w:eastAsia="宋体" w:hAnsi="Calibri" w:cs="Calibri"/>
          <w:color w:val="000000"/>
          <w:kern w:val="0"/>
          <w:sz w:val="13"/>
          <w:szCs w:val="13"/>
        </w:rPr>
        <w:t>。伦敦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英国</w:t>
      </w:r>
      <w:r w:rsidRPr="006B6FF1">
        <w:rPr>
          <w:rFonts w:ascii="Calibri" w:eastAsia="宋体" w:hAnsi="Calibri" w:cs="Calibri"/>
          <w:color w:val="000000"/>
          <w:kern w:val="0"/>
          <w:sz w:val="13"/>
          <w:szCs w:val="13"/>
        </w:rPr>
        <w:t>: Springer</w:t>
      </w:r>
      <w:r w:rsidRPr="006B6FF1">
        <w:rPr>
          <w:rFonts w:ascii="Calibri" w:eastAsia="宋体" w:hAnsi="Calibri" w:cs="Calibri"/>
          <w:color w:val="000000"/>
          <w:kern w:val="0"/>
          <w:sz w:val="13"/>
          <w:szCs w:val="13"/>
        </w:rPr>
        <w:t>。</w:t>
      </w:r>
    </w:p>
    <w:p w14:paraId="2F6B4154" w14:textId="561A04DE"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阿玛瑞</w:t>
      </w:r>
      <w:r w:rsidRPr="006B6FF1">
        <w:rPr>
          <w:rFonts w:ascii="Calibri" w:eastAsia="宋体" w:hAnsi="Calibri" w:cs="Calibri"/>
          <w:color w:val="000000"/>
          <w:kern w:val="0"/>
          <w:sz w:val="13"/>
          <w:szCs w:val="13"/>
        </w:rPr>
        <w:t xml:space="preserve"> (1980)</w:t>
      </w:r>
      <w:r w:rsidRPr="006B6FF1">
        <w:rPr>
          <w:rFonts w:ascii="Calibri" w:eastAsia="宋体" w:hAnsi="Calibri" w:cs="Calibri"/>
          <w:color w:val="000000"/>
          <w:kern w:val="0"/>
          <w:sz w:val="13"/>
          <w:szCs w:val="13"/>
        </w:rPr>
        <w:t>。神经场的地形组织。</w:t>
      </w:r>
      <w:r w:rsidRPr="006B6FF1">
        <w:rPr>
          <w:rFonts w:ascii="Calibri" w:eastAsia="宋体" w:hAnsi="Calibri" w:cs="Calibri"/>
          <w:i/>
          <w:iCs/>
          <w:color w:val="000000"/>
          <w:kern w:val="0"/>
          <w:sz w:val="13"/>
          <w:szCs w:val="13"/>
        </w:rPr>
        <w:t>数学生物学通报</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42</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339–364</w:t>
      </w:r>
      <w:r w:rsidRPr="006B6FF1">
        <w:rPr>
          <w:rFonts w:ascii="Calibri" w:eastAsia="宋体" w:hAnsi="Calibri" w:cs="Calibri"/>
          <w:color w:val="000000"/>
          <w:kern w:val="0"/>
          <w:sz w:val="13"/>
          <w:szCs w:val="13"/>
        </w:rPr>
        <w:t>。</w:t>
      </w:r>
    </w:p>
    <w:p w14:paraId="40B60D0E" w14:textId="646FB3E4"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Anderberg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 (1973)</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应用程序的群集分析</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学术。</w:t>
      </w:r>
    </w:p>
    <w:p w14:paraId="231FAE40" w14:textId="681BB252"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主教</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沙菲</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萨米</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Svensen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威廉斯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c.k.i. (1998)</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GTM: </w:t>
      </w:r>
      <w:r w:rsidRPr="006B6FF1">
        <w:rPr>
          <w:rFonts w:ascii="Calibri" w:eastAsia="宋体" w:hAnsi="Calibri" w:cs="Calibri"/>
          <w:color w:val="000000"/>
          <w:kern w:val="0"/>
          <w:sz w:val="13"/>
          <w:szCs w:val="13"/>
        </w:rPr>
        <w:t>生成地形图图。</w:t>
      </w:r>
      <w:r w:rsidRPr="006B6FF1">
        <w:rPr>
          <w:rFonts w:ascii="Calibri" w:eastAsia="宋体" w:hAnsi="Calibri" w:cs="Calibri"/>
          <w:i/>
          <w:iCs/>
          <w:color w:val="000000"/>
          <w:kern w:val="0"/>
          <w:sz w:val="13"/>
          <w:szCs w:val="13"/>
        </w:rPr>
        <w:t>神经计算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10</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215–234</w:t>
      </w:r>
      <w:r w:rsidRPr="006B6FF1">
        <w:rPr>
          <w:rFonts w:ascii="Calibri" w:eastAsia="宋体" w:hAnsi="Calibri" w:cs="Calibri"/>
          <w:color w:val="000000"/>
          <w:kern w:val="0"/>
          <w:sz w:val="13"/>
          <w:szCs w:val="13"/>
        </w:rPr>
        <w:t>。</w:t>
      </w:r>
    </w:p>
    <w:p w14:paraId="116C90C3" w14:textId="70B0B48C"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程</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Y (1997)</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Kohonen </w:t>
      </w:r>
      <w:r w:rsidRPr="006B6FF1">
        <w:rPr>
          <w:rFonts w:ascii="Calibri" w:eastAsia="宋体" w:hAnsi="Calibri" w:cs="Calibri"/>
          <w:color w:val="000000"/>
          <w:kern w:val="0"/>
          <w:sz w:val="13"/>
          <w:szCs w:val="13"/>
        </w:rPr>
        <w:t>的批处理映射的收敛性和排序。</w:t>
      </w:r>
      <w:r w:rsidRPr="006B6FF1">
        <w:rPr>
          <w:rFonts w:ascii="Calibri" w:eastAsia="宋体" w:hAnsi="Calibri" w:cs="Calibri"/>
          <w:i/>
          <w:iCs/>
          <w:color w:val="000000"/>
          <w:kern w:val="0"/>
          <w:sz w:val="13"/>
          <w:szCs w:val="13"/>
        </w:rPr>
        <w:t>神经计算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9</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1667–1676</w:t>
      </w:r>
      <w:r w:rsidRPr="006B6FF1">
        <w:rPr>
          <w:rFonts w:ascii="Calibri" w:eastAsia="宋体" w:hAnsi="Calibri" w:cs="Calibri"/>
          <w:color w:val="000000"/>
          <w:kern w:val="0"/>
          <w:sz w:val="13"/>
          <w:szCs w:val="13"/>
        </w:rPr>
        <w:t>。</w:t>
      </w:r>
    </w:p>
    <w:p w14:paraId="0CFA5592" w14:textId="727CC631"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科特雷尔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堡</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1987</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Étude d ' </w:t>
      </w:r>
      <w:r w:rsidRPr="006B6FF1">
        <w:rPr>
          <w:rFonts w:ascii="Calibri" w:eastAsia="宋体" w:hAnsi="Calibri" w:cs="Calibri"/>
          <w:color w:val="000000"/>
          <w:kern w:val="0"/>
          <w:sz w:val="13"/>
          <w:szCs w:val="13"/>
        </w:rPr>
        <w:t>联合国突汽车组织。</w:t>
      </w:r>
      <w:r w:rsidRPr="006B6FF1">
        <w:rPr>
          <w:rFonts w:ascii="Calibri" w:eastAsia="宋体" w:hAnsi="Calibri" w:cs="Calibri"/>
          <w:i/>
          <w:iCs/>
          <w:color w:val="000000"/>
          <w:kern w:val="0"/>
          <w:sz w:val="13"/>
          <w:szCs w:val="13"/>
        </w:rPr>
        <w:t>年鉴</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庞加莱</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23</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1–20</w:t>
      </w:r>
      <w:r w:rsidRPr="006B6FF1">
        <w:rPr>
          <w:rFonts w:ascii="Calibri" w:eastAsia="宋体" w:hAnsi="Calibri" w:cs="Calibri"/>
          <w:color w:val="000000"/>
          <w:kern w:val="0"/>
          <w:sz w:val="13"/>
          <w:szCs w:val="13"/>
        </w:rPr>
        <w:t>。</w:t>
      </w:r>
    </w:p>
    <w:p w14:paraId="7AB17583" w14:textId="3E7B3F79"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科特雷尔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堡垒</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Pagés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 (1997)</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SOM </w:t>
      </w:r>
      <w:r w:rsidRPr="006B6FF1">
        <w:rPr>
          <w:rFonts w:ascii="Calibri" w:eastAsia="宋体" w:hAnsi="Calibri" w:cs="Calibri"/>
          <w:color w:val="000000"/>
          <w:kern w:val="0"/>
          <w:sz w:val="13"/>
          <w:szCs w:val="13"/>
        </w:rPr>
        <w:t>算法的理论方面。在</w:t>
      </w:r>
      <w:r w:rsidRPr="006B6FF1">
        <w:rPr>
          <w:rFonts w:ascii="Calibri" w:eastAsia="宋体" w:hAnsi="Calibri" w:cs="Calibri"/>
          <w:i/>
          <w:iCs/>
          <w:color w:val="000000"/>
          <w:kern w:val="0"/>
          <w:sz w:val="13"/>
          <w:szCs w:val="13"/>
        </w:rPr>
        <w:t xml:space="preserve">WSOM 97 </w:t>
      </w:r>
      <w:r w:rsidRPr="006B6FF1">
        <w:rPr>
          <w:rFonts w:ascii="Calibri" w:eastAsia="宋体" w:hAnsi="Calibri" w:cs="Calibri"/>
          <w:i/>
          <w:iCs/>
          <w:color w:val="000000"/>
          <w:kern w:val="0"/>
          <w:sz w:val="13"/>
          <w:szCs w:val="13"/>
        </w:rPr>
        <w:t>的程序中</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自组织映射讲习班</w:t>
      </w:r>
      <w:r w:rsidRPr="006B6FF1">
        <w:rPr>
          <w:rFonts w:ascii="Calibri" w:eastAsia="宋体" w:hAnsi="Calibri" w:cs="Calibri"/>
          <w:color w:val="000000"/>
          <w:kern w:val="0"/>
          <w:sz w:val="13"/>
          <w:szCs w:val="13"/>
        </w:rPr>
        <w:t>。赫尔辛基理工大学。神经网络研究中心。埃斯波</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芬兰</w:t>
      </w:r>
      <w:r w:rsidRPr="006B6FF1">
        <w:rPr>
          <w:rFonts w:ascii="Calibri" w:eastAsia="宋体" w:hAnsi="Calibri" w:cs="Calibri"/>
          <w:color w:val="000000"/>
          <w:kern w:val="0"/>
          <w:sz w:val="13"/>
          <w:szCs w:val="13"/>
        </w:rPr>
        <w:t xml:space="preserve"> (pp 246–267)</w:t>
      </w:r>
      <w:r w:rsidRPr="006B6FF1">
        <w:rPr>
          <w:rFonts w:ascii="Calibri" w:eastAsia="宋体" w:hAnsi="Calibri" w:cs="Calibri"/>
          <w:color w:val="000000"/>
          <w:kern w:val="0"/>
          <w:sz w:val="13"/>
          <w:szCs w:val="13"/>
        </w:rPr>
        <w:t>。</w:t>
      </w:r>
    </w:p>
    <w:p w14:paraId="04F61AA1" w14:textId="34413E77"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Deboeck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(1998)</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具有自组织映射的财务可视化探索</w:t>
      </w:r>
      <w:r w:rsidRPr="006B6FF1">
        <w:rPr>
          <w:rFonts w:ascii="Calibri" w:eastAsia="宋体" w:hAnsi="Calibri" w:cs="Calibri"/>
          <w:color w:val="000000"/>
          <w:kern w:val="0"/>
          <w:sz w:val="13"/>
          <w:szCs w:val="13"/>
        </w:rPr>
        <w:t>。伦敦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英国</w:t>
      </w:r>
      <w:r w:rsidRPr="006B6FF1">
        <w:rPr>
          <w:rFonts w:ascii="Calibri" w:eastAsia="宋体" w:hAnsi="Calibri" w:cs="Calibri"/>
          <w:color w:val="000000"/>
          <w:kern w:val="0"/>
          <w:sz w:val="13"/>
          <w:szCs w:val="13"/>
        </w:rPr>
        <w:t>: Springer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pp</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246–267</w:t>
      </w:r>
      <w:r w:rsidRPr="006B6FF1">
        <w:rPr>
          <w:rFonts w:ascii="Calibri" w:eastAsia="宋体" w:hAnsi="Calibri" w:cs="Calibri"/>
          <w:color w:val="000000"/>
          <w:kern w:val="0"/>
          <w:sz w:val="13"/>
          <w:szCs w:val="13"/>
        </w:rPr>
        <w:t>。</w:t>
      </w:r>
    </w:p>
    <w:p w14:paraId="706845A9" w14:textId="75A9C4E6"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Deerwester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Dumais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富尔纳斯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Landauer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 (1990)</w:t>
      </w:r>
      <w:r w:rsidRPr="006B6FF1">
        <w:rPr>
          <w:rFonts w:ascii="Calibri" w:eastAsia="宋体" w:hAnsi="Calibri" w:cs="Calibri"/>
          <w:color w:val="000000"/>
          <w:kern w:val="0"/>
          <w:sz w:val="13"/>
          <w:szCs w:val="13"/>
        </w:rPr>
        <w:t>。通过潜在语义分析进行索引。</w:t>
      </w:r>
      <w:r w:rsidRPr="006B6FF1">
        <w:rPr>
          <w:rFonts w:ascii="Calibri" w:eastAsia="宋体" w:hAnsi="Calibri" w:cs="Calibri"/>
          <w:i/>
          <w:iCs/>
          <w:color w:val="000000"/>
          <w:kern w:val="0"/>
          <w:sz w:val="13"/>
          <w:szCs w:val="13"/>
        </w:rPr>
        <w:t>美国信息科学学会学报</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41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391–407</w:t>
      </w:r>
      <w:r w:rsidRPr="006B6FF1">
        <w:rPr>
          <w:rFonts w:ascii="Calibri" w:eastAsia="宋体" w:hAnsi="Calibri" w:cs="Calibri"/>
          <w:color w:val="000000"/>
          <w:kern w:val="0"/>
          <w:sz w:val="13"/>
          <w:szCs w:val="13"/>
        </w:rPr>
        <w:t>。</w:t>
      </w:r>
    </w:p>
    <w:p w14:paraId="6B4566EB" w14:textId="11FE9D12"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佩里斯</w:t>
      </w:r>
      <w:r w:rsidRPr="006B6FF1">
        <w:rPr>
          <w:rFonts w:ascii="Calibri" w:eastAsia="宋体" w:hAnsi="Calibri" w:cs="Calibri"/>
          <w:color w:val="000000"/>
          <w:kern w:val="0"/>
          <w:sz w:val="13"/>
          <w:szCs w:val="13"/>
        </w:rPr>
        <w:t xml:space="preserve"> (1850)</w:t>
      </w:r>
      <w:r w:rsidRPr="006B6FF1">
        <w:rPr>
          <w:rFonts w:ascii="Calibri" w:eastAsia="宋体" w:hAnsi="Calibri" w:cs="Calibri"/>
          <w:color w:val="000000"/>
          <w:kern w:val="0"/>
          <w:sz w:val="13"/>
          <w:szCs w:val="13"/>
        </w:rPr>
        <w:t>。超级死</w:t>
      </w:r>
      <w:r w:rsidRPr="006B6FF1">
        <w:rPr>
          <w:rFonts w:ascii="Calibri" w:eastAsia="宋体" w:hAnsi="Calibri" w:cs="Calibri"/>
          <w:color w:val="000000"/>
          <w:kern w:val="0"/>
          <w:sz w:val="13"/>
          <w:szCs w:val="13"/>
        </w:rPr>
        <w:t xml:space="preserve"> Reduktion positiven quadratischen Formen </w:t>
      </w:r>
      <w:r w:rsidRPr="006B6FF1">
        <w:rPr>
          <w:rFonts w:ascii="Calibri" w:eastAsia="宋体" w:hAnsi="Calibri" w:cs="Calibri"/>
          <w:color w:val="000000"/>
          <w:kern w:val="0"/>
          <w:sz w:val="13"/>
          <w:szCs w:val="13"/>
        </w:rPr>
        <w:t>麻省理工学院</w:t>
      </w:r>
      <w:r w:rsidRPr="006B6FF1">
        <w:rPr>
          <w:rFonts w:ascii="Calibri" w:eastAsia="宋体" w:hAnsi="Calibri" w:cs="Calibri"/>
          <w:color w:val="000000"/>
          <w:kern w:val="0"/>
          <w:sz w:val="13"/>
          <w:szCs w:val="13"/>
        </w:rPr>
        <w:t xml:space="preserve"> drei unbestimmten ganzen Zahlen</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瑞尼《应用</w:t>
      </w:r>
      <w:r w:rsidRPr="006B6FF1">
        <w:rPr>
          <w:rFonts w:ascii="Calibri" w:eastAsia="宋体" w:hAnsi="Calibri" w:cs="Calibri"/>
          <w:color w:val="000000"/>
          <w:kern w:val="0"/>
          <w:sz w:val="13"/>
          <w:szCs w:val="13"/>
        </w:rPr>
        <w:t>Mathematik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40</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209–227.</w:t>
      </w:r>
    </w:p>
    <w:p w14:paraId="608A2F65" w14:textId="4E411745"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Forgy</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e.w. (1965)</w:t>
      </w:r>
      <w:r w:rsidRPr="006B6FF1">
        <w:rPr>
          <w:rFonts w:ascii="Calibri" w:eastAsia="宋体" w:hAnsi="Calibri" w:cs="Calibri"/>
          <w:color w:val="000000"/>
          <w:kern w:val="0"/>
          <w:sz w:val="13"/>
          <w:szCs w:val="13"/>
        </w:rPr>
        <w:t>。多变量数据的聚类分析</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效率与分类解读。</w:t>
      </w:r>
      <w:r w:rsidRPr="006B6FF1">
        <w:rPr>
          <w:rFonts w:ascii="Calibri" w:eastAsia="宋体" w:hAnsi="Calibri" w:cs="Calibri"/>
          <w:i/>
          <w:iCs/>
          <w:color w:val="000000"/>
          <w:kern w:val="0"/>
          <w:sz w:val="13"/>
          <w:szCs w:val="13"/>
        </w:rPr>
        <w:t>生物统计学</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768</w:t>
      </w:r>
      <w:r w:rsidRPr="006B6FF1">
        <w:rPr>
          <w:rFonts w:ascii="Calibri" w:eastAsia="宋体" w:hAnsi="Calibri" w:cs="Calibri"/>
          <w:color w:val="000000"/>
          <w:kern w:val="0"/>
          <w:sz w:val="13"/>
          <w:szCs w:val="13"/>
        </w:rPr>
        <w:t>。抽象。</w:t>
      </w:r>
    </w:p>
    <w:p w14:paraId="3049106E" w14:textId="10CDF00E"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Fritzke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 (1994)</w:t>
      </w:r>
      <w:r w:rsidRPr="006B6FF1">
        <w:rPr>
          <w:rFonts w:ascii="Calibri" w:eastAsia="宋体" w:hAnsi="Calibri" w:cs="Calibri"/>
          <w:color w:val="000000"/>
          <w:kern w:val="0"/>
          <w:sz w:val="13"/>
          <w:szCs w:val="13"/>
        </w:rPr>
        <w:t>。生长细胞结构</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一个自我组织的网络</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用于无监督和监督学习。</w:t>
      </w:r>
      <w:r w:rsidRPr="006B6FF1">
        <w:rPr>
          <w:rFonts w:ascii="Calibri" w:eastAsia="宋体" w:hAnsi="Calibri" w:cs="Calibri"/>
          <w:i/>
          <w:iCs/>
          <w:color w:val="000000"/>
          <w:kern w:val="0"/>
          <w:sz w:val="13"/>
          <w:szCs w:val="13"/>
        </w:rPr>
        <w:t>神经网络</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7</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1441–1460</w:t>
      </w:r>
      <w:r w:rsidRPr="006B6FF1">
        <w:rPr>
          <w:rFonts w:ascii="Calibri" w:eastAsia="宋体" w:hAnsi="Calibri" w:cs="Calibri"/>
          <w:color w:val="000000"/>
          <w:kern w:val="0"/>
          <w:sz w:val="13"/>
          <w:szCs w:val="13"/>
        </w:rPr>
        <w:t>。</w:t>
      </w:r>
    </w:p>
    <w:p w14:paraId="7E082486" w14:textId="6ED253B8"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Gersho (1979)</w:t>
      </w:r>
      <w:r w:rsidRPr="006B6FF1">
        <w:rPr>
          <w:rFonts w:ascii="Calibri" w:eastAsia="宋体" w:hAnsi="Calibri" w:cs="Calibri"/>
          <w:color w:val="000000"/>
          <w:kern w:val="0"/>
          <w:sz w:val="13"/>
          <w:szCs w:val="13"/>
        </w:rPr>
        <w:t>。关于向量量化器的结构。</w:t>
      </w:r>
      <w:r w:rsidRPr="006B6FF1">
        <w:rPr>
          <w:rFonts w:ascii="Calibri" w:eastAsia="宋体" w:hAnsi="Calibri" w:cs="Calibri"/>
          <w:i/>
          <w:iCs/>
          <w:color w:val="000000"/>
          <w:kern w:val="0"/>
          <w:sz w:val="13"/>
          <w:szCs w:val="13"/>
        </w:rPr>
        <w:t>信息理论上的</w:t>
      </w:r>
      <w:r w:rsidRPr="006B6FF1">
        <w:rPr>
          <w:rFonts w:ascii="Calibri" w:eastAsia="宋体" w:hAnsi="Calibri" w:cs="Calibri"/>
          <w:i/>
          <w:iCs/>
          <w:color w:val="000000"/>
          <w:kern w:val="0"/>
          <w:sz w:val="13"/>
          <w:szCs w:val="13"/>
        </w:rPr>
        <w:t xml:space="preserve"> IEEE </w:t>
      </w:r>
      <w:r w:rsidRPr="006B6FF1">
        <w:rPr>
          <w:rFonts w:ascii="Calibri" w:eastAsia="宋体" w:hAnsi="Calibri" w:cs="Calibri"/>
          <w:i/>
          <w:iCs/>
          <w:color w:val="000000"/>
          <w:kern w:val="0"/>
          <w:sz w:val="13"/>
          <w:szCs w:val="13"/>
        </w:rPr>
        <w:t>交易记录</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IT-25</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373–380</w:t>
      </w:r>
      <w:r w:rsidRPr="006B6FF1">
        <w:rPr>
          <w:rFonts w:ascii="Calibri" w:eastAsia="宋体" w:hAnsi="Calibri" w:cs="Calibri"/>
          <w:color w:val="000000"/>
          <w:kern w:val="0"/>
          <w:sz w:val="13"/>
          <w:szCs w:val="13"/>
        </w:rPr>
        <w:t>。</w:t>
      </w:r>
    </w:p>
    <w:p w14:paraId="196E1D59" w14:textId="413459FC"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灰色</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rm </w:t>
      </w:r>
      <w:r w:rsidRPr="006B6FF1">
        <w:rPr>
          <w:rFonts w:ascii="Calibri" w:eastAsia="宋体" w:hAnsi="Calibri" w:cs="Calibri"/>
          <w:color w:val="000000"/>
          <w:kern w:val="0"/>
          <w:sz w:val="13"/>
          <w:szCs w:val="13"/>
        </w:rPr>
        <w:t>控股公司</w:t>
      </w:r>
      <w:r w:rsidRPr="006B6FF1">
        <w:rPr>
          <w:rFonts w:ascii="Calibri" w:eastAsia="宋体" w:hAnsi="Calibri" w:cs="Calibri"/>
          <w:color w:val="000000"/>
          <w:kern w:val="0"/>
          <w:sz w:val="13"/>
          <w:szCs w:val="13"/>
        </w:rPr>
        <w:t xml:space="preserve"> (1984)</w:t>
      </w:r>
      <w:r w:rsidRPr="006B6FF1">
        <w:rPr>
          <w:rFonts w:ascii="Calibri" w:eastAsia="宋体" w:hAnsi="Calibri" w:cs="Calibri"/>
          <w:color w:val="000000"/>
          <w:kern w:val="0"/>
          <w:sz w:val="13"/>
          <w:szCs w:val="13"/>
        </w:rPr>
        <w:t>。矢量量化。</w:t>
      </w:r>
      <w:r w:rsidRPr="006B6FF1">
        <w:rPr>
          <w:rFonts w:ascii="Calibri" w:eastAsia="宋体" w:hAnsi="Calibri" w:cs="Calibri"/>
          <w:i/>
          <w:iCs/>
          <w:color w:val="000000"/>
          <w:kern w:val="0"/>
          <w:sz w:val="13"/>
          <w:szCs w:val="13"/>
        </w:rPr>
        <w:t xml:space="preserve">IEEE ASSP </w:t>
      </w:r>
      <w:r w:rsidRPr="006B6FF1">
        <w:rPr>
          <w:rFonts w:ascii="Calibri" w:eastAsia="宋体" w:hAnsi="Calibri" w:cs="Calibri"/>
          <w:i/>
          <w:iCs/>
          <w:color w:val="000000"/>
          <w:kern w:val="0"/>
          <w:sz w:val="13"/>
          <w:szCs w:val="13"/>
        </w:rPr>
        <w:t>杂志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4–29</w:t>
      </w:r>
      <w:r w:rsidRPr="006B6FF1">
        <w:rPr>
          <w:rFonts w:ascii="Calibri" w:eastAsia="宋体" w:hAnsi="Calibri" w:cs="Calibri"/>
          <w:color w:val="000000"/>
          <w:kern w:val="0"/>
          <w:sz w:val="13"/>
          <w:szCs w:val="13"/>
        </w:rPr>
        <w:t>。</w:t>
      </w:r>
    </w:p>
    <w:p w14:paraId="30688BC4" w14:textId="4895C64A"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Grossberg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 (1976)</w:t>
      </w:r>
      <w:r w:rsidRPr="006B6FF1">
        <w:rPr>
          <w:rFonts w:ascii="Calibri" w:eastAsia="宋体" w:hAnsi="Calibri" w:cs="Calibri"/>
          <w:color w:val="000000"/>
          <w:kern w:val="0"/>
          <w:sz w:val="13"/>
          <w:szCs w:val="13"/>
        </w:rPr>
        <w:t>。关于视觉皮层特征检测器的开发及其在学习和</w:t>
      </w:r>
      <w:r w:rsidRPr="006B6FF1">
        <w:rPr>
          <w:rFonts w:ascii="Calibri" w:eastAsia="宋体" w:hAnsi="Calibri" w:cs="Calibri"/>
          <w:color w:val="000000"/>
          <w:kern w:val="0"/>
          <w:sz w:val="13"/>
          <w:szCs w:val="13"/>
        </w:rPr>
        <w:t xml:space="preserve"> reaction–diffusion </w:t>
      </w:r>
      <w:r w:rsidRPr="006B6FF1">
        <w:rPr>
          <w:rFonts w:ascii="Calibri" w:eastAsia="宋体" w:hAnsi="Calibri" w:cs="Calibri"/>
          <w:color w:val="000000"/>
          <w:kern w:val="0"/>
          <w:sz w:val="13"/>
          <w:szCs w:val="13"/>
        </w:rPr>
        <w:t>系统中的应用。</w:t>
      </w:r>
      <w:r w:rsidRPr="006B6FF1">
        <w:rPr>
          <w:rFonts w:ascii="Calibri" w:eastAsia="宋体" w:hAnsi="Calibri" w:cs="Calibri"/>
          <w:i/>
          <w:iCs/>
          <w:color w:val="000000"/>
          <w:kern w:val="0"/>
          <w:sz w:val="13"/>
          <w:szCs w:val="13"/>
        </w:rPr>
        <w:t>生物控制论</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145–159</w:t>
      </w:r>
      <w:r w:rsidRPr="006B6FF1">
        <w:rPr>
          <w:rFonts w:ascii="Calibri" w:eastAsia="宋体" w:hAnsi="Calibri" w:cs="Calibri"/>
          <w:color w:val="000000"/>
          <w:kern w:val="0"/>
          <w:sz w:val="13"/>
          <w:szCs w:val="13"/>
        </w:rPr>
        <w:t>。</w:t>
      </w:r>
    </w:p>
    <w:p w14:paraId="35C6AD07" w14:textId="157BAB04"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锤子</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西蒙米凯利</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Sperduti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Strickert</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 (2004)</w:t>
      </w:r>
      <w:r w:rsidRPr="006B6FF1">
        <w:rPr>
          <w:rFonts w:ascii="Calibri" w:eastAsia="宋体" w:hAnsi="Calibri" w:cs="Calibri"/>
          <w:color w:val="000000"/>
          <w:kern w:val="0"/>
          <w:sz w:val="13"/>
          <w:szCs w:val="13"/>
        </w:rPr>
        <w:t>。递归</w:t>
      </w:r>
      <w:r w:rsidRPr="006B6FF1">
        <w:rPr>
          <w:rFonts w:ascii="Calibri" w:eastAsia="宋体" w:hAnsi="Calibri" w:cs="Calibri"/>
          <w:color w:val="000000"/>
          <w:kern w:val="0"/>
          <w:sz w:val="13"/>
          <w:szCs w:val="13"/>
        </w:rPr>
        <w:t xml:space="preserve"> selforganizing </w:t>
      </w:r>
      <w:r w:rsidRPr="006B6FF1">
        <w:rPr>
          <w:rFonts w:ascii="Calibri" w:eastAsia="宋体" w:hAnsi="Calibri" w:cs="Calibri"/>
          <w:color w:val="000000"/>
          <w:kern w:val="0"/>
          <w:sz w:val="13"/>
          <w:szCs w:val="13"/>
        </w:rPr>
        <w:t>网络模型。</w:t>
      </w:r>
      <w:r w:rsidRPr="006B6FF1">
        <w:rPr>
          <w:rFonts w:ascii="Calibri" w:eastAsia="宋体" w:hAnsi="Calibri" w:cs="Calibri"/>
          <w:i/>
          <w:iCs/>
          <w:color w:val="000000"/>
          <w:kern w:val="0"/>
          <w:sz w:val="13"/>
          <w:szCs w:val="13"/>
        </w:rPr>
        <w:t>神经网络</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17</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1061–1085</w:t>
      </w:r>
      <w:r w:rsidRPr="006B6FF1">
        <w:rPr>
          <w:rFonts w:ascii="Calibri" w:eastAsia="宋体" w:hAnsi="Calibri" w:cs="Calibri"/>
          <w:color w:val="000000"/>
          <w:kern w:val="0"/>
          <w:sz w:val="13"/>
          <w:szCs w:val="13"/>
        </w:rPr>
        <w:t>。</w:t>
      </w:r>
    </w:p>
    <w:p w14:paraId="21E8C2AE" w14:textId="3949EA25"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lastRenderedPageBreak/>
        <w:t>哈迪根</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(1975)</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群集算法</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威利。</w:t>
      </w:r>
    </w:p>
    <w:p w14:paraId="79815E94" w14:textId="0F36D566"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Heskes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t.m.d-</w:t>
      </w:r>
      <w:r w:rsidRPr="006B6FF1">
        <w:rPr>
          <w:rFonts w:ascii="Calibri" w:eastAsia="宋体" w:hAnsi="Calibri" w:cs="Calibri"/>
          <w:color w:val="000000"/>
          <w:kern w:val="0"/>
          <w:sz w:val="13"/>
          <w:szCs w:val="13"/>
        </w:rPr>
        <w:t>第三</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弗兰克林</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范卡彭</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 (1993)</w:t>
      </w:r>
      <w:r w:rsidRPr="006B6FF1">
        <w:rPr>
          <w:rFonts w:ascii="Calibri" w:eastAsia="宋体" w:hAnsi="Calibri" w:cs="Calibri"/>
          <w:color w:val="000000"/>
          <w:kern w:val="0"/>
          <w:sz w:val="13"/>
          <w:szCs w:val="13"/>
        </w:rPr>
        <w:t>。自组织的错误潜能。在</w:t>
      </w:r>
      <w:r w:rsidRPr="006B6FF1">
        <w:rPr>
          <w:rFonts w:ascii="Calibri" w:eastAsia="宋体" w:hAnsi="Calibri" w:cs="Calibri"/>
          <w:i/>
          <w:iCs/>
          <w:color w:val="000000"/>
          <w:kern w:val="0"/>
          <w:sz w:val="13"/>
          <w:szCs w:val="13"/>
        </w:rPr>
        <w:t xml:space="preserve">ICNN'93 </w:t>
      </w:r>
      <w:r w:rsidRPr="006B6FF1">
        <w:rPr>
          <w:rFonts w:ascii="Calibri" w:eastAsia="宋体" w:hAnsi="Calibri" w:cs="Calibri"/>
          <w:i/>
          <w:iCs/>
          <w:color w:val="000000"/>
          <w:kern w:val="0"/>
          <w:sz w:val="13"/>
          <w:szCs w:val="13"/>
        </w:rPr>
        <w:t>会议上</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国际神经网络大会</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卷</w:t>
      </w:r>
      <w:r w:rsidRPr="006B6FF1">
        <w:rPr>
          <w:rFonts w:ascii="Calibri" w:eastAsia="宋体" w:hAnsi="Calibri" w:cs="Calibri"/>
          <w:i/>
          <w:iCs/>
          <w:color w:val="000000"/>
          <w:kern w:val="0"/>
          <w:sz w:val="13"/>
          <w:szCs w:val="13"/>
        </w:rPr>
        <w:t xml:space="preserve"> III </w:t>
      </w:r>
      <w:r w:rsidRPr="006B6FF1">
        <w:rPr>
          <w:rFonts w:ascii="Calibri" w:eastAsia="宋体" w:hAnsi="Calibri" w:cs="Calibri"/>
          <w:color w:val="000000"/>
          <w:kern w:val="0"/>
          <w:sz w:val="13"/>
          <w:szCs w:val="13"/>
        </w:rPr>
        <w:t>(pp 1219–1223)</w:t>
      </w:r>
      <w:r w:rsidRPr="006B6FF1">
        <w:rPr>
          <w:rFonts w:ascii="Calibri" w:eastAsia="宋体" w:hAnsi="Calibri" w:cs="Calibri"/>
          <w:color w:val="000000"/>
          <w:kern w:val="0"/>
          <w:sz w:val="13"/>
          <w:szCs w:val="13"/>
        </w:rPr>
        <w:t>。皮斯卡塔韦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新泽西州</w:t>
      </w:r>
      <w:r w:rsidRPr="006B6FF1">
        <w:rPr>
          <w:rFonts w:ascii="Calibri" w:eastAsia="宋体" w:hAnsi="Calibri" w:cs="Calibri"/>
          <w:color w:val="000000"/>
          <w:kern w:val="0"/>
          <w:sz w:val="13"/>
          <w:szCs w:val="13"/>
        </w:rPr>
        <w:t xml:space="preserve">: IEEE </w:t>
      </w:r>
      <w:r w:rsidRPr="006B6FF1">
        <w:rPr>
          <w:rFonts w:ascii="Calibri" w:eastAsia="宋体" w:hAnsi="Calibri" w:cs="Calibri"/>
          <w:color w:val="000000"/>
          <w:kern w:val="0"/>
          <w:sz w:val="13"/>
          <w:szCs w:val="13"/>
        </w:rPr>
        <w:t>服务中心。</w:t>
      </w:r>
    </w:p>
    <w:p w14:paraId="73165E01" w14:textId="03C6934C"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Hubel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伊利</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威塞尔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金斗勋</w:t>
      </w:r>
      <w:r w:rsidRPr="006B6FF1">
        <w:rPr>
          <w:rFonts w:ascii="Calibri" w:eastAsia="宋体" w:hAnsi="Calibri" w:cs="Calibri"/>
          <w:color w:val="000000"/>
          <w:kern w:val="0"/>
          <w:sz w:val="13"/>
          <w:szCs w:val="13"/>
        </w:rPr>
        <w:t xml:space="preserve"> (1962)</w:t>
      </w:r>
      <w:r w:rsidRPr="006B6FF1">
        <w:rPr>
          <w:rFonts w:ascii="Calibri" w:eastAsia="宋体" w:hAnsi="Calibri" w:cs="Calibri"/>
          <w:color w:val="000000"/>
          <w:kern w:val="0"/>
          <w:sz w:val="13"/>
          <w:szCs w:val="13"/>
        </w:rPr>
        <w:t>。在猫的视觉皮层接受的领域</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双目和功能结构。</w:t>
      </w:r>
      <w:r w:rsidRPr="006B6FF1">
        <w:rPr>
          <w:rFonts w:ascii="Calibri" w:eastAsia="宋体" w:hAnsi="Calibri" w:cs="Calibri"/>
          <w:i/>
          <w:iCs/>
          <w:color w:val="000000"/>
          <w:kern w:val="0"/>
          <w:sz w:val="13"/>
          <w:szCs w:val="13"/>
        </w:rPr>
        <w:t>生理学期刊</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160</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106–154</w:t>
      </w:r>
      <w:r w:rsidRPr="006B6FF1">
        <w:rPr>
          <w:rFonts w:ascii="Calibri" w:eastAsia="宋体" w:hAnsi="Calibri" w:cs="Calibri"/>
          <w:color w:val="000000"/>
          <w:kern w:val="0"/>
          <w:sz w:val="13"/>
          <w:szCs w:val="13"/>
        </w:rPr>
        <w:t>。</w:t>
      </w:r>
    </w:p>
    <w:p w14:paraId="3C215183" w14:textId="75A0A421"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Dubes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钢筋混凝土</w:t>
      </w:r>
      <w:r w:rsidRPr="006B6FF1">
        <w:rPr>
          <w:rFonts w:ascii="Calibri" w:eastAsia="宋体" w:hAnsi="Calibri" w:cs="Calibri"/>
          <w:color w:val="000000"/>
          <w:kern w:val="0"/>
          <w:sz w:val="13"/>
          <w:szCs w:val="13"/>
        </w:rPr>
        <w:t xml:space="preserve"> (1988)</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数据聚类的算法</w:t>
      </w:r>
      <w:r w:rsidRPr="006B6FF1">
        <w:rPr>
          <w:rFonts w:ascii="Calibri" w:eastAsia="宋体" w:hAnsi="Calibri" w:cs="Calibri"/>
          <w:color w:val="000000"/>
          <w:kern w:val="0"/>
          <w:sz w:val="13"/>
          <w:szCs w:val="13"/>
        </w:rPr>
        <w:t>。恩格尔伍德悬崖</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新泽西州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学徒大厅。</w:t>
      </w:r>
    </w:p>
    <w:p w14:paraId="6540DFE3" w14:textId="6A639B6D"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Kaski (1998)</w:t>
      </w:r>
      <w:r w:rsidRPr="006B6FF1">
        <w:rPr>
          <w:rFonts w:ascii="Calibri" w:eastAsia="宋体" w:hAnsi="Calibri" w:cs="Calibri"/>
          <w:color w:val="000000"/>
          <w:kern w:val="0"/>
          <w:sz w:val="13"/>
          <w:szCs w:val="13"/>
        </w:rPr>
        <w:t>。通过随机映射减少维数。在关于</w:t>
      </w:r>
      <w:r w:rsidRPr="006B6FF1">
        <w:rPr>
          <w:rFonts w:ascii="Calibri" w:eastAsia="宋体" w:hAnsi="Calibri" w:cs="Calibri"/>
          <w:i/>
          <w:iCs/>
          <w:color w:val="000000"/>
          <w:kern w:val="0"/>
          <w:sz w:val="13"/>
          <w:szCs w:val="13"/>
        </w:rPr>
        <w:t>神经网络的国际联席会议的</w:t>
      </w:r>
      <w:r w:rsidRPr="006B6FF1">
        <w:rPr>
          <w:rFonts w:ascii="Calibri" w:eastAsia="宋体" w:hAnsi="Calibri" w:cs="Calibri"/>
          <w:i/>
          <w:iCs/>
          <w:color w:val="000000"/>
          <w:kern w:val="0"/>
          <w:sz w:val="13"/>
          <w:szCs w:val="13"/>
        </w:rPr>
        <w:t xml:space="preserve"> IJCNN'98 </w:t>
      </w:r>
      <w:r w:rsidRPr="006B6FF1">
        <w:rPr>
          <w:rFonts w:ascii="Calibri" w:eastAsia="宋体" w:hAnsi="Calibri" w:cs="Calibri"/>
          <w:i/>
          <w:iCs/>
          <w:color w:val="000000"/>
          <w:kern w:val="0"/>
          <w:sz w:val="13"/>
          <w:szCs w:val="13"/>
        </w:rPr>
        <w:t>会议上</w:t>
      </w:r>
      <w:r w:rsidRPr="006B6FF1">
        <w:rPr>
          <w:rFonts w:ascii="Calibri" w:eastAsia="宋体" w:hAnsi="Calibri" w:cs="Calibri"/>
          <w:color w:val="000000"/>
          <w:kern w:val="0"/>
          <w:sz w:val="13"/>
          <w:szCs w:val="13"/>
        </w:rPr>
        <w:t>(pp 413–418)</w:t>
      </w:r>
      <w:r w:rsidRPr="006B6FF1">
        <w:rPr>
          <w:rFonts w:ascii="Calibri" w:eastAsia="宋体" w:hAnsi="Calibri" w:cs="Calibri"/>
          <w:color w:val="000000"/>
          <w:kern w:val="0"/>
          <w:sz w:val="13"/>
          <w:szCs w:val="13"/>
        </w:rPr>
        <w:t>。皮斯卡塔韦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新泽西州</w:t>
      </w:r>
      <w:r w:rsidRPr="006B6FF1">
        <w:rPr>
          <w:rFonts w:ascii="Calibri" w:eastAsia="宋体" w:hAnsi="Calibri" w:cs="Calibri"/>
          <w:color w:val="000000"/>
          <w:kern w:val="0"/>
          <w:sz w:val="13"/>
          <w:szCs w:val="13"/>
        </w:rPr>
        <w:t xml:space="preserve">: IEEE </w:t>
      </w:r>
      <w:r w:rsidRPr="006B6FF1">
        <w:rPr>
          <w:rFonts w:ascii="Calibri" w:eastAsia="宋体" w:hAnsi="Calibri" w:cs="Calibri"/>
          <w:color w:val="000000"/>
          <w:kern w:val="0"/>
          <w:sz w:val="13"/>
          <w:szCs w:val="13"/>
        </w:rPr>
        <w:t>出版社。</w:t>
      </w:r>
    </w:p>
    <w:p w14:paraId="04D9E461" w14:textId="4E384BBE"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Honkela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Lagus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 &amp;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(1998)</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WEBSOM-</w:t>
      </w:r>
      <w:r w:rsidRPr="006B6FF1">
        <w:rPr>
          <w:rFonts w:ascii="Calibri" w:eastAsia="宋体" w:hAnsi="Calibri" w:cs="Calibri"/>
          <w:color w:val="000000"/>
          <w:kern w:val="0"/>
          <w:sz w:val="13"/>
          <w:szCs w:val="13"/>
        </w:rPr>
        <w:t>自组织文档集合的映射。</w:t>
      </w:r>
      <w:r w:rsidRPr="006B6FF1">
        <w:rPr>
          <w:rFonts w:ascii="Calibri" w:eastAsia="宋体" w:hAnsi="Calibri" w:cs="Calibri"/>
          <w:i/>
          <w:iCs/>
          <w:color w:val="000000"/>
          <w:kern w:val="0"/>
          <w:sz w:val="13"/>
          <w:szCs w:val="13"/>
        </w:rPr>
        <w:t>神经</w:t>
      </w:r>
      <w:r w:rsidRPr="006B6FF1">
        <w:rPr>
          <w:rFonts w:ascii="Calibri" w:eastAsia="宋体" w:hAnsi="Calibri" w:cs="Calibri"/>
          <w:color w:val="000000"/>
          <w:kern w:val="0"/>
          <w:sz w:val="13"/>
          <w:szCs w:val="13"/>
        </w:rPr>
        <w:t>计算</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21 (1)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101–117.</w:t>
      </w:r>
    </w:p>
    <w:p w14:paraId="361B19B5" w14:textId="63FFFAE3"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Kangas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(1998)</w:t>
      </w:r>
      <w:r w:rsidRPr="006B6FF1">
        <w:rPr>
          <w:rFonts w:ascii="Calibri" w:eastAsia="宋体" w:hAnsi="Calibri" w:cs="Calibri"/>
          <w:color w:val="000000"/>
          <w:kern w:val="0"/>
          <w:sz w:val="13"/>
          <w:szCs w:val="13"/>
        </w:rPr>
        <w:t>。自组织地图</w:t>
      </w:r>
      <w:r w:rsidRPr="006B6FF1">
        <w:rPr>
          <w:rFonts w:ascii="Calibri" w:eastAsia="宋体" w:hAnsi="Calibri" w:cs="Calibri"/>
          <w:color w:val="000000"/>
          <w:kern w:val="0"/>
          <w:sz w:val="13"/>
          <w:szCs w:val="13"/>
        </w:rPr>
        <w:t xml:space="preserve"> (SOM) </w:t>
      </w:r>
      <w:r w:rsidRPr="006B6FF1">
        <w:rPr>
          <w:rFonts w:ascii="Calibri" w:eastAsia="宋体" w:hAnsi="Calibri" w:cs="Calibri"/>
          <w:color w:val="000000"/>
          <w:kern w:val="0"/>
          <w:sz w:val="13"/>
          <w:szCs w:val="13"/>
        </w:rPr>
        <w:t>文献目录</w:t>
      </w:r>
      <w:r w:rsidRPr="006B6FF1">
        <w:rPr>
          <w:rFonts w:ascii="Calibri" w:eastAsia="宋体" w:hAnsi="Calibri" w:cs="Calibri"/>
          <w:color w:val="000000"/>
          <w:kern w:val="0"/>
          <w:sz w:val="13"/>
          <w:szCs w:val="13"/>
        </w:rPr>
        <w:t>: 1981–1997</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神经计算调查</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1–176</w:t>
      </w:r>
      <w:r w:rsidRPr="006B6FF1">
        <w:rPr>
          <w:rFonts w:ascii="Calibri" w:eastAsia="宋体" w:hAnsi="Calibri" w:cs="Calibri"/>
          <w:color w:val="000000"/>
          <w:kern w:val="0"/>
          <w:sz w:val="13"/>
          <w:szCs w:val="13"/>
        </w:rPr>
        <w:t>。以电子形式在</w:t>
      </w:r>
      <w:r w:rsidRPr="006B6FF1">
        <w:rPr>
          <w:rFonts w:ascii="Calibri" w:eastAsia="宋体" w:hAnsi="Calibri" w:cs="Calibri"/>
          <w:color w:val="000000"/>
          <w:kern w:val="0"/>
          <w:sz w:val="17"/>
          <w:szCs w:val="17"/>
        </w:rPr>
        <w:t> </w:t>
      </w:r>
      <w:hyperlink r:id="rId9" w:tgtFrame="_top" w:history="1">
        <w:r w:rsidRPr="006B6FF1">
          <w:rPr>
            <w:rFonts w:ascii="Calibri" w:eastAsia="宋体" w:hAnsi="Calibri" w:cs="Calibri"/>
            <w:color w:val="000066"/>
            <w:kern w:val="0"/>
            <w:sz w:val="13"/>
            <w:szCs w:val="13"/>
            <w:u w:val="single"/>
          </w:rPr>
          <w:t>http://www.cis.hut.fi/research/som-bibl/vol1_4.pdf</w:t>
        </w:r>
      </w:hyperlink>
      <w:hyperlink r:id="rId10" w:tgtFrame="_top" w:history="1">
        <w:r w:rsidRPr="006B6FF1">
          <w:rPr>
            <w:rFonts w:ascii="Calibri" w:eastAsia="宋体" w:hAnsi="Calibri" w:cs="Calibri"/>
            <w:color w:val="000000"/>
            <w:kern w:val="0"/>
            <w:sz w:val="13"/>
            <w:szCs w:val="13"/>
            <w:u w:val="single"/>
          </w:rPr>
          <w:t>.</w:t>
        </w:r>
        <w:r w:rsidRPr="006B6FF1">
          <w:rPr>
            <w:rFonts w:ascii="Calibri" w:eastAsia="宋体" w:hAnsi="Calibri" w:cs="Calibri"/>
            <w:color w:val="0000FF"/>
            <w:kern w:val="0"/>
            <w:sz w:val="17"/>
            <w:szCs w:val="17"/>
            <w:u w:val="single"/>
          </w:rPr>
          <w:t> </w:t>
        </w:r>
      </w:hyperlink>
      <w:r w:rsidRPr="006B6FF1">
        <w:rPr>
          <w:rFonts w:ascii="Calibri" w:eastAsia="宋体" w:hAnsi="Calibri" w:cs="Calibri"/>
          <w:color w:val="000000"/>
          <w:kern w:val="0"/>
          <w:sz w:val="17"/>
          <w:szCs w:val="17"/>
        </w:rPr>
        <w:t>中提供。</w:t>
      </w:r>
    </w:p>
    <w:p w14:paraId="48B5FEA2" w14:textId="2ECE7ABB"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(1982a)</w:t>
      </w:r>
      <w:r w:rsidRPr="006B6FF1">
        <w:rPr>
          <w:rFonts w:ascii="Calibri" w:eastAsia="宋体" w:hAnsi="Calibri" w:cs="Calibri"/>
          <w:color w:val="000000"/>
          <w:kern w:val="0"/>
          <w:sz w:val="13"/>
          <w:szCs w:val="13"/>
        </w:rPr>
        <w:t>。自组织形成的拓扑正确的特征图。</w:t>
      </w:r>
      <w:r w:rsidRPr="006B6FF1">
        <w:rPr>
          <w:rFonts w:ascii="Calibri" w:eastAsia="宋体" w:hAnsi="Calibri" w:cs="Calibri"/>
          <w:i/>
          <w:iCs/>
          <w:color w:val="000000"/>
          <w:kern w:val="0"/>
          <w:sz w:val="13"/>
          <w:szCs w:val="13"/>
        </w:rPr>
        <w:t>生物控制论</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43</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59–69</w:t>
      </w:r>
      <w:r w:rsidRPr="006B6FF1">
        <w:rPr>
          <w:rFonts w:ascii="Calibri" w:eastAsia="宋体" w:hAnsi="Calibri" w:cs="Calibri"/>
          <w:color w:val="000000"/>
          <w:kern w:val="0"/>
          <w:sz w:val="13"/>
          <w:szCs w:val="13"/>
        </w:rPr>
        <w:t>。</w:t>
      </w:r>
    </w:p>
    <w:p w14:paraId="08F66A71" w14:textId="77777777"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(1982b)</w:t>
      </w:r>
      <w:r w:rsidRPr="006B6FF1">
        <w:rPr>
          <w:rFonts w:ascii="Calibri" w:eastAsia="宋体" w:hAnsi="Calibri" w:cs="Calibri"/>
          <w:color w:val="000000"/>
          <w:kern w:val="0"/>
          <w:sz w:val="13"/>
          <w:szCs w:val="13"/>
        </w:rPr>
        <w:t>。模式的聚类、分类和拓扑图。在</w:t>
      </w:r>
      <w:r w:rsidRPr="006B6FF1">
        <w:rPr>
          <w:rFonts w:ascii="Calibri" w:eastAsia="宋体" w:hAnsi="Calibri" w:cs="Calibri"/>
          <w:i/>
          <w:iCs/>
          <w:color w:val="000000"/>
          <w:kern w:val="0"/>
          <w:sz w:val="13"/>
          <w:szCs w:val="13"/>
        </w:rPr>
        <w:t>模式识别国际会议论文集</w:t>
      </w:r>
      <w:r w:rsidRPr="006B6FF1">
        <w:rPr>
          <w:rFonts w:ascii="Calibri" w:eastAsia="宋体" w:hAnsi="Calibri" w:cs="Calibri"/>
          <w:color w:val="000000"/>
          <w:kern w:val="0"/>
          <w:sz w:val="13"/>
          <w:szCs w:val="13"/>
        </w:rPr>
        <w:t>(114–128)</w:t>
      </w:r>
      <w:r w:rsidRPr="006B6FF1">
        <w:rPr>
          <w:rFonts w:ascii="Calibri" w:eastAsia="宋体" w:hAnsi="Calibri" w:cs="Calibri"/>
          <w:color w:val="000000"/>
          <w:kern w:val="0"/>
          <w:sz w:val="13"/>
          <w:szCs w:val="13"/>
        </w:rPr>
        <w:t>。华盛顿特区</w:t>
      </w:r>
      <w:r w:rsidRPr="006B6FF1">
        <w:rPr>
          <w:rFonts w:ascii="Calibri" w:eastAsia="宋体" w:hAnsi="Calibri" w:cs="Calibri"/>
          <w:color w:val="000000"/>
          <w:kern w:val="0"/>
          <w:sz w:val="13"/>
          <w:szCs w:val="13"/>
        </w:rPr>
        <w:t xml:space="preserve">: IEEE </w:t>
      </w:r>
      <w:r w:rsidRPr="006B6FF1">
        <w:rPr>
          <w:rFonts w:ascii="Calibri" w:eastAsia="宋体" w:hAnsi="Calibri" w:cs="Calibri"/>
          <w:color w:val="000000"/>
          <w:kern w:val="0"/>
          <w:sz w:val="13"/>
          <w:szCs w:val="13"/>
        </w:rPr>
        <w:t>计算机社会学课上出版社。</w:t>
      </w:r>
    </w:p>
    <w:p w14:paraId="705E1F81" w14:textId="14C985A2"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(1985)</w:t>
      </w:r>
      <w:r w:rsidRPr="006B6FF1">
        <w:rPr>
          <w:rFonts w:ascii="Calibri" w:eastAsia="宋体" w:hAnsi="Calibri" w:cs="Calibri"/>
          <w:color w:val="000000"/>
          <w:kern w:val="0"/>
          <w:sz w:val="13"/>
          <w:szCs w:val="13"/>
        </w:rPr>
        <w:t>。中值字符串。</w:t>
      </w:r>
      <w:r w:rsidRPr="006B6FF1">
        <w:rPr>
          <w:rFonts w:ascii="Calibri" w:eastAsia="宋体" w:hAnsi="Calibri" w:cs="Calibri"/>
          <w:i/>
          <w:iCs/>
          <w:color w:val="000000"/>
          <w:kern w:val="0"/>
          <w:sz w:val="13"/>
          <w:szCs w:val="13"/>
        </w:rPr>
        <w:t>模式识别字母</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3</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309–313</w:t>
      </w:r>
      <w:r w:rsidRPr="006B6FF1">
        <w:rPr>
          <w:rFonts w:ascii="Calibri" w:eastAsia="宋体" w:hAnsi="Calibri" w:cs="Calibri"/>
          <w:color w:val="000000"/>
          <w:kern w:val="0"/>
          <w:sz w:val="13"/>
          <w:szCs w:val="13"/>
        </w:rPr>
        <w:t>。</w:t>
      </w:r>
    </w:p>
    <w:p w14:paraId="65EB8961" w14:textId="77777777"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(1989)</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自组织和关联内存</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第三</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Berlin–Heidelberg–Germany: Springer</w:t>
      </w:r>
      <w:r w:rsidRPr="006B6FF1">
        <w:rPr>
          <w:rFonts w:ascii="Calibri" w:eastAsia="宋体" w:hAnsi="Calibri" w:cs="Calibri"/>
          <w:color w:val="000000"/>
          <w:kern w:val="0"/>
          <w:sz w:val="13"/>
          <w:szCs w:val="13"/>
        </w:rPr>
        <w:t>。</w:t>
      </w:r>
    </w:p>
    <w:p w14:paraId="18022F46" w14:textId="77777777"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(1990)</w:t>
      </w:r>
      <w:r w:rsidRPr="006B6FF1">
        <w:rPr>
          <w:rFonts w:ascii="Calibri" w:eastAsia="宋体" w:hAnsi="Calibri" w:cs="Calibri"/>
          <w:color w:val="000000"/>
          <w:kern w:val="0"/>
          <w:sz w:val="13"/>
          <w:szCs w:val="13"/>
        </w:rPr>
        <w:t>。自组织地图。</w:t>
      </w:r>
      <w:r w:rsidRPr="006B6FF1">
        <w:rPr>
          <w:rFonts w:ascii="Calibri" w:eastAsia="宋体" w:hAnsi="Calibri" w:cs="Calibri"/>
          <w:color w:val="000000"/>
          <w:kern w:val="0"/>
          <w:sz w:val="13"/>
          <w:szCs w:val="13"/>
        </w:rPr>
        <w:t>IEEE</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w:t>
      </w:r>
      <w:r w:rsidRPr="006B6FF1">
        <w:rPr>
          <w:rFonts w:ascii="Calibri" w:eastAsia="宋体" w:hAnsi="Calibri" w:cs="Calibri"/>
          <w:i/>
          <w:iCs/>
          <w:color w:val="000000"/>
          <w:kern w:val="0"/>
          <w:sz w:val="13"/>
          <w:szCs w:val="13"/>
        </w:rPr>
        <w:t>78</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1464–1480</w:t>
      </w:r>
      <w:r w:rsidRPr="006B6FF1">
        <w:rPr>
          <w:rFonts w:ascii="Calibri" w:eastAsia="宋体" w:hAnsi="Calibri" w:cs="Calibri"/>
          <w:color w:val="000000"/>
          <w:kern w:val="0"/>
          <w:sz w:val="13"/>
          <w:szCs w:val="13"/>
        </w:rPr>
        <w:t>的</w:t>
      </w:r>
      <w:r w:rsidRPr="006B6FF1">
        <w:rPr>
          <w:rFonts w:ascii="Calibri" w:eastAsia="宋体" w:hAnsi="Calibri" w:cs="Calibri"/>
          <w:i/>
          <w:iCs/>
          <w:color w:val="000000"/>
          <w:kern w:val="0"/>
          <w:sz w:val="13"/>
          <w:szCs w:val="13"/>
        </w:rPr>
        <w:t>程序</w:t>
      </w:r>
      <w:r w:rsidRPr="006B6FF1">
        <w:rPr>
          <w:rFonts w:ascii="Calibri" w:eastAsia="宋体" w:hAnsi="Calibri" w:cs="Calibri"/>
          <w:color w:val="000000"/>
          <w:kern w:val="0"/>
          <w:sz w:val="13"/>
          <w:szCs w:val="13"/>
        </w:rPr>
        <w:t>。</w:t>
      </w:r>
    </w:p>
    <w:p w14:paraId="26DC4C86" w14:textId="6EC08F78"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(1991)</w:t>
      </w:r>
      <w:r w:rsidRPr="006B6FF1">
        <w:rPr>
          <w:rFonts w:ascii="Calibri" w:eastAsia="宋体" w:hAnsi="Calibri" w:cs="Calibri"/>
          <w:color w:val="000000"/>
          <w:kern w:val="0"/>
          <w:sz w:val="13"/>
          <w:szCs w:val="13"/>
        </w:rPr>
        <w:t>。自组织映射</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优化方法。在</w:t>
      </w:r>
      <w:r w:rsidRPr="006B6FF1">
        <w:rPr>
          <w:rFonts w:ascii="Calibri" w:eastAsia="宋体" w:hAnsi="Calibri" w:cs="Calibri"/>
          <w:color w:val="000000"/>
          <w:kern w:val="0"/>
          <w:sz w:val="13"/>
          <w:szCs w:val="13"/>
        </w:rPr>
        <w:t xml:space="preserve">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 Mäkisara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仿真</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j Kangas (Eds),</w:t>
      </w:r>
      <w:r w:rsidRPr="006B6FF1">
        <w:rPr>
          <w:rFonts w:ascii="Calibri" w:eastAsia="宋体" w:hAnsi="Calibri" w:cs="Calibri"/>
          <w:i/>
          <w:iCs/>
          <w:color w:val="000000"/>
          <w:kern w:val="0"/>
          <w:sz w:val="13"/>
          <w:szCs w:val="13"/>
        </w:rPr>
        <w:t>人工神经网络</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II </w:t>
      </w:r>
      <w:r w:rsidRPr="006B6FF1">
        <w:rPr>
          <w:rFonts w:ascii="Calibri" w:eastAsia="宋体" w:hAnsi="Calibri" w:cs="Calibri"/>
          <w:color w:val="000000"/>
          <w:kern w:val="0"/>
          <w:sz w:val="13"/>
          <w:szCs w:val="13"/>
        </w:rPr>
        <w:t>(pp 981–990)</w:t>
      </w:r>
      <w:r w:rsidRPr="006B6FF1">
        <w:rPr>
          <w:rFonts w:ascii="Calibri" w:eastAsia="宋体" w:hAnsi="Calibri" w:cs="Calibri"/>
          <w:color w:val="000000"/>
          <w:kern w:val="0"/>
          <w:sz w:val="13"/>
          <w:szCs w:val="13"/>
        </w:rPr>
        <w:t>。荷兰阿姆斯特丹</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北荷兰。</w:t>
      </w:r>
    </w:p>
    <w:p w14:paraId="6C707E14" w14:textId="77777777"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(1995)</w:t>
      </w:r>
      <w:r w:rsidRPr="006B6FF1">
        <w:rPr>
          <w:rFonts w:ascii="Calibri" w:eastAsia="宋体" w:hAnsi="Calibri" w:cs="Calibri"/>
          <w:color w:val="000000"/>
          <w:kern w:val="0"/>
          <w:sz w:val="13"/>
          <w:szCs w:val="13"/>
        </w:rPr>
        <w:t>。自组织中的不变特征检测器的出现。</w:t>
      </w:r>
    </w:p>
    <w:p w14:paraId="32A1B775" w14:textId="56CAF554" w:rsidR="006B6FF1" w:rsidRPr="006B6FF1" w:rsidRDefault="006B6FF1" w:rsidP="006B6FF1">
      <w:pPr>
        <w:widowControl/>
        <w:spacing w:after="3" w:line="175" w:lineRule="atLeast"/>
        <w:ind w:left="239" w:right="196"/>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在</w:t>
      </w:r>
      <w:r w:rsidRPr="006B6FF1">
        <w:rPr>
          <w:rFonts w:ascii="Calibri" w:eastAsia="宋体" w:hAnsi="Calibri" w:cs="Calibri"/>
          <w:color w:val="000000"/>
          <w:kern w:val="0"/>
          <w:sz w:val="13"/>
          <w:szCs w:val="13"/>
        </w:rPr>
        <w:t xml:space="preserve"> m. Palaniswami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Attikiouzel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r.j. </w:t>
      </w:r>
      <w:r w:rsidRPr="006B6FF1">
        <w:rPr>
          <w:rFonts w:ascii="Calibri" w:eastAsia="宋体" w:hAnsi="Calibri" w:cs="Calibri"/>
          <w:color w:val="000000"/>
          <w:kern w:val="0"/>
          <w:sz w:val="13"/>
          <w:szCs w:val="13"/>
        </w:rPr>
        <w:t>标记</w:t>
      </w:r>
      <w:r w:rsidRPr="006B6FF1">
        <w:rPr>
          <w:rFonts w:ascii="Calibri" w:eastAsia="宋体" w:hAnsi="Calibri" w:cs="Calibri"/>
          <w:color w:val="000000"/>
          <w:kern w:val="0"/>
          <w:sz w:val="13"/>
          <w:szCs w:val="13"/>
        </w:rPr>
        <w:t xml:space="preserve"> II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d </w:t>
      </w:r>
      <w:r w:rsidRPr="006B6FF1">
        <w:rPr>
          <w:rFonts w:ascii="Calibri" w:eastAsia="宋体" w:hAnsi="Calibri" w:cs="Calibri"/>
          <w:color w:val="000000"/>
          <w:kern w:val="0"/>
          <w:sz w:val="13"/>
          <w:szCs w:val="13"/>
        </w:rPr>
        <w:t>福格尔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t. </w:t>
      </w:r>
      <w:r w:rsidRPr="006B6FF1">
        <w:rPr>
          <w:rFonts w:ascii="Calibri" w:eastAsia="宋体" w:hAnsi="Calibri" w:cs="Calibri"/>
          <w:color w:val="000000"/>
          <w:kern w:val="0"/>
          <w:sz w:val="13"/>
          <w:szCs w:val="13"/>
        </w:rPr>
        <w:t>福田</w:t>
      </w:r>
      <w:r w:rsidRPr="006B6FF1">
        <w:rPr>
          <w:rFonts w:ascii="Calibri" w:eastAsia="宋体" w:hAnsi="Calibri" w:cs="Calibri"/>
          <w:color w:val="000000"/>
          <w:kern w:val="0"/>
          <w:sz w:val="13"/>
          <w:szCs w:val="13"/>
        </w:rPr>
        <w:t xml:space="preserve"> (Eds),</w:t>
      </w:r>
      <w:r w:rsidRPr="006B6FF1">
        <w:rPr>
          <w:rFonts w:ascii="Calibri" w:eastAsia="宋体" w:hAnsi="Calibri" w:cs="Calibri"/>
          <w:i/>
          <w:iCs/>
          <w:color w:val="000000"/>
          <w:kern w:val="0"/>
          <w:sz w:val="13"/>
          <w:szCs w:val="13"/>
        </w:rPr>
        <w:t>计算智能</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动态系统透视</w:t>
      </w:r>
      <w:r w:rsidRPr="006B6FF1">
        <w:rPr>
          <w:rFonts w:ascii="Calibri" w:eastAsia="宋体" w:hAnsi="Calibri" w:cs="Calibri"/>
          <w:color w:val="000000"/>
          <w:kern w:val="0"/>
          <w:sz w:val="13"/>
          <w:szCs w:val="13"/>
        </w:rPr>
        <w:t>(pp. 17–31)</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xml:space="preserve">: IEEE </w:t>
      </w:r>
      <w:r w:rsidRPr="006B6FF1">
        <w:rPr>
          <w:rFonts w:ascii="Calibri" w:eastAsia="宋体" w:hAnsi="Calibri" w:cs="Calibri"/>
          <w:color w:val="000000"/>
          <w:kern w:val="0"/>
          <w:sz w:val="13"/>
          <w:szCs w:val="13"/>
        </w:rPr>
        <w:t>出版社。</w:t>
      </w:r>
    </w:p>
    <w:p w14:paraId="0107D674" w14:textId="46FBB975"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(1996)</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adaptivesubspace </w:t>
      </w:r>
      <w:r w:rsidRPr="006B6FF1">
        <w:rPr>
          <w:rFonts w:ascii="Calibri" w:eastAsia="宋体" w:hAnsi="Calibri" w:cs="Calibri"/>
          <w:color w:val="000000"/>
          <w:kern w:val="0"/>
          <w:sz w:val="13"/>
          <w:szCs w:val="13"/>
        </w:rPr>
        <w:t>自组织</w:t>
      </w:r>
      <w:r w:rsidRPr="006B6FF1">
        <w:rPr>
          <w:rFonts w:ascii="Calibri" w:eastAsia="宋体" w:hAnsi="Calibri" w:cs="Calibri"/>
          <w:color w:val="000000"/>
          <w:kern w:val="0"/>
          <w:sz w:val="13"/>
          <w:szCs w:val="13"/>
        </w:rPr>
        <w:t xml:space="preserve"> ma </w:t>
      </w:r>
      <w:r w:rsidRPr="006B6FF1">
        <w:rPr>
          <w:rFonts w:ascii="Calibri" w:eastAsia="宋体" w:hAnsi="Calibri" w:cs="Calibri"/>
          <w:color w:val="000000"/>
          <w:kern w:val="0"/>
          <w:sz w:val="13"/>
          <w:szCs w:val="13"/>
        </w:rPr>
        <w:t>中不变特征探测器的出现。</w:t>
      </w:r>
      <w:r w:rsidRPr="006B6FF1">
        <w:rPr>
          <w:rFonts w:ascii="Calibri" w:eastAsia="宋体" w:hAnsi="Calibri" w:cs="Calibri"/>
          <w:i/>
          <w:iCs/>
          <w:color w:val="000000"/>
          <w:kern w:val="0"/>
          <w:sz w:val="13"/>
          <w:szCs w:val="13"/>
        </w:rPr>
        <w:t>生物控制论</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75</w:t>
      </w:r>
      <w:r w:rsidRPr="006B6FF1">
        <w:rPr>
          <w:rFonts w:ascii="Calibri" w:eastAsia="宋体" w:hAnsi="Calibri" w:cs="Calibri"/>
          <w:color w:val="000000"/>
          <w:kern w:val="0"/>
          <w:sz w:val="13"/>
          <w:szCs w:val="13"/>
        </w:rPr>
        <w:t>(4)</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281–291</w:t>
      </w:r>
      <w:r w:rsidRPr="006B6FF1">
        <w:rPr>
          <w:rFonts w:ascii="Calibri" w:eastAsia="宋体" w:hAnsi="Calibri" w:cs="Calibri"/>
          <w:color w:val="000000"/>
          <w:kern w:val="0"/>
          <w:sz w:val="13"/>
          <w:szCs w:val="13"/>
        </w:rPr>
        <w:t>。</w:t>
      </w:r>
    </w:p>
    <w:p w14:paraId="24BAD68A" w14:textId="77777777"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(2001)</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自组织映射</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第三版</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。德国</w:t>
      </w:r>
      <w:r w:rsidRPr="006B6FF1">
        <w:rPr>
          <w:rFonts w:ascii="Calibri" w:eastAsia="宋体" w:hAnsi="Calibri" w:cs="Calibri"/>
          <w:color w:val="000000"/>
          <w:kern w:val="0"/>
          <w:sz w:val="13"/>
          <w:szCs w:val="13"/>
        </w:rPr>
        <w:t xml:space="preserve"> Berlin–Heidelberg: Springer</w:t>
      </w:r>
      <w:r w:rsidRPr="006B6FF1">
        <w:rPr>
          <w:rFonts w:ascii="Calibri" w:eastAsia="宋体" w:hAnsi="Calibri" w:cs="Calibri"/>
          <w:color w:val="000000"/>
          <w:kern w:val="0"/>
          <w:sz w:val="13"/>
          <w:szCs w:val="13"/>
        </w:rPr>
        <w:t>。</w:t>
      </w:r>
    </w:p>
    <w:p w14:paraId="2EC54107" w14:textId="086FFEE2" w:rsidR="006B6FF1" w:rsidRPr="006B6FF1" w:rsidRDefault="006B6FF1" w:rsidP="006B6FF1">
      <w:pPr>
        <w:widowControl/>
        <w:spacing w:after="3" w:line="175" w:lineRule="atLeast"/>
        <w:ind w:left="234" w:right="196"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(2005)</w:t>
      </w:r>
      <w:r w:rsidRPr="006B6FF1">
        <w:rPr>
          <w:rFonts w:ascii="Calibri" w:eastAsia="宋体" w:hAnsi="Calibri" w:cs="Calibri"/>
          <w:color w:val="000000"/>
          <w:kern w:val="0"/>
          <w:sz w:val="13"/>
          <w:szCs w:val="13"/>
        </w:rPr>
        <w:t>。逐点组织投影。在</w:t>
      </w:r>
      <w:r w:rsidRPr="006B6FF1">
        <w:rPr>
          <w:rFonts w:ascii="Calibri" w:eastAsia="宋体" w:hAnsi="Calibri" w:cs="Calibri"/>
          <w:i/>
          <w:iCs/>
          <w:color w:val="000000"/>
          <w:kern w:val="0"/>
          <w:sz w:val="13"/>
          <w:szCs w:val="13"/>
        </w:rPr>
        <w:t xml:space="preserve">WSOM05 </w:t>
      </w:r>
      <w:r w:rsidRPr="006B6FF1">
        <w:rPr>
          <w:rFonts w:ascii="Calibri" w:eastAsia="宋体" w:hAnsi="Calibri" w:cs="Calibri"/>
          <w:i/>
          <w:iCs/>
          <w:color w:val="000000"/>
          <w:kern w:val="0"/>
          <w:sz w:val="13"/>
          <w:szCs w:val="13"/>
        </w:rPr>
        <w:t>的会议上</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第五关于自组织地图的讲习班</w:t>
      </w:r>
      <w:r w:rsidRPr="006B6FF1">
        <w:rPr>
          <w:rFonts w:ascii="Calibri" w:eastAsia="宋体" w:hAnsi="Calibri" w:cs="Calibri"/>
          <w:color w:val="000000"/>
          <w:kern w:val="0"/>
          <w:sz w:val="13"/>
          <w:szCs w:val="13"/>
        </w:rPr>
        <w:t>先贤祠</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索邦大学。巴黎</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法国</w:t>
      </w:r>
      <w:r w:rsidRPr="006B6FF1">
        <w:rPr>
          <w:rFonts w:ascii="Calibri" w:eastAsia="宋体" w:hAnsi="Calibri" w:cs="Calibri"/>
          <w:color w:val="000000"/>
          <w:kern w:val="0"/>
          <w:sz w:val="13"/>
          <w:szCs w:val="13"/>
        </w:rPr>
        <w:t xml:space="preserve"> (pp 1–8)</w:t>
      </w:r>
      <w:r w:rsidRPr="006B6FF1">
        <w:rPr>
          <w:rFonts w:ascii="Calibri" w:eastAsia="宋体" w:hAnsi="Calibri" w:cs="Calibri"/>
          <w:color w:val="000000"/>
          <w:kern w:val="0"/>
          <w:sz w:val="13"/>
          <w:szCs w:val="13"/>
        </w:rPr>
        <w:t>。也可在</w:t>
      </w:r>
      <w:r w:rsidRPr="006B6FF1">
        <w:rPr>
          <w:rFonts w:ascii="Calibri" w:eastAsia="宋体" w:hAnsi="Calibri" w:cs="Calibri"/>
          <w:color w:val="000000"/>
          <w:kern w:val="0"/>
          <w:sz w:val="17"/>
          <w:szCs w:val="17"/>
        </w:rPr>
        <w:t> </w:t>
      </w:r>
      <w:hyperlink r:id="rId11" w:tgtFrame="_top" w:history="1">
        <w:r w:rsidRPr="006B6FF1">
          <w:rPr>
            <w:rFonts w:ascii="Calibri" w:eastAsia="宋体" w:hAnsi="Calibri" w:cs="Calibri"/>
            <w:color w:val="000066"/>
            <w:kern w:val="0"/>
            <w:sz w:val="13"/>
            <w:szCs w:val="13"/>
            <w:u w:val="single"/>
          </w:rPr>
          <w:t>http:/</w:t>
        </w:r>
      </w:hyperlink>
      <w:hyperlink r:id="rId12" w:tgtFrame="_top" w:history="1">
        <w:r w:rsidRPr="006B6FF1">
          <w:rPr>
            <w:rFonts w:ascii="Calibri" w:eastAsia="宋体" w:hAnsi="Calibri" w:cs="Calibri"/>
            <w:color w:val="000066"/>
            <w:kern w:val="0"/>
            <w:sz w:val="13"/>
            <w:szCs w:val="13"/>
            <w:u w:val="single"/>
          </w:rPr>
          <w:t>samos</w:t>
        </w:r>
      </w:hyperlink>
      <w:hyperlink r:id="rId13" w:tgtFrame="_top" w:history="1">
        <w:r w:rsidRPr="006B6FF1">
          <w:rPr>
            <w:rFonts w:ascii="Calibri" w:eastAsia="宋体" w:hAnsi="Calibri" w:cs="Calibri"/>
            <w:color w:val="000066"/>
            <w:kern w:val="0"/>
            <w:sz w:val="13"/>
            <w:szCs w:val="13"/>
            <w:u w:val="single"/>
          </w:rPr>
          <w:t>univ-paris1</w:t>
        </w:r>
      </w:hyperlink>
      <w:hyperlink r:id="rId14" w:tgtFrame="_top" w:history="1">
        <w:r w:rsidRPr="006B6FF1">
          <w:rPr>
            <w:rFonts w:ascii="Calibri" w:eastAsia="宋体" w:hAnsi="Calibri" w:cs="Calibri"/>
            <w:color w:val="000066"/>
            <w:kern w:val="0"/>
            <w:sz w:val="13"/>
            <w:szCs w:val="13"/>
            <w:u w:val="single"/>
          </w:rPr>
          <w:t>. fr</w:t>
        </w:r>
      </w:hyperlink>
      <w:hyperlink r:id="rId15" w:tgtFrame="_top" w:history="1">
        <w:r w:rsidRPr="006B6FF1">
          <w:rPr>
            <w:rFonts w:ascii="Calibri" w:eastAsia="宋体" w:hAnsi="Calibri" w:cs="Calibri"/>
            <w:color w:val="000066"/>
            <w:kern w:val="0"/>
            <w:sz w:val="13"/>
            <w:szCs w:val="13"/>
            <w:u w:val="single"/>
          </w:rPr>
          <w:t>wsom</w:t>
        </w:r>
      </w:hyperlink>
      <w:hyperlink r:id="rId16" w:tgtFrame="_top" w:history="1">
        <w:r w:rsidRPr="006B6FF1">
          <w:rPr>
            <w:rFonts w:ascii="Calibri" w:eastAsia="宋体" w:hAnsi="Calibri" w:cs="Calibri"/>
            <w:color w:val="000066"/>
            <w:kern w:val="0"/>
            <w:sz w:val="13"/>
            <w:szCs w:val="13"/>
            <w:u w:val="single"/>
          </w:rPr>
          <w:t>wsom05.</w:t>
        </w:r>
        <w:r w:rsidRPr="006B6FF1">
          <w:rPr>
            <w:rFonts w:ascii="Calibri" w:eastAsia="宋体" w:hAnsi="Calibri" w:cs="Calibri"/>
            <w:color w:val="0000FF"/>
            <w:kern w:val="0"/>
            <w:sz w:val="17"/>
            <w:szCs w:val="17"/>
            <w:u w:val="single"/>
          </w:rPr>
          <w:t> </w:t>
        </w:r>
      </w:hyperlink>
      <w:hyperlink r:id="rId17" w:tgtFrame="_top" w:history="1">
        <w:r w:rsidRPr="006B6FF1">
          <w:rPr>
            <w:rFonts w:ascii="Calibri" w:eastAsia="宋体" w:hAnsi="Calibri" w:cs="Calibri"/>
            <w:color w:val="000066"/>
            <w:kern w:val="0"/>
            <w:sz w:val="13"/>
            <w:szCs w:val="13"/>
            <w:u w:val="single"/>
          </w:rPr>
          <w:t>html</w:t>
        </w:r>
        <w:r w:rsidRPr="006B6FF1">
          <w:rPr>
            <w:rFonts w:ascii="Calibri" w:eastAsia="宋体" w:hAnsi="Calibri" w:cs="Calibri"/>
            <w:color w:val="0000FF"/>
            <w:kern w:val="0"/>
            <w:sz w:val="17"/>
            <w:szCs w:val="17"/>
            <w:u w:val="single"/>
          </w:rPr>
          <w:t> </w:t>
        </w:r>
      </w:hyperlink>
      <w:hyperlink r:id="rId18" w:tgtFrame="_top" w:history="1">
        <w:r w:rsidRPr="006B6FF1">
          <w:rPr>
            <w:rFonts w:ascii="Calibri" w:eastAsia="宋体" w:hAnsi="Calibri" w:cs="Calibri"/>
            <w:color w:val="000000"/>
            <w:kern w:val="0"/>
            <w:sz w:val="13"/>
            <w:szCs w:val="13"/>
            <w:u w:val="single"/>
          </w:rPr>
          <w:t>.</w:t>
        </w:r>
      </w:hyperlink>
    </w:p>
    <w:p w14:paraId="605C872A" w14:textId="59EAA83D"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(2006)</w:t>
      </w:r>
      <w:r w:rsidRPr="006B6FF1">
        <w:rPr>
          <w:rFonts w:ascii="Calibri" w:eastAsia="宋体" w:hAnsi="Calibri" w:cs="Calibri"/>
          <w:color w:val="000000"/>
          <w:kern w:val="0"/>
          <w:sz w:val="13"/>
          <w:szCs w:val="13"/>
        </w:rPr>
        <w:t>。自组织神经投射。</w:t>
      </w:r>
      <w:r w:rsidRPr="006B6FF1">
        <w:rPr>
          <w:rFonts w:ascii="Calibri" w:eastAsia="宋体" w:hAnsi="Calibri" w:cs="Calibri"/>
          <w:i/>
          <w:iCs/>
          <w:color w:val="000000"/>
          <w:kern w:val="0"/>
          <w:sz w:val="13"/>
          <w:szCs w:val="13"/>
        </w:rPr>
        <w:t>神经网络</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19</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723–733</w:t>
      </w:r>
      <w:r w:rsidRPr="006B6FF1">
        <w:rPr>
          <w:rFonts w:ascii="Calibri" w:eastAsia="宋体" w:hAnsi="Calibri" w:cs="Calibri"/>
          <w:color w:val="000000"/>
          <w:kern w:val="0"/>
          <w:sz w:val="13"/>
          <w:szCs w:val="13"/>
        </w:rPr>
        <w:t>。</w:t>
      </w:r>
    </w:p>
    <w:p w14:paraId="58BA41BE" w14:textId="6423C9C2"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(2007)</w:t>
      </w:r>
      <w:r w:rsidRPr="006B6FF1">
        <w:rPr>
          <w:rFonts w:ascii="Calibri" w:eastAsia="宋体" w:hAnsi="Calibri" w:cs="Calibri"/>
          <w:color w:val="000000"/>
          <w:kern w:val="0"/>
          <w:sz w:val="13"/>
          <w:szCs w:val="13"/>
        </w:rPr>
        <w:t>。通过</w:t>
      </w:r>
      <w:r w:rsidRPr="006B6FF1">
        <w:rPr>
          <w:rFonts w:ascii="Calibri" w:eastAsia="宋体" w:hAnsi="Calibri" w:cs="Calibri"/>
          <w:color w:val="000000"/>
          <w:kern w:val="0"/>
          <w:sz w:val="13"/>
          <w:szCs w:val="13"/>
        </w:rPr>
        <w:t xml:space="preserve"> SOM </w:t>
      </w:r>
      <w:r w:rsidRPr="006B6FF1">
        <w:rPr>
          <w:rFonts w:ascii="Calibri" w:eastAsia="宋体" w:hAnsi="Calibri" w:cs="Calibri"/>
          <w:color w:val="000000"/>
          <w:kern w:val="0"/>
          <w:sz w:val="13"/>
          <w:szCs w:val="13"/>
        </w:rPr>
        <w:t>模型的线性混合描述输入模式。在</w:t>
      </w:r>
      <w:r w:rsidRPr="006B6FF1">
        <w:rPr>
          <w:rFonts w:ascii="Calibri" w:eastAsia="宋体" w:hAnsi="Calibri" w:cs="Calibri"/>
          <w:i/>
          <w:iCs/>
          <w:color w:val="000000"/>
          <w:kern w:val="0"/>
          <w:sz w:val="13"/>
          <w:szCs w:val="13"/>
        </w:rPr>
        <w:t xml:space="preserve">WSOM 2007 cd-rom </w:t>
      </w:r>
      <w:r w:rsidRPr="006B6FF1">
        <w:rPr>
          <w:rFonts w:ascii="Calibri" w:eastAsia="宋体" w:hAnsi="Calibri" w:cs="Calibri"/>
          <w:i/>
          <w:iCs/>
          <w:color w:val="000000"/>
          <w:kern w:val="0"/>
          <w:sz w:val="13"/>
          <w:szCs w:val="13"/>
        </w:rPr>
        <w:t>程序</w:t>
      </w:r>
      <w:r w:rsidRPr="006B6FF1">
        <w:rPr>
          <w:rFonts w:ascii="Calibri" w:eastAsia="宋体" w:hAnsi="Calibri" w:cs="Calibri"/>
          <w:color w:val="000000"/>
          <w:kern w:val="0"/>
          <w:sz w:val="13"/>
          <w:szCs w:val="13"/>
        </w:rPr>
        <w:t>中</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德国比勒费尔德。比勒费尔德大学。也可在</w:t>
      </w:r>
      <w:r w:rsidRPr="006B6FF1">
        <w:rPr>
          <w:rFonts w:ascii="Calibri" w:eastAsia="宋体" w:hAnsi="Calibri" w:cs="Calibri"/>
          <w:color w:val="000000"/>
          <w:kern w:val="0"/>
          <w:sz w:val="17"/>
          <w:szCs w:val="17"/>
        </w:rPr>
        <w:t> </w:t>
      </w:r>
      <w:hyperlink r:id="rId19" w:tgtFrame="_top" w:history="1">
        <w:r w:rsidRPr="006B6FF1">
          <w:rPr>
            <w:rFonts w:ascii="Calibri" w:eastAsia="宋体" w:hAnsi="Calibri" w:cs="Calibri"/>
            <w:color w:val="000066"/>
            <w:kern w:val="0"/>
            <w:sz w:val="13"/>
            <w:szCs w:val="13"/>
            <w:u w:val="single"/>
          </w:rPr>
          <w:t>http://biecoll.ub-bielefeld.de</w:t>
        </w:r>
      </w:hyperlink>
      <w:hyperlink r:id="rId20" w:tgtFrame="_top" w:history="1">
        <w:r w:rsidRPr="006B6FF1">
          <w:rPr>
            <w:rFonts w:ascii="Calibri" w:eastAsia="宋体" w:hAnsi="Calibri" w:cs="Calibri"/>
            <w:color w:val="000000"/>
            <w:kern w:val="0"/>
            <w:sz w:val="13"/>
            <w:szCs w:val="13"/>
            <w:u w:val="single"/>
          </w:rPr>
          <w:t>.</w:t>
        </w:r>
      </w:hyperlink>
    </w:p>
    <w:p w14:paraId="7C78F255" w14:textId="526FB569"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(2008)</w:t>
      </w:r>
      <w:r w:rsidRPr="006B6FF1">
        <w:rPr>
          <w:rFonts w:ascii="Calibri" w:eastAsia="宋体" w:hAnsi="Calibri" w:cs="Calibri"/>
          <w:color w:val="000000"/>
          <w:kern w:val="0"/>
          <w:sz w:val="13"/>
          <w:szCs w:val="13"/>
        </w:rPr>
        <w:t>。通过自组织映射进行数据管理。在</w:t>
      </w:r>
      <w:r w:rsidRPr="006B6FF1">
        <w:rPr>
          <w:rFonts w:ascii="Calibri" w:eastAsia="宋体" w:hAnsi="Calibri" w:cs="Calibri"/>
          <w:color w:val="000000"/>
          <w:kern w:val="0"/>
          <w:sz w:val="13"/>
          <w:szCs w:val="13"/>
        </w:rPr>
        <w:t xml:space="preserve"> Zurada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阿吉日元</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j. </w:t>
      </w:r>
      <w:r w:rsidRPr="006B6FF1">
        <w:rPr>
          <w:rFonts w:ascii="Calibri" w:eastAsia="宋体" w:hAnsi="Calibri" w:cs="Calibri"/>
          <w:color w:val="000000"/>
          <w:kern w:val="0"/>
          <w:sz w:val="13"/>
          <w:szCs w:val="13"/>
        </w:rPr>
        <w:t>王</w:t>
      </w:r>
      <w:r w:rsidRPr="006B6FF1">
        <w:rPr>
          <w:rFonts w:ascii="Calibri" w:eastAsia="宋体" w:hAnsi="Calibri" w:cs="Calibri"/>
          <w:color w:val="000000"/>
          <w:kern w:val="0"/>
          <w:sz w:val="13"/>
          <w:szCs w:val="13"/>
        </w:rPr>
        <w:t xml:space="preserve"> (Eds),</w:t>
      </w:r>
      <w:r w:rsidRPr="006B6FF1">
        <w:rPr>
          <w:rFonts w:ascii="Calibri" w:eastAsia="宋体" w:hAnsi="Calibri" w:cs="Calibri"/>
          <w:i/>
          <w:iCs/>
          <w:color w:val="000000"/>
          <w:kern w:val="0"/>
          <w:sz w:val="13"/>
          <w:szCs w:val="13"/>
        </w:rPr>
        <w:t>计算智能</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研究前沿</w:t>
      </w:r>
      <w:r w:rsidRPr="006B6FF1">
        <w:rPr>
          <w:rFonts w:ascii="Calibri" w:eastAsia="宋体" w:hAnsi="Calibri" w:cs="Calibri"/>
          <w:color w:val="000000"/>
          <w:kern w:val="0"/>
          <w:sz w:val="13"/>
          <w:szCs w:val="13"/>
        </w:rPr>
        <w:t>(pp. 309–332)</w:t>
      </w:r>
      <w:r w:rsidRPr="006B6FF1">
        <w:rPr>
          <w:rFonts w:ascii="Calibri" w:eastAsia="宋体" w:hAnsi="Calibri" w:cs="Calibri"/>
          <w:color w:val="000000"/>
          <w:kern w:val="0"/>
          <w:sz w:val="13"/>
          <w:szCs w:val="13"/>
        </w:rPr>
        <w:t>。柏林</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海德堡</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w:t>
      </w:r>
      <w:r w:rsidRPr="006B6FF1">
        <w:rPr>
          <w:rFonts w:ascii="Calibri" w:eastAsia="宋体" w:hAnsi="Calibri" w:cs="Calibri"/>
          <w:color w:val="000000"/>
          <w:kern w:val="0"/>
          <w:sz w:val="13"/>
          <w:szCs w:val="13"/>
        </w:rPr>
        <w:t>: Springer</w:t>
      </w:r>
      <w:r w:rsidRPr="006B6FF1">
        <w:rPr>
          <w:rFonts w:ascii="Calibri" w:eastAsia="宋体" w:hAnsi="Calibri" w:cs="Calibri"/>
          <w:color w:val="000000"/>
          <w:kern w:val="0"/>
          <w:sz w:val="13"/>
          <w:szCs w:val="13"/>
        </w:rPr>
        <w:t>。</w:t>
      </w:r>
    </w:p>
    <w:p w14:paraId="46F59EB0" w14:textId="45C6136F"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Hynninen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Kangas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Laaksonen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(1996)</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自组织映射程序包</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报告</w:t>
      </w:r>
      <w:r w:rsidRPr="006B6FF1">
        <w:rPr>
          <w:rFonts w:ascii="Calibri" w:eastAsia="宋体" w:hAnsi="Calibri" w:cs="Calibri"/>
          <w:i/>
          <w:iCs/>
          <w:color w:val="000000"/>
          <w:kern w:val="0"/>
          <w:sz w:val="13"/>
          <w:szCs w:val="13"/>
        </w:rPr>
        <w:t xml:space="preserve"> A31</w:t>
      </w:r>
      <w:r w:rsidRPr="006B6FF1">
        <w:rPr>
          <w:rFonts w:ascii="Calibri" w:eastAsia="宋体" w:hAnsi="Calibri" w:cs="Calibri"/>
          <w:color w:val="000000"/>
          <w:kern w:val="0"/>
          <w:sz w:val="13"/>
          <w:szCs w:val="13"/>
        </w:rPr>
        <w:t>。赫尔辛基理工大学计算机与信息科学实验室。埃斯波</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芬兰。</w:t>
      </w:r>
    </w:p>
    <w:p w14:paraId="57D5B0DC" w14:textId="48E033B7"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Lagus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Salojärvi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Honkela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Paatero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v</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Saarela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(2000)</w:t>
      </w:r>
      <w:r w:rsidRPr="006B6FF1">
        <w:rPr>
          <w:rFonts w:ascii="Calibri" w:eastAsia="宋体" w:hAnsi="Calibri" w:cs="Calibri"/>
          <w:color w:val="000000"/>
          <w:kern w:val="0"/>
          <w:sz w:val="13"/>
          <w:szCs w:val="13"/>
        </w:rPr>
        <w:t>。大量文档收集的自组织。</w:t>
      </w:r>
      <w:r w:rsidRPr="006B6FF1">
        <w:rPr>
          <w:rFonts w:ascii="Calibri" w:eastAsia="宋体" w:hAnsi="Calibri" w:cs="Calibri"/>
          <w:i/>
          <w:iCs/>
          <w:color w:val="000000"/>
          <w:kern w:val="0"/>
          <w:sz w:val="13"/>
          <w:szCs w:val="13"/>
        </w:rPr>
        <w:t>神经网络上的</w:t>
      </w:r>
      <w:r w:rsidRPr="006B6FF1">
        <w:rPr>
          <w:rFonts w:ascii="Calibri" w:eastAsia="宋体" w:hAnsi="Calibri" w:cs="Calibri"/>
          <w:i/>
          <w:iCs/>
          <w:color w:val="000000"/>
          <w:kern w:val="0"/>
          <w:sz w:val="13"/>
          <w:szCs w:val="13"/>
        </w:rPr>
        <w:t xml:space="preserve"> IEEE </w:t>
      </w:r>
      <w:r w:rsidRPr="006B6FF1">
        <w:rPr>
          <w:rFonts w:ascii="Calibri" w:eastAsia="宋体" w:hAnsi="Calibri" w:cs="Calibri"/>
          <w:i/>
          <w:iCs/>
          <w:color w:val="000000"/>
          <w:kern w:val="0"/>
          <w:sz w:val="13"/>
          <w:szCs w:val="13"/>
        </w:rPr>
        <w:t>事务</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574–585</w:t>
      </w:r>
      <w:r w:rsidRPr="006B6FF1">
        <w:rPr>
          <w:rFonts w:ascii="Calibri" w:eastAsia="宋体" w:hAnsi="Calibri" w:cs="Calibri"/>
          <w:color w:val="000000"/>
          <w:kern w:val="0"/>
          <w:sz w:val="13"/>
          <w:szCs w:val="13"/>
        </w:rPr>
        <w:t>。</w:t>
      </w:r>
    </w:p>
    <w:p w14:paraId="3BEEC97B" w14:textId="32BC56C0"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Lappalainen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 (1997)</w:t>
      </w:r>
      <w:r w:rsidRPr="006B6FF1">
        <w:rPr>
          <w:rFonts w:ascii="Calibri" w:eastAsia="宋体" w:hAnsi="Calibri" w:cs="Calibri"/>
          <w:color w:val="000000"/>
          <w:kern w:val="0"/>
          <w:sz w:val="13"/>
          <w:szCs w:val="13"/>
        </w:rPr>
        <w:t>。自组织形成的各种不变特征滤波器在适应子空间</w:t>
      </w:r>
      <w:r w:rsidRPr="006B6FF1">
        <w:rPr>
          <w:rFonts w:ascii="Calibri" w:eastAsia="宋体" w:hAnsi="Calibri" w:cs="Calibri"/>
          <w:color w:val="000000"/>
          <w:kern w:val="0"/>
          <w:sz w:val="13"/>
          <w:szCs w:val="13"/>
        </w:rPr>
        <w:t xml:space="preserve"> SOM</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神经计算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9</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1321–1344</w:t>
      </w:r>
      <w:r w:rsidRPr="006B6FF1">
        <w:rPr>
          <w:rFonts w:ascii="Calibri" w:eastAsia="宋体" w:hAnsi="Calibri" w:cs="Calibri"/>
          <w:color w:val="000000"/>
          <w:kern w:val="0"/>
          <w:sz w:val="13"/>
          <w:szCs w:val="13"/>
        </w:rPr>
        <w:t>。</w:t>
      </w:r>
    </w:p>
    <w:p w14:paraId="52B43A31" w14:textId="10769FE4"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仿真</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签证</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Kangas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(1996)</w:t>
      </w:r>
      <w:r w:rsidRPr="006B6FF1">
        <w:rPr>
          <w:rFonts w:ascii="Calibri" w:eastAsia="宋体" w:hAnsi="Calibri" w:cs="Calibri"/>
          <w:color w:val="000000"/>
          <w:kern w:val="0"/>
          <w:sz w:val="13"/>
          <w:szCs w:val="13"/>
        </w:rPr>
        <w:t>。自组织映射的工程应用。</w:t>
      </w:r>
      <w:r w:rsidRPr="006B6FF1">
        <w:rPr>
          <w:rFonts w:ascii="Calibri" w:eastAsia="宋体" w:hAnsi="Calibri" w:cs="Calibri"/>
          <w:color w:val="000000"/>
          <w:kern w:val="0"/>
          <w:sz w:val="13"/>
          <w:szCs w:val="13"/>
        </w:rPr>
        <w:t>IEEE</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w:t>
      </w:r>
      <w:r w:rsidRPr="006B6FF1">
        <w:rPr>
          <w:rFonts w:ascii="Calibri" w:eastAsia="宋体" w:hAnsi="Calibri" w:cs="Calibri"/>
          <w:i/>
          <w:iCs/>
          <w:color w:val="000000"/>
          <w:kern w:val="0"/>
          <w:sz w:val="13"/>
          <w:szCs w:val="13"/>
        </w:rPr>
        <w:t>84</w:t>
      </w:r>
      <w:r w:rsidRPr="006B6FF1">
        <w:rPr>
          <w:rFonts w:ascii="Calibri" w:eastAsia="宋体" w:hAnsi="Calibri" w:cs="Calibri"/>
          <w:color w:val="000000"/>
          <w:kern w:val="0"/>
          <w:sz w:val="13"/>
          <w:szCs w:val="13"/>
        </w:rPr>
        <w:t>1358–1384</w:t>
      </w:r>
      <w:r w:rsidRPr="006B6FF1">
        <w:rPr>
          <w:rFonts w:ascii="Calibri" w:eastAsia="宋体" w:hAnsi="Calibri" w:cs="Calibri"/>
          <w:color w:val="000000"/>
          <w:kern w:val="0"/>
          <w:sz w:val="13"/>
          <w:szCs w:val="13"/>
        </w:rPr>
        <w:t>的</w:t>
      </w:r>
      <w:r w:rsidRPr="006B6FF1">
        <w:rPr>
          <w:rFonts w:ascii="Calibri" w:eastAsia="宋体" w:hAnsi="Calibri" w:cs="Calibri"/>
          <w:i/>
          <w:iCs/>
          <w:color w:val="000000"/>
          <w:kern w:val="0"/>
          <w:sz w:val="13"/>
          <w:szCs w:val="13"/>
        </w:rPr>
        <w:t>程序</w:t>
      </w:r>
      <w:r w:rsidRPr="006B6FF1">
        <w:rPr>
          <w:rFonts w:ascii="Calibri" w:eastAsia="宋体" w:hAnsi="Calibri" w:cs="Calibri"/>
          <w:color w:val="000000"/>
          <w:kern w:val="0"/>
          <w:sz w:val="13"/>
          <w:szCs w:val="13"/>
        </w:rPr>
        <w:t>。</w:t>
      </w:r>
    </w:p>
    <w:p w14:paraId="672940B7" w14:textId="49CD5816"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Kohonen &amp; Somervuo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P. (2002)</w:t>
      </w:r>
      <w:r w:rsidRPr="006B6FF1">
        <w:rPr>
          <w:rFonts w:ascii="Calibri" w:eastAsia="宋体" w:hAnsi="Calibri" w:cs="Calibri"/>
          <w:color w:val="000000"/>
          <w:kern w:val="0"/>
          <w:sz w:val="13"/>
          <w:szCs w:val="13"/>
        </w:rPr>
        <w:t>。如何为</w:t>
      </w:r>
      <w:r w:rsidRPr="006B6FF1">
        <w:rPr>
          <w:rFonts w:ascii="Calibri" w:eastAsia="宋体" w:hAnsi="Calibri" w:cs="Calibri"/>
          <w:color w:val="000000"/>
          <w:kern w:val="0"/>
          <w:sz w:val="13"/>
          <w:szCs w:val="13"/>
        </w:rPr>
        <w:t xml:space="preserve"> nonvectorial </w:t>
      </w:r>
      <w:r w:rsidRPr="006B6FF1">
        <w:rPr>
          <w:rFonts w:ascii="Calibri" w:eastAsia="宋体" w:hAnsi="Calibri" w:cs="Calibri"/>
          <w:color w:val="000000"/>
          <w:kern w:val="0"/>
          <w:sz w:val="13"/>
          <w:szCs w:val="13"/>
        </w:rPr>
        <w:t>数据制作大型自组织地图。</w:t>
      </w:r>
      <w:r w:rsidRPr="006B6FF1">
        <w:rPr>
          <w:rFonts w:ascii="Calibri" w:eastAsia="宋体" w:hAnsi="Calibri" w:cs="Calibri"/>
          <w:i/>
          <w:iCs/>
          <w:color w:val="000000"/>
          <w:kern w:val="0"/>
          <w:sz w:val="13"/>
          <w:szCs w:val="13"/>
        </w:rPr>
        <w:t>神经网络</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15</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945–952</w:t>
      </w:r>
      <w:r w:rsidRPr="006B6FF1">
        <w:rPr>
          <w:rFonts w:ascii="Calibri" w:eastAsia="宋体" w:hAnsi="Calibri" w:cs="Calibri"/>
          <w:color w:val="000000"/>
          <w:kern w:val="0"/>
          <w:sz w:val="13"/>
          <w:szCs w:val="13"/>
        </w:rPr>
        <w:t>。</w:t>
      </w:r>
    </w:p>
    <w:p w14:paraId="34A4A14B" w14:textId="62416E40"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 xml:space="preserve">Kohonen &amp; </w:t>
      </w:r>
      <w:r w:rsidRPr="006B6FF1">
        <w:rPr>
          <w:rFonts w:ascii="Calibri" w:eastAsia="宋体" w:hAnsi="Calibri" w:cs="Calibri"/>
          <w:color w:val="000000"/>
          <w:kern w:val="0"/>
          <w:sz w:val="13"/>
          <w:szCs w:val="13"/>
        </w:rPr>
        <w:t>星</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 (2011)</w:t>
      </w:r>
      <w:r w:rsidRPr="006B6FF1">
        <w:rPr>
          <w:rFonts w:ascii="Calibri" w:eastAsia="宋体" w:hAnsi="Calibri" w:cs="Calibri"/>
          <w:color w:val="000000"/>
          <w:kern w:val="0"/>
          <w:sz w:val="13"/>
          <w:szCs w:val="13"/>
        </w:rPr>
        <w:t>。语境自组织的汉语词汇图。在</w:t>
      </w:r>
      <w:r w:rsidRPr="006B6FF1">
        <w:rPr>
          <w:rFonts w:ascii="Calibri" w:eastAsia="宋体" w:hAnsi="Calibri" w:cs="Calibri"/>
          <w:color w:val="000000"/>
          <w:kern w:val="0"/>
          <w:sz w:val="13"/>
          <w:szCs w:val="13"/>
        </w:rPr>
        <w:t xml:space="preserve"> j Laaksonen &amp; t Honkela (Eds) </w:t>
      </w:r>
      <w:r w:rsidRPr="006B6FF1">
        <w:rPr>
          <w:rFonts w:ascii="Calibri" w:eastAsia="宋体" w:hAnsi="Calibri" w:cs="Calibri"/>
          <w:color w:val="000000"/>
          <w:kern w:val="0"/>
          <w:sz w:val="13"/>
          <w:szCs w:val="13"/>
        </w:rPr>
        <w:t>中</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自组织映射的进展</w:t>
      </w:r>
      <w:r w:rsidRPr="006B6FF1">
        <w:rPr>
          <w:rFonts w:ascii="Calibri" w:eastAsia="宋体" w:hAnsi="Calibri" w:cs="Calibri"/>
          <w:color w:val="000000"/>
          <w:kern w:val="0"/>
          <w:sz w:val="13"/>
          <w:szCs w:val="13"/>
        </w:rPr>
        <w:t>(pp 16–29)</w:t>
      </w:r>
      <w:r w:rsidRPr="006B6FF1">
        <w:rPr>
          <w:rFonts w:ascii="Calibri" w:eastAsia="宋体" w:hAnsi="Calibri" w:cs="Calibri"/>
          <w:color w:val="000000"/>
          <w:kern w:val="0"/>
          <w:sz w:val="13"/>
          <w:szCs w:val="13"/>
        </w:rPr>
        <w:t>。柏林</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海得尔堡</w:t>
      </w:r>
      <w:r w:rsidRPr="006B6FF1">
        <w:rPr>
          <w:rFonts w:ascii="Calibri" w:eastAsia="宋体" w:hAnsi="Calibri" w:cs="Calibri"/>
          <w:color w:val="000000"/>
          <w:kern w:val="0"/>
          <w:sz w:val="13"/>
          <w:szCs w:val="13"/>
        </w:rPr>
        <w:t>: Springer</w:t>
      </w:r>
      <w:r w:rsidRPr="006B6FF1">
        <w:rPr>
          <w:rFonts w:ascii="Calibri" w:eastAsia="宋体" w:hAnsi="Calibri" w:cs="Calibri"/>
          <w:color w:val="000000"/>
          <w:kern w:val="0"/>
          <w:sz w:val="13"/>
          <w:szCs w:val="13"/>
        </w:rPr>
        <w:t>。</w:t>
      </w:r>
    </w:p>
    <w:p w14:paraId="2ACC9AE8" w14:textId="6767D4B1" w:rsidR="006B6FF1" w:rsidRPr="006B6FF1" w:rsidRDefault="006B6FF1" w:rsidP="006B6FF1">
      <w:pPr>
        <w:widowControl/>
        <w:spacing w:after="3" w:line="177" w:lineRule="atLeast"/>
        <w:ind w:left="445"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克鲁斯卡尔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j.b.</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愿望</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 (1978)</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w:t>
      </w:r>
      <w:r w:rsidRPr="006B6FF1">
        <w:rPr>
          <w:rFonts w:ascii="Calibri" w:eastAsia="宋体" w:hAnsi="Calibri" w:cs="Calibri"/>
          <w:i/>
          <w:iCs/>
          <w:color w:val="000000"/>
          <w:kern w:val="0"/>
          <w:sz w:val="13"/>
          <w:szCs w:val="13"/>
        </w:rPr>
        <w:t xml:space="preserve">07-011) </w:t>
      </w:r>
      <w:r w:rsidRPr="006B6FF1">
        <w:rPr>
          <w:rFonts w:ascii="Calibri" w:eastAsia="宋体" w:hAnsi="Calibri" w:cs="Calibri"/>
          <w:i/>
          <w:iCs/>
          <w:color w:val="000000"/>
          <w:kern w:val="0"/>
          <w:sz w:val="13"/>
          <w:szCs w:val="13"/>
        </w:rPr>
        <w:t>《社会科学论文》关于定量应用的系列文章</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在社会学中</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多维度缩放</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。伯里克公园</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CA: </w:t>
      </w:r>
      <w:r w:rsidRPr="006B6FF1">
        <w:rPr>
          <w:rFonts w:ascii="Calibri" w:eastAsia="宋体" w:hAnsi="Calibri" w:cs="Calibri"/>
          <w:color w:val="000000"/>
          <w:kern w:val="0"/>
          <w:sz w:val="13"/>
          <w:szCs w:val="13"/>
        </w:rPr>
        <w:t>圣人出版物。</w:t>
      </w:r>
    </w:p>
    <w:p w14:paraId="065F75E6" w14:textId="47D4208A"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Lagus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 (1999)</w:t>
      </w:r>
      <w:r w:rsidRPr="006B6FF1">
        <w:rPr>
          <w:rFonts w:ascii="Calibri" w:eastAsia="宋体" w:hAnsi="Calibri" w:cs="Calibri"/>
          <w:color w:val="000000"/>
          <w:kern w:val="0"/>
          <w:sz w:val="13"/>
          <w:szCs w:val="13"/>
        </w:rPr>
        <w:t>。用于描述文本文档映射的关键字选择方法。在</w:t>
      </w:r>
      <w:r w:rsidRPr="006B6FF1">
        <w:rPr>
          <w:rFonts w:ascii="Calibri" w:eastAsia="宋体" w:hAnsi="Calibri" w:cs="Calibri"/>
          <w:i/>
          <w:iCs/>
          <w:color w:val="000000"/>
          <w:kern w:val="0"/>
          <w:sz w:val="13"/>
          <w:szCs w:val="13"/>
        </w:rPr>
        <w:t xml:space="preserve">ICANN'1999 </w:t>
      </w:r>
      <w:r w:rsidRPr="006B6FF1">
        <w:rPr>
          <w:rFonts w:ascii="Calibri" w:eastAsia="宋体" w:hAnsi="Calibri" w:cs="Calibri"/>
          <w:i/>
          <w:iCs/>
          <w:color w:val="000000"/>
          <w:kern w:val="0"/>
          <w:sz w:val="13"/>
          <w:szCs w:val="13"/>
        </w:rPr>
        <w:t>的会议上</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第九届国际人工神经网络大会</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卷</w:t>
      </w:r>
      <w:r w:rsidRPr="006B6FF1">
        <w:rPr>
          <w:rFonts w:ascii="Calibri" w:eastAsia="宋体" w:hAnsi="Calibri" w:cs="Calibri"/>
          <w:i/>
          <w:iCs/>
          <w:color w:val="000000"/>
          <w:kern w:val="0"/>
          <w:sz w:val="13"/>
          <w:szCs w:val="13"/>
        </w:rPr>
        <w:t xml:space="preserve"> 1 </w:t>
      </w:r>
      <w:r w:rsidRPr="006B6FF1">
        <w:rPr>
          <w:rFonts w:ascii="Calibri" w:eastAsia="宋体" w:hAnsi="Calibri" w:cs="Calibri"/>
          <w:color w:val="000000"/>
          <w:kern w:val="0"/>
          <w:sz w:val="13"/>
          <w:szCs w:val="13"/>
        </w:rPr>
        <w:t>(pp 371–376)</w:t>
      </w:r>
      <w:r w:rsidRPr="006B6FF1">
        <w:rPr>
          <w:rFonts w:ascii="Calibri" w:eastAsia="宋体" w:hAnsi="Calibri" w:cs="Calibri"/>
          <w:color w:val="000000"/>
          <w:kern w:val="0"/>
          <w:sz w:val="13"/>
          <w:szCs w:val="13"/>
        </w:rPr>
        <w:t>。伦敦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英国</w:t>
      </w:r>
      <w:r w:rsidRPr="006B6FF1">
        <w:rPr>
          <w:rFonts w:ascii="Calibri" w:eastAsia="宋体" w:hAnsi="Calibri" w:cs="Calibri"/>
          <w:color w:val="000000"/>
          <w:kern w:val="0"/>
          <w:sz w:val="13"/>
          <w:szCs w:val="13"/>
        </w:rPr>
        <w:t>: IEE</w:t>
      </w:r>
      <w:r w:rsidRPr="006B6FF1">
        <w:rPr>
          <w:rFonts w:ascii="Calibri" w:eastAsia="宋体" w:hAnsi="Calibri" w:cs="Calibri"/>
          <w:color w:val="000000"/>
          <w:kern w:val="0"/>
          <w:sz w:val="13"/>
          <w:szCs w:val="13"/>
        </w:rPr>
        <w:t>。</w:t>
      </w:r>
    </w:p>
    <w:p w14:paraId="173AB433" w14:textId="18BB7401"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Lampinen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E. (1989)</w:t>
      </w:r>
      <w:r w:rsidRPr="006B6FF1">
        <w:rPr>
          <w:rFonts w:ascii="Calibri" w:eastAsia="宋体" w:hAnsi="Calibri" w:cs="Calibri"/>
          <w:color w:val="000000"/>
          <w:kern w:val="0"/>
          <w:sz w:val="13"/>
          <w:szCs w:val="13"/>
        </w:rPr>
        <w:t>。空间和时间</w:t>
      </w:r>
      <w:r w:rsidRPr="006B6FF1">
        <w:rPr>
          <w:rFonts w:ascii="Calibri" w:eastAsia="宋体" w:hAnsi="Calibri" w:cs="Calibri"/>
          <w:color w:val="000000"/>
          <w:kern w:val="0"/>
          <w:sz w:val="13"/>
          <w:szCs w:val="13"/>
        </w:rPr>
        <w:t xml:space="preserve"> AR </w:t>
      </w:r>
      <w:r w:rsidRPr="006B6FF1">
        <w:rPr>
          <w:rFonts w:ascii="Calibri" w:eastAsia="宋体" w:hAnsi="Calibri" w:cs="Calibri"/>
          <w:color w:val="000000"/>
          <w:kern w:val="0"/>
          <w:sz w:val="13"/>
          <w:szCs w:val="13"/>
        </w:rPr>
        <w:t>模型的自组织映射。在</w:t>
      </w:r>
      <w:r w:rsidRPr="006B6FF1">
        <w:rPr>
          <w:rFonts w:ascii="Calibri" w:eastAsia="宋体" w:hAnsi="Calibri" w:cs="Calibri"/>
          <w:color w:val="000000"/>
          <w:kern w:val="0"/>
          <w:sz w:val="13"/>
          <w:szCs w:val="13"/>
        </w:rPr>
        <w:t xml:space="preserve"> m. Pietikäinen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J. Röning (Eds),</w:t>
      </w:r>
      <w:r w:rsidRPr="006B6FF1">
        <w:rPr>
          <w:rFonts w:ascii="Calibri" w:eastAsia="宋体" w:hAnsi="Calibri" w:cs="Calibri"/>
          <w:i/>
          <w:iCs/>
          <w:color w:val="000000"/>
          <w:kern w:val="0"/>
          <w:sz w:val="13"/>
          <w:szCs w:val="13"/>
        </w:rPr>
        <w:t>第六</w:t>
      </w:r>
      <w:r w:rsidRPr="006B6FF1">
        <w:rPr>
          <w:rFonts w:ascii="Calibri" w:eastAsia="宋体" w:hAnsi="Calibri" w:cs="Calibri"/>
          <w:i/>
          <w:iCs/>
          <w:color w:val="000000"/>
          <w:kern w:val="0"/>
          <w:sz w:val="13"/>
          <w:szCs w:val="13"/>
        </w:rPr>
        <w:t xml:space="preserve"> SCIA </w:t>
      </w:r>
      <w:r w:rsidRPr="006B6FF1">
        <w:rPr>
          <w:rFonts w:ascii="Calibri" w:eastAsia="宋体" w:hAnsi="Calibri" w:cs="Calibri"/>
          <w:i/>
          <w:iCs/>
          <w:color w:val="000000"/>
          <w:kern w:val="0"/>
          <w:sz w:val="13"/>
          <w:szCs w:val="13"/>
        </w:rPr>
        <w:t>的会议</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图像分析丑闻大会</w:t>
      </w:r>
      <w:r w:rsidRPr="006B6FF1">
        <w:rPr>
          <w:rFonts w:ascii="Calibri" w:eastAsia="宋体" w:hAnsi="Calibri" w:cs="Calibri"/>
          <w:color w:val="000000"/>
          <w:kern w:val="0"/>
          <w:sz w:val="13"/>
          <w:szCs w:val="13"/>
        </w:rPr>
        <w:t>(pp 120–127)</w:t>
      </w:r>
      <w:r w:rsidRPr="006B6FF1">
        <w:rPr>
          <w:rFonts w:ascii="Calibri" w:eastAsia="宋体" w:hAnsi="Calibri" w:cs="Calibri"/>
          <w:color w:val="000000"/>
          <w:kern w:val="0"/>
          <w:sz w:val="13"/>
          <w:szCs w:val="13"/>
        </w:rPr>
        <w:t>。芬兰赫尔辛基</w:t>
      </w:r>
      <w:r w:rsidRPr="006B6FF1">
        <w:rPr>
          <w:rFonts w:ascii="Calibri" w:eastAsia="宋体" w:hAnsi="Calibri" w:cs="Calibri"/>
          <w:color w:val="000000"/>
          <w:kern w:val="0"/>
          <w:sz w:val="13"/>
          <w:szCs w:val="13"/>
        </w:rPr>
        <w:t>: Suomen Hahmontunnistustutkimuksen Seura</w:t>
      </w:r>
      <w:r w:rsidRPr="006B6FF1">
        <w:rPr>
          <w:rFonts w:ascii="Calibri" w:eastAsia="宋体" w:hAnsi="Calibri" w:cs="Calibri"/>
          <w:color w:val="000000"/>
          <w:kern w:val="0"/>
          <w:sz w:val="13"/>
          <w:szCs w:val="13"/>
        </w:rPr>
        <w:t>。</w:t>
      </w:r>
    </w:p>
    <w:p w14:paraId="421FD27B" w14:textId="27860734"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lastRenderedPageBreak/>
        <w:t>劳森</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铁匠</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汉森</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r.j. (1974)</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解决最小二乘问题</w:t>
      </w:r>
      <w:r w:rsidRPr="006B6FF1">
        <w:rPr>
          <w:rFonts w:ascii="Calibri" w:eastAsia="宋体" w:hAnsi="Calibri" w:cs="Calibri"/>
          <w:color w:val="000000"/>
          <w:kern w:val="0"/>
          <w:sz w:val="13"/>
          <w:szCs w:val="13"/>
        </w:rPr>
        <w:t>。恩格尔伍德悬崖</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新泽西州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学徒大厅。</w:t>
      </w:r>
    </w:p>
    <w:p w14:paraId="59DA9D3C" w14:textId="0925BCFC"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刘易斯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迪迪</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杨</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Y</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玫瑰</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李</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(2004)</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RCV1: </w:t>
      </w:r>
      <w:r w:rsidRPr="006B6FF1">
        <w:rPr>
          <w:rFonts w:ascii="Calibri" w:eastAsia="宋体" w:hAnsi="Calibri" w:cs="Calibri"/>
          <w:color w:val="000000"/>
          <w:kern w:val="0"/>
          <w:sz w:val="13"/>
          <w:szCs w:val="13"/>
        </w:rPr>
        <w:t>一种新的文本分类研究基准集。</w:t>
      </w:r>
      <w:r w:rsidRPr="006B6FF1">
        <w:rPr>
          <w:rFonts w:ascii="Calibri" w:eastAsia="宋体" w:hAnsi="Calibri" w:cs="Calibri"/>
          <w:i/>
          <w:iCs/>
          <w:color w:val="000000"/>
          <w:kern w:val="0"/>
          <w:sz w:val="13"/>
          <w:szCs w:val="13"/>
        </w:rPr>
        <w:t>机器学习研究杂志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5</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361–397</w:t>
      </w:r>
      <w:r w:rsidRPr="006B6FF1">
        <w:rPr>
          <w:rFonts w:ascii="Calibri" w:eastAsia="宋体" w:hAnsi="Calibri" w:cs="Calibri"/>
          <w:color w:val="000000"/>
          <w:kern w:val="0"/>
          <w:sz w:val="13"/>
          <w:szCs w:val="13"/>
        </w:rPr>
        <w:t>。</w:t>
      </w:r>
    </w:p>
    <w:p w14:paraId="32CEFDDC" w14:textId="3C5EA3D4"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林德</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Y</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Buzo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灰色</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rm </w:t>
      </w:r>
      <w:r w:rsidRPr="006B6FF1">
        <w:rPr>
          <w:rFonts w:ascii="Calibri" w:eastAsia="宋体" w:hAnsi="Calibri" w:cs="Calibri"/>
          <w:color w:val="000000"/>
          <w:kern w:val="0"/>
          <w:sz w:val="13"/>
          <w:szCs w:val="13"/>
        </w:rPr>
        <w:t>控股公司</w:t>
      </w:r>
      <w:r w:rsidRPr="006B6FF1">
        <w:rPr>
          <w:rFonts w:ascii="Calibri" w:eastAsia="宋体" w:hAnsi="Calibri" w:cs="Calibri"/>
          <w:color w:val="000000"/>
          <w:kern w:val="0"/>
          <w:sz w:val="13"/>
          <w:szCs w:val="13"/>
        </w:rPr>
        <w:t xml:space="preserve"> (1980)</w:t>
      </w:r>
      <w:r w:rsidRPr="006B6FF1">
        <w:rPr>
          <w:rFonts w:ascii="Calibri" w:eastAsia="宋体" w:hAnsi="Calibri" w:cs="Calibri"/>
          <w:color w:val="000000"/>
          <w:kern w:val="0"/>
          <w:sz w:val="13"/>
          <w:szCs w:val="13"/>
        </w:rPr>
        <w:t>。矢量量化的一种算法。</w:t>
      </w:r>
      <w:r w:rsidRPr="006B6FF1">
        <w:rPr>
          <w:rFonts w:ascii="Calibri" w:eastAsia="宋体" w:hAnsi="Calibri" w:cs="Calibri"/>
          <w:i/>
          <w:iCs/>
          <w:color w:val="000000"/>
          <w:kern w:val="0"/>
          <w:sz w:val="13"/>
          <w:szCs w:val="13"/>
        </w:rPr>
        <w:t>通信上的</w:t>
      </w:r>
      <w:r w:rsidRPr="006B6FF1">
        <w:rPr>
          <w:rFonts w:ascii="Calibri" w:eastAsia="宋体" w:hAnsi="Calibri" w:cs="Calibri"/>
          <w:i/>
          <w:iCs/>
          <w:color w:val="000000"/>
          <w:kern w:val="0"/>
          <w:sz w:val="13"/>
          <w:szCs w:val="13"/>
        </w:rPr>
        <w:t xml:space="preserve"> IEEE </w:t>
      </w:r>
      <w:r w:rsidRPr="006B6FF1">
        <w:rPr>
          <w:rFonts w:ascii="Calibri" w:eastAsia="宋体" w:hAnsi="Calibri" w:cs="Calibri"/>
          <w:i/>
          <w:iCs/>
          <w:color w:val="000000"/>
          <w:kern w:val="0"/>
          <w:sz w:val="13"/>
          <w:szCs w:val="13"/>
        </w:rPr>
        <w:t>事务</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w:t>
      </w:r>
      <w:r w:rsidRPr="006B6FF1">
        <w:rPr>
          <w:rFonts w:ascii="Calibri" w:eastAsia="宋体" w:hAnsi="Calibri" w:cs="Calibri"/>
          <w:i/>
          <w:iCs/>
          <w:color w:val="000000"/>
          <w:kern w:val="0"/>
          <w:sz w:val="13"/>
          <w:szCs w:val="13"/>
        </w:rPr>
        <w:t>COM-28</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84–95</w:t>
      </w:r>
      <w:r w:rsidRPr="006B6FF1">
        <w:rPr>
          <w:rFonts w:ascii="Calibri" w:eastAsia="宋体" w:hAnsi="Calibri" w:cs="Calibri"/>
          <w:color w:val="000000"/>
          <w:kern w:val="0"/>
          <w:sz w:val="13"/>
          <w:szCs w:val="13"/>
        </w:rPr>
        <w:t>。</w:t>
      </w:r>
    </w:p>
    <w:p w14:paraId="49EDAC73" w14:textId="79BCE81B"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林</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x</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Soergel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D</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Marchionini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 (1991)</w:t>
      </w:r>
      <w:r w:rsidRPr="006B6FF1">
        <w:rPr>
          <w:rFonts w:ascii="Calibri" w:eastAsia="宋体" w:hAnsi="Calibri" w:cs="Calibri"/>
          <w:color w:val="000000"/>
          <w:kern w:val="0"/>
          <w:sz w:val="13"/>
          <w:szCs w:val="13"/>
        </w:rPr>
        <w:t>。一种用于信息检索的自组织语义映射。在</w:t>
      </w:r>
      <w:r w:rsidRPr="006B6FF1">
        <w:rPr>
          <w:rFonts w:ascii="Calibri" w:eastAsia="宋体" w:hAnsi="Calibri" w:cs="Calibri"/>
          <w:i/>
          <w:iCs/>
          <w:color w:val="000000"/>
          <w:kern w:val="0"/>
          <w:sz w:val="13"/>
          <w:szCs w:val="13"/>
        </w:rPr>
        <w:t>信息检索方面的第十四届国际</w:t>
      </w:r>
      <w:r w:rsidRPr="006B6FF1">
        <w:rPr>
          <w:rFonts w:ascii="Calibri" w:eastAsia="宋体" w:hAnsi="Calibri" w:cs="Calibri"/>
          <w:i/>
          <w:iCs/>
          <w:color w:val="000000"/>
          <w:kern w:val="0"/>
          <w:sz w:val="13"/>
          <w:szCs w:val="13"/>
        </w:rPr>
        <w:t xml:space="preserve"> SIGIR &amp; D </w:t>
      </w:r>
      <w:r w:rsidRPr="006B6FF1">
        <w:rPr>
          <w:rFonts w:ascii="Calibri" w:eastAsia="宋体" w:hAnsi="Calibri" w:cs="Calibri"/>
          <w:i/>
          <w:iCs/>
          <w:color w:val="000000"/>
          <w:kern w:val="0"/>
          <w:sz w:val="13"/>
          <w:szCs w:val="13"/>
        </w:rPr>
        <w:t>会议的议事程序</w:t>
      </w:r>
      <w:r w:rsidRPr="006B6FF1">
        <w:rPr>
          <w:rFonts w:ascii="Calibri" w:eastAsia="宋体" w:hAnsi="Calibri" w:cs="Calibri"/>
          <w:color w:val="000000"/>
          <w:kern w:val="0"/>
          <w:sz w:val="13"/>
          <w:szCs w:val="13"/>
        </w:rPr>
        <w:t>(pp 262–269)</w:t>
      </w:r>
      <w:r w:rsidRPr="006B6FF1">
        <w:rPr>
          <w:rFonts w:ascii="Calibri" w:eastAsia="宋体" w:hAnsi="Calibri" w:cs="Calibri"/>
          <w:color w:val="000000"/>
          <w:kern w:val="0"/>
          <w:sz w:val="13"/>
          <w:szCs w:val="13"/>
        </w:rPr>
        <w:t>。纽约</w:t>
      </w:r>
      <w:r w:rsidRPr="006B6FF1">
        <w:rPr>
          <w:rFonts w:ascii="Calibri" w:eastAsia="宋体" w:hAnsi="Calibri" w:cs="Calibri"/>
          <w:color w:val="000000"/>
          <w:kern w:val="0"/>
          <w:sz w:val="13"/>
          <w:szCs w:val="13"/>
        </w:rPr>
        <w:t>:</w:t>
      </w:r>
    </w:p>
    <w:p w14:paraId="3DFD9537" w14:textId="7D6ECF70"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劳埃德</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某地</w:t>
      </w:r>
      <w:r w:rsidRPr="006B6FF1">
        <w:rPr>
          <w:rFonts w:ascii="Calibri" w:eastAsia="宋体" w:hAnsi="Calibri" w:cs="Calibri"/>
          <w:color w:val="000000"/>
          <w:kern w:val="0"/>
          <w:sz w:val="13"/>
          <w:szCs w:val="13"/>
        </w:rPr>
        <w:t xml:space="preserve"> (1982)</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PCM </w:t>
      </w:r>
      <w:r w:rsidRPr="006B6FF1">
        <w:rPr>
          <w:rFonts w:ascii="Calibri" w:eastAsia="宋体" w:hAnsi="Calibri" w:cs="Calibri"/>
          <w:color w:val="000000"/>
          <w:kern w:val="0"/>
          <w:sz w:val="13"/>
          <w:szCs w:val="13"/>
        </w:rPr>
        <w:t>中最小二乘法的量化。</w:t>
      </w:r>
      <w:r w:rsidRPr="006B6FF1">
        <w:rPr>
          <w:rFonts w:ascii="Calibri" w:eastAsia="宋体" w:hAnsi="Calibri" w:cs="Calibri"/>
          <w:i/>
          <w:iCs/>
          <w:color w:val="000000"/>
          <w:kern w:val="0"/>
          <w:sz w:val="13"/>
          <w:szCs w:val="13"/>
        </w:rPr>
        <w:t>信息理论上的</w:t>
      </w:r>
      <w:r w:rsidRPr="006B6FF1">
        <w:rPr>
          <w:rFonts w:ascii="Calibri" w:eastAsia="宋体" w:hAnsi="Calibri" w:cs="Calibri"/>
          <w:i/>
          <w:iCs/>
          <w:color w:val="000000"/>
          <w:kern w:val="0"/>
          <w:sz w:val="13"/>
          <w:szCs w:val="13"/>
        </w:rPr>
        <w:t xml:space="preserve"> IEEE </w:t>
      </w:r>
      <w:r w:rsidRPr="006B6FF1">
        <w:rPr>
          <w:rFonts w:ascii="Calibri" w:eastAsia="宋体" w:hAnsi="Calibri" w:cs="Calibri"/>
          <w:i/>
          <w:iCs/>
          <w:color w:val="000000"/>
          <w:kern w:val="0"/>
          <w:sz w:val="13"/>
          <w:szCs w:val="13"/>
        </w:rPr>
        <w:t>交易记录</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28</w:t>
      </w:r>
      <w:r w:rsidRPr="006B6FF1">
        <w:rPr>
          <w:rFonts w:ascii="Calibri" w:eastAsia="宋体" w:hAnsi="Calibri" w:cs="Calibri"/>
          <w:color w:val="000000"/>
          <w:kern w:val="0"/>
          <w:sz w:val="13"/>
          <w:szCs w:val="13"/>
        </w:rPr>
        <w:t>(2)</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129–137</w:t>
      </w:r>
      <w:r w:rsidRPr="006B6FF1">
        <w:rPr>
          <w:rFonts w:ascii="Calibri" w:eastAsia="宋体" w:hAnsi="Calibri" w:cs="Calibri"/>
          <w:color w:val="000000"/>
          <w:kern w:val="0"/>
          <w:sz w:val="13"/>
          <w:szCs w:val="13"/>
        </w:rPr>
        <w:t>。贝尔电话实验室纸。</w:t>
      </w:r>
      <w:r w:rsidRPr="006B6FF1">
        <w:rPr>
          <w:rFonts w:ascii="Calibri" w:eastAsia="宋体" w:hAnsi="Calibri" w:cs="Calibri"/>
          <w:color w:val="000000"/>
          <w:kern w:val="0"/>
          <w:sz w:val="13"/>
          <w:szCs w:val="13"/>
        </w:rPr>
        <w:t>1957</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转载于。</w:t>
      </w:r>
    </w:p>
    <w:p w14:paraId="445225DD" w14:textId="1DB4DDDE" w:rsidR="006B6FF1" w:rsidRPr="006B6FF1" w:rsidRDefault="006B6FF1" w:rsidP="006B6FF1">
      <w:pPr>
        <w:widowControl/>
        <w:spacing w:after="3" w:line="175" w:lineRule="atLeast"/>
        <w:ind w:left="196"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克里斯托弗鲁特瑞尔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某地</w:t>
      </w:r>
      <w:r w:rsidRPr="006B6FF1">
        <w:rPr>
          <w:rFonts w:ascii="Calibri" w:eastAsia="宋体" w:hAnsi="Calibri" w:cs="Calibri"/>
          <w:color w:val="000000"/>
          <w:kern w:val="0"/>
          <w:sz w:val="13"/>
          <w:szCs w:val="13"/>
        </w:rPr>
        <w:t xml:space="preserve"> (1992)</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备忘录</w:t>
      </w:r>
      <w:r w:rsidRPr="006B6FF1">
        <w:rPr>
          <w:rFonts w:ascii="Calibri" w:eastAsia="宋体" w:hAnsi="Calibri" w:cs="Calibri"/>
          <w:i/>
          <w:iCs/>
          <w:color w:val="000000"/>
          <w:kern w:val="0"/>
          <w:sz w:val="13"/>
          <w:szCs w:val="13"/>
        </w:rPr>
        <w:t xml:space="preserve"> 4669</w:t>
      </w:r>
      <w:r w:rsidRPr="006B6FF1">
        <w:rPr>
          <w:rFonts w:ascii="Calibri" w:eastAsia="宋体" w:hAnsi="Calibri" w:cs="Calibri"/>
          <w:color w:val="000000"/>
          <w:kern w:val="0"/>
          <w:sz w:val="13"/>
          <w:szCs w:val="13"/>
        </w:rPr>
        <w:t>。英国马尔文</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国防研究局。</w:t>
      </w:r>
    </w:p>
    <w:p w14:paraId="1E8362AF" w14:textId="260C4332"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Makhoul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Roucos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地理信息系统</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 (1985)</w:t>
      </w:r>
      <w:r w:rsidRPr="006B6FF1">
        <w:rPr>
          <w:rFonts w:ascii="Calibri" w:eastAsia="宋体" w:hAnsi="Calibri" w:cs="Calibri"/>
          <w:color w:val="000000"/>
          <w:kern w:val="0"/>
          <w:sz w:val="13"/>
          <w:szCs w:val="13"/>
        </w:rPr>
        <w:t>。语音编码中的矢量量化。</w:t>
      </w:r>
      <w:r w:rsidRPr="006B6FF1">
        <w:rPr>
          <w:rFonts w:ascii="Calibri" w:eastAsia="宋体" w:hAnsi="Calibri" w:cs="Calibri"/>
          <w:color w:val="000000"/>
          <w:kern w:val="0"/>
          <w:sz w:val="13"/>
          <w:szCs w:val="13"/>
        </w:rPr>
        <w:t>IEEE</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w:t>
      </w:r>
      <w:r w:rsidRPr="006B6FF1">
        <w:rPr>
          <w:rFonts w:ascii="Calibri" w:eastAsia="宋体" w:hAnsi="Calibri" w:cs="Calibri"/>
          <w:i/>
          <w:iCs/>
          <w:color w:val="000000"/>
          <w:kern w:val="0"/>
          <w:sz w:val="13"/>
          <w:szCs w:val="13"/>
        </w:rPr>
        <w:t>PROC-73</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1551–1588</w:t>
      </w:r>
      <w:r w:rsidRPr="006B6FF1">
        <w:rPr>
          <w:rFonts w:ascii="Calibri" w:eastAsia="宋体" w:hAnsi="Calibri" w:cs="Calibri"/>
          <w:color w:val="000000"/>
          <w:kern w:val="0"/>
          <w:sz w:val="13"/>
          <w:szCs w:val="13"/>
        </w:rPr>
        <w:t>的</w:t>
      </w:r>
      <w:r w:rsidRPr="006B6FF1">
        <w:rPr>
          <w:rFonts w:ascii="Calibri" w:eastAsia="宋体" w:hAnsi="Calibri" w:cs="Calibri"/>
          <w:i/>
          <w:iCs/>
          <w:color w:val="000000"/>
          <w:kern w:val="0"/>
          <w:sz w:val="13"/>
          <w:szCs w:val="13"/>
        </w:rPr>
        <w:t>程序</w:t>
      </w:r>
      <w:r w:rsidRPr="006B6FF1">
        <w:rPr>
          <w:rFonts w:ascii="Calibri" w:eastAsia="宋体" w:hAnsi="Calibri" w:cs="Calibri"/>
          <w:color w:val="000000"/>
          <w:kern w:val="0"/>
          <w:sz w:val="13"/>
          <w:szCs w:val="13"/>
        </w:rPr>
        <w:t>。</w:t>
      </w:r>
    </w:p>
    <w:p w14:paraId="316D8D6C" w14:textId="7356E095"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马尔斯堡</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性病</w:t>
      </w:r>
      <w:r w:rsidRPr="006B6FF1">
        <w:rPr>
          <w:rFonts w:ascii="Calibri" w:eastAsia="宋体" w:hAnsi="Calibri" w:cs="Calibri"/>
          <w:color w:val="000000"/>
          <w:kern w:val="0"/>
          <w:sz w:val="13"/>
          <w:szCs w:val="13"/>
        </w:rPr>
        <w:t xml:space="preserve"> (1973)</w:t>
      </w:r>
      <w:r w:rsidRPr="006B6FF1">
        <w:rPr>
          <w:rFonts w:ascii="Calibri" w:eastAsia="宋体" w:hAnsi="Calibri" w:cs="Calibri"/>
          <w:color w:val="000000"/>
          <w:kern w:val="0"/>
          <w:sz w:val="13"/>
          <w:szCs w:val="13"/>
        </w:rPr>
        <w:t>。条纹皮层中定向敏感细胞的自组织。</w:t>
      </w:r>
      <w:r w:rsidRPr="006B6FF1">
        <w:rPr>
          <w:rFonts w:ascii="Calibri" w:eastAsia="宋体" w:hAnsi="Calibri" w:cs="Calibri"/>
          <w:i/>
          <w:iCs/>
          <w:color w:val="000000"/>
          <w:kern w:val="0"/>
          <w:sz w:val="13"/>
          <w:szCs w:val="13"/>
        </w:rPr>
        <w:t>Kybernetik</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14</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85–100</w:t>
      </w:r>
      <w:r w:rsidRPr="006B6FF1">
        <w:rPr>
          <w:rFonts w:ascii="Calibri" w:eastAsia="宋体" w:hAnsi="Calibri" w:cs="Calibri"/>
          <w:color w:val="000000"/>
          <w:kern w:val="0"/>
          <w:sz w:val="13"/>
          <w:szCs w:val="13"/>
        </w:rPr>
        <w:t>。</w:t>
      </w:r>
    </w:p>
    <w:p w14:paraId="52D72467" w14:textId="2F35DCCA"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曼宁</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c.d.</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Schütze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 (1999)</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统计自然语言处理的基础</w:t>
      </w:r>
      <w:r w:rsidRPr="006B6FF1">
        <w:rPr>
          <w:rFonts w:ascii="Calibri" w:eastAsia="宋体" w:hAnsi="Calibri" w:cs="Calibri"/>
          <w:color w:val="000000"/>
          <w:kern w:val="0"/>
          <w:sz w:val="13"/>
          <w:szCs w:val="13"/>
        </w:rPr>
        <w:t>。剑桥</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马萨诸塞州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麻省理工学院出版社。</w:t>
      </w:r>
    </w:p>
    <w:p w14:paraId="229C57CA" w14:textId="49C21F3D"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Merkl (1995)</w:t>
      </w:r>
      <w:r w:rsidRPr="006B6FF1">
        <w:rPr>
          <w:rFonts w:ascii="Calibri" w:eastAsia="宋体" w:hAnsi="Calibri" w:cs="Calibri"/>
          <w:color w:val="000000"/>
          <w:kern w:val="0"/>
          <w:sz w:val="13"/>
          <w:szCs w:val="13"/>
        </w:rPr>
        <w:t>。基于内容的文档分类</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具有高度压缩的输入数据。在</w:t>
      </w:r>
      <w:r w:rsidRPr="006B6FF1">
        <w:rPr>
          <w:rFonts w:ascii="Calibri" w:eastAsia="宋体" w:hAnsi="Calibri" w:cs="Calibri"/>
          <w:color w:val="000000"/>
          <w:kern w:val="0"/>
          <w:sz w:val="13"/>
          <w:szCs w:val="13"/>
        </w:rPr>
        <w:t xml:space="preserve"> Fogelman-Soulié</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加里纳利</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P</w:t>
      </w:r>
      <w:r w:rsidRPr="006B6FF1">
        <w:rPr>
          <w:rFonts w:ascii="Calibri" w:eastAsia="宋体" w:hAnsi="Calibri" w:cs="Calibri"/>
          <w:color w:val="000000"/>
          <w:kern w:val="0"/>
          <w:sz w:val="13"/>
          <w:szCs w:val="13"/>
        </w:rPr>
        <w:t>。在关于</w:t>
      </w:r>
      <w:r w:rsidRPr="006B6FF1">
        <w:rPr>
          <w:rFonts w:ascii="Calibri" w:eastAsia="宋体" w:hAnsi="Calibri" w:cs="Calibri"/>
          <w:i/>
          <w:iCs/>
          <w:color w:val="000000"/>
          <w:kern w:val="0"/>
          <w:sz w:val="13"/>
          <w:szCs w:val="13"/>
        </w:rPr>
        <w:t>人工神经网络的国际会议</w:t>
      </w:r>
      <w:r w:rsidRPr="006B6FF1">
        <w:rPr>
          <w:rFonts w:ascii="Calibri" w:eastAsia="宋体" w:hAnsi="Calibri" w:cs="Calibri"/>
          <w:i/>
          <w:iCs/>
          <w:color w:val="000000"/>
          <w:kern w:val="0"/>
          <w:sz w:val="13"/>
          <w:szCs w:val="13"/>
        </w:rPr>
        <w:t xml:space="preserve"> ICANN'95 </w:t>
      </w:r>
      <w:r w:rsidRPr="006B6FF1">
        <w:rPr>
          <w:rFonts w:ascii="Calibri" w:eastAsia="宋体" w:hAnsi="Calibri" w:cs="Calibri"/>
          <w:i/>
          <w:iCs/>
          <w:color w:val="000000"/>
          <w:kern w:val="0"/>
          <w:sz w:val="13"/>
          <w:szCs w:val="13"/>
        </w:rPr>
        <w:t>的程序中</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第二卷</w:t>
      </w:r>
      <w:r w:rsidRPr="006B6FF1">
        <w:rPr>
          <w:rFonts w:ascii="Calibri" w:eastAsia="宋体" w:hAnsi="Calibri" w:cs="Calibri"/>
          <w:color w:val="000000"/>
          <w:kern w:val="0"/>
          <w:sz w:val="13"/>
          <w:szCs w:val="13"/>
        </w:rPr>
        <w:t>。南泰尔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法国</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EC2 (pp 239–244)</w:t>
      </w:r>
      <w:r w:rsidRPr="006B6FF1">
        <w:rPr>
          <w:rFonts w:ascii="Calibri" w:eastAsia="宋体" w:hAnsi="Calibri" w:cs="Calibri"/>
          <w:color w:val="000000"/>
          <w:kern w:val="0"/>
          <w:sz w:val="13"/>
          <w:szCs w:val="13"/>
        </w:rPr>
        <w:t>。</w:t>
      </w:r>
    </w:p>
    <w:p w14:paraId="62E0A816" w14:textId="4E6377B8"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Merkl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D</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Tjoa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卡普佩尔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 (1994)</w:t>
      </w:r>
      <w:r w:rsidRPr="006B6FF1">
        <w:rPr>
          <w:rFonts w:ascii="Calibri" w:eastAsia="宋体" w:hAnsi="Calibri" w:cs="Calibri"/>
          <w:color w:val="000000"/>
          <w:kern w:val="0"/>
          <w:sz w:val="13"/>
          <w:szCs w:val="13"/>
        </w:rPr>
        <w:t>。一种自组织映射</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它学习可重用软件组件的语义相似性。在交流蔡</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t (Eds)</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 xml:space="preserve">ACNN'94 </w:t>
      </w:r>
      <w:r w:rsidRPr="006B6FF1">
        <w:rPr>
          <w:rFonts w:ascii="Calibri" w:eastAsia="宋体" w:hAnsi="Calibri" w:cs="Calibri"/>
          <w:i/>
          <w:iCs/>
          <w:color w:val="000000"/>
          <w:kern w:val="0"/>
          <w:sz w:val="13"/>
          <w:szCs w:val="13"/>
        </w:rPr>
        <w:t>的会议</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第五澳大利亚神经网络大会</w:t>
      </w:r>
      <w:r w:rsidRPr="006B6FF1">
        <w:rPr>
          <w:rFonts w:ascii="Calibri" w:eastAsia="宋体" w:hAnsi="Calibri" w:cs="Calibri"/>
          <w:color w:val="000000"/>
          <w:kern w:val="0"/>
          <w:sz w:val="13"/>
          <w:szCs w:val="13"/>
        </w:rPr>
        <w:t>(pp. 13–16)</w:t>
      </w:r>
      <w:r w:rsidRPr="006B6FF1">
        <w:rPr>
          <w:rFonts w:ascii="Calibri" w:eastAsia="宋体" w:hAnsi="Calibri" w:cs="Calibri"/>
          <w:color w:val="000000"/>
          <w:kern w:val="0"/>
          <w:sz w:val="13"/>
          <w:szCs w:val="13"/>
        </w:rPr>
        <w:t>。澳大利亚</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布里斯班。</w:t>
      </w:r>
    </w:p>
    <w:p w14:paraId="5F9D4DAD" w14:textId="7A2A7008"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梅策尼</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Kaas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兰伯特</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壁</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j.t</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纳尔逊</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Felleman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dj (1983)</w:t>
      </w:r>
      <w:r w:rsidRPr="006B6FF1">
        <w:rPr>
          <w:rFonts w:ascii="Calibri" w:eastAsia="宋体" w:hAnsi="Calibri" w:cs="Calibri"/>
          <w:color w:val="000000"/>
          <w:kern w:val="0"/>
          <w:sz w:val="13"/>
          <w:szCs w:val="13"/>
        </w:rPr>
        <w:t>。成人猴体感皮层区</w:t>
      </w:r>
      <w:r w:rsidRPr="006B6FF1">
        <w:rPr>
          <w:rFonts w:ascii="Calibri" w:eastAsia="宋体" w:hAnsi="Calibri" w:cs="Calibri"/>
          <w:color w:val="000000"/>
          <w:kern w:val="0"/>
          <w:sz w:val="13"/>
          <w:szCs w:val="13"/>
        </w:rPr>
        <w:t xml:space="preserve">3b </w:t>
      </w:r>
      <w:r w:rsidRPr="006B6FF1">
        <w:rPr>
          <w:rFonts w:ascii="Calibri" w:eastAsia="宋体" w:hAnsi="Calibri" w:cs="Calibri"/>
          <w:color w:val="000000"/>
          <w:kern w:val="0"/>
          <w:sz w:val="13"/>
          <w:szCs w:val="13"/>
        </w:rPr>
        <w:t>和</w:t>
      </w:r>
      <w:r w:rsidRPr="006B6FF1">
        <w:rPr>
          <w:rFonts w:ascii="Calibri" w:eastAsia="宋体" w:hAnsi="Calibri" w:cs="Calibri"/>
          <w:color w:val="000000"/>
          <w:kern w:val="0"/>
          <w:sz w:val="13"/>
          <w:szCs w:val="13"/>
        </w:rPr>
        <w:t>1</w:t>
      </w:r>
      <w:r w:rsidRPr="006B6FF1">
        <w:rPr>
          <w:rFonts w:ascii="Calibri" w:eastAsia="宋体" w:hAnsi="Calibri" w:cs="Calibri"/>
          <w:color w:val="000000"/>
          <w:kern w:val="0"/>
          <w:sz w:val="13"/>
          <w:szCs w:val="13"/>
        </w:rPr>
        <w:t>的地形重组。</w:t>
      </w:r>
      <w:r w:rsidRPr="006B6FF1">
        <w:rPr>
          <w:rFonts w:ascii="Calibri" w:eastAsia="宋体" w:hAnsi="Calibri" w:cs="Calibri"/>
          <w:i/>
          <w:iCs/>
          <w:color w:val="000000"/>
          <w:kern w:val="0"/>
          <w:sz w:val="13"/>
          <w:szCs w:val="13"/>
        </w:rPr>
        <w:t>神经科学</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8</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33–55</w:t>
      </w:r>
      <w:r w:rsidRPr="006B6FF1">
        <w:rPr>
          <w:rFonts w:ascii="Calibri" w:eastAsia="宋体" w:hAnsi="Calibri" w:cs="Calibri"/>
          <w:color w:val="000000"/>
          <w:kern w:val="0"/>
          <w:sz w:val="13"/>
          <w:szCs w:val="13"/>
        </w:rPr>
        <w:t>。</w:t>
      </w:r>
    </w:p>
    <w:p w14:paraId="30B9BF17" w14:textId="5A4F009C" w:rsidR="006B6FF1" w:rsidRPr="006B6FF1" w:rsidRDefault="006B6FF1" w:rsidP="006B6FF1">
      <w:pPr>
        <w:widowControl/>
        <w:spacing w:after="3" w:line="177" w:lineRule="atLeast"/>
        <w:ind w:left="445"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 xml:space="preserve">Miikkulainen </w:t>
      </w:r>
      <w:r w:rsidRPr="006B6FF1">
        <w:rPr>
          <w:rFonts w:ascii="Calibri" w:eastAsia="宋体" w:hAnsi="Calibri" w:cs="Calibri"/>
          <w:color w:val="000000"/>
          <w:kern w:val="0"/>
          <w:sz w:val="13"/>
          <w:szCs w:val="13"/>
        </w:rPr>
        <w:t>河</w:t>
      </w:r>
      <w:r w:rsidRPr="006B6FF1">
        <w:rPr>
          <w:rFonts w:ascii="Calibri" w:eastAsia="宋体" w:hAnsi="Calibri" w:cs="Calibri"/>
          <w:color w:val="000000"/>
          <w:kern w:val="0"/>
          <w:sz w:val="13"/>
          <w:szCs w:val="13"/>
        </w:rPr>
        <w:t xml:space="preserve"> (1993)</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 xml:space="preserve">Subsymbolic </w:t>
      </w:r>
      <w:r w:rsidRPr="006B6FF1">
        <w:rPr>
          <w:rFonts w:ascii="Calibri" w:eastAsia="宋体" w:hAnsi="Calibri" w:cs="Calibri"/>
          <w:i/>
          <w:iCs/>
          <w:color w:val="000000"/>
          <w:kern w:val="0"/>
          <w:sz w:val="13"/>
          <w:szCs w:val="13"/>
        </w:rPr>
        <w:t>自然语言处理</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脚本、词典和内存的集成模型</w:t>
      </w:r>
      <w:r w:rsidRPr="006B6FF1">
        <w:rPr>
          <w:rFonts w:ascii="Calibri" w:eastAsia="宋体" w:hAnsi="Calibri" w:cs="Calibri"/>
          <w:color w:val="000000"/>
          <w:kern w:val="0"/>
          <w:sz w:val="13"/>
          <w:szCs w:val="13"/>
        </w:rPr>
        <w:t>。剑桥</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马萨诸塞州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麻省理工学院出版社。</w:t>
      </w:r>
    </w:p>
    <w:p w14:paraId="60E495A4" w14:textId="67EA7A19"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Miikkulainen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Bednar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Sirosh</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(2005)</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可视皮层中的计算映射</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Springer</w:t>
      </w:r>
      <w:r w:rsidRPr="006B6FF1">
        <w:rPr>
          <w:rFonts w:ascii="Calibri" w:eastAsia="宋体" w:hAnsi="Calibri" w:cs="Calibri"/>
          <w:color w:val="000000"/>
          <w:kern w:val="0"/>
          <w:sz w:val="13"/>
          <w:szCs w:val="13"/>
        </w:rPr>
        <w:t>。</w:t>
      </w:r>
    </w:p>
    <w:p w14:paraId="3C4DAEF0" w14:textId="7B6C6FDF"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Mountcastle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五</w:t>
      </w:r>
      <w:r w:rsidRPr="006B6FF1">
        <w:rPr>
          <w:rFonts w:ascii="Calibri" w:eastAsia="宋体" w:hAnsi="Calibri" w:cs="Calibri"/>
          <w:color w:val="000000"/>
          <w:kern w:val="0"/>
          <w:sz w:val="13"/>
          <w:szCs w:val="13"/>
        </w:rPr>
        <w:t xml:space="preserve"> (1957)</w:t>
      </w:r>
      <w:r w:rsidRPr="006B6FF1">
        <w:rPr>
          <w:rFonts w:ascii="Calibri" w:eastAsia="宋体" w:hAnsi="Calibri" w:cs="Calibri"/>
          <w:color w:val="000000"/>
          <w:kern w:val="0"/>
          <w:sz w:val="13"/>
          <w:szCs w:val="13"/>
        </w:rPr>
        <w:t>。猫躯体感觉皮层单神经元的形态和地形特征。神经</w:t>
      </w:r>
      <w:r w:rsidRPr="006B6FF1">
        <w:rPr>
          <w:rFonts w:ascii="Calibri" w:eastAsia="宋体" w:hAnsi="Calibri" w:cs="Calibri"/>
          <w:i/>
          <w:iCs/>
          <w:color w:val="000000"/>
          <w:kern w:val="0"/>
          <w:sz w:val="13"/>
          <w:szCs w:val="13"/>
        </w:rPr>
        <w:t>生理学期刊</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20</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408–434</w:t>
      </w:r>
      <w:r w:rsidRPr="006B6FF1">
        <w:rPr>
          <w:rFonts w:ascii="Calibri" w:eastAsia="宋体" w:hAnsi="Calibri" w:cs="Calibri"/>
          <w:color w:val="000000"/>
          <w:kern w:val="0"/>
          <w:sz w:val="13"/>
          <w:szCs w:val="13"/>
        </w:rPr>
        <w:t>。</w:t>
      </w:r>
    </w:p>
    <w:p w14:paraId="0B3CF86B" w14:textId="7F7031B5"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名</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Ratnatunga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k.u.</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格里菲斯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鹰爪</w:t>
      </w:r>
      <w:r w:rsidRPr="006B6FF1">
        <w:rPr>
          <w:rFonts w:ascii="Calibri" w:eastAsia="宋体" w:hAnsi="Calibri" w:cs="Calibri"/>
          <w:color w:val="000000"/>
          <w:kern w:val="0"/>
          <w:sz w:val="13"/>
          <w:szCs w:val="13"/>
        </w:rPr>
        <w:t xml:space="preserve"> (1997)</w:t>
      </w:r>
      <w:r w:rsidRPr="006B6FF1">
        <w:rPr>
          <w:rFonts w:ascii="Calibri" w:eastAsia="宋体" w:hAnsi="Calibri" w:cs="Calibri"/>
          <w:color w:val="000000"/>
          <w:kern w:val="0"/>
          <w:sz w:val="13"/>
          <w:szCs w:val="13"/>
        </w:rPr>
        <w:t>。无分类的星系形态学</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自组织映射。</w:t>
      </w:r>
      <w:r w:rsidRPr="006B6FF1">
        <w:rPr>
          <w:rFonts w:ascii="Calibri" w:eastAsia="宋体" w:hAnsi="Calibri" w:cs="Calibri"/>
          <w:i/>
          <w:iCs/>
          <w:color w:val="000000"/>
          <w:kern w:val="0"/>
          <w:sz w:val="13"/>
          <w:szCs w:val="13"/>
        </w:rPr>
        <w:t>天体物理学期刊补充系列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111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357–367</w:t>
      </w:r>
      <w:r w:rsidRPr="006B6FF1">
        <w:rPr>
          <w:rFonts w:ascii="Calibri" w:eastAsia="宋体" w:hAnsi="Calibri" w:cs="Calibri"/>
          <w:color w:val="000000"/>
          <w:kern w:val="0"/>
          <w:sz w:val="13"/>
          <w:szCs w:val="13"/>
        </w:rPr>
        <w:t>。</w:t>
      </w:r>
    </w:p>
    <w:p w14:paraId="3D12E26F" w14:textId="0A4B86AE"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nas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库珀</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l.n. (1975)</w:t>
      </w:r>
      <w:r w:rsidRPr="006B6FF1">
        <w:rPr>
          <w:rFonts w:ascii="Calibri" w:eastAsia="宋体" w:hAnsi="Calibri" w:cs="Calibri"/>
          <w:color w:val="000000"/>
          <w:kern w:val="0"/>
          <w:sz w:val="13"/>
          <w:szCs w:val="13"/>
        </w:rPr>
        <w:t>。视觉皮层特征</w:t>
      </w:r>
      <w:r w:rsidRPr="006B6FF1">
        <w:rPr>
          <w:rFonts w:ascii="Calibri" w:eastAsia="宋体" w:hAnsi="Calibri" w:cs="Calibri"/>
          <w:color w:val="000000"/>
          <w:kern w:val="0"/>
          <w:sz w:val="13"/>
          <w:szCs w:val="13"/>
        </w:rPr>
        <w:t xml:space="preserve"> departecting </w:t>
      </w:r>
      <w:r w:rsidRPr="006B6FF1">
        <w:rPr>
          <w:rFonts w:ascii="Calibri" w:eastAsia="宋体" w:hAnsi="Calibri" w:cs="Calibri"/>
          <w:color w:val="000000"/>
          <w:kern w:val="0"/>
          <w:sz w:val="13"/>
          <w:szCs w:val="13"/>
        </w:rPr>
        <w:t>细胞发育的理论。</w:t>
      </w:r>
      <w:r w:rsidRPr="006B6FF1">
        <w:rPr>
          <w:rFonts w:ascii="Calibri" w:eastAsia="宋体" w:hAnsi="Calibri" w:cs="Calibri"/>
          <w:i/>
          <w:iCs/>
          <w:color w:val="000000"/>
          <w:kern w:val="0"/>
          <w:sz w:val="13"/>
          <w:szCs w:val="13"/>
        </w:rPr>
        <w:t>生物控制论</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19</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1–18</w:t>
      </w:r>
      <w:r w:rsidRPr="006B6FF1">
        <w:rPr>
          <w:rFonts w:ascii="Calibri" w:eastAsia="宋体" w:hAnsi="Calibri" w:cs="Calibri"/>
          <w:color w:val="000000"/>
          <w:kern w:val="0"/>
          <w:sz w:val="13"/>
          <w:szCs w:val="13"/>
        </w:rPr>
        <w:t>。</w:t>
      </w:r>
    </w:p>
    <w:p w14:paraId="188593B1" w14:textId="123D611F" w:rsidR="006B6FF1" w:rsidRPr="006B6FF1" w:rsidRDefault="006B6FF1" w:rsidP="006B6FF1">
      <w:pPr>
        <w:widowControl/>
        <w:spacing w:after="3" w:line="175" w:lineRule="atLeast"/>
        <w:ind w:left="445"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Obermayer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Sejnowski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(2001)</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自组织映射形成</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神经计算的基础</w:t>
      </w:r>
      <w:r w:rsidRPr="006B6FF1">
        <w:rPr>
          <w:rFonts w:ascii="Calibri" w:eastAsia="宋体" w:hAnsi="Calibri" w:cs="Calibri"/>
          <w:color w:val="000000"/>
          <w:kern w:val="0"/>
          <w:sz w:val="13"/>
          <w:szCs w:val="13"/>
        </w:rPr>
        <w:t>。剑桥</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马萨诸塞州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麻省理工学院出版社。</w:t>
      </w:r>
    </w:p>
    <w:p w14:paraId="577FBF32" w14:textId="76CDE68E"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 (1999)</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 xml:space="preserve">Kohonen </w:t>
      </w:r>
      <w:r w:rsidRPr="006B6FF1">
        <w:rPr>
          <w:rFonts w:ascii="Calibri" w:eastAsia="宋体" w:hAnsi="Calibri" w:cs="Calibri"/>
          <w:i/>
          <w:iCs/>
          <w:color w:val="000000"/>
          <w:kern w:val="0"/>
          <w:sz w:val="13"/>
          <w:szCs w:val="13"/>
        </w:rPr>
        <w:t>映射</w:t>
      </w:r>
      <w:r w:rsidRPr="006B6FF1">
        <w:rPr>
          <w:rFonts w:ascii="Calibri" w:eastAsia="宋体" w:hAnsi="Calibri" w:cs="Calibri"/>
          <w:color w:val="000000"/>
          <w:kern w:val="0"/>
          <w:sz w:val="13"/>
          <w:szCs w:val="13"/>
        </w:rPr>
        <w:t>。荷兰阿姆斯特丹</w:t>
      </w:r>
      <w:r w:rsidRPr="006B6FF1">
        <w:rPr>
          <w:rFonts w:ascii="Calibri" w:eastAsia="宋体" w:hAnsi="Calibri" w:cs="Calibri"/>
          <w:color w:val="000000"/>
          <w:kern w:val="0"/>
          <w:sz w:val="13"/>
          <w:szCs w:val="13"/>
        </w:rPr>
        <w:t>: Elsevier</w:t>
      </w:r>
      <w:r w:rsidRPr="006B6FF1">
        <w:rPr>
          <w:rFonts w:ascii="Calibri" w:eastAsia="宋体" w:hAnsi="Calibri" w:cs="Calibri"/>
          <w:color w:val="000000"/>
          <w:kern w:val="0"/>
          <w:sz w:val="13"/>
          <w:szCs w:val="13"/>
        </w:rPr>
        <w:t>。</w:t>
      </w:r>
    </w:p>
    <w:p w14:paraId="5AD6CF75" w14:textId="544A5C32" w:rsidR="006B6FF1" w:rsidRPr="006B6FF1" w:rsidRDefault="006B6FF1" w:rsidP="006B6FF1">
      <w:pPr>
        <w:widowControl/>
        <w:spacing w:line="179" w:lineRule="atLeast"/>
        <w:ind w:left="239" w:hanging="23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1998–2001</w:t>
      </w:r>
      <w:r w:rsidRPr="006B6FF1">
        <w:rPr>
          <w:rFonts w:ascii="Calibri" w:eastAsia="宋体" w:hAnsi="Calibri" w:cs="Calibri"/>
          <w:color w:val="000000"/>
          <w:kern w:val="0"/>
          <w:sz w:val="13"/>
          <w:szCs w:val="13"/>
        </w:rPr>
        <w:t>附录欧雅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(2003)</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selforganizing </w:t>
      </w:r>
      <w:r w:rsidRPr="006B6FF1">
        <w:rPr>
          <w:rFonts w:ascii="Calibri" w:eastAsia="宋体" w:hAnsi="Calibri" w:cs="Calibri"/>
          <w:color w:val="000000"/>
          <w:kern w:val="0"/>
          <w:sz w:val="13"/>
          <w:szCs w:val="13"/>
        </w:rPr>
        <w:t>地图</w:t>
      </w:r>
      <w:r w:rsidRPr="006B6FF1">
        <w:rPr>
          <w:rFonts w:ascii="Calibri" w:eastAsia="宋体" w:hAnsi="Calibri" w:cs="Calibri"/>
          <w:color w:val="000000"/>
          <w:kern w:val="0"/>
          <w:sz w:val="13"/>
          <w:szCs w:val="13"/>
        </w:rPr>
        <w:t xml:space="preserve"> (SOM) </w:t>
      </w:r>
      <w:r w:rsidRPr="006B6FF1">
        <w:rPr>
          <w:rFonts w:ascii="Calibri" w:eastAsia="宋体" w:hAnsi="Calibri" w:cs="Calibri"/>
          <w:color w:val="000000"/>
          <w:kern w:val="0"/>
          <w:sz w:val="13"/>
          <w:szCs w:val="13"/>
        </w:rPr>
        <w:t>文件书目。</w:t>
      </w:r>
      <w:r w:rsidRPr="006B6FF1">
        <w:rPr>
          <w:rFonts w:ascii="Calibri" w:eastAsia="宋体" w:hAnsi="Calibri" w:cs="Calibri"/>
          <w:i/>
          <w:iCs/>
          <w:color w:val="000000"/>
          <w:kern w:val="0"/>
          <w:sz w:val="13"/>
          <w:szCs w:val="13"/>
        </w:rPr>
        <w:t>神经计算调查</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3</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1–156</w:t>
      </w:r>
      <w:r w:rsidRPr="006B6FF1">
        <w:rPr>
          <w:rFonts w:ascii="Calibri" w:eastAsia="宋体" w:hAnsi="Calibri" w:cs="Calibri"/>
          <w:color w:val="000000"/>
          <w:kern w:val="0"/>
          <w:sz w:val="13"/>
          <w:szCs w:val="13"/>
        </w:rPr>
        <w:t>。以电子形式在</w:t>
      </w:r>
      <w:r w:rsidRPr="006B6FF1">
        <w:rPr>
          <w:rFonts w:ascii="Calibri" w:eastAsia="宋体" w:hAnsi="Calibri" w:cs="Calibri"/>
          <w:color w:val="000000"/>
          <w:kern w:val="0"/>
          <w:sz w:val="17"/>
          <w:szCs w:val="17"/>
        </w:rPr>
        <w:t> </w:t>
      </w:r>
      <w:hyperlink r:id="rId21" w:tgtFrame="_top" w:history="1">
        <w:r w:rsidRPr="006B6FF1">
          <w:rPr>
            <w:rFonts w:ascii="Calibri" w:eastAsia="宋体" w:hAnsi="Calibri" w:cs="Calibri"/>
            <w:color w:val="000066"/>
            <w:kern w:val="0"/>
            <w:sz w:val="13"/>
            <w:szCs w:val="13"/>
            <w:u w:val="single"/>
          </w:rPr>
          <w:t>http://www.cis.hut.fi/research/som-bibl/NCS_vol3_1.pdf</w:t>
        </w:r>
      </w:hyperlink>
      <w:hyperlink r:id="rId22" w:tgtFrame="_top" w:history="1">
        <w:r w:rsidRPr="006B6FF1">
          <w:rPr>
            <w:rFonts w:ascii="Calibri" w:eastAsia="宋体" w:hAnsi="Calibri" w:cs="Calibri"/>
            <w:color w:val="000000"/>
            <w:kern w:val="0"/>
            <w:sz w:val="13"/>
            <w:szCs w:val="13"/>
            <w:u w:val="single"/>
          </w:rPr>
          <w:t>.</w:t>
        </w:r>
        <w:r w:rsidRPr="006B6FF1">
          <w:rPr>
            <w:rFonts w:ascii="Calibri" w:eastAsia="宋体" w:hAnsi="Calibri" w:cs="Calibri"/>
            <w:color w:val="0000FF"/>
            <w:kern w:val="0"/>
            <w:sz w:val="17"/>
            <w:szCs w:val="17"/>
            <w:u w:val="single"/>
          </w:rPr>
          <w:t> </w:t>
        </w:r>
      </w:hyperlink>
      <w:r w:rsidRPr="006B6FF1">
        <w:rPr>
          <w:rFonts w:ascii="Calibri" w:eastAsia="宋体" w:hAnsi="Calibri" w:cs="Calibri"/>
          <w:color w:val="000000"/>
          <w:kern w:val="0"/>
          <w:sz w:val="17"/>
          <w:szCs w:val="17"/>
        </w:rPr>
        <w:t>中提供。</w:t>
      </w:r>
    </w:p>
    <w:p w14:paraId="7DE1A3BA" w14:textId="34DE28B4"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Somervuo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(2003)</w:t>
      </w:r>
      <w:r w:rsidRPr="006B6FF1">
        <w:rPr>
          <w:rFonts w:ascii="Calibri" w:eastAsia="宋体" w:hAnsi="Calibri" w:cs="Calibri"/>
          <w:color w:val="000000"/>
          <w:kern w:val="0"/>
          <w:sz w:val="13"/>
          <w:szCs w:val="13"/>
        </w:rPr>
        <w:t>。人内源性逆转录病毒序列与中位自组织图谱的聚类研究。在</w:t>
      </w:r>
      <w:r w:rsidRPr="006B6FF1">
        <w:rPr>
          <w:rFonts w:ascii="Calibri" w:eastAsia="宋体" w:hAnsi="Calibri" w:cs="Calibri"/>
          <w:i/>
          <w:iCs/>
          <w:color w:val="000000"/>
          <w:kern w:val="0"/>
          <w:sz w:val="13"/>
          <w:szCs w:val="13"/>
        </w:rPr>
        <w:t xml:space="preserve">WSOM'03 </w:t>
      </w:r>
      <w:r w:rsidRPr="006B6FF1">
        <w:rPr>
          <w:rFonts w:ascii="Calibri" w:eastAsia="宋体" w:hAnsi="Calibri" w:cs="Calibri"/>
          <w:i/>
          <w:iCs/>
          <w:color w:val="000000"/>
          <w:kern w:val="0"/>
          <w:sz w:val="13"/>
          <w:szCs w:val="13"/>
        </w:rPr>
        <w:t>的程序中</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自组织映射讲习班</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Hibikino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日本。</w:t>
      </w:r>
    </w:p>
    <w:p w14:paraId="545309CF" w14:textId="39D3C28D"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斯珀伯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布隆博格</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 (2004)</w:t>
      </w:r>
      <w:r w:rsidRPr="006B6FF1">
        <w:rPr>
          <w:rFonts w:ascii="Calibri" w:eastAsia="宋体" w:hAnsi="Calibri" w:cs="Calibri"/>
          <w:color w:val="000000"/>
          <w:kern w:val="0"/>
          <w:sz w:val="13"/>
          <w:szCs w:val="13"/>
        </w:rPr>
        <w:t>。通过引导中位自组织映射</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对人内源逆转录进行分组和可视化。在</w:t>
      </w:r>
      <w:r w:rsidRPr="006B6FF1">
        <w:rPr>
          <w:rFonts w:ascii="Calibri" w:eastAsia="宋体" w:hAnsi="Calibri" w:cs="Calibri"/>
          <w:i/>
          <w:iCs/>
          <w:color w:val="000000"/>
          <w:kern w:val="0"/>
          <w:sz w:val="13"/>
          <w:szCs w:val="13"/>
        </w:rPr>
        <w:t xml:space="preserve">CIBCB 2004 IEEE </w:t>
      </w:r>
      <w:r w:rsidRPr="006B6FF1">
        <w:rPr>
          <w:rFonts w:ascii="Calibri" w:eastAsia="宋体" w:hAnsi="Calibri" w:cs="Calibri"/>
          <w:i/>
          <w:iCs/>
          <w:color w:val="000000"/>
          <w:kern w:val="0"/>
          <w:sz w:val="13"/>
          <w:szCs w:val="13"/>
        </w:rPr>
        <w:t>生物信息学和计算生物学计算智能研讨会</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7–8 10</w:t>
      </w:r>
      <w:r w:rsidRPr="006B6FF1">
        <w:rPr>
          <w:rFonts w:ascii="Calibri" w:eastAsia="宋体" w:hAnsi="Calibri" w:cs="Calibri"/>
          <w:color w:val="000000"/>
          <w:kern w:val="0"/>
          <w:sz w:val="13"/>
          <w:szCs w:val="13"/>
        </w:rPr>
        <w:t>月。圣地亚哥</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美国</w:t>
      </w:r>
      <w:r w:rsidRPr="006B6FF1">
        <w:rPr>
          <w:rFonts w:ascii="Calibri" w:eastAsia="宋体" w:hAnsi="Calibri" w:cs="Calibri"/>
          <w:color w:val="000000"/>
          <w:kern w:val="0"/>
          <w:sz w:val="13"/>
          <w:szCs w:val="13"/>
        </w:rPr>
        <w:t xml:space="preserve"> (pp 95–101)</w:t>
      </w:r>
      <w:r w:rsidRPr="006B6FF1">
        <w:rPr>
          <w:rFonts w:ascii="Calibri" w:eastAsia="宋体" w:hAnsi="Calibri" w:cs="Calibri"/>
          <w:color w:val="000000"/>
          <w:kern w:val="0"/>
          <w:sz w:val="13"/>
          <w:szCs w:val="13"/>
        </w:rPr>
        <w:t>。</w:t>
      </w:r>
    </w:p>
    <w:p w14:paraId="10AC3221" w14:textId="2FAAE247"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欧雅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斯珀伯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布隆博格</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Kaski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 (2005)</w:t>
      </w:r>
      <w:r w:rsidRPr="006B6FF1">
        <w:rPr>
          <w:rFonts w:ascii="Calibri" w:eastAsia="宋体" w:hAnsi="Calibri" w:cs="Calibri"/>
          <w:color w:val="000000"/>
          <w:kern w:val="0"/>
          <w:sz w:val="13"/>
          <w:szCs w:val="13"/>
        </w:rPr>
        <w:t>。基于自组织地图的人类内源性逆转录病毒序列组的发现和可视化。</w:t>
      </w:r>
    </w:p>
    <w:p w14:paraId="390BCCFE" w14:textId="0DA28DEF" w:rsidR="006B6FF1" w:rsidRPr="006B6FF1" w:rsidRDefault="006B6FF1" w:rsidP="006B6FF1">
      <w:pPr>
        <w:widowControl/>
        <w:spacing w:after="3" w:line="177" w:lineRule="atLeast"/>
        <w:ind w:left="239"/>
        <w:jc w:val="left"/>
        <w:rPr>
          <w:rFonts w:ascii="Calibri" w:eastAsia="宋体" w:hAnsi="Calibri" w:cs="Calibri"/>
          <w:color w:val="000000"/>
          <w:kern w:val="0"/>
          <w:sz w:val="17"/>
          <w:szCs w:val="17"/>
        </w:rPr>
      </w:pPr>
      <w:r w:rsidRPr="006B6FF1">
        <w:rPr>
          <w:rFonts w:ascii="Calibri" w:eastAsia="宋体" w:hAnsi="Calibri" w:cs="Calibri"/>
          <w:i/>
          <w:iCs/>
          <w:color w:val="000000"/>
          <w:kern w:val="0"/>
          <w:sz w:val="13"/>
          <w:szCs w:val="13"/>
        </w:rPr>
        <w:t>国际神经系统杂志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15</w:t>
      </w:r>
      <w:r w:rsidRPr="006B6FF1">
        <w:rPr>
          <w:rFonts w:ascii="Calibri" w:eastAsia="宋体" w:hAnsi="Calibri" w:cs="Calibri"/>
          <w:color w:val="000000"/>
          <w:kern w:val="0"/>
          <w:sz w:val="13"/>
          <w:szCs w:val="13"/>
        </w:rPr>
        <w:t>(3)</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163–179.</w:t>
      </w:r>
    </w:p>
    <w:p w14:paraId="14C3FE2C" w14:textId="77777777"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皮尔逊</w:t>
      </w:r>
      <w:r w:rsidRPr="006B6FF1">
        <w:rPr>
          <w:rFonts w:ascii="Calibri" w:eastAsia="宋体" w:hAnsi="Calibri" w:cs="Calibri"/>
          <w:color w:val="000000"/>
          <w:kern w:val="0"/>
          <w:sz w:val="13"/>
          <w:szCs w:val="13"/>
        </w:rPr>
        <w:t xml:space="preserve"> (1999)</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FASTA </w:t>
      </w:r>
      <w:r w:rsidRPr="006B6FF1">
        <w:rPr>
          <w:rFonts w:ascii="Calibri" w:eastAsia="宋体" w:hAnsi="Calibri" w:cs="Calibri"/>
          <w:color w:val="000000"/>
          <w:kern w:val="0"/>
          <w:sz w:val="13"/>
          <w:szCs w:val="13"/>
        </w:rPr>
        <w:t>程序包。</w:t>
      </w:r>
      <w:r w:rsidRPr="006B6FF1">
        <w:rPr>
          <w:rFonts w:ascii="Calibri" w:eastAsia="宋体" w:hAnsi="Calibri" w:cs="Calibri"/>
          <w:color w:val="000000"/>
          <w:kern w:val="0"/>
          <w:sz w:val="17"/>
          <w:szCs w:val="17"/>
        </w:rPr>
        <w:t> </w:t>
      </w:r>
      <w:hyperlink r:id="rId23" w:history="1">
        <w:r w:rsidRPr="006B6FF1">
          <w:rPr>
            <w:rFonts w:ascii="Calibri" w:eastAsia="宋体" w:hAnsi="Calibri" w:cs="Calibri"/>
            <w:color w:val="000066"/>
            <w:kern w:val="0"/>
            <w:sz w:val="13"/>
            <w:szCs w:val="13"/>
            <w:u w:val="single"/>
          </w:rPr>
          <w:t>ftp://ftp.virginia.edu/pub/fasta</w:t>
        </w:r>
      </w:hyperlink>
      <w:hyperlink r:id="rId24" w:history="1">
        <w:r w:rsidRPr="006B6FF1">
          <w:rPr>
            <w:rFonts w:ascii="Calibri" w:eastAsia="宋体" w:hAnsi="Calibri" w:cs="Calibri"/>
            <w:color w:val="000000"/>
            <w:kern w:val="0"/>
            <w:sz w:val="13"/>
            <w:szCs w:val="13"/>
            <w:u w:val="single"/>
          </w:rPr>
          <w:t>.</w:t>
        </w:r>
      </w:hyperlink>
    </w:p>
    <w:p w14:paraId="3DFAA5EA" w14:textId="63E199B3"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皮尔逊</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李普曼</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D. (1988)</w:t>
      </w:r>
      <w:r w:rsidRPr="006B6FF1">
        <w:rPr>
          <w:rFonts w:ascii="Calibri" w:eastAsia="宋体" w:hAnsi="Calibri" w:cs="Calibri"/>
          <w:color w:val="000000"/>
          <w:kern w:val="0"/>
          <w:sz w:val="13"/>
          <w:szCs w:val="13"/>
        </w:rPr>
        <w:t>。改进的生物序列比较工具。</w:t>
      </w:r>
      <w:r w:rsidRPr="006B6FF1">
        <w:rPr>
          <w:rFonts w:ascii="Calibri" w:eastAsia="宋体" w:hAnsi="Calibri" w:cs="Calibri"/>
          <w:i/>
          <w:iCs/>
          <w:color w:val="000000"/>
          <w:kern w:val="0"/>
          <w:sz w:val="13"/>
          <w:szCs w:val="13"/>
        </w:rPr>
        <w:t>美利坚合众国国家科学院学报</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85</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2444–2448</w:t>
      </w:r>
      <w:r w:rsidRPr="006B6FF1">
        <w:rPr>
          <w:rFonts w:ascii="Calibri" w:eastAsia="宋体" w:hAnsi="Calibri" w:cs="Calibri"/>
          <w:color w:val="000000"/>
          <w:kern w:val="0"/>
          <w:sz w:val="13"/>
          <w:szCs w:val="13"/>
        </w:rPr>
        <w:t>。</w:t>
      </w:r>
    </w:p>
    <w:p w14:paraId="53BBEA3B" w14:textId="468C8DDE"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佩雷斯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玻璃</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Shlaer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 (1975)</w:t>
      </w:r>
      <w:r w:rsidRPr="006B6FF1">
        <w:rPr>
          <w:rFonts w:ascii="Calibri" w:eastAsia="宋体" w:hAnsi="Calibri" w:cs="Calibri"/>
          <w:color w:val="000000"/>
          <w:kern w:val="0"/>
          <w:sz w:val="13"/>
          <w:szCs w:val="13"/>
        </w:rPr>
        <w:t>。猫视皮层特异性的发展。</w:t>
      </w:r>
      <w:r w:rsidRPr="006B6FF1">
        <w:rPr>
          <w:rFonts w:ascii="Calibri" w:eastAsia="宋体" w:hAnsi="Calibri" w:cs="Calibri"/>
          <w:i/>
          <w:iCs/>
          <w:color w:val="000000"/>
          <w:kern w:val="0"/>
          <w:sz w:val="13"/>
          <w:szCs w:val="13"/>
        </w:rPr>
        <w:t>数学生物学学报</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277–288</w:t>
      </w:r>
      <w:r w:rsidRPr="006B6FF1">
        <w:rPr>
          <w:rFonts w:ascii="Calibri" w:eastAsia="宋体" w:hAnsi="Calibri" w:cs="Calibri"/>
          <w:color w:val="000000"/>
          <w:kern w:val="0"/>
          <w:sz w:val="13"/>
          <w:szCs w:val="13"/>
        </w:rPr>
        <w:t>。</w:t>
      </w:r>
    </w:p>
    <w:p w14:paraId="6B15CCAC" w14:textId="2DEF5488"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Pöllä</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Honkela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(2009)</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SOM </w:t>
      </w:r>
      <w:r w:rsidRPr="006B6FF1">
        <w:rPr>
          <w:rFonts w:ascii="Calibri" w:eastAsia="宋体" w:hAnsi="Calibri" w:cs="Calibri"/>
          <w:color w:val="000000"/>
          <w:kern w:val="0"/>
          <w:sz w:val="13"/>
          <w:szCs w:val="13"/>
        </w:rPr>
        <w:t>论文的书目。可用于</w:t>
      </w:r>
      <w:r w:rsidRPr="006B6FF1">
        <w:rPr>
          <w:rFonts w:ascii="Calibri" w:eastAsia="宋体" w:hAnsi="Calibri" w:cs="Calibri"/>
          <w:color w:val="000000"/>
          <w:kern w:val="0"/>
          <w:sz w:val="17"/>
          <w:szCs w:val="17"/>
        </w:rPr>
        <w:t> </w:t>
      </w:r>
      <w:hyperlink r:id="rId25" w:tgtFrame="_top" w:history="1">
        <w:r w:rsidRPr="006B6FF1">
          <w:rPr>
            <w:rFonts w:ascii="Calibri" w:eastAsia="宋体" w:hAnsi="Calibri" w:cs="Calibri"/>
            <w:color w:val="000066"/>
            <w:kern w:val="0"/>
            <w:sz w:val="13"/>
            <w:szCs w:val="13"/>
            <w:u w:val="single"/>
          </w:rPr>
          <w:t>http://users.ics.tkk.fi/tho/online-papers/TKK-ICS-R23.pdf</w:t>
        </w:r>
      </w:hyperlink>
      <w:hyperlink r:id="rId26" w:tgtFrame="_top" w:history="1">
        <w:r w:rsidRPr="006B6FF1">
          <w:rPr>
            <w:rFonts w:ascii="Calibri" w:eastAsia="宋体" w:hAnsi="Calibri" w:cs="Calibri"/>
            <w:color w:val="000000"/>
            <w:kern w:val="0"/>
            <w:sz w:val="13"/>
            <w:szCs w:val="13"/>
            <w:u w:val="single"/>
          </w:rPr>
          <w:t>.</w:t>
        </w:r>
      </w:hyperlink>
    </w:p>
    <w:p w14:paraId="3E59CA43" w14:textId="61F47E78"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瑞德</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Kohonen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T. (1989)</w:t>
      </w:r>
      <w:r w:rsidRPr="006B6FF1">
        <w:rPr>
          <w:rFonts w:ascii="Calibri" w:eastAsia="宋体" w:hAnsi="Calibri" w:cs="Calibri"/>
          <w:color w:val="000000"/>
          <w:kern w:val="0"/>
          <w:sz w:val="13"/>
          <w:szCs w:val="13"/>
        </w:rPr>
        <w:t>。自组织语义映射。</w:t>
      </w:r>
      <w:r w:rsidRPr="006B6FF1">
        <w:rPr>
          <w:rFonts w:ascii="Calibri" w:eastAsia="宋体" w:hAnsi="Calibri" w:cs="Calibri"/>
          <w:i/>
          <w:iCs/>
          <w:color w:val="000000"/>
          <w:kern w:val="0"/>
          <w:sz w:val="13"/>
          <w:szCs w:val="13"/>
        </w:rPr>
        <w:t>生物控制论</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61</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241–254</w:t>
      </w:r>
      <w:r w:rsidRPr="006B6FF1">
        <w:rPr>
          <w:rFonts w:ascii="Calibri" w:eastAsia="宋体" w:hAnsi="Calibri" w:cs="Calibri"/>
          <w:color w:val="000000"/>
          <w:kern w:val="0"/>
          <w:sz w:val="13"/>
          <w:szCs w:val="13"/>
        </w:rPr>
        <w:t>。</w:t>
      </w:r>
    </w:p>
    <w:p w14:paraId="15B135D9" w14:textId="61A1BC12"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瑞德</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Martinetz</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Schulten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 (1992)</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神经计算和自组织映射</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介绍</w:t>
      </w:r>
      <w:r w:rsidRPr="006B6FF1">
        <w:rPr>
          <w:rFonts w:ascii="Calibri" w:eastAsia="宋体" w:hAnsi="Calibri" w:cs="Calibri"/>
          <w:color w:val="000000"/>
          <w:kern w:val="0"/>
          <w:sz w:val="13"/>
          <w:szCs w:val="13"/>
        </w:rPr>
        <w:t>。读</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马</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艾迪生</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韦斯利。</w:t>
      </w:r>
    </w:p>
    <w:p w14:paraId="4A6B8093" w14:textId="45587B34"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罗宾斯</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蒙罗</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S. (1951)</w:t>
      </w:r>
      <w:r w:rsidRPr="006B6FF1">
        <w:rPr>
          <w:rFonts w:ascii="Calibri" w:eastAsia="宋体" w:hAnsi="Calibri" w:cs="Calibri"/>
          <w:color w:val="000000"/>
          <w:kern w:val="0"/>
          <w:sz w:val="13"/>
          <w:szCs w:val="13"/>
        </w:rPr>
        <w:t>。随机逼近法。</w:t>
      </w:r>
      <w:r w:rsidRPr="006B6FF1">
        <w:rPr>
          <w:rFonts w:ascii="Calibri" w:eastAsia="宋体" w:hAnsi="Calibri" w:cs="Calibri"/>
          <w:i/>
          <w:iCs/>
          <w:color w:val="000000"/>
          <w:kern w:val="0"/>
          <w:sz w:val="13"/>
          <w:szCs w:val="13"/>
        </w:rPr>
        <w:t>数理统计的史册</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22</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400–407</w:t>
      </w:r>
      <w:r w:rsidRPr="006B6FF1">
        <w:rPr>
          <w:rFonts w:ascii="Calibri" w:eastAsia="宋体" w:hAnsi="Calibri" w:cs="Calibri"/>
          <w:color w:val="000000"/>
          <w:kern w:val="0"/>
          <w:sz w:val="13"/>
          <w:szCs w:val="13"/>
        </w:rPr>
        <w:t>。</w:t>
      </w:r>
    </w:p>
    <w:p w14:paraId="193070D4" w14:textId="1160CB7E"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沙顿</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麦吉尔</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mj (1983)</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现代信息检索入门</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麦格劳希尔。</w:t>
      </w:r>
    </w:p>
    <w:p w14:paraId="72653E4B" w14:textId="35696E7A"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Sammon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 (1969)</w:t>
      </w:r>
      <w:r w:rsidRPr="006B6FF1">
        <w:rPr>
          <w:rFonts w:ascii="Calibri" w:eastAsia="宋体" w:hAnsi="Calibri" w:cs="Calibri"/>
          <w:color w:val="000000"/>
          <w:kern w:val="0"/>
          <w:sz w:val="13"/>
          <w:szCs w:val="13"/>
        </w:rPr>
        <w:t>。数据结构分析的非线性映射。</w:t>
      </w:r>
      <w:r w:rsidRPr="006B6FF1">
        <w:rPr>
          <w:rFonts w:ascii="Calibri" w:eastAsia="宋体" w:hAnsi="Calibri" w:cs="Calibri"/>
          <w:i/>
          <w:iCs/>
          <w:color w:val="000000"/>
          <w:kern w:val="0"/>
          <w:sz w:val="13"/>
          <w:szCs w:val="13"/>
        </w:rPr>
        <w:t>计算机上的</w:t>
      </w:r>
      <w:r w:rsidRPr="006B6FF1">
        <w:rPr>
          <w:rFonts w:ascii="Calibri" w:eastAsia="宋体" w:hAnsi="Calibri" w:cs="Calibri"/>
          <w:i/>
          <w:iCs/>
          <w:color w:val="000000"/>
          <w:kern w:val="0"/>
          <w:sz w:val="13"/>
          <w:szCs w:val="13"/>
        </w:rPr>
        <w:t xml:space="preserve"> IEEE </w:t>
      </w:r>
      <w:r w:rsidRPr="006B6FF1">
        <w:rPr>
          <w:rFonts w:ascii="Calibri" w:eastAsia="宋体" w:hAnsi="Calibri" w:cs="Calibri"/>
          <w:i/>
          <w:iCs/>
          <w:color w:val="000000"/>
          <w:kern w:val="0"/>
          <w:sz w:val="13"/>
          <w:szCs w:val="13"/>
        </w:rPr>
        <w:t>事务</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w:t>
      </w:r>
      <w:r w:rsidRPr="006B6FF1">
        <w:rPr>
          <w:rFonts w:ascii="Calibri" w:eastAsia="宋体" w:hAnsi="Calibri" w:cs="Calibri"/>
          <w:i/>
          <w:iCs/>
          <w:color w:val="000000"/>
          <w:kern w:val="0"/>
          <w:sz w:val="13"/>
          <w:szCs w:val="13"/>
        </w:rPr>
        <w:t>C-18</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401–409</w:t>
      </w:r>
      <w:r w:rsidRPr="006B6FF1">
        <w:rPr>
          <w:rFonts w:ascii="Calibri" w:eastAsia="宋体" w:hAnsi="Calibri" w:cs="Calibri"/>
          <w:color w:val="000000"/>
          <w:kern w:val="0"/>
          <w:sz w:val="13"/>
          <w:szCs w:val="13"/>
        </w:rPr>
        <w:t>。</w:t>
      </w:r>
    </w:p>
    <w:p w14:paraId="3113B5D0" w14:textId="5A01BB94"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Scholtes (1991)</w:t>
      </w:r>
      <w:r w:rsidRPr="006B6FF1">
        <w:rPr>
          <w:rFonts w:ascii="Calibri" w:eastAsia="宋体" w:hAnsi="Calibri" w:cs="Calibri"/>
          <w:color w:val="000000"/>
          <w:kern w:val="0"/>
          <w:sz w:val="13"/>
          <w:szCs w:val="13"/>
        </w:rPr>
        <w:t>。自然语言处理中的无监督语境学习。在</w:t>
      </w:r>
      <w:r w:rsidRPr="006B6FF1">
        <w:rPr>
          <w:rFonts w:ascii="Calibri" w:eastAsia="宋体" w:hAnsi="Calibri" w:cs="Calibri"/>
          <w:i/>
          <w:iCs/>
          <w:color w:val="000000"/>
          <w:kern w:val="0"/>
          <w:sz w:val="13"/>
          <w:szCs w:val="13"/>
        </w:rPr>
        <w:t xml:space="preserve">IJCNN'91 </w:t>
      </w:r>
      <w:r w:rsidRPr="006B6FF1">
        <w:rPr>
          <w:rFonts w:ascii="Calibri" w:eastAsia="宋体" w:hAnsi="Calibri" w:cs="Calibri"/>
          <w:i/>
          <w:iCs/>
          <w:color w:val="000000"/>
          <w:kern w:val="0"/>
          <w:sz w:val="13"/>
          <w:szCs w:val="13"/>
        </w:rPr>
        <w:t>的会议上</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国际神经网络大会</w:t>
      </w:r>
      <w:r w:rsidR="000252B5">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卷</w:t>
      </w:r>
      <w:r w:rsidRPr="006B6FF1">
        <w:rPr>
          <w:rFonts w:ascii="Calibri" w:eastAsia="宋体" w:hAnsi="Calibri" w:cs="Calibri"/>
          <w:i/>
          <w:iCs/>
          <w:color w:val="000000"/>
          <w:kern w:val="0"/>
          <w:sz w:val="13"/>
          <w:szCs w:val="13"/>
        </w:rPr>
        <w:t>I </w:t>
      </w:r>
      <w:r w:rsidRPr="006B6FF1">
        <w:rPr>
          <w:rFonts w:ascii="Calibri" w:eastAsia="宋体" w:hAnsi="Calibri" w:cs="Calibri"/>
          <w:color w:val="000000"/>
          <w:kern w:val="0"/>
          <w:sz w:val="13"/>
          <w:szCs w:val="13"/>
        </w:rPr>
        <w:t>(pp. 107–112)</w:t>
      </w:r>
      <w:r w:rsidRPr="006B6FF1">
        <w:rPr>
          <w:rFonts w:ascii="Calibri" w:eastAsia="宋体" w:hAnsi="Calibri" w:cs="Calibri"/>
          <w:color w:val="000000"/>
          <w:kern w:val="0"/>
          <w:sz w:val="13"/>
          <w:szCs w:val="13"/>
        </w:rPr>
        <w:t>。皮斯卡塔韦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新泽西州</w:t>
      </w:r>
      <w:r w:rsidRPr="006B6FF1">
        <w:rPr>
          <w:rFonts w:ascii="Calibri" w:eastAsia="宋体" w:hAnsi="Calibri" w:cs="Calibri"/>
          <w:color w:val="000000"/>
          <w:kern w:val="0"/>
          <w:sz w:val="13"/>
          <w:szCs w:val="13"/>
        </w:rPr>
        <w:t xml:space="preserve">: IEEE </w:t>
      </w:r>
      <w:r w:rsidRPr="006B6FF1">
        <w:rPr>
          <w:rFonts w:ascii="Calibri" w:eastAsia="宋体" w:hAnsi="Calibri" w:cs="Calibri"/>
          <w:color w:val="000000"/>
          <w:kern w:val="0"/>
          <w:sz w:val="13"/>
          <w:szCs w:val="13"/>
        </w:rPr>
        <w:t>服务中心。</w:t>
      </w:r>
    </w:p>
    <w:p w14:paraId="5C32BC0F" w14:textId="0DCCC4E4"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塞弗特</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美国</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妇联</w:t>
      </w:r>
      <w:r w:rsidRPr="006B6FF1">
        <w:rPr>
          <w:rFonts w:ascii="Calibri" w:eastAsia="宋体" w:hAnsi="Calibri" w:cs="Calibri"/>
          <w:color w:val="000000"/>
          <w:kern w:val="0"/>
          <w:sz w:val="13"/>
          <w:szCs w:val="13"/>
        </w:rPr>
        <w:t xml:space="preserve"> (Eds) (2002)</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自组织神经网络</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最近的进展和应用</w:t>
      </w:r>
      <w:r w:rsidRPr="006B6FF1">
        <w:rPr>
          <w:rFonts w:ascii="Calibri" w:eastAsia="宋体" w:hAnsi="Calibri" w:cs="Calibri"/>
          <w:color w:val="000000"/>
          <w:kern w:val="0"/>
          <w:sz w:val="13"/>
          <w:szCs w:val="13"/>
        </w:rPr>
        <w:t>。德国海德堡</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物理学</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出版社。</w:t>
      </w:r>
    </w:p>
    <w:p w14:paraId="216580F0" w14:textId="77777777" w:rsidR="006B6FF1" w:rsidRPr="006B6FF1" w:rsidRDefault="006B6FF1" w:rsidP="006B6FF1">
      <w:pPr>
        <w:widowControl/>
        <w:spacing w:after="1"/>
        <w:ind w:left="234"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 xml:space="preserve">SOM_PAK </w:t>
      </w:r>
      <w:r w:rsidRPr="006B6FF1">
        <w:rPr>
          <w:rFonts w:ascii="Calibri" w:eastAsia="宋体" w:hAnsi="Calibri" w:cs="Calibri"/>
          <w:color w:val="000000"/>
          <w:kern w:val="0"/>
          <w:sz w:val="13"/>
          <w:szCs w:val="13"/>
        </w:rPr>
        <w:t>团队</w:t>
      </w:r>
      <w:r w:rsidRPr="006B6FF1">
        <w:rPr>
          <w:rFonts w:ascii="Calibri" w:eastAsia="宋体" w:hAnsi="Calibri" w:cs="Calibri"/>
          <w:color w:val="000000"/>
          <w:kern w:val="0"/>
          <w:sz w:val="13"/>
          <w:szCs w:val="13"/>
        </w:rPr>
        <w:t xml:space="preserve"> (1990).</w:t>
      </w:r>
      <w:r w:rsidRPr="006B6FF1">
        <w:rPr>
          <w:rFonts w:ascii="Calibri" w:eastAsia="宋体" w:hAnsi="Calibri" w:cs="Calibri"/>
          <w:color w:val="000000"/>
          <w:kern w:val="0"/>
          <w:sz w:val="17"/>
          <w:szCs w:val="17"/>
        </w:rPr>
        <w:t> </w:t>
      </w:r>
      <w:hyperlink r:id="rId27" w:tgtFrame="_top" w:history="1">
        <w:r w:rsidRPr="006B6FF1">
          <w:rPr>
            <w:rFonts w:ascii="Calibri" w:eastAsia="宋体" w:hAnsi="Calibri" w:cs="Calibri"/>
            <w:color w:val="000066"/>
            <w:kern w:val="0"/>
            <w:sz w:val="13"/>
            <w:szCs w:val="13"/>
            <w:u w:val="single"/>
          </w:rPr>
          <w:t>http://www.cis.hut.fi/research/som_lvq_pak.shtml</w:t>
        </w:r>
      </w:hyperlink>
      <w:hyperlink r:id="rId28" w:tgtFrame="_top" w:history="1">
        <w:r w:rsidRPr="006B6FF1">
          <w:rPr>
            <w:rFonts w:ascii="Calibri" w:eastAsia="宋体" w:hAnsi="Calibri" w:cs="Calibri"/>
            <w:color w:val="000000"/>
            <w:kern w:val="0"/>
            <w:sz w:val="13"/>
            <w:szCs w:val="13"/>
            <w:u w:val="single"/>
          </w:rPr>
          <w:t>. </w:t>
        </w:r>
      </w:hyperlink>
      <w:hyperlink r:id="rId29" w:tgtFrame="_top" w:history="1">
        <w:r w:rsidRPr="006B6FF1">
          <w:rPr>
            <w:rFonts w:ascii="Calibri" w:eastAsia="宋体" w:hAnsi="Calibri" w:cs="Calibri"/>
            <w:color w:val="000066"/>
            <w:kern w:val="0"/>
            <w:sz w:val="13"/>
            <w:szCs w:val="13"/>
            <w:u w:val="single"/>
          </w:rPr>
          <w:t>http://www.cis.hut.fi/research/som_pak/som_doc.ps</w:t>
        </w:r>
        <w:r w:rsidRPr="006B6FF1">
          <w:rPr>
            <w:rFonts w:ascii="Calibri" w:eastAsia="宋体" w:hAnsi="Calibri" w:cs="Calibri"/>
            <w:color w:val="0000FF"/>
            <w:kern w:val="0"/>
            <w:sz w:val="17"/>
            <w:szCs w:val="17"/>
            <w:u w:val="single"/>
          </w:rPr>
          <w:t> </w:t>
        </w:r>
      </w:hyperlink>
      <w:hyperlink r:id="rId30" w:tgtFrame="_top" w:history="1">
        <w:r w:rsidRPr="006B6FF1">
          <w:rPr>
            <w:rFonts w:ascii="Calibri" w:eastAsia="宋体" w:hAnsi="Calibri" w:cs="Calibri"/>
            <w:color w:val="000000"/>
            <w:kern w:val="0"/>
            <w:sz w:val="13"/>
            <w:szCs w:val="13"/>
            <w:u w:val="single"/>
          </w:rPr>
          <w:t>.</w:t>
        </w:r>
      </w:hyperlink>
    </w:p>
    <w:p w14:paraId="4E1049D5" w14:textId="77777777" w:rsidR="006B6FF1" w:rsidRPr="006B6FF1" w:rsidRDefault="006B6FF1" w:rsidP="006B6FF1">
      <w:pPr>
        <w:widowControl/>
        <w:spacing w:after="1"/>
        <w:ind w:left="234"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lastRenderedPageBreak/>
        <w:t xml:space="preserve">SOM </w:t>
      </w:r>
      <w:r w:rsidRPr="006B6FF1">
        <w:rPr>
          <w:rFonts w:ascii="Calibri" w:eastAsia="宋体" w:hAnsi="Calibri" w:cs="Calibri"/>
          <w:color w:val="000000"/>
          <w:kern w:val="0"/>
          <w:sz w:val="13"/>
          <w:szCs w:val="13"/>
        </w:rPr>
        <w:t>工具箱团队</w:t>
      </w:r>
      <w:r w:rsidRPr="006B6FF1">
        <w:rPr>
          <w:rFonts w:ascii="Calibri" w:eastAsia="宋体" w:hAnsi="Calibri" w:cs="Calibri"/>
          <w:color w:val="000000"/>
          <w:kern w:val="0"/>
          <w:sz w:val="13"/>
          <w:szCs w:val="13"/>
        </w:rPr>
        <w:t xml:space="preserve"> (1999).</w:t>
      </w:r>
      <w:r w:rsidRPr="006B6FF1">
        <w:rPr>
          <w:rFonts w:ascii="Calibri" w:eastAsia="宋体" w:hAnsi="Calibri" w:cs="Calibri"/>
          <w:color w:val="000000"/>
          <w:kern w:val="0"/>
          <w:sz w:val="17"/>
          <w:szCs w:val="17"/>
        </w:rPr>
        <w:t> </w:t>
      </w:r>
      <w:hyperlink r:id="rId31" w:tgtFrame="_top" w:history="1">
        <w:r w:rsidRPr="006B6FF1">
          <w:rPr>
            <w:rFonts w:ascii="Calibri" w:eastAsia="宋体" w:hAnsi="Calibri" w:cs="Calibri"/>
            <w:color w:val="000066"/>
            <w:kern w:val="0"/>
            <w:sz w:val="13"/>
            <w:szCs w:val="13"/>
            <w:u w:val="single"/>
          </w:rPr>
          <w:t>http://www.cis.hut.fi/projects/somtoolbox/documentation/</w:t>
        </w:r>
      </w:hyperlink>
      <w:hyperlink r:id="rId32" w:tgtFrame="_top" w:history="1">
        <w:r w:rsidRPr="006B6FF1">
          <w:rPr>
            <w:rFonts w:ascii="Calibri" w:eastAsia="宋体" w:hAnsi="Calibri" w:cs="Calibri"/>
            <w:color w:val="000000"/>
            <w:kern w:val="0"/>
            <w:sz w:val="13"/>
            <w:szCs w:val="13"/>
            <w:u w:val="single"/>
          </w:rPr>
          <w:t>. </w:t>
        </w:r>
      </w:hyperlink>
      <w:hyperlink r:id="rId33" w:tgtFrame="_top" w:history="1">
        <w:r w:rsidRPr="006B6FF1">
          <w:rPr>
            <w:rFonts w:ascii="Calibri" w:eastAsia="宋体" w:hAnsi="Calibri" w:cs="Calibri"/>
            <w:color w:val="000066"/>
            <w:kern w:val="0"/>
            <w:sz w:val="13"/>
            <w:szCs w:val="13"/>
            <w:u w:val="single"/>
          </w:rPr>
          <w:t>http://www.cis.hut.fi/projects/somtoolbox/package/papers/techrep.pdf</w:t>
        </w:r>
        <w:r w:rsidRPr="006B6FF1">
          <w:rPr>
            <w:rFonts w:ascii="Calibri" w:eastAsia="宋体" w:hAnsi="Calibri" w:cs="Calibri"/>
            <w:color w:val="0000FF"/>
            <w:kern w:val="0"/>
            <w:sz w:val="17"/>
            <w:szCs w:val="17"/>
            <w:u w:val="single"/>
          </w:rPr>
          <w:t> </w:t>
        </w:r>
      </w:hyperlink>
      <w:hyperlink r:id="rId34" w:tgtFrame="_top" w:history="1">
        <w:r w:rsidRPr="006B6FF1">
          <w:rPr>
            <w:rFonts w:ascii="Calibri" w:eastAsia="宋体" w:hAnsi="Calibri" w:cs="Calibri"/>
            <w:color w:val="000000"/>
            <w:kern w:val="0"/>
            <w:sz w:val="13"/>
            <w:szCs w:val="13"/>
            <w:u w:val="single"/>
          </w:rPr>
          <w:t>.</w:t>
        </w:r>
      </w:hyperlink>
    </w:p>
    <w:p w14:paraId="61ED57A1" w14:textId="77777777"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开花队</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日本</w:t>
      </w:r>
      <w:r w:rsidRPr="006B6FF1">
        <w:rPr>
          <w:rFonts w:ascii="Calibri" w:eastAsia="宋体" w:hAnsi="Calibri" w:cs="Calibri"/>
          <w:color w:val="000000"/>
          <w:kern w:val="0"/>
          <w:sz w:val="13"/>
          <w:szCs w:val="13"/>
        </w:rPr>
        <w:t>) (2005)</w:t>
      </w:r>
      <w:r w:rsidRPr="006B6FF1">
        <w:rPr>
          <w:rFonts w:ascii="Calibri" w:eastAsia="宋体" w:hAnsi="Calibri" w:cs="Calibri"/>
          <w:color w:val="000000"/>
          <w:kern w:val="0"/>
          <w:sz w:val="13"/>
          <w:szCs w:val="13"/>
        </w:rPr>
        <w:t>。日本高级有限公司开花软件包。</w:t>
      </w:r>
      <w:r w:rsidRPr="006B6FF1">
        <w:rPr>
          <w:rFonts w:ascii="Calibri" w:eastAsia="宋体" w:hAnsi="Calibri" w:cs="Calibri"/>
          <w:color w:val="000000"/>
          <w:kern w:val="0"/>
          <w:sz w:val="17"/>
          <w:szCs w:val="17"/>
        </w:rPr>
        <w:t> </w:t>
      </w:r>
      <w:hyperlink r:id="rId35" w:tgtFrame="_top" w:history="1">
        <w:r w:rsidRPr="006B6FF1">
          <w:rPr>
            <w:rFonts w:ascii="Calibri" w:eastAsia="宋体" w:hAnsi="Calibri" w:cs="Calibri"/>
            <w:color w:val="000066"/>
            <w:kern w:val="0"/>
            <w:sz w:val="13"/>
            <w:szCs w:val="13"/>
            <w:u w:val="single"/>
          </w:rPr>
          <w:t>http://www.somj.com/</w:t>
        </w:r>
      </w:hyperlink>
      <w:hyperlink r:id="rId36" w:tgtFrame="_top" w:history="1">
        <w:r w:rsidRPr="006B6FF1">
          <w:rPr>
            <w:rFonts w:ascii="Calibri" w:eastAsia="宋体" w:hAnsi="Calibri" w:cs="Calibri"/>
            <w:color w:val="000000"/>
            <w:kern w:val="0"/>
            <w:sz w:val="13"/>
            <w:szCs w:val="13"/>
            <w:u w:val="single"/>
          </w:rPr>
          <w:t>.</w:t>
        </w:r>
      </w:hyperlink>
    </w:p>
    <w:p w14:paraId="6947A0DD" w14:textId="4FAF8DC0"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菅</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w.e. (1979)</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奥尼尔。神经轴代表了小胡子蝙蝠听觉皮层的目标范围。</w:t>
      </w:r>
      <w:r w:rsidRPr="006B6FF1">
        <w:rPr>
          <w:rFonts w:ascii="Calibri" w:eastAsia="宋体" w:hAnsi="Calibri" w:cs="Calibri"/>
          <w:i/>
          <w:iCs/>
          <w:color w:val="000000"/>
          <w:kern w:val="0"/>
          <w:sz w:val="13"/>
          <w:szCs w:val="13"/>
        </w:rPr>
        <w:t>科学</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206</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351–353</w:t>
      </w:r>
      <w:r w:rsidRPr="006B6FF1">
        <w:rPr>
          <w:rFonts w:ascii="Calibri" w:eastAsia="宋体" w:hAnsi="Calibri" w:cs="Calibri"/>
          <w:color w:val="000000"/>
          <w:kern w:val="0"/>
          <w:sz w:val="13"/>
          <w:szCs w:val="13"/>
        </w:rPr>
        <w:t>。</w:t>
      </w:r>
    </w:p>
    <w:p w14:paraId="7BF33545" w14:textId="61090AD6" w:rsidR="006B6FF1" w:rsidRPr="006B6FF1" w:rsidRDefault="006B6FF1" w:rsidP="006B6FF1">
      <w:pPr>
        <w:widowControl/>
        <w:spacing w:after="3" w:line="177" w:lineRule="atLeast"/>
        <w:ind w:left="244"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Tokutaka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田文雄</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藤村</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 (1999)</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自组织映射的应用</w:t>
      </w:r>
      <w:r w:rsidRPr="006B6FF1">
        <w:rPr>
          <w:rFonts w:ascii="Calibri" w:eastAsia="宋体" w:hAnsi="Calibri" w:cs="Calibri"/>
          <w:i/>
          <w:iCs/>
          <w:color w:val="000000"/>
          <w:kern w:val="0"/>
          <w:sz w:val="13"/>
          <w:szCs w:val="13"/>
        </w:rPr>
        <w:t xml:space="preserve">-ulti </w:t>
      </w:r>
      <w:r w:rsidRPr="006B6FF1">
        <w:rPr>
          <w:rFonts w:ascii="Calibri" w:eastAsia="宋体" w:hAnsi="Calibri" w:cs="Calibri"/>
          <w:i/>
          <w:iCs/>
          <w:color w:val="000000"/>
          <w:kern w:val="0"/>
          <w:sz w:val="13"/>
          <w:szCs w:val="13"/>
        </w:rPr>
        <w:t>维信息的二维可视化</w:t>
      </w:r>
      <w:r w:rsidRPr="006B6FF1">
        <w:rPr>
          <w:rFonts w:ascii="Calibri" w:eastAsia="宋体" w:hAnsi="Calibri" w:cs="Calibri"/>
          <w:color w:val="000000"/>
          <w:kern w:val="0"/>
          <w:sz w:val="13"/>
          <w:szCs w:val="13"/>
        </w:rPr>
        <w:t>。日本东京</w:t>
      </w:r>
      <w:r w:rsidRPr="006B6FF1">
        <w:rPr>
          <w:rFonts w:ascii="Calibri" w:eastAsia="宋体" w:hAnsi="Calibri" w:cs="Calibri"/>
          <w:color w:val="000000"/>
          <w:kern w:val="0"/>
          <w:sz w:val="13"/>
          <w:szCs w:val="13"/>
        </w:rPr>
        <w:t>: Kaibundo (</w:t>
      </w:r>
      <w:r w:rsidRPr="006B6FF1">
        <w:rPr>
          <w:rFonts w:ascii="Calibri" w:eastAsia="宋体" w:hAnsi="Calibri" w:cs="Calibri"/>
          <w:color w:val="000000"/>
          <w:kern w:val="0"/>
          <w:sz w:val="13"/>
          <w:szCs w:val="13"/>
        </w:rPr>
        <w:t>日语</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t>
      </w:r>
    </w:p>
    <w:p w14:paraId="3C4F82FD" w14:textId="3F839209"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Tokutaka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Ookita</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藤村</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 (2007)</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 xml:space="preserve">SOM </w:t>
      </w:r>
      <w:r w:rsidRPr="006B6FF1">
        <w:rPr>
          <w:rFonts w:ascii="Calibri" w:eastAsia="宋体" w:hAnsi="Calibri" w:cs="Calibri"/>
          <w:i/>
          <w:iCs/>
          <w:color w:val="000000"/>
          <w:kern w:val="0"/>
          <w:sz w:val="13"/>
          <w:szCs w:val="13"/>
        </w:rPr>
        <w:t>和应用程序</w:t>
      </w:r>
      <w:r w:rsidRPr="006B6FF1">
        <w:rPr>
          <w:rFonts w:ascii="Calibri" w:eastAsia="宋体" w:hAnsi="Calibri" w:cs="Calibri"/>
          <w:color w:val="000000"/>
          <w:kern w:val="0"/>
          <w:sz w:val="13"/>
          <w:szCs w:val="13"/>
        </w:rPr>
        <w:t>。日本东京</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日本</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日本</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w:t>
      </w:r>
    </w:p>
    <w:p w14:paraId="5161058A" w14:textId="6D9D32D1" w:rsidR="006B6FF1" w:rsidRPr="006B6FF1" w:rsidRDefault="006B6FF1" w:rsidP="006B6FF1">
      <w:pPr>
        <w:widowControl/>
        <w:spacing w:after="3" w:line="175" w:lineRule="atLeast"/>
        <w:ind w:left="-15" w:right="11"/>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桫椤</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R</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w:t>
      </w:r>
      <w:r w:rsidRPr="006B6FF1">
        <w:rPr>
          <w:rFonts w:ascii="Calibri" w:eastAsia="宋体" w:hAnsi="Calibri" w:cs="Calibri"/>
          <w:color w:val="000000"/>
          <w:kern w:val="0"/>
          <w:sz w:val="13"/>
          <w:szCs w:val="13"/>
        </w:rPr>
        <w:t>贝利</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D. (1973)</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群集分析</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麦格劳希尔。</w:t>
      </w:r>
    </w:p>
    <w:p w14:paraId="121E72FA" w14:textId="10B9524B"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Tunturi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a.r. (1950)</w:t>
      </w:r>
      <w:r w:rsidRPr="006B6FF1">
        <w:rPr>
          <w:rFonts w:ascii="Calibri" w:eastAsia="宋体" w:hAnsi="Calibri" w:cs="Calibri"/>
          <w:color w:val="000000"/>
          <w:kern w:val="0"/>
          <w:sz w:val="13"/>
          <w:szCs w:val="13"/>
        </w:rPr>
        <w:t>。犬中</w:t>
      </w:r>
      <w:r w:rsidRPr="006B6FF1">
        <w:rPr>
          <w:rFonts w:ascii="Calibri" w:eastAsia="宋体" w:hAnsi="Calibri" w:cs="Calibri"/>
          <w:color w:val="000000"/>
          <w:kern w:val="0"/>
          <w:sz w:val="13"/>
          <w:szCs w:val="13"/>
        </w:rPr>
        <w:t xml:space="preserve"> ecrosylvian </w:t>
      </w:r>
      <w:r w:rsidRPr="006B6FF1">
        <w:rPr>
          <w:rFonts w:ascii="Calibri" w:eastAsia="宋体" w:hAnsi="Calibri" w:cs="Calibri"/>
          <w:color w:val="000000"/>
          <w:kern w:val="0"/>
          <w:sz w:val="13"/>
          <w:szCs w:val="13"/>
        </w:rPr>
        <w:t>听觉区传入连接排列的生理测定。</w:t>
      </w:r>
      <w:r w:rsidRPr="006B6FF1">
        <w:rPr>
          <w:rFonts w:ascii="Calibri" w:eastAsia="宋体" w:hAnsi="Calibri" w:cs="Calibri"/>
          <w:i/>
          <w:iCs/>
          <w:color w:val="000000"/>
          <w:kern w:val="0"/>
          <w:sz w:val="13"/>
          <w:szCs w:val="13"/>
        </w:rPr>
        <w:t>美国生理学杂志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162</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489–502</w:t>
      </w:r>
      <w:r w:rsidRPr="006B6FF1">
        <w:rPr>
          <w:rFonts w:ascii="Calibri" w:eastAsia="宋体" w:hAnsi="Calibri" w:cs="Calibri"/>
          <w:color w:val="000000"/>
          <w:kern w:val="0"/>
          <w:sz w:val="13"/>
          <w:szCs w:val="13"/>
        </w:rPr>
        <w:t>。</w:t>
      </w:r>
    </w:p>
    <w:p w14:paraId="352D8D41" w14:textId="07114AE1"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Tunturi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a.r. (1952)</w:t>
      </w:r>
      <w:r w:rsidRPr="006B6FF1">
        <w:rPr>
          <w:rFonts w:ascii="Calibri" w:eastAsia="宋体" w:hAnsi="Calibri" w:cs="Calibri"/>
          <w:color w:val="000000"/>
          <w:kern w:val="0"/>
          <w:sz w:val="13"/>
          <w:szCs w:val="13"/>
        </w:rPr>
        <w:t>。狗的听觉皮层。</w:t>
      </w:r>
      <w:r w:rsidRPr="006B6FF1">
        <w:rPr>
          <w:rFonts w:ascii="Calibri" w:eastAsia="宋体" w:hAnsi="Calibri" w:cs="Calibri"/>
          <w:i/>
          <w:iCs/>
          <w:color w:val="000000"/>
          <w:kern w:val="0"/>
          <w:sz w:val="13"/>
          <w:szCs w:val="13"/>
        </w:rPr>
        <w:t>美国生理学杂志</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168</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712–717</w:t>
      </w:r>
      <w:r w:rsidRPr="006B6FF1">
        <w:rPr>
          <w:rFonts w:ascii="Calibri" w:eastAsia="宋体" w:hAnsi="Calibri" w:cs="Calibri"/>
          <w:color w:val="000000"/>
          <w:kern w:val="0"/>
          <w:sz w:val="13"/>
          <w:szCs w:val="13"/>
        </w:rPr>
        <w:t>。</w:t>
      </w:r>
    </w:p>
    <w:p w14:paraId="2F90C570" w14:textId="2A7F17AF"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Ultsch (1993)</w:t>
      </w:r>
      <w:r w:rsidRPr="006B6FF1">
        <w:rPr>
          <w:rFonts w:ascii="Calibri" w:eastAsia="宋体" w:hAnsi="Calibri" w:cs="Calibri"/>
          <w:color w:val="000000"/>
          <w:kern w:val="0"/>
          <w:sz w:val="13"/>
          <w:szCs w:val="13"/>
        </w:rPr>
        <w:t>。自组织神经网络用于可视化和分类。在</w:t>
      </w:r>
      <w:r w:rsidRPr="006B6FF1">
        <w:rPr>
          <w:rFonts w:ascii="Calibri" w:eastAsia="宋体" w:hAnsi="Calibri" w:cs="Calibri"/>
          <w:color w:val="000000"/>
          <w:kern w:val="0"/>
          <w:sz w:val="13"/>
          <w:szCs w:val="13"/>
        </w:rPr>
        <w:t xml:space="preserve"> o Opitz</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b Lausen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&amp; r </w:t>
      </w:r>
      <w:r w:rsidRPr="006B6FF1">
        <w:rPr>
          <w:rFonts w:ascii="Calibri" w:eastAsia="宋体" w:hAnsi="Calibri" w:cs="Calibri"/>
          <w:color w:val="000000"/>
          <w:kern w:val="0"/>
          <w:sz w:val="13"/>
          <w:szCs w:val="13"/>
        </w:rPr>
        <w:t>克拉尔</w:t>
      </w:r>
      <w:r w:rsidRPr="006B6FF1">
        <w:rPr>
          <w:rFonts w:ascii="Calibri" w:eastAsia="宋体" w:hAnsi="Calibri" w:cs="Calibri"/>
          <w:color w:val="000000"/>
          <w:kern w:val="0"/>
          <w:sz w:val="13"/>
          <w:szCs w:val="13"/>
        </w:rPr>
        <w:t xml:space="preserve"> (Eds),</w:t>
      </w:r>
      <w:r w:rsidRPr="006B6FF1">
        <w:rPr>
          <w:rFonts w:ascii="Calibri" w:eastAsia="宋体" w:hAnsi="Calibri" w:cs="Calibri"/>
          <w:i/>
          <w:iCs/>
          <w:color w:val="000000"/>
          <w:kern w:val="0"/>
          <w:sz w:val="13"/>
          <w:szCs w:val="13"/>
        </w:rPr>
        <w:t>信息和分类</w:t>
      </w:r>
      <w:r w:rsidRPr="006B6FF1">
        <w:rPr>
          <w:rFonts w:ascii="Calibri" w:eastAsia="宋体" w:hAnsi="Calibri" w:cs="Calibri"/>
          <w:color w:val="000000"/>
          <w:kern w:val="0"/>
          <w:sz w:val="13"/>
          <w:szCs w:val="13"/>
        </w:rPr>
        <w:t>(pp 307–313)</w:t>
      </w:r>
      <w:r w:rsidRPr="006B6FF1">
        <w:rPr>
          <w:rFonts w:ascii="Calibri" w:eastAsia="宋体" w:hAnsi="Calibri" w:cs="Calibri"/>
          <w:color w:val="000000"/>
          <w:kern w:val="0"/>
          <w:sz w:val="13"/>
          <w:szCs w:val="13"/>
        </w:rPr>
        <w:t>。德国柏林</w:t>
      </w:r>
      <w:r w:rsidRPr="006B6FF1">
        <w:rPr>
          <w:rFonts w:ascii="Calibri" w:eastAsia="宋体" w:hAnsi="Calibri" w:cs="Calibri"/>
          <w:color w:val="000000"/>
          <w:kern w:val="0"/>
          <w:sz w:val="13"/>
          <w:szCs w:val="13"/>
        </w:rPr>
        <w:t>: Springer</w:t>
      </w:r>
      <w:r w:rsidRPr="006B6FF1">
        <w:rPr>
          <w:rFonts w:ascii="Calibri" w:eastAsia="宋体" w:hAnsi="Calibri" w:cs="Calibri"/>
          <w:color w:val="000000"/>
          <w:kern w:val="0"/>
          <w:sz w:val="13"/>
          <w:szCs w:val="13"/>
        </w:rPr>
        <w:t>。</w:t>
      </w:r>
    </w:p>
    <w:p w14:paraId="5FF336D2" w14:textId="5CB7306D" w:rsidR="006B6FF1" w:rsidRPr="006B6FF1" w:rsidRDefault="006B6FF1" w:rsidP="006B6FF1">
      <w:pPr>
        <w:widowControl/>
        <w:spacing w:after="3" w:line="177" w:lineRule="atLeast"/>
        <w:ind w:left="244"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范</w:t>
      </w:r>
      <w:r w:rsidRPr="006B6FF1">
        <w:rPr>
          <w:rFonts w:ascii="Calibri" w:eastAsia="宋体" w:hAnsi="Calibri" w:cs="Calibri"/>
          <w:color w:val="000000"/>
          <w:kern w:val="0"/>
          <w:sz w:val="13"/>
          <w:szCs w:val="13"/>
        </w:rPr>
        <w:t xml:space="preserve"> Hulle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m. (2000)</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忠实表示和地形图</w:t>
      </w:r>
      <w:r w:rsidRPr="006B6FF1">
        <w:rPr>
          <w:rFonts w:ascii="Calibri" w:eastAsia="宋体" w:hAnsi="Calibri" w:cs="Calibri"/>
          <w:i/>
          <w:iCs/>
          <w:color w:val="000000"/>
          <w:kern w:val="0"/>
          <w:sz w:val="13"/>
          <w:szCs w:val="13"/>
        </w:rPr>
        <w:t xml:space="preserve">: </w:t>
      </w:r>
      <w:r w:rsidRPr="006B6FF1">
        <w:rPr>
          <w:rFonts w:ascii="Calibri" w:eastAsia="宋体" w:hAnsi="Calibri" w:cs="Calibri"/>
          <w:i/>
          <w:iCs/>
          <w:color w:val="000000"/>
          <w:kern w:val="0"/>
          <w:sz w:val="13"/>
          <w:szCs w:val="13"/>
        </w:rPr>
        <w:t>来自</w:t>
      </w:r>
      <w:r w:rsidRPr="006B6FF1">
        <w:rPr>
          <w:rFonts w:ascii="Calibri" w:eastAsia="宋体" w:hAnsi="Calibri" w:cs="Calibri"/>
          <w:i/>
          <w:iCs/>
          <w:color w:val="000000"/>
          <w:kern w:val="0"/>
          <w:sz w:val="13"/>
          <w:szCs w:val="13"/>
        </w:rPr>
        <w:t xml:space="preserve"> distortionto </w:t>
      </w:r>
      <w:r w:rsidRPr="006B6FF1">
        <w:rPr>
          <w:rFonts w:ascii="Calibri" w:eastAsia="宋体" w:hAnsi="Calibri" w:cs="Calibri"/>
          <w:i/>
          <w:iCs/>
          <w:color w:val="000000"/>
          <w:kern w:val="0"/>
          <w:sz w:val="13"/>
          <w:szCs w:val="13"/>
        </w:rPr>
        <w:t>基于信息的自组织</w:t>
      </w:r>
      <w:r w:rsidRPr="006B6FF1">
        <w:rPr>
          <w:rFonts w:ascii="Calibri" w:eastAsia="宋体" w:hAnsi="Calibri" w:cs="Calibri"/>
          <w:color w:val="000000"/>
          <w:kern w:val="0"/>
          <w:sz w:val="13"/>
          <w:szCs w:val="13"/>
        </w:rPr>
        <w:t>。纽约</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纽约州</w:t>
      </w:r>
      <w:r w:rsidRPr="006B6FF1">
        <w:rPr>
          <w:rFonts w:ascii="Calibri" w:eastAsia="宋体" w:hAnsi="Calibri" w:cs="Calibri"/>
          <w:color w:val="000000"/>
          <w:kern w:val="0"/>
          <w:sz w:val="13"/>
          <w:szCs w:val="13"/>
        </w:rPr>
        <w:t xml:space="preserve">: </w:t>
      </w:r>
      <w:r w:rsidRPr="006B6FF1">
        <w:rPr>
          <w:rFonts w:ascii="Calibri" w:eastAsia="宋体" w:hAnsi="Calibri" w:cs="Calibri"/>
          <w:color w:val="000000"/>
          <w:kern w:val="0"/>
          <w:sz w:val="13"/>
          <w:szCs w:val="13"/>
        </w:rPr>
        <w:t>威利。</w:t>
      </w:r>
    </w:p>
    <w:p w14:paraId="108B0E07" w14:textId="1D477876"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Vesanto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Alhoniemi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Himberg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Kiviluoto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Parviainen</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(1999)</w:t>
      </w:r>
      <w:r w:rsidRPr="006B6FF1">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 xml:space="preserve">Selforganizing </w:t>
      </w:r>
      <w:r w:rsidRPr="006B6FF1">
        <w:rPr>
          <w:rFonts w:ascii="Calibri" w:eastAsia="宋体" w:hAnsi="Calibri" w:cs="Calibri"/>
          <w:color w:val="000000"/>
          <w:kern w:val="0"/>
          <w:sz w:val="13"/>
          <w:szCs w:val="13"/>
        </w:rPr>
        <w:t>数据挖掘地图在</w:t>
      </w:r>
      <w:r w:rsidRPr="006B6FF1">
        <w:rPr>
          <w:rFonts w:ascii="Calibri" w:eastAsia="宋体" w:hAnsi="Calibri" w:cs="Calibri"/>
          <w:color w:val="000000"/>
          <w:kern w:val="0"/>
          <w:sz w:val="13"/>
          <w:szCs w:val="13"/>
        </w:rPr>
        <w:t xml:space="preserve"> MATLAB </w:t>
      </w:r>
      <w:r w:rsidRPr="006B6FF1">
        <w:rPr>
          <w:rFonts w:ascii="Calibri" w:eastAsia="宋体" w:hAnsi="Calibri" w:cs="Calibri"/>
          <w:color w:val="000000"/>
          <w:kern w:val="0"/>
          <w:sz w:val="13"/>
          <w:szCs w:val="13"/>
        </w:rPr>
        <w:t>中</w:t>
      </w:r>
      <w:r w:rsidRPr="006B6FF1">
        <w:rPr>
          <w:rFonts w:ascii="Calibri" w:eastAsia="宋体" w:hAnsi="Calibri" w:cs="Calibri"/>
          <w:color w:val="000000"/>
          <w:kern w:val="0"/>
          <w:sz w:val="13"/>
          <w:szCs w:val="13"/>
        </w:rPr>
        <w:t xml:space="preserve">: SOM </w:t>
      </w:r>
      <w:r w:rsidRPr="006B6FF1">
        <w:rPr>
          <w:rFonts w:ascii="Calibri" w:eastAsia="宋体" w:hAnsi="Calibri" w:cs="Calibri"/>
          <w:color w:val="000000"/>
          <w:kern w:val="0"/>
          <w:sz w:val="13"/>
          <w:szCs w:val="13"/>
        </w:rPr>
        <w:t>工具箱。欧洲模拟新闻。</w:t>
      </w:r>
      <w:r w:rsidRPr="006B6FF1">
        <w:rPr>
          <w:rFonts w:ascii="Calibri" w:eastAsia="宋体" w:hAnsi="Calibri" w:cs="Calibri"/>
          <w:color w:val="000000"/>
          <w:kern w:val="0"/>
          <w:sz w:val="13"/>
          <w:szCs w:val="13"/>
        </w:rPr>
        <w:t>25:54</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3</w:t>
      </w:r>
      <w:r w:rsidRPr="006B6FF1">
        <w:rPr>
          <w:rFonts w:ascii="Calibri" w:eastAsia="宋体" w:hAnsi="Calibri" w:cs="Calibri"/>
          <w:color w:val="000000"/>
          <w:kern w:val="0"/>
          <w:sz w:val="13"/>
          <w:szCs w:val="13"/>
        </w:rPr>
        <w:t>月。</w:t>
      </w:r>
    </w:p>
    <w:p w14:paraId="41A5E00F" w14:textId="59C8D5A2"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Vesanto</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Himberg</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Alhoniemi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E</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&amp; Parhankangas</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(1999)</w:t>
      </w:r>
      <w:r w:rsidRPr="006B6FF1">
        <w:rPr>
          <w:rFonts w:ascii="Calibri" w:eastAsia="宋体" w:hAnsi="Calibri" w:cs="Calibri"/>
          <w:color w:val="000000"/>
          <w:kern w:val="0"/>
          <w:sz w:val="13"/>
          <w:szCs w:val="13"/>
        </w:rPr>
        <w:t>。自组织映射在</w:t>
      </w:r>
      <w:r w:rsidRPr="006B6FF1">
        <w:rPr>
          <w:rFonts w:ascii="Calibri" w:eastAsia="宋体" w:hAnsi="Calibri" w:cs="Calibri"/>
          <w:color w:val="000000"/>
          <w:kern w:val="0"/>
          <w:sz w:val="13"/>
          <w:szCs w:val="13"/>
        </w:rPr>
        <w:t xml:space="preserve"> Matlab </w:t>
      </w:r>
      <w:r w:rsidRPr="006B6FF1">
        <w:rPr>
          <w:rFonts w:ascii="Calibri" w:eastAsia="宋体" w:hAnsi="Calibri" w:cs="Calibri"/>
          <w:color w:val="000000"/>
          <w:kern w:val="0"/>
          <w:sz w:val="13"/>
          <w:szCs w:val="13"/>
        </w:rPr>
        <w:t>中</w:t>
      </w:r>
      <w:r w:rsidRPr="006B6FF1">
        <w:rPr>
          <w:rFonts w:ascii="Calibri" w:eastAsia="宋体" w:hAnsi="Calibri" w:cs="Calibri"/>
          <w:color w:val="000000"/>
          <w:kern w:val="0"/>
          <w:sz w:val="13"/>
          <w:szCs w:val="13"/>
        </w:rPr>
        <w:t xml:space="preserve">: SOM </w:t>
      </w:r>
      <w:r w:rsidRPr="006B6FF1">
        <w:rPr>
          <w:rFonts w:ascii="Calibri" w:eastAsia="宋体" w:hAnsi="Calibri" w:cs="Calibri"/>
          <w:color w:val="000000"/>
          <w:kern w:val="0"/>
          <w:sz w:val="13"/>
          <w:szCs w:val="13"/>
        </w:rPr>
        <w:t>工具箱。在</w:t>
      </w:r>
      <w:r w:rsidRPr="006B6FF1">
        <w:rPr>
          <w:rFonts w:ascii="Calibri" w:eastAsia="宋体" w:hAnsi="Calibri" w:cs="Calibri"/>
          <w:i/>
          <w:iCs/>
          <w:color w:val="000000"/>
          <w:kern w:val="0"/>
          <w:sz w:val="13"/>
          <w:szCs w:val="13"/>
        </w:rPr>
        <w:t xml:space="preserve">Matlab DSP </w:t>
      </w:r>
      <w:r w:rsidRPr="006B6FF1">
        <w:rPr>
          <w:rFonts w:ascii="Calibri" w:eastAsia="宋体" w:hAnsi="Calibri" w:cs="Calibri"/>
          <w:i/>
          <w:iCs/>
          <w:color w:val="000000"/>
          <w:kern w:val="0"/>
          <w:sz w:val="13"/>
          <w:szCs w:val="13"/>
        </w:rPr>
        <w:t>会议程序</w:t>
      </w:r>
      <w:r w:rsidRPr="006B6FF1">
        <w:rPr>
          <w:rFonts w:ascii="Calibri" w:eastAsia="宋体" w:hAnsi="Calibri" w:cs="Calibri"/>
          <w:color w:val="000000"/>
          <w:kern w:val="0"/>
          <w:sz w:val="13"/>
          <w:szCs w:val="13"/>
        </w:rPr>
        <w:t>中。</w:t>
      </w:r>
      <w:r w:rsidRPr="006B6FF1">
        <w:rPr>
          <w:rFonts w:ascii="Calibri" w:eastAsia="宋体" w:hAnsi="Calibri" w:cs="Calibri"/>
          <w:color w:val="000000"/>
          <w:kern w:val="0"/>
          <w:sz w:val="13"/>
          <w:szCs w:val="13"/>
        </w:rPr>
        <w:t>11</w:t>
      </w:r>
      <w:r w:rsidRPr="006B6FF1">
        <w:rPr>
          <w:rFonts w:ascii="Calibri" w:eastAsia="宋体" w:hAnsi="Calibri" w:cs="Calibri"/>
          <w:color w:val="000000"/>
          <w:kern w:val="0"/>
          <w:sz w:val="13"/>
          <w:szCs w:val="13"/>
        </w:rPr>
        <w:t>月</w:t>
      </w:r>
      <w:r w:rsidRPr="006B6FF1">
        <w:rPr>
          <w:rFonts w:ascii="Calibri" w:eastAsia="宋体" w:hAnsi="Calibri" w:cs="Calibri"/>
          <w:color w:val="000000"/>
          <w:kern w:val="0"/>
          <w:sz w:val="13"/>
          <w:szCs w:val="13"/>
        </w:rPr>
        <w:t xml:space="preserve"> 16–17</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埃斯波</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芬兰</w:t>
      </w:r>
      <w:r w:rsidRPr="006B6FF1">
        <w:rPr>
          <w:rFonts w:ascii="Calibri" w:eastAsia="宋体" w:hAnsi="Calibri" w:cs="Calibri"/>
          <w:color w:val="000000"/>
          <w:kern w:val="0"/>
          <w:sz w:val="13"/>
          <w:szCs w:val="13"/>
        </w:rPr>
        <w:t xml:space="preserve"> (pp 35–40)</w:t>
      </w:r>
      <w:r w:rsidRPr="006B6FF1">
        <w:rPr>
          <w:rFonts w:ascii="Calibri" w:eastAsia="宋体" w:hAnsi="Calibri" w:cs="Calibri"/>
          <w:color w:val="000000"/>
          <w:kern w:val="0"/>
          <w:sz w:val="13"/>
          <w:szCs w:val="13"/>
        </w:rPr>
        <w:t>。</w:t>
      </w:r>
    </w:p>
    <w:p w14:paraId="13917E29" w14:textId="11DC3BC4"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Voronoi</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G. (1907)</w:t>
      </w:r>
      <w:r w:rsidRPr="006B6FF1">
        <w:rPr>
          <w:rFonts w:ascii="Calibri" w:eastAsia="宋体" w:hAnsi="Calibri" w:cs="Calibri"/>
          <w:color w:val="000000"/>
          <w:kern w:val="0"/>
          <w:sz w:val="13"/>
          <w:szCs w:val="13"/>
        </w:rPr>
        <w:t>。新生力量应用</w:t>
      </w:r>
      <w:r w:rsidRPr="006B6FF1">
        <w:rPr>
          <w:rFonts w:ascii="Calibri" w:eastAsia="宋体" w:hAnsi="Calibri" w:cs="Calibri"/>
          <w:color w:val="000000"/>
          <w:kern w:val="0"/>
          <w:sz w:val="13"/>
          <w:szCs w:val="13"/>
        </w:rPr>
        <w:t xml:space="preserve"> des paramétres </w:t>
      </w:r>
      <w:r w:rsidRPr="006B6FF1">
        <w:rPr>
          <w:rFonts w:ascii="Calibri" w:eastAsia="宋体" w:hAnsi="Calibri" w:cs="Calibri"/>
          <w:color w:val="000000"/>
          <w:kern w:val="0"/>
          <w:sz w:val="13"/>
          <w:szCs w:val="13"/>
        </w:rPr>
        <w:t>美国栌</w:t>
      </w:r>
      <w:r w:rsidRPr="006B6FF1">
        <w:rPr>
          <w:rFonts w:ascii="Calibri" w:eastAsia="宋体" w:hAnsi="Calibri" w:cs="Calibri"/>
          <w:color w:val="000000"/>
          <w:kern w:val="0"/>
          <w:sz w:val="13"/>
          <w:szCs w:val="13"/>
        </w:rPr>
        <w:t xml:space="preserve"> théorie </w:t>
      </w:r>
      <w:r w:rsidRPr="006B6FF1">
        <w:rPr>
          <w:rFonts w:ascii="Calibri" w:eastAsia="宋体" w:hAnsi="Calibri" w:cs="Calibri"/>
          <w:color w:val="000000"/>
          <w:kern w:val="0"/>
          <w:sz w:val="13"/>
          <w:szCs w:val="13"/>
        </w:rPr>
        <w:t>辞章</w:t>
      </w:r>
      <w:r w:rsidRPr="006B6FF1">
        <w:rPr>
          <w:rFonts w:ascii="Calibri" w:eastAsia="宋体" w:hAnsi="Calibri" w:cs="Calibri"/>
          <w:color w:val="000000"/>
          <w:kern w:val="0"/>
          <w:sz w:val="13"/>
          <w:szCs w:val="13"/>
        </w:rPr>
        <w:t xml:space="preserve"> quadratiques</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瑞尼《应用</w:t>
      </w:r>
      <w:r w:rsidRPr="006B6FF1">
        <w:rPr>
          <w:rFonts w:ascii="Calibri" w:eastAsia="宋体" w:hAnsi="Calibri" w:cs="Calibri"/>
          <w:color w:val="000000"/>
          <w:kern w:val="0"/>
          <w:sz w:val="13"/>
          <w:szCs w:val="13"/>
        </w:rPr>
        <w:t>Mathematik</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133</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97–178.</w:t>
      </w:r>
    </w:p>
    <w:p w14:paraId="4FA1B526" w14:textId="5D3B235C" w:rsidR="006B6FF1" w:rsidRPr="006B6FF1" w:rsidRDefault="006B6FF1" w:rsidP="006B6FF1">
      <w:pPr>
        <w:widowControl/>
        <w:spacing w:after="3" w:line="177" w:lineRule="atLeast"/>
        <w:ind w:left="244"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Zavrel</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J. (1995)</w:t>
      </w:r>
      <w:r w:rsidRPr="006B6FF1">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神经信息检索</w:t>
      </w:r>
      <w:r w:rsidRPr="006B6FF1">
        <w:rPr>
          <w:rFonts w:ascii="Calibri" w:eastAsia="宋体" w:hAnsi="Calibri" w:cs="Calibri"/>
          <w:i/>
          <w:iCs/>
          <w:color w:val="000000"/>
          <w:kern w:val="0"/>
          <w:sz w:val="13"/>
          <w:szCs w:val="13"/>
        </w:rPr>
        <w:t>--</w:t>
      </w:r>
      <w:r w:rsidRPr="006B6FF1">
        <w:rPr>
          <w:rFonts w:ascii="Calibri" w:eastAsia="宋体" w:hAnsi="Calibri" w:cs="Calibri"/>
          <w:i/>
          <w:iCs/>
          <w:color w:val="000000"/>
          <w:kern w:val="0"/>
          <w:sz w:val="13"/>
          <w:szCs w:val="13"/>
        </w:rPr>
        <w:t>用神经网络对文档集进行聚类和浏览的实验研究</w:t>
      </w:r>
      <w:r w:rsidRPr="006B6FF1">
        <w:rPr>
          <w:rFonts w:ascii="Calibri" w:eastAsia="宋体" w:hAnsi="Calibri" w:cs="Calibri"/>
          <w:color w:val="000000"/>
          <w:kern w:val="0"/>
          <w:sz w:val="13"/>
          <w:szCs w:val="13"/>
        </w:rPr>
        <w:t>。硕士论文。荷兰阿姆斯特丹。阿姆斯特丹大学。</w:t>
      </w:r>
    </w:p>
    <w:p w14:paraId="09AF4CDF" w14:textId="5D027902" w:rsidR="006B6FF1" w:rsidRPr="006B6FF1" w:rsidRDefault="006B6FF1" w:rsidP="006B6FF1">
      <w:pPr>
        <w:widowControl/>
        <w:spacing w:after="3" w:line="175" w:lineRule="atLeast"/>
        <w:ind w:left="234" w:right="11" w:hanging="249"/>
        <w:jc w:val="left"/>
        <w:rPr>
          <w:rFonts w:ascii="Calibri" w:eastAsia="宋体" w:hAnsi="Calibri" w:cs="Calibri"/>
          <w:color w:val="000000"/>
          <w:kern w:val="0"/>
          <w:sz w:val="17"/>
          <w:szCs w:val="17"/>
        </w:rPr>
      </w:pPr>
      <w:r w:rsidRPr="006B6FF1">
        <w:rPr>
          <w:rFonts w:ascii="Calibri" w:eastAsia="宋体" w:hAnsi="Calibri" w:cs="Calibri"/>
          <w:color w:val="000000"/>
          <w:kern w:val="0"/>
          <w:sz w:val="13"/>
          <w:szCs w:val="13"/>
        </w:rPr>
        <w:t>福莱尔斯</w:t>
      </w:r>
      <w:r w:rsidRPr="006B6FF1">
        <w:rPr>
          <w:rFonts w:ascii="Calibri" w:eastAsia="宋体" w:hAnsi="Calibri" w:cs="Calibri"/>
          <w:color w:val="000000"/>
          <w:kern w:val="0"/>
          <w:sz w:val="13"/>
          <w:szCs w:val="13"/>
        </w:rPr>
        <w:t xml:space="preserve"> (1980)</w:t>
      </w:r>
      <w:r w:rsidRPr="006B6FF1">
        <w:rPr>
          <w:rFonts w:ascii="Calibri" w:eastAsia="宋体" w:hAnsi="Calibri" w:cs="Calibri"/>
          <w:color w:val="000000"/>
          <w:kern w:val="0"/>
          <w:sz w:val="13"/>
          <w:szCs w:val="13"/>
        </w:rPr>
        <w:t>。大脑皮层中颜色的表示。</w:t>
      </w:r>
      <w:r w:rsidRPr="006B6FF1">
        <w:rPr>
          <w:rFonts w:ascii="Calibri" w:eastAsia="宋体" w:hAnsi="Calibri" w:cs="Calibri"/>
          <w:i/>
          <w:iCs/>
          <w:color w:val="000000"/>
          <w:kern w:val="0"/>
          <w:sz w:val="13"/>
          <w:szCs w:val="13"/>
        </w:rPr>
        <w:t>自然</w:t>
      </w:r>
      <w:r w:rsidR="000252B5">
        <w:rPr>
          <w:rFonts w:ascii="Calibri" w:eastAsia="宋体" w:hAnsi="Calibri" w:cs="Calibri"/>
          <w:color w:val="000000"/>
          <w:kern w:val="0"/>
          <w:sz w:val="13"/>
          <w:szCs w:val="13"/>
        </w:rPr>
        <w:t>，</w:t>
      </w:r>
      <w:r w:rsidRPr="006B6FF1">
        <w:rPr>
          <w:rFonts w:ascii="Calibri" w:eastAsia="宋体" w:hAnsi="Calibri" w:cs="Calibri"/>
          <w:i/>
          <w:iCs/>
          <w:color w:val="000000"/>
          <w:kern w:val="0"/>
          <w:sz w:val="13"/>
          <w:szCs w:val="13"/>
        </w:rPr>
        <w:t>284</w:t>
      </w:r>
      <w:r w:rsidR="000252B5">
        <w:rPr>
          <w:rFonts w:ascii="Calibri" w:eastAsia="宋体" w:hAnsi="Calibri" w:cs="Calibri"/>
          <w:color w:val="000000"/>
          <w:kern w:val="0"/>
          <w:sz w:val="13"/>
          <w:szCs w:val="13"/>
        </w:rPr>
        <w:t>，</w:t>
      </w:r>
      <w:r w:rsidRPr="006B6FF1">
        <w:rPr>
          <w:rFonts w:ascii="Calibri" w:eastAsia="宋体" w:hAnsi="Calibri" w:cs="Calibri"/>
          <w:color w:val="000000"/>
          <w:kern w:val="0"/>
          <w:sz w:val="13"/>
          <w:szCs w:val="13"/>
        </w:rPr>
        <w:t>412–418</w:t>
      </w:r>
      <w:r w:rsidRPr="006B6FF1">
        <w:rPr>
          <w:rFonts w:ascii="Calibri" w:eastAsia="宋体" w:hAnsi="Calibri" w:cs="Calibri"/>
          <w:color w:val="000000"/>
          <w:kern w:val="0"/>
          <w:sz w:val="13"/>
          <w:szCs w:val="13"/>
        </w:rPr>
        <w:t>。</w:t>
      </w:r>
    </w:p>
    <w:p w14:paraId="6AE11EC4" w14:textId="77777777" w:rsidR="00294DB1" w:rsidRDefault="00294DB1"/>
    <w:sectPr w:rsidR="00294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3DE44" w14:textId="77777777" w:rsidR="000C0CEC" w:rsidRDefault="000C0CEC" w:rsidP="006B6FF1">
      <w:r>
        <w:separator/>
      </w:r>
    </w:p>
  </w:endnote>
  <w:endnote w:type="continuationSeparator" w:id="0">
    <w:p w14:paraId="29C30D43" w14:textId="77777777" w:rsidR="000C0CEC" w:rsidRDefault="000C0CEC" w:rsidP="006B6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04C09" w14:textId="77777777" w:rsidR="000C0CEC" w:rsidRDefault="000C0CEC" w:rsidP="006B6FF1">
      <w:r>
        <w:separator/>
      </w:r>
    </w:p>
  </w:footnote>
  <w:footnote w:type="continuationSeparator" w:id="0">
    <w:p w14:paraId="4CCAE81A" w14:textId="77777777" w:rsidR="000C0CEC" w:rsidRDefault="000C0CEC" w:rsidP="006B6F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71161"/>
    <w:multiLevelType w:val="hybridMultilevel"/>
    <w:tmpl w:val="C4245284"/>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95"/>
    <w:rsid w:val="000113DE"/>
    <w:rsid w:val="000252B5"/>
    <w:rsid w:val="00027A4E"/>
    <w:rsid w:val="00030CF3"/>
    <w:rsid w:val="000C0CEC"/>
    <w:rsid w:val="00106A0A"/>
    <w:rsid w:val="001B4CBB"/>
    <w:rsid w:val="001D60AC"/>
    <w:rsid w:val="001E0FAD"/>
    <w:rsid w:val="001E3E17"/>
    <w:rsid w:val="002915D3"/>
    <w:rsid w:val="00292F08"/>
    <w:rsid w:val="00294DB1"/>
    <w:rsid w:val="002A334B"/>
    <w:rsid w:val="002B01C9"/>
    <w:rsid w:val="002E1F55"/>
    <w:rsid w:val="003206BF"/>
    <w:rsid w:val="0033308C"/>
    <w:rsid w:val="003555BA"/>
    <w:rsid w:val="003D5A99"/>
    <w:rsid w:val="003E13B4"/>
    <w:rsid w:val="004760FB"/>
    <w:rsid w:val="0049714A"/>
    <w:rsid w:val="004D603D"/>
    <w:rsid w:val="00521832"/>
    <w:rsid w:val="00545D76"/>
    <w:rsid w:val="005A1652"/>
    <w:rsid w:val="005E29F1"/>
    <w:rsid w:val="00605E32"/>
    <w:rsid w:val="006531F6"/>
    <w:rsid w:val="00654295"/>
    <w:rsid w:val="006604A3"/>
    <w:rsid w:val="006B6FF1"/>
    <w:rsid w:val="0076267F"/>
    <w:rsid w:val="00773C31"/>
    <w:rsid w:val="007C0472"/>
    <w:rsid w:val="00834CBE"/>
    <w:rsid w:val="008C77E4"/>
    <w:rsid w:val="00912A25"/>
    <w:rsid w:val="009244B9"/>
    <w:rsid w:val="00957B69"/>
    <w:rsid w:val="00A33B4F"/>
    <w:rsid w:val="00AA4D0E"/>
    <w:rsid w:val="00AD2FBE"/>
    <w:rsid w:val="00B0590D"/>
    <w:rsid w:val="00B5771E"/>
    <w:rsid w:val="00B713C5"/>
    <w:rsid w:val="00C106FA"/>
    <w:rsid w:val="00C4294B"/>
    <w:rsid w:val="00C6359C"/>
    <w:rsid w:val="00CD79A6"/>
    <w:rsid w:val="00D20060"/>
    <w:rsid w:val="00D25DD9"/>
    <w:rsid w:val="00D53DE7"/>
    <w:rsid w:val="00D76B76"/>
    <w:rsid w:val="00D96C1C"/>
    <w:rsid w:val="00DA7889"/>
    <w:rsid w:val="00E31B9A"/>
    <w:rsid w:val="00E325E7"/>
    <w:rsid w:val="00E5621D"/>
    <w:rsid w:val="00EB08FC"/>
    <w:rsid w:val="00F31724"/>
    <w:rsid w:val="00F34AB1"/>
    <w:rsid w:val="00FE02A8"/>
    <w:rsid w:val="00FF1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602E3"/>
  <w15:chartTrackingRefBased/>
  <w15:docId w15:val="{531C5FAA-96EA-4978-A3D5-CEBC03FFD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6F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B6F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B6F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B6F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6F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6FF1"/>
    <w:rPr>
      <w:sz w:val="18"/>
      <w:szCs w:val="18"/>
    </w:rPr>
  </w:style>
  <w:style w:type="paragraph" w:styleId="a5">
    <w:name w:val="footer"/>
    <w:basedOn w:val="a"/>
    <w:link w:val="a6"/>
    <w:uiPriority w:val="99"/>
    <w:unhideWhenUsed/>
    <w:rsid w:val="006B6FF1"/>
    <w:pPr>
      <w:tabs>
        <w:tab w:val="center" w:pos="4153"/>
        <w:tab w:val="right" w:pos="8306"/>
      </w:tabs>
      <w:snapToGrid w:val="0"/>
      <w:jc w:val="left"/>
    </w:pPr>
    <w:rPr>
      <w:sz w:val="18"/>
      <w:szCs w:val="18"/>
    </w:rPr>
  </w:style>
  <w:style w:type="character" w:customStyle="1" w:styleId="a6">
    <w:name w:val="页脚 字符"/>
    <w:basedOn w:val="a0"/>
    <w:link w:val="a5"/>
    <w:uiPriority w:val="99"/>
    <w:rsid w:val="006B6FF1"/>
    <w:rPr>
      <w:sz w:val="18"/>
      <w:szCs w:val="18"/>
    </w:rPr>
  </w:style>
  <w:style w:type="character" w:customStyle="1" w:styleId="10">
    <w:name w:val="标题 1 字符"/>
    <w:basedOn w:val="a0"/>
    <w:link w:val="1"/>
    <w:uiPriority w:val="9"/>
    <w:rsid w:val="006B6FF1"/>
    <w:rPr>
      <w:rFonts w:ascii="宋体" w:eastAsia="宋体" w:hAnsi="宋体" w:cs="宋体"/>
      <w:b/>
      <w:bCs/>
      <w:kern w:val="36"/>
      <w:sz w:val="48"/>
      <w:szCs w:val="48"/>
    </w:rPr>
  </w:style>
  <w:style w:type="character" w:customStyle="1" w:styleId="20">
    <w:name w:val="标题 2 字符"/>
    <w:basedOn w:val="a0"/>
    <w:link w:val="2"/>
    <w:uiPriority w:val="9"/>
    <w:rsid w:val="006B6FF1"/>
    <w:rPr>
      <w:rFonts w:ascii="宋体" w:eastAsia="宋体" w:hAnsi="宋体" w:cs="宋体"/>
      <w:b/>
      <w:bCs/>
      <w:kern w:val="0"/>
      <w:sz w:val="36"/>
      <w:szCs w:val="36"/>
    </w:rPr>
  </w:style>
  <w:style w:type="character" w:customStyle="1" w:styleId="30">
    <w:name w:val="标题 3 字符"/>
    <w:basedOn w:val="a0"/>
    <w:link w:val="3"/>
    <w:uiPriority w:val="9"/>
    <w:rsid w:val="006B6FF1"/>
    <w:rPr>
      <w:rFonts w:ascii="宋体" w:eastAsia="宋体" w:hAnsi="宋体" w:cs="宋体"/>
      <w:b/>
      <w:bCs/>
      <w:kern w:val="0"/>
      <w:sz w:val="27"/>
      <w:szCs w:val="27"/>
    </w:rPr>
  </w:style>
  <w:style w:type="character" w:customStyle="1" w:styleId="40">
    <w:name w:val="标题 4 字符"/>
    <w:basedOn w:val="a0"/>
    <w:link w:val="4"/>
    <w:uiPriority w:val="9"/>
    <w:rsid w:val="006B6FF1"/>
    <w:rPr>
      <w:rFonts w:ascii="宋体" w:eastAsia="宋体" w:hAnsi="宋体" w:cs="宋体"/>
      <w:b/>
      <w:bCs/>
      <w:kern w:val="0"/>
      <w:sz w:val="24"/>
      <w:szCs w:val="24"/>
    </w:rPr>
  </w:style>
  <w:style w:type="paragraph" w:customStyle="1" w:styleId="msonormal0">
    <w:name w:val="msonormal"/>
    <w:basedOn w:val="a"/>
    <w:rsid w:val="006B6FF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6B6FF1"/>
    <w:rPr>
      <w:color w:val="0000FF"/>
      <w:u w:val="single"/>
    </w:rPr>
  </w:style>
  <w:style w:type="character" w:styleId="a8">
    <w:name w:val="FollowedHyperlink"/>
    <w:basedOn w:val="a0"/>
    <w:uiPriority w:val="99"/>
    <w:semiHidden/>
    <w:unhideWhenUsed/>
    <w:rsid w:val="006B6FF1"/>
    <w:rPr>
      <w:color w:val="800080"/>
      <w:u w:val="single"/>
    </w:rPr>
  </w:style>
  <w:style w:type="paragraph" w:styleId="a9">
    <w:name w:val="List Paragraph"/>
    <w:basedOn w:val="a"/>
    <w:uiPriority w:val="34"/>
    <w:qFormat/>
    <w:rsid w:val="00F34AB1"/>
    <w:pPr>
      <w:ind w:firstLineChars="200" w:firstLine="420"/>
    </w:pPr>
  </w:style>
  <w:style w:type="character" w:styleId="aa">
    <w:name w:val="Placeholder Text"/>
    <w:basedOn w:val="a0"/>
    <w:uiPriority w:val="99"/>
    <w:semiHidden/>
    <w:rsid w:val="00912A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81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translator.com/bv.aspx?from=en&amp;to=zh-CHS&amp;a=http%3A%2F%2Fsamos.univ-paris1.fr%2Fwsom%2Fwsom05.html" TargetMode="External"/><Relationship Id="rId18" Type="http://schemas.openxmlformats.org/officeDocument/2006/relationships/hyperlink" Target="https://www.microsofttranslator.com/bv.aspx?from=en&amp;to=zh-CHS&amp;a=http%3A%2F%2Fsamos.univ-paris1.fr%2Fwsom%2Fwsom05.html" TargetMode="External"/><Relationship Id="rId26" Type="http://schemas.openxmlformats.org/officeDocument/2006/relationships/hyperlink" Target="https://www.microsofttranslator.com/bv.aspx?from=en&amp;to=zh-CHS&amp;a=http%3A%2F%2Fusers.ics.tkk.fi%2Ftho%2Fonline-papers%2FTKK-ICS-R23.pdf" TargetMode="External"/><Relationship Id="rId21" Type="http://schemas.openxmlformats.org/officeDocument/2006/relationships/hyperlink" Target="https://www.microsofttranslator.com/bv.aspx?from=en&amp;to=zh-CHS&amp;a=http%3A%2F%2Fwww.cis.hut.fi%2Fresearch%2Fsom-bibl%2FNCS_vol3_1.pdf" TargetMode="External"/><Relationship Id="rId34" Type="http://schemas.openxmlformats.org/officeDocument/2006/relationships/hyperlink" Target="https://www.microsofttranslator.com/bv.aspx?from=en&amp;to=zh-CHS&amp;a=http%3A%2F%2Fwww.cis.hut.fi%2Fprojects%2Fsomtoolbox%2Fpackage%2Fpapers%2Ftechrep.pdf" TargetMode="External"/><Relationship Id="rId7" Type="http://schemas.openxmlformats.org/officeDocument/2006/relationships/endnotes" Target="endnotes.xml"/><Relationship Id="rId12" Type="http://schemas.openxmlformats.org/officeDocument/2006/relationships/hyperlink" Target="https://www.microsofttranslator.com/bv.aspx?from=en&amp;to=zh-CHS&amp;a=http%3A%2F%2Fsamos.univ-paris1.fr%2Fwsom%2Fwsom05.html" TargetMode="External"/><Relationship Id="rId17" Type="http://schemas.openxmlformats.org/officeDocument/2006/relationships/hyperlink" Target="https://www.microsofttranslator.com/bv.aspx?from=en&amp;to=zh-CHS&amp;a=http%3A%2F%2Fsamos.univ-paris1.fr%2Fwsom%2Fwsom05.html" TargetMode="External"/><Relationship Id="rId25" Type="http://schemas.openxmlformats.org/officeDocument/2006/relationships/hyperlink" Target="https://www.microsofttranslator.com/bv.aspx?from=en&amp;to=zh-CHS&amp;a=http%3A%2F%2Fusers.ics.tkk.fi%2Ftho%2Fonline-papers%2FTKK-ICS-R23.pdf" TargetMode="External"/><Relationship Id="rId33" Type="http://schemas.openxmlformats.org/officeDocument/2006/relationships/hyperlink" Target="https://www.microsofttranslator.com/bv.aspx?from=en&amp;to=zh-CHS&amp;a=http%3A%2F%2Fwww.cis.hut.fi%2Fprojects%2Fsomtoolbox%2Fpackage%2Fpapers%2Ftechrep.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icrosofttranslator.com/bv.aspx?from=en&amp;to=zh-CHS&amp;a=http%3A%2F%2Fsamos.univ-paris1.fr%2Fwsom%2Fwsom05.html" TargetMode="External"/><Relationship Id="rId20" Type="http://schemas.openxmlformats.org/officeDocument/2006/relationships/hyperlink" Target="https://www.microsofttranslator.com/bv.aspx?from=en&amp;to=zh-CHS&amp;a=http%3A%2F%2Fbiecoll.ub-bielefeld.de%2F" TargetMode="External"/><Relationship Id="rId29" Type="http://schemas.openxmlformats.org/officeDocument/2006/relationships/hyperlink" Target="https://www.microsofttranslator.com/bv.aspx?from=en&amp;to=zh-CHS&amp;a=http%3A%2F%2Fwww.cis.hut.fi%2Fresearch%2Fsom_pak%2Fsom_doc.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translator.com/bv.aspx?from=en&amp;to=zh-CHS&amp;a=http%3A%2F%2Fsamos.univ-paris1.fr%2Fwsom%2Fwsom05.html" TargetMode="External"/><Relationship Id="rId24" Type="http://schemas.openxmlformats.org/officeDocument/2006/relationships/hyperlink" Target="ftp://ftp.virginia.edu/pub/fasta" TargetMode="External"/><Relationship Id="rId32" Type="http://schemas.openxmlformats.org/officeDocument/2006/relationships/hyperlink" Target="https://www.microsofttranslator.com/bv.aspx?from=en&amp;to=zh-CHS&amp;a=http%3A%2F%2Fwww.cis.hut.fi%2Fprojects%2Fsomtoolbox%2Fdocumentation%2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icrosofttranslator.com/bv.aspx?from=en&amp;to=zh-CHS&amp;a=http%3A%2F%2Fsamos.univ-paris1.fr%2Fwsom%2Fwsom05.html" TargetMode="External"/><Relationship Id="rId23" Type="http://schemas.openxmlformats.org/officeDocument/2006/relationships/hyperlink" Target="ftp://ftp.virginia.edu/pub/fasta" TargetMode="External"/><Relationship Id="rId28" Type="http://schemas.openxmlformats.org/officeDocument/2006/relationships/hyperlink" Target="https://www.microsofttranslator.com/bv.aspx?from=en&amp;to=zh-CHS&amp;a=http%3A%2F%2Fwww.cis.hut.fi%2Fresearch%2Fsom_lvq_pak.shtml" TargetMode="External"/><Relationship Id="rId36" Type="http://schemas.openxmlformats.org/officeDocument/2006/relationships/hyperlink" Target="https://www.microsofttranslator.com/bv.aspx?from=en&amp;to=zh-CHS&amp;a=http%3A%2F%2Fwww.somj.com%2F" TargetMode="External"/><Relationship Id="rId10" Type="http://schemas.openxmlformats.org/officeDocument/2006/relationships/hyperlink" Target="https://www.microsofttranslator.com/bv.aspx?from=en&amp;to=zh-CHS&amp;a=http%3A%2F%2Fwww.cis.hut.fi%2Fresearch%2Fsom-bibl%2Fvol1_4.pdf" TargetMode="External"/><Relationship Id="rId19" Type="http://schemas.openxmlformats.org/officeDocument/2006/relationships/hyperlink" Target="https://www.microsofttranslator.com/bv.aspx?from=en&amp;to=zh-CHS&amp;a=http%3A%2F%2Fbiecoll.ub-bielefeld.de%2F" TargetMode="External"/><Relationship Id="rId31" Type="http://schemas.openxmlformats.org/officeDocument/2006/relationships/hyperlink" Target="https://www.microsofttranslator.com/bv.aspx?from=en&amp;to=zh-CHS&amp;a=http%3A%2F%2Fwww.cis.hut.fi%2Fprojects%2Fsomtoolbox%2Fdocumentation%2F" TargetMode="External"/><Relationship Id="rId4" Type="http://schemas.openxmlformats.org/officeDocument/2006/relationships/settings" Target="settings.xml"/><Relationship Id="rId9" Type="http://schemas.openxmlformats.org/officeDocument/2006/relationships/hyperlink" Target="https://www.microsofttranslator.com/bv.aspx?from=en&amp;to=zh-CHS&amp;a=http%3A%2F%2Fwww.cis.hut.fi%2Fresearch%2Fsom-bibl%2Fvol1_4.pdf" TargetMode="External"/><Relationship Id="rId14" Type="http://schemas.openxmlformats.org/officeDocument/2006/relationships/hyperlink" Target="https://www.microsofttranslator.com/bv.aspx?from=en&amp;to=zh-CHS&amp;a=http%3A%2F%2Fsamos.univ-paris1.fr%2Fwsom%2Fwsom05.html" TargetMode="External"/><Relationship Id="rId22" Type="http://schemas.openxmlformats.org/officeDocument/2006/relationships/hyperlink" Target="https://www.microsofttranslator.com/bv.aspx?from=en&amp;to=zh-CHS&amp;a=http%3A%2F%2Fwww.cis.hut.fi%2Fresearch%2Fsom-bibl%2FNCS_vol3_1.pdf" TargetMode="External"/><Relationship Id="rId27" Type="http://schemas.openxmlformats.org/officeDocument/2006/relationships/hyperlink" Target="https://www.microsofttranslator.com/bv.aspx?from=en&amp;to=zh-CHS&amp;a=http%3A%2F%2Fwww.cis.hut.fi%2Fresearch%2Fsom_lvq_pak.shtml" TargetMode="External"/><Relationship Id="rId30" Type="http://schemas.openxmlformats.org/officeDocument/2006/relationships/hyperlink" Target="https://www.microsofttranslator.com/bv.aspx?from=en&amp;to=zh-CHS&amp;a=http%3A%2F%2Fwww.cis.hut.fi%2Fresearch%2Fsom_pak%2Fsom_doc.ps" TargetMode="External"/><Relationship Id="rId35" Type="http://schemas.openxmlformats.org/officeDocument/2006/relationships/hyperlink" Target="https://www.microsofttranslator.com/bv.aspx?from=en&amp;to=zh-CHS&amp;a=http%3A%2F%2Fwww.somj.com%2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24EB-A504-4655-8C22-A3FBB2202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22</Pages>
  <Words>15164</Words>
  <Characters>19259</Characters>
  <Application>Microsoft Office Word</Application>
  <DocSecurity>0</DocSecurity>
  <Lines>469</Lines>
  <Paragraphs>386</Paragraphs>
  <ScaleCrop>false</ScaleCrop>
  <Company/>
  <LinksUpToDate>false</LinksUpToDate>
  <CharactersWithSpaces>34037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admin</cp:lastModifiedBy>
  <cp:revision>6</cp:revision>
  <dcterms:created xsi:type="dcterms:W3CDTF">2018-04-09T16:33:00Z</dcterms:created>
  <dcterms:modified xsi:type="dcterms:W3CDTF">2018-04-11T11:35:00Z</dcterms:modified>
</cp:coreProperties>
</file>