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209" w:rsidRDefault="005F2209" w:rsidP="005F2209">
      <w:pPr>
        <w:jc w:val="center"/>
      </w:pPr>
      <w:r>
        <w:rPr>
          <w:noProof/>
        </w:rPr>
        <w:drawing>
          <wp:inline distT="0" distB="0" distL="0" distR="0" wp14:anchorId="7D81DEF9" wp14:editId="7A53F708">
            <wp:extent cx="1021714" cy="1030605"/>
            <wp:effectExtent l="0" t="0" r="6985" b="17145"/>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1021714" cy="1030605"/>
                    </a:xfrm>
                    <a:prstGeom prst="rect">
                      <a:avLst/>
                    </a:prstGeom>
                    <a:ln>
                      <a:noFill/>
                    </a:ln>
                  </pic:spPr>
                </pic:pic>
              </a:graphicData>
            </a:graphic>
          </wp:inline>
        </w:drawing>
      </w:r>
      <w:r>
        <w:rPr>
          <w:noProof/>
        </w:rPr>
        <w:drawing>
          <wp:inline distT="0" distB="0" distL="0" distR="0" wp14:anchorId="0238E26D" wp14:editId="5B530E18">
            <wp:extent cx="2834004" cy="742950"/>
            <wp:effectExtent l="0" t="0" r="0" b="0"/>
            <wp:docPr id="102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8" cstate="print">
                      <a:grayscl/>
                      <a:biLevel thresh="50000"/>
                    </a:blip>
                    <a:srcRect/>
                    <a:stretch/>
                  </pic:blipFill>
                  <pic:spPr>
                    <a:xfrm>
                      <a:off x="0" y="0"/>
                      <a:ext cx="2834004" cy="742950"/>
                    </a:xfrm>
                    <a:prstGeom prst="rect">
                      <a:avLst/>
                    </a:prstGeom>
                    <a:ln>
                      <a:noFill/>
                    </a:ln>
                  </pic:spPr>
                </pic:pic>
              </a:graphicData>
            </a:graphic>
          </wp:inline>
        </w:drawing>
      </w:r>
    </w:p>
    <w:p w:rsidR="005F2209" w:rsidRDefault="005F2209" w:rsidP="005F2209">
      <w:pPr>
        <w:ind w:firstLineChars="300" w:firstLine="630"/>
      </w:pPr>
    </w:p>
    <w:p w:rsidR="005F2209" w:rsidRDefault="005F2209" w:rsidP="005F2209">
      <w:pPr>
        <w:ind w:firstLineChars="300" w:firstLine="630"/>
      </w:pPr>
    </w:p>
    <w:p w:rsidR="005F2209" w:rsidRDefault="005F2209" w:rsidP="005F2209">
      <w:pPr>
        <w:jc w:val="center"/>
        <w:rPr>
          <w:rFonts w:eastAsia="黑体"/>
          <w:b/>
          <w:sz w:val="72"/>
          <w:szCs w:val="72"/>
        </w:rPr>
      </w:pPr>
    </w:p>
    <w:p w:rsidR="005F2209" w:rsidRDefault="005F2209" w:rsidP="005F2209">
      <w:pPr>
        <w:jc w:val="center"/>
        <w:rPr>
          <w:rFonts w:eastAsia="黑体"/>
          <w:b/>
          <w:sz w:val="72"/>
          <w:szCs w:val="72"/>
        </w:rPr>
      </w:pPr>
      <w:proofErr w:type="gramStart"/>
      <w:r>
        <w:rPr>
          <w:rFonts w:eastAsia="黑体" w:hint="eastAsia"/>
          <w:b/>
          <w:sz w:val="72"/>
          <w:szCs w:val="72"/>
        </w:rPr>
        <w:t>云计算</w:t>
      </w:r>
      <w:proofErr w:type="gramEnd"/>
      <w:r>
        <w:rPr>
          <w:rFonts w:eastAsia="黑体" w:hint="eastAsia"/>
          <w:b/>
          <w:sz w:val="72"/>
          <w:szCs w:val="72"/>
        </w:rPr>
        <w:t>导论</w:t>
      </w:r>
    </w:p>
    <w:p w:rsidR="005F2209" w:rsidRDefault="005F2209" w:rsidP="005F2209">
      <w:pPr>
        <w:rPr>
          <w:rFonts w:eastAsia="黑体"/>
          <w:b/>
          <w:sz w:val="72"/>
          <w:szCs w:val="72"/>
        </w:rPr>
      </w:pPr>
    </w:p>
    <w:p w:rsidR="005F2209" w:rsidRDefault="005F2209" w:rsidP="005F2209">
      <w:pPr>
        <w:rPr>
          <w:rFonts w:eastAsia="黑体" w:hint="eastAsia"/>
          <w:b/>
          <w:sz w:val="72"/>
          <w:szCs w:val="72"/>
        </w:rPr>
      </w:pPr>
    </w:p>
    <w:p w:rsidR="005F2209" w:rsidRDefault="005F2209" w:rsidP="005F2209">
      <w:pPr>
        <w:spacing w:line="360" w:lineRule="auto"/>
        <w:rPr>
          <w:sz w:val="44"/>
        </w:rPr>
      </w:pPr>
    </w:p>
    <w:p w:rsidR="005F2209" w:rsidRDefault="005F2209" w:rsidP="005F2209">
      <w:pPr>
        <w:spacing w:line="360" w:lineRule="auto"/>
        <w:rPr>
          <w:sz w:val="28"/>
        </w:rPr>
      </w:pPr>
    </w:p>
    <w:p w:rsidR="005F2209" w:rsidRDefault="005F2209" w:rsidP="005F2209">
      <w:pPr>
        <w:spacing w:line="480" w:lineRule="auto"/>
        <w:ind w:firstLineChars="550" w:firstLine="1760"/>
        <w:rPr>
          <w:sz w:val="32"/>
          <w:u w:val="single"/>
        </w:rPr>
      </w:pPr>
      <w:r>
        <w:rPr>
          <w:sz w:val="32"/>
        </w:rPr>
        <w:t>课程名称：</w:t>
      </w:r>
      <w:r>
        <w:rPr>
          <w:sz w:val="32"/>
          <w:u w:val="single"/>
        </w:rPr>
        <w:t xml:space="preserve">    </w:t>
      </w:r>
      <w:r w:rsidR="000118F0">
        <w:rPr>
          <w:sz w:val="32"/>
          <w:u w:val="single"/>
        </w:rPr>
        <w:t xml:space="preserve">  </w:t>
      </w:r>
      <w:proofErr w:type="gramStart"/>
      <w:r>
        <w:rPr>
          <w:rFonts w:hint="eastAsia"/>
          <w:sz w:val="32"/>
          <w:u w:val="single"/>
        </w:rPr>
        <w:t>云计算</w:t>
      </w:r>
      <w:proofErr w:type="gramEnd"/>
      <w:r>
        <w:rPr>
          <w:rFonts w:hint="eastAsia"/>
          <w:sz w:val="32"/>
          <w:u w:val="single"/>
        </w:rPr>
        <w:t>导论</w:t>
      </w:r>
      <w:r>
        <w:rPr>
          <w:sz w:val="32"/>
          <w:u w:val="single"/>
        </w:rPr>
        <w:t xml:space="preserve">     </w:t>
      </w:r>
      <w:r>
        <w:rPr>
          <w:sz w:val="32"/>
          <w:u w:val="single"/>
        </w:rPr>
        <w:t xml:space="preserve">     </w:t>
      </w:r>
    </w:p>
    <w:p w:rsidR="005F2209" w:rsidRDefault="005F2209" w:rsidP="005F2209">
      <w:pPr>
        <w:spacing w:line="480" w:lineRule="auto"/>
        <w:ind w:firstLineChars="550" w:firstLine="1760"/>
        <w:rPr>
          <w:sz w:val="32"/>
        </w:rPr>
      </w:pPr>
      <w:r>
        <w:rPr>
          <w:sz w:val="32"/>
        </w:rPr>
        <w:t xml:space="preserve">院    </w:t>
      </w:r>
      <w:r>
        <w:rPr>
          <w:rFonts w:hint="eastAsia"/>
          <w:sz w:val="32"/>
        </w:rPr>
        <w:t>部</w:t>
      </w:r>
      <w:r>
        <w:rPr>
          <w:sz w:val="32"/>
        </w:rPr>
        <w:t>：</w:t>
      </w:r>
      <w:r>
        <w:rPr>
          <w:sz w:val="32"/>
          <w:u w:val="single"/>
        </w:rPr>
        <w:t xml:space="preserve"> 计算机科学与信息工程学院 </w:t>
      </w:r>
      <w:bookmarkStart w:id="0" w:name="_GoBack"/>
      <w:bookmarkEnd w:id="0"/>
    </w:p>
    <w:p w:rsidR="005F2209" w:rsidRDefault="005F2209" w:rsidP="005F2209">
      <w:pPr>
        <w:spacing w:line="480" w:lineRule="auto"/>
        <w:ind w:firstLineChars="550" w:firstLine="1760"/>
        <w:rPr>
          <w:sz w:val="32"/>
          <w:u w:val="single"/>
        </w:rPr>
      </w:pPr>
      <w:r>
        <w:rPr>
          <w:sz w:val="32"/>
        </w:rPr>
        <w:t>学生姓名：</w:t>
      </w:r>
      <w:r>
        <w:rPr>
          <w:sz w:val="32"/>
          <w:u w:val="single"/>
        </w:rPr>
        <w:t xml:space="preserve">        </w:t>
      </w:r>
      <w:r>
        <w:rPr>
          <w:sz w:val="32"/>
          <w:u w:val="single"/>
        </w:rPr>
        <w:t xml:space="preserve"> </w:t>
      </w:r>
      <w:r>
        <w:rPr>
          <w:rFonts w:hint="eastAsia"/>
          <w:sz w:val="32"/>
          <w:u w:val="single"/>
        </w:rPr>
        <w:t xml:space="preserve">雷明象  </w:t>
      </w:r>
      <w:r>
        <w:rPr>
          <w:sz w:val="32"/>
          <w:u w:val="single"/>
        </w:rPr>
        <w:t xml:space="preserve">  </w:t>
      </w:r>
      <w:r>
        <w:rPr>
          <w:rFonts w:hint="eastAsia"/>
          <w:sz w:val="32"/>
          <w:u w:val="single"/>
        </w:rPr>
        <w:t xml:space="preserve">    </w:t>
      </w:r>
      <w:r>
        <w:rPr>
          <w:sz w:val="32"/>
          <w:u w:val="single"/>
        </w:rPr>
        <w:t xml:space="preserve">   </w:t>
      </w:r>
    </w:p>
    <w:p w:rsidR="005F2209" w:rsidRDefault="005F2209" w:rsidP="005F2209">
      <w:pPr>
        <w:spacing w:line="480" w:lineRule="auto"/>
        <w:ind w:firstLineChars="550" w:firstLine="1760"/>
        <w:rPr>
          <w:sz w:val="32"/>
          <w:u w:val="single"/>
        </w:rPr>
      </w:pPr>
      <w:r>
        <w:rPr>
          <w:sz w:val="32"/>
        </w:rPr>
        <w:t>学    号：</w:t>
      </w:r>
      <w:r>
        <w:rPr>
          <w:sz w:val="32"/>
          <w:u w:val="single"/>
        </w:rPr>
        <w:t xml:space="preserve">      </w:t>
      </w:r>
      <w:r>
        <w:rPr>
          <w:rFonts w:hint="eastAsia"/>
          <w:sz w:val="32"/>
          <w:u w:val="single"/>
        </w:rPr>
        <w:t xml:space="preserve"> </w:t>
      </w:r>
      <w:r>
        <w:rPr>
          <w:sz w:val="32"/>
          <w:u w:val="single"/>
        </w:rPr>
        <w:t xml:space="preserve">18031110220 </w:t>
      </w:r>
      <w:r>
        <w:rPr>
          <w:rFonts w:hint="eastAsia"/>
          <w:sz w:val="32"/>
          <w:u w:val="single"/>
        </w:rPr>
        <w:t xml:space="preserve">       </w:t>
      </w:r>
    </w:p>
    <w:p w:rsidR="005F2209" w:rsidRDefault="005F2209" w:rsidP="005F2209">
      <w:pPr>
        <w:spacing w:line="480" w:lineRule="auto"/>
        <w:ind w:firstLineChars="550" w:firstLine="1760"/>
        <w:rPr>
          <w:sz w:val="32"/>
          <w:u w:val="single"/>
        </w:rPr>
      </w:pPr>
      <w:r>
        <w:rPr>
          <w:sz w:val="32"/>
        </w:rPr>
        <w:t>专业班级：</w:t>
      </w:r>
      <w:r>
        <w:rPr>
          <w:sz w:val="32"/>
          <w:u w:val="single"/>
        </w:rPr>
        <w:t xml:space="preserve">      </w:t>
      </w:r>
      <w:r>
        <w:rPr>
          <w:rFonts w:hint="eastAsia"/>
          <w:sz w:val="32"/>
          <w:u w:val="single"/>
        </w:rPr>
        <w:t>网络工程1</w:t>
      </w:r>
      <w:r>
        <w:rPr>
          <w:sz w:val="32"/>
          <w:u w:val="single"/>
        </w:rPr>
        <w:t>8</w:t>
      </w:r>
      <w:r>
        <w:rPr>
          <w:rFonts w:hint="eastAsia"/>
          <w:sz w:val="32"/>
          <w:u w:val="single"/>
        </w:rPr>
        <w:t>-</w:t>
      </w:r>
      <w:r>
        <w:rPr>
          <w:sz w:val="32"/>
          <w:u w:val="single"/>
        </w:rPr>
        <w:t>2</w:t>
      </w:r>
      <w:r>
        <w:rPr>
          <w:rFonts w:hint="eastAsia"/>
          <w:sz w:val="32"/>
          <w:u w:val="single"/>
        </w:rPr>
        <w:t xml:space="preserve">     </w:t>
      </w:r>
      <w:r>
        <w:rPr>
          <w:sz w:val="32"/>
          <w:u w:val="single"/>
        </w:rPr>
        <w:t xml:space="preserve">   </w:t>
      </w:r>
    </w:p>
    <w:p w:rsidR="005F2209" w:rsidRDefault="005F2209" w:rsidP="005F2209">
      <w:pPr>
        <w:spacing w:line="480" w:lineRule="auto"/>
        <w:ind w:left="2520" w:firstLineChars="550" w:firstLine="1650"/>
        <w:rPr>
          <w:sz w:val="30"/>
        </w:rPr>
      </w:pPr>
    </w:p>
    <w:p w:rsidR="005F2209" w:rsidRDefault="005F2209" w:rsidP="005F2209">
      <w:pPr>
        <w:spacing w:line="480" w:lineRule="auto"/>
        <w:ind w:left="2520" w:firstLineChars="550" w:firstLine="1650"/>
        <w:rPr>
          <w:sz w:val="30"/>
        </w:rPr>
      </w:pPr>
    </w:p>
    <w:p w:rsidR="005F2209" w:rsidRPr="005F2209" w:rsidRDefault="005F2209" w:rsidP="005F2209">
      <w:pPr>
        <w:spacing w:line="480" w:lineRule="auto"/>
        <w:ind w:left="2520" w:firstLineChars="550" w:firstLine="1650"/>
        <w:rPr>
          <w:sz w:val="32"/>
          <w:u w:val="single"/>
        </w:rPr>
        <w:sectPr w:rsidR="005F2209" w:rsidRPr="005F2209">
          <w:headerReference w:type="default" r:id="rId9"/>
          <w:footerReference w:type="even" r:id="rId10"/>
          <w:footerReference w:type="default" r:id="rId11"/>
          <w:headerReference w:type="first" r:id="rId12"/>
          <w:pgSz w:w="11906" w:h="16838"/>
          <w:pgMar w:top="1440" w:right="1077" w:bottom="1440" w:left="1077" w:header="851" w:footer="992" w:gutter="0"/>
          <w:pgNumType w:start="1"/>
          <w:cols w:space="720"/>
          <w:titlePg/>
          <w:docGrid w:type="lines" w:linePitch="312"/>
        </w:sectPr>
      </w:pPr>
      <w:r>
        <w:rPr>
          <w:sz w:val="30"/>
        </w:rPr>
        <w:t>201</w:t>
      </w:r>
      <w:r>
        <w:rPr>
          <w:rFonts w:hint="eastAsia"/>
          <w:sz w:val="30"/>
        </w:rPr>
        <w:t>9</w:t>
      </w:r>
      <w:r>
        <w:rPr>
          <w:sz w:val="30"/>
        </w:rPr>
        <w:t>年</w:t>
      </w:r>
      <w:r>
        <w:rPr>
          <w:sz w:val="30"/>
        </w:rPr>
        <w:t>5</w:t>
      </w:r>
      <w:r>
        <w:rPr>
          <w:sz w:val="30"/>
        </w:rPr>
        <w:t>月</w:t>
      </w:r>
      <w:r>
        <w:rPr>
          <w:rFonts w:hint="eastAsia"/>
          <w:sz w:val="30"/>
        </w:rPr>
        <w:t>2</w:t>
      </w:r>
      <w:r>
        <w:rPr>
          <w:sz w:val="30"/>
        </w:rPr>
        <w:t>9</w:t>
      </w:r>
      <w:r>
        <w:rPr>
          <w:rFonts w:hint="eastAsia"/>
          <w:sz w:val="30"/>
        </w:rPr>
        <w:t>日</w:t>
      </w:r>
    </w:p>
    <w:p w:rsidR="00F56A7F" w:rsidRPr="005B14DB" w:rsidRDefault="00F56A7F" w:rsidP="005F2209">
      <w:pPr>
        <w:widowControl/>
        <w:jc w:val="center"/>
        <w:rPr>
          <w:rFonts w:ascii="宋体" w:eastAsia="宋体" w:hAnsi="宋体"/>
          <w:sz w:val="44"/>
          <w:szCs w:val="44"/>
        </w:rPr>
      </w:pPr>
      <w:r w:rsidRPr="005B14DB">
        <w:rPr>
          <w:rFonts w:ascii="宋体" w:eastAsia="宋体" w:hAnsi="宋体" w:hint="eastAsia"/>
          <w:sz w:val="44"/>
          <w:szCs w:val="44"/>
        </w:rPr>
        <w:lastRenderedPageBreak/>
        <w:t>《云计算导论》论文</w:t>
      </w:r>
    </w:p>
    <w:p w:rsidR="00F56A7F" w:rsidRPr="005B14DB" w:rsidRDefault="00F56A7F" w:rsidP="00F56A7F">
      <w:pPr>
        <w:rPr>
          <w:rFonts w:ascii="宋体" w:eastAsia="宋体" w:hAnsi="宋体"/>
          <w:sz w:val="28"/>
          <w:szCs w:val="28"/>
        </w:rPr>
      </w:pPr>
      <w:r w:rsidRPr="005B14DB">
        <w:rPr>
          <w:rFonts w:ascii="宋体" w:eastAsia="宋体" w:hAnsi="宋体" w:hint="eastAsia"/>
          <w:color w:val="000000"/>
          <w:sz w:val="28"/>
          <w:szCs w:val="28"/>
          <w:bdr w:val="none" w:sz="0" w:space="0" w:color="auto" w:frame="1"/>
        </w:rPr>
        <w:t>1</w:t>
      </w:r>
      <w:r w:rsidRPr="005B14DB">
        <w:rPr>
          <w:rFonts w:ascii="宋体" w:eastAsia="宋体" w:hAnsi="宋体"/>
          <w:color w:val="000000"/>
          <w:sz w:val="28"/>
          <w:szCs w:val="28"/>
          <w:bdr w:val="none" w:sz="0" w:space="0" w:color="auto" w:frame="1"/>
        </w:rPr>
        <w:t xml:space="preserve">.摘 要 </w:t>
      </w:r>
    </w:p>
    <w:p w:rsidR="00F56A7F" w:rsidRPr="005B14DB" w:rsidRDefault="00F56A7F" w:rsidP="00F7063B">
      <w:pPr>
        <w:pStyle w:val="a3"/>
        <w:spacing w:before="0" w:beforeAutospacing="0" w:after="0" w:afterAutospacing="0" w:line="360" w:lineRule="auto"/>
        <w:ind w:leftChars="200" w:left="420" w:firstLine="505"/>
        <w:textAlignment w:val="baseline"/>
        <w:rPr>
          <w:color w:val="000000"/>
          <w:bdr w:val="none" w:sz="0" w:space="0" w:color="auto" w:frame="1"/>
        </w:rPr>
      </w:pPr>
      <w:proofErr w:type="gramStart"/>
      <w:r w:rsidRPr="005B14DB">
        <w:rPr>
          <w:color w:val="000000"/>
          <w:bdr w:val="none" w:sz="0" w:space="0" w:color="auto" w:frame="1"/>
        </w:rPr>
        <w:t>云计算</w:t>
      </w:r>
      <w:proofErr w:type="gramEnd"/>
      <w:r w:rsidRPr="005B14DB">
        <w:rPr>
          <w:color w:val="000000"/>
          <w:bdr w:val="none" w:sz="0" w:space="0" w:color="auto" w:frame="1"/>
        </w:rPr>
        <w:t>(cloud computing)，是一种基于互联网的计算方式，通过这种方式，共享的软硬件资源和信息可以按需提供给计算机和其他设备。云其实是网络、互联网的一种比喻说法。云计算的核心思想，是将大量用网络连接的计算资源统一管理和调度，构成一个计算资源池向用户按需服务。提供资源的网络被称为“云”。狭义云计算指IT基础设施的交付和使用模式，指通过网络以按需、易扩展的方式获得所需资源;广义云计算指服务的交付和使用模式，指通过网络以按需、易扩展的方式获得所需服务。这种服务可以是IT和软件、互联网相关，也可是其他服务。</w:t>
      </w:r>
    </w:p>
    <w:p w:rsidR="005B14DB" w:rsidRPr="005B14DB" w:rsidRDefault="005B14DB" w:rsidP="005B14DB">
      <w:pPr>
        <w:pStyle w:val="a3"/>
        <w:spacing w:before="0" w:beforeAutospacing="0" w:after="0" w:afterAutospacing="0"/>
        <w:textAlignment w:val="baseline"/>
        <w:rPr>
          <w:color w:val="000000"/>
          <w:sz w:val="28"/>
          <w:szCs w:val="28"/>
          <w:bdr w:val="none" w:sz="0" w:space="0" w:color="auto" w:frame="1"/>
        </w:rPr>
      </w:pPr>
      <w:r w:rsidRPr="005B14DB">
        <w:rPr>
          <w:rFonts w:hint="eastAsia"/>
          <w:color w:val="000000"/>
          <w:sz w:val="28"/>
          <w:szCs w:val="28"/>
          <w:bdr w:val="none" w:sz="0" w:space="0" w:color="auto" w:frame="1"/>
        </w:rPr>
        <w:t>2</w:t>
      </w:r>
      <w:r w:rsidRPr="005B14DB">
        <w:rPr>
          <w:color w:val="000000"/>
          <w:sz w:val="28"/>
          <w:szCs w:val="28"/>
          <w:bdr w:val="none" w:sz="0" w:space="0" w:color="auto" w:frame="1"/>
        </w:rPr>
        <w:t>.</w:t>
      </w:r>
      <w:r w:rsidRPr="005B14DB">
        <w:rPr>
          <w:rFonts w:hint="eastAsia"/>
          <w:color w:val="000000"/>
          <w:sz w:val="28"/>
          <w:szCs w:val="28"/>
          <w:bdr w:val="none" w:sz="0" w:space="0" w:color="auto" w:frame="1"/>
        </w:rPr>
        <w:t>概念介绍</w:t>
      </w:r>
    </w:p>
    <w:p w:rsidR="00F7063B" w:rsidRPr="005B14DB" w:rsidRDefault="00F7063B" w:rsidP="005B14DB">
      <w:pPr>
        <w:pStyle w:val="a3"/>
        <w:spacing w:before="0" w:beforeAutospacing="0" w:after="0" w:afterAutospacing="0" w:line="360" w:lineRule="auto"/>
        <w:ind w:firstLineChars="150" w:firstLine="360"/>
        <w:textAlignment w:val="baseline"/>
        <w:rPr>
          <w:color w:val="000000"/>
          <w:bdr w:val="none" w:sz="0" w:space="0" w:color="auto" w:frame="1"/>
        </w:rPr>
      </w:pPr>
      <w:r w:rsidRPr="005B14DB">
        <w:rPr>
          <w:rFonts w:hint="eastAsia"/>
          <w:color w:val="000000"/>
          <w:bdr w:val="none" w:sz="0" w:space="0" w:color="auto" w:frame="1"/>
        </w:rPr>
        <w:t>云计算定</w:t>
      </w:r>
      <w:r w:rsidR="005B14DB" w:rsidRPr="005B14DB">
        <w:rPr>
          <w:rFonts w:hint="eastAsia"/>
          <w:color w:val="000000"/>
          <w:bdr w:val="none" w:sz="0" w:space="0" w:color="auto" w:frame="1"/>
        </w:rPr>
        <w:t>义</w:t>
      </w:r>
    </w:p>
    <w:p w:rsidR="00F7063B" w:rsidRPr="005B14DB" w:rsidRDefault="00F7063B" w:rsidP="005B14DB">
      <w:pPr>
        <w:pStyle w:val="a3"/>
        <w:spacing w:before="0" w:beforeAutospacing="0" w:after="0" w:afterAutospacing="0" w:line="360" w:lineRule="auto"/>
        <w:ind w:leftChars="200" w:left="420" w:firstLine="505"/>
        <w:textAlignment w:val="baseline"/>
        <w:rPr>
          <w:color w:val="000000"/>
          <w:bdr w:val="none" w:sz="0" w:space="0" w:color="auto" w:frame="1"/>
        </w:rPr>
      </w:pPr>
      <w:r w:rsidRPr="005B14DB">
        <w:rPr>
          <w:color w:val="000000"/>
          <w:bdr w:val="none" w:sz="0" w:space="0" w:color="auto" w:frame="1"/>
        </w:rPr>
        <w:t>云是由一系列相互联系并且虚拟化的计算机组成的并行和分布式系统模式。这些虚拟化的计算机动态地提供一种或多种统一化的计算和存储资源。这些资源通过服务提供者和服务消费者之间的协商来流通。基于这样云的计算称为云计算。简单地说，云计算就是指基于互联网络的超级计算模式。即把存储于个人电脑、服务器和其他设备上的大量存储器容量和处理器资源集中在一起，统一管理并且协同工作。</w:t>
      </w:r>
    </w:p>
    <w:p w:rsidR="00F7063B" w:rsidRPr="005B14DB" w:rsidRDefault="00F7063B" w:rsidP="005B14DB">
      <w:pPr>
        <w:pStyle w:val="a3"/>
        <w:spacing w:before="0" w:beforeAutospacing="0" w:after="0" w:afterAutospacing="0" w:line="360" w:lineRule="auto"/>
        <w:ind w:leftChars="200" w:left="420"/>
        <w:textAlignment w:val="baseline"/>
        <w:rPr>
          <w:color w:val="000000"/>
        </w:rPr>
      </w:pPr>
      <w:r w:rsidRPr="005B14DB">
        <w:rPr>
          <w:color w:val="000000"/>
          <w:bdr w:val="none" w:sz="0" w:space="0" w:color="auto" w:frame="1"/>
        </w:rPr>
        <w:t xml:space="preserve">云计算原理 </w:t>
      </w:r>
    </w:p>
    <w:p w:rsidR="00F7063B" w:rsidRPr="005B14DB" w:rsidRDefault="00F7063B" w:rsidP="005B14DB">
      <w:pPr>
        <w:pStyle w:val="a3"/>
        <w:spacing w:before="0" w:beforeAutospacing="0" w:after="0" w:afterAutospacing="0" w:line="360" w:lineRule="auto"/>
        <w:ind w:leftChars="200" w:left="420" w:firstLine="505"/>
        <w:textAlignment w:val="baseline"/>
        <w:rPr>
          <w:color w:val="000000"/>
          <w:bdr w:val="none" w:sz="0" w:space="0" w:color="auto" w:frame="1"/>
        </w:rPr>
      </w:pPr>
      <w:r w:rsidRPr="005B14DB">
        <w:rPr>
          <w:color w:val="000000"/>
          <w:bdr w:val="none" w:sz="0" w:space="0" w:color="auto" w:frame="1"/>
        </w:rPr>
        <w:t>使用特定的软件按照指定的优先级和调度算法将计算或欲存储的数据分配到云环境中的各个节点。其中云中的各个节点指的是分布式的计算机。</w:t>
      </w:r>
    </w:p>
    <w:p w:rsidR="00F7063B" w:rsidRPr="005B14DB" w:rsidRDefault="00F7063B" w:rsidP="005B14DB">
      <w:pPr>
        <w:pStyle w:val="a3"/>
        <w:spacing w:before="0" w:beforeAutospacing="0" w:after="0" w:afterAutospacing="0" w:line="360" w:lineRule="auto"/>
        <w:ind w:leftChars="200" w:left="420"/>
        <w:textAlignment w:val="baseline"/>
        <w:rPr>
          <w:color w:val="000000"/>
        </w:rPr>
      </w:pPr>
      <w:r w:rsidRPr="005B14DB">
        <w:rPr>
          <w:color w:val="000000"/>
          <w:bdr w:val="none" w:sz="0" w:space="0" w:color="auto" w:frame="1"/>
        </w:rPr>
        <w:t xml:space="preserve">云计算特征 </w:t>
      </w:r>
    </w:p>
    <w:p w:rsidR="00F7063B" w:rsidRPr="00F7063B" w:rsidRDefault="00F7063B" w:rsidP="005B14DB">
      <w:pPr>
        <w:widowControl/>
        <w:spacing w:line="360" w:lineRule="auto"/>
        <w:ind w:leftChars="200" w:left="420" w:firstLine="504"/>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 xml:space="preserve">要成为云计算，必须具备以下五方面的特征: </w:t>
      </w:r>
    </w:p>
    <w:p w:rsidR="00F7063B" w:rsidRPr="005B14DB" w:rsidRDefault="005B14DB" w:rsidP="005B14DB">
      <w:pPr>
        <w:widowControl/>
        <w:spacing w:line="360" w:lineRule="auto"/>
        <w:ind w:firstLineChars="200" w:firstLine="480"/>
        <w:jc w:val="left"/>
        <w:textAlignment w:val="baseline"/>
        <w:rPr>
          <w:rFonts w:ascii="宋体" w:eastAsia="宋体" w:hAnsi="宋体" w:cs="宋体"/>
          <w:color w:val="000000"/>
          <w:kern w:val="0"/>
          <w:sz w:val="24"/>
          <w:szCs w:val="24"/>
          <w:bdr w:val="none" w:sz="0" w:space="0" w:color="auto" w:frame="1"/>
        </w:rPr>
      </w:pPr>
      <w:r w:rsidRPr="005B14DB">
        <w:rPr>
          <w:rFonts w:ascii="宋体" w:eastAsia="宋体" w:hAnsi="宋体" w:cs="宋体"/>
          <w:color w:val="000000"/>
          <w:kern w:val="0"/>
          <w:sz w:val="24"/>
          <w:szCs w:val="24"/>
          <w:bdr w:val="none" w:sz="0" w:space="0" w:color="auto" w:frame="1"/>
        </w:rPr>
        <w:t>1)</w:t>
      </w:r>
      <w:r w:rsidR="00F7063B" w:rsidRPr="005B14DB">
        <w:rPr>
          <w:rFonts w:ascii="宋体" w:eastAsia="宋体" w:hAnsi="宋体" w:cs="宋体"/>
          <w:color w:val="000000"/>
          <w:kern w:val="0"/>
          <w:sz w:val="24"/>
          <w:szCs w:val="24"/>
          <w:bdr w:val="none" w:sz="0" w:space="0" w:color="auto" w:frame="1"/>
        </w:rPr>
        <w:t xml:space="preserve">水平可扩展性 </w:t>
      </w:r>
    </w:p>
    <w:p w:rsidR="005B14DB" w:rsidRPr="005B14DB" w:rsidRDefault="00F7063B" w:rsidP="00301D7B">
      <w:pPr>
        <w:widowControl/>
        <w:spacing w:line="360" w:lineRule="auto"/>
        <w:ind w:leftChars="200" w:left="420" w:firstLineChars="200" w:firstLine="480"/>
        <w:jc w:val="left"/>
        <w:textAlignment w:val="baseline"/>
        <w:rPr>
          <w:rFonts w:ascii="宋体" w:eastAsia="宋体" w:hAnsi="宋体" w:cs="宋体"/>
          <w:color w:val="000000"/>
          <w:kern w:val="0"/>
          <w:sz w:val="24"/>
          <w:szCs w:val="24"/>
          <w:bdr w:val="none" w:sz="0" w:space="0" w:color="auto" w:frame="1"/>
        </w:rPr>
      </w:pPr>
      <w:r w:rsidRPr="005B14DB">
        <w:rPr>
          <w:rFonts w:ascii="宋体" w:eastAsia="宋体" w:hAnsi="宋体" w:cs="宋体"/>
          <w:color w:val="000000"/>
          <w:kern w:val="0"/>
          <w:sz w:val="24"/>
          <w:szCs w:val="24"/>
          <w:bdr w:val="none" w:sz="0" w:space="0" w:color="auto" w:frame="1"/>
        </w:rPr>
        <w:t>水平可扩展性指的是将多片云连接并整合为一片云来工作的能力。例如，一朵提供计算服务的云(计算云)能够访问提供存储服务的云(存储云)</w:t>
      </w:r>
      <w:r w:rsidRPr="005B14DB">
        <w:rPr>
          <w:rFonts w:ascii="宋体" w:eastAsia="宋体" w:hAnsi="宋体" w:cs="宋体"/>
          <w:color w:val="000000"/>
          <w:kern w:val="0"/>
          <w:sz w:val="24"/>
          <w:szCs w:val="24"/>
          <w:bdr w:val="none" w:sz="0" w:space="0" w:color="auto" w:frame="1"/>
        </w:rPr>
        <w:lastRenderedPageBreak/>
        <w:t>来保存临时中间值。同样，两朵计算</w:t>
      </w:r>
      <w:proofErr w:type="gramStart"/>
      <w:r w:rsidRPr="005B14DB">
        <w:rPr>
          <w:rFonts w:ascii="宋体" w:eastAsia="宋体" w:hAnsi="宋体" w:cs="宋体"/>
          <w:color w:val="000000"/>
          <w:kern w:val="0"/>
          <w:sz w:val="24"/>
          <w:szCs w:val="24"/>
          <w:bdr w:val="none" w:sz="0" w:space="0" w:color="auto" w:frame="1"/>
        </w:rPr>
        <w:t>云能够</w:t>
      </w:r>
      <w:proofErr w:type="gramEnd"/>
      <w:r w:rsidRPr="005B14DB">
        <w:rPr>
          <w:rFonts w:ascii="宋体" w:eastAsia="宋体" w:hAnsi="宋体" w:cs="宋体"/>
          <w:color w:val="000000"/>
          <w:kern w:val="0"/>
          <w:sz w:val="24"/>
          <w:szCs w:val="24"/>
          <w:bdr w:val="none" w:sz="0" w:space="0" w:color="auto" w:frame="1"/>
        </w:rPr>
        <w:t xml:space="preserve">方便地组合一朵更大的计算云。 </w:t>
      </w:r>
    </w:p>
    <w:p w:rsidR="00F7063B" w:rsidRPr="00F7063B" w:rsidRDefault="00F7063B" w:rsidP="005B14DB">
      <w:pPr>
        <w:widowControl/>
        <w:spacing w:line="360" w:lineRule="auto"/>
        <w:ind w:firstLineChars="200" w:firstLine="480"/>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 xml:space="preserve">2)垂直可扩展性 </w:t>
      </w:r>
    </w:p>
    <w:p w:rsidR="00F7063B" w:rsidRPr="00F7063B" w:rsidRDefault="00F7063B" w:rsidP="005B14DB">
      <w:pPr>
        <w:widowControl/>
        <w:spacing w:line="360" w:lineRule="auto"/>
        <w:ind w:leftChars="200" w:left="420" w:firstLine="504"/>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垂直扩展性指的是通过增强云中单个或多个节点的性能来提升</w:t>
      </w:r>
      <w:proofErr w:type="gramStart"/>
      <w:r w:rsidRPr="00F7063B">
        <w:rPr>
          <w:rFonts w:ascii="宋体" w:eastAsia="宋体" w:hAnsi="宋体" w:cs="宋体"/>
          <w:color w:val="000000"/>
          <w:kern w:val="0"/>
          <w:sz w:val="24"/>
          <w:szCs w:val="24"/>
          <w:bdr w:val="none" w:sz="0" w:space="0" w:color="auto" w:frame="1"/>
        </w:rPr>
        <w:t>整个云</w:t>
      </w:r>
      <w:proofErr w:type="gramEnd"/>
      <w:r w:rsidRPr="00F7063B">
        <w:rPr>
          <w:rFonts w:ascii="宋体" w:eastAsia="宋体" w:hAnsi="宋体" w:cs="宋体"/>
          <w:color w:val="000000"/>
          <w:kern w:val="0"/>
          <w:sz w:val="24"/>
          <w:szCs w:val="24"/>
          <w:bdr w:val="none" w:sz="0" w:space="0" w:color="auto" w:frame="1"/>
        </w:rPr>
        <w:t xml:space="preserve">性能的能力。而且，为了适应市场发展的需求，云中的节点必须能够逐步升级，即垂直可扩展。 </w:t>
      </w:r>
    </w:p>
    <w:p w:rsidR="005B14DB" w:rsidRPr="005B14DB" w:rsidRDefault="005B14DB" w:rsidP="005B14DB">
      <w:pPr>
        <w:widowControl/>
        <w:spacing w:line="360" w:lineRule="auto"/>
        <w:ind w:firstLineChars="200" w:firstLine="480"/>
        <w:jc w:val="left"/>
        <w:textAlignment w:val="baseline"/>
        <w:rPr>
          <w:rFonts w:ascii="宋体" w:eastAsia="宋体" w:hAnsi="宋体" w:cs="宋体"/>
          <w:color w:val="000000"/>
          <w:kern w:val="0"/>
          <w:sz w:val="24"/>
          <w:szCs w:val="24"/>
        </w:rPr>
      </w:pPr>
      <w:r w:rsidRPr="005B14DB">
        <w:rPr>
          <w:rFonts w:ascii="宋体" w:eastAsia="宋体" w:hAnsi="宋体" w:cs="宋体"/>
          <w:color w:val="000000"/>
          <w:kern w:val="0"/>
          <w:sz w:val="24"/>
          <w:szCs w:val="24"/>
          <w:bdr w:val="none" w:sz="0" w:space="0" w:color="auto" w:frame="1"/>
        </w:rPr>
        <w:t>3</w:t>
      </w:r>
      <w:r w:rsidRPr="005B14DB">
        <w:rPr>
          <w:rFonts w:ascii="宋体" w:eastAsia="宋体" w:hAnsi="宋体" w:cs="宋体" w:hint="eastAsia"/>
          <w:color w:val="000000"/>
          <w:kern w:val="0"/>
          <w:sz w:val="24"/>
          <w:szCs w:val="24"/>
          <w:bdr w:val="none" w:sz="0" w:space="0" w:color="auto" w:frame="1"/>
        </w:rPr>
        <w:t>)</w:t>
      </w:r>
      <w:r w:rsidR="00F7063B" w:rsidRPr="005B14DB">
        <w:rPr>
          <w:rFonts w:ascii="宋体" w:eastAsia="宋体" w:hAnsi="宋体" w:cs="宋体"/>
          <w:color w:val="000000"/>
          <w:kern w:val="0"/>
          <w:sz w:val="24"/>
          <w:szCs w:val="24"/>
          <w:bdr w:val="none" w:sz="0" w:space="0" w:color="auto" w:frame="1"/>
        </w:rPr>
        <w:t xml:space="preserve">以互联网为中心 </w:t>
      </w:r>
    </w:p>
    <w:p w:rsidR="00F7063B" w:rsidRPr="005B14DB" w:rsidRDefault="00F7063B" w:rsidP="005B14DB">
      <w:pPr>
        <w:widowControl/>
        <w:spacing w:line="360" w:lineRule="auto"/>
        <w:ind w:leftChars="200" w:left="420" w:firstLineChars="200" w:firstLine="480"/>
        <w:jc w:val="left"/>
        <w:textAlignment w:val="baseline"/>
        <w:rPr>
          <w:rFonts w:ascii="宋体" w:eastAsia="宋体" w:hAnsi="宋体" w:cs="宋体"/>
          <w:color w:val="000000"/>
          <w:kern w:val="0"/>
          <w:sz w:val="24"/>
          <w:szCs w:val="24"/>
        </w:rPr>
      </w:pPr>
      <w:proofErr w:type="gramStart"/>
      <w:r w:rsidRPr="005B14DB">
        <w:rPr>
          <w:rFonts w:ascii="宋体" w:eastAsia="宋体" w:hAnsi="宋体" w:cs="宋体"/>
          <w:color w:val="000000"/>
          <w:kern w:val="0"/>
          <w:sz w:val="24"/>
          <w:szCs w:val="24"/>
          <w:bdr w:val="none" w:sz="0" w:space="0" w:color="auto" w:frame="1"/>
        </w:rPr>
        <w:t>云计算</w:t>
      </w:r>
      <w:proofErr w:type="gramEnd"/>
      <w:r w:rsidRPr="005B14DB">
        <w:rPr>
          <w:rFonts w:ascii="宋体" w:eastAsia="宋体" w:hAnsi="宋体" w:cs="宋体"/>
          <w:color w:val="000000"/>
          <w:kern w:val="0"/>
          <w:sz w:val="24"/>
          <w:szCs w:val="24"/>
          <w:bdr w:val="none" w:sz="0" w:space="0" w:color="auto" w:frame="1"/>
        </w:rPr>
        <w:t xml:space="preserve">平台运营商以互联网为中心，将存储和运算能力分布在网络所连接的各个节点之中，从而弱化终端的计算能力，使互联网的计算架构由“服务器+客户端”向“云服务平台+客户端”演进。这意味着互联网的重大变革，互联网的功能将更为强大，甚至引发现有的企业信息化一般模式的改变。 </w:t>
      </w:r>
    </w:p>
    <w:p w:rsidR="00F7063B" w:rsidRPr="00F7063B" w:rsidRDefault="00F7063B" w:rsidP="005B14DB">
      <w:pPr>
        <w:widowControl/>
        <w:spacing w:line="360" w:lineRule="auto"/>
        <w:ind w:firstLineChars="200" w:firstLine="480"/>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4)虚拟化</w:t>
      </w:r>
    </w:p>
    <w:p w:rsidR="005B14DB" w:rsidRPr="005B14DB" w:rsidRDefault="00F7063B" w:rsidP="005B14DB">
      <w:pPr>
        <w:widowControl/>
        <w:spacing w:line="360" w:lineRule="auto"/>
        <w:ind w:leftChars="200" w:left="420" w:firstLine="504"/>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 xml:space="preserve">将底层的硬件，包括服务器、存储与网络设备全面虚拟化，建立起一个共享的可以按需分配的基础资源池。 </w:t>
      </w:r>
    </w:p>
    <w:p w:rsidR="00F7063B" w:rsidRPr="00F7063B" w:rsidRDefault="00F7063B" w:rsidP="005B14DB">
      <w:pPr>
        <w:widowControl/>
        <w:spacing w:line="360" w:lineRule="auto"/>
        <w:ind w:leftChars="200" w:left="420" w:firstLineChars="50" w:firstLine="120"/>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 xml:space="preserve">5)用户透明性 </w:t>
      </w:r>
    </w:p>
    <w:p w:rsidR="00F7063B" w:rsidRPr="00F7063B" w:rsidRDefault="00F7063B" w:rsidP="005B14DB">
      <w:pPr>
        <w:widowControl/>
        <w:spacing w:line="360" w:lineRule="auto"/>
        <w:ind w:leftChars="200" w:left="420" w:firstLine="504"/>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用户透明性是</w:t>
      </w:r>
      <w:proofErr w:type="gramStart"/>
      <w:r w:rsidRPr="00F7063B">
        <w:rPr>
          <w:rFonts w:ascii="宋体" w:eastAsia="宋体" w:hAnsi="宋体" w:cs="宋体"/>
          <w:color w:val="000000"/>
          <w:kern w:val="0"/>
          <w:sz w:val="24"/>
          <w:szCs w:val="24"/>
          <w:bdr w:val="none" w:sz="0" w:space="0" w:color="auto" w:frame="1"/>
        </w:rPr>
        <w:t>云计算</w:t>
      </w:r>
      <w:proofErr w:type="gramEnd"/>
      <w:r w:rsidRPr="00F7063B">
        <w:rPr>
          <w:rFonts w:ascii="宋体" w:eastAsia="宋体" w:hAnsi="宋体" w:cs="宋体"/>
          <w:color w:val="000000"/>
          <w:kern w:val="0"/>
          <w:sz w:val="24"/>
          <w:szCs w:val="24"/>
          <w:bdr w:val="none" w:sz="0" w:space="0" w:color="auto" w:frame="1"/>
        </w:rPr>
        <w:t xml:space="preserve">不可或缺的一个重要特征。用户透明性在很大程度上方便了用户的使用。用户透明性包括操作透明和技术透明。 </w:t>
      </w:r>
    </w:p>
    <w:p w:rsidR="00F7063B" w:rsidRPr="00F7063B" w:rsidRDefault="00F7063B" w:rsidP="005B14DB">
      <w:pPr>
        <w:widowControl/>
        <w:spacing w:line="360" w:lineRule="auto"/>
        <w:ind w:leftChars="200" w:left="420" w:firstLineChars="200" w:firstLine="480"/>
        <w:jc w:val="left"/>
        <w:textAlignment w:val="baseline"/>
        <w:rPr>
          <w:rFonts w:ascii="宋体" w:eastAsia="宋体" w:hAnsi="宋体" w:cs="宋体"/>
          <w:color w:val="000000"/>
          <w:kern w:val="0"/>
          <w:sz w:val="24"/>
          <w:szCs w:val="24"/>
        </w:rPr>
      </w:pPr>
      <w:r w:rsidRPr="00F7063B">
        <w:rPr>
          <w:rFonts w:ascii="宋体" w:eastAsia="宋体" w:hAnsi="宋体" w:cs="宋体"/>
          <w:color w:val="000000"/>
          <w:kern w:val="0"/>
          <w:sz w:val="24"/>
          <w:szCs w:val="24"/>
          <w:bdr w:val="none" w:sz="0" w:space="0" w:color="auto" w:frame="1"/>
        </w:rPr>
        <w:t>(1)操作透明:在</w:t>
      </w:r>
      <w:proofErr w:type="gramStart"/>
      <w:r w:rsidRPr="00F7063B">
        <w:rPr>
          <w:rFonts w:ascii="宋体" w:eastAsia="宋体" w:hAnsi="宋体" w:cs="宋体"/>
          <w:color w:val="000000"/>
          <w:kern w:val="0"/>
          <w:sz w:val="24"/>
          <w:szCs w:val="24"/>
          <w:bdr w:val="none" w:sz="0" w:space="0" w:color="auto" w:frame="1"/>
        </w:rPr>
        <w:t>云计算</w:t>
      </w:r>
      <w:proofErr w:type="gramEnd"/>
      <w:r w:rsidRPr="00F7063B">
        <w:rPr>
          <w:rFonts w:ascii="宋体" w:eastAsia="宋体" w:hAnsi="宋体" w:cs="宋体"/>
          <w:color w:val="000000"/>
          <w:kern w:val="0"/>
          <w:sz w:val="24"/>
          <w:szCs w:val="24"/>
          <w:bdr w:val="none" w:sz="0" w:space="0" w:color="auto" w:frame="1"/>
        </w:rPr>
        <w:t>环境下所有的操作对用户来说都必须是透明的，即对处于</w:t>
      </w:r>
      <w:proofErr w:type="gramStart"/>
      <w:r w:rsidRPr="00F7063B">
        <w:rPr>
          <w:rFonts w:ascii="宋体" w:eastAsia="宋体" w:hAnsi="宋体" w:cs="宋体"/>
          <w:color w:val="000000"/>
          <w:kern w:val="0"/>
          <w:sz w:val="24"/>
          <w:szCs w:val="24"/>
          <w:bdr w:val="none" w:sz="0" w:space="0" w:color="auto" w:frame="1"/>
        </w:rPr>
        <w:t>云计算</w:t>
      </w:r>
      <w:proofErr w:type="gramEnd"/>
      <w:r w:rsidRPr="00F7063B">
        <w:rPr>
          <w:rFonts w:ascii="宋体" w:eastAsia="宋体" w:hAnsi="宋体" w:cs="宋体"/>
          <w:color w:val="000000"/>
          <w:kern w:val="0"/>
          <w:sz w:val="24"/>
          <w:szCs w:val="24"/>
          <w:bdr w:val="none" w:sz="0" w:space="0" w:color="auto" w:frame="1"/>
        </w:rPr>
        <w:t xml:space="preserve">环境下的用户来说，在云中进行计算操作或数据存储操作与其在本机上进行相应操作是没区别的。 </w:t>
      </w:r>
    </w:p>
    <w:p w:rsidR="00F7063B" w:rsidRPr="005B14DB" w:rsidRDefault="00F7063B" w:rsidP="005B14DB">
      <w:pPr>
        <w:widowControl/>
        <w:spacing w:line="360" w:lineRule="auto"/>
        <w:ind w:leftChars="200" w:left="420" w:firstLineChars="200" w:firstLine="480"/>
        <w:jc w:val="left"/>
        <w:textAlignment w:val="baseline"/>
        <w:rPr>
          <w:rFonts w:ascii="宋体" w:eastAsia="宋体" w:hAnsi="宋体" w:cs="宋体"/>
          <w:color w:val="000000"/>
          <w:kern w:val="0"/>
          <w:sz w:val="24"/>
          <w:szCs w:val="24"/>
          <w:bdr w:val="none" w:sz="0" w:space="0" w:color="auto" w:frame="1"/>
        </w:rPr>
      </w:pPr>
      <w:r w:rsidRPr="00F7063B">
        <w:rPr>
          <w:rFonts w:ascii="宋体" w:eastAsia="宋体" w:hAnsi="宋体" w:cs="宋体"/>
          <w:color w:val="000000"/>
          <w:kern w:val="0"/>
          <w:sz w:val="24"/>
          <w:szCs w:val="24"/>
          <w:bdr w:val="none" w:sz="0" w:space="0" w:color="auto" w:frame="1"/>
        </w:rPr>
        <w:t>(2)技术透明:技术透明指的是用户不需要关心云中的节点是如何协同工作的以及怎样扩展的。其中扩展透明包括水平扩展性透明和垂直扩展性透明。</w:t>
      </w:r>
    </w:p>
    <w:p w:rsidR="005B14DB" w:rsidRPr="005B14DB" w:rsidRDefault="005B14DB" w:rsidP="005B14DB">
      <w:pPr>
        <w:widowControl/>
        <w:jc w:val="left"/>
        <w:textAlignment w:val="baseline"/>
        <w:rPr>
          <w:rFonts w:ascii="宋体" w:eastAsia="宋体" w:hAnsi="宋体" w:cs="宋体"/>
          <w:color w:val="000000"/>
          <w:kern w:val="0"/>
          <w:sz w:val="28"/>
          <w:szCs w:val="28"/>
        </w:rPr>
      </w:pPr>
      <w:r w:rsidRPr="005B14DB">
        <w:rPr>
          <w:rFonts w:ascii="宋体" w:eastAsia="宋体" w:hAnsi="宋体" w:cs="宋体" w:hint="eastAsia"/>
          <w:color w:val="000000"/>
          <w:kern w:val="0"/>
          <w:sz w:val="28"/>
          <w:szCs w:val="28"/>
        </w:rPr>
        <w:t>3</w:t>
      </w:r>
      <w:r w:rsidRPr="005B14DB">
        <w:rPr>
          <w:rFonts w:ascii="宋体" w:eastAsia="宋体" w:hAnsi="宋体" w:cs="宋体"/>
          <w:color w:val="000000"/>
          <w:kern w:val="0"/>
          <w:sz w:val="28"/>
          <w:szCs w:val="28"/>
        </w:rPr>
        <w:t>.</w:t>
      </w:r>
      <w:r w:rsidRPr="005B14DB">
        <w:rPr>
          <w:rFonts w:ascii="宋体" w:eastAsia="宋体" w:hAnsi="宋体" w:cs="宋体" w:hint="eastAsia"/>
          <w:color w:val="000000"/>
          <w:kern w:val="0"/>
          <w:sz w:val="28"/>
          <w:szCs w:val="28"/>
        </w:rPr>
        <w:t>应用</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 xml:space="preserve">云物联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物联网的两种业务模式: 1(MAI(M2M Application Integration), 2(</w:t>
      </w:r>
      <w:proofErr w:type="spellStart"/>
      <w:r w:rsidRPr="005B14DB">
        <w:rPr>
          <w:color w:val="000000"/>
          <w:bdr w:val="none" w:sz="0" w:space="0" w:color="auto" w:frame="1"/>
        </w:rPr>
        <w:t>MaaS</w:t>
      </w:r>
      <w:proofErr w:type="spellEnd"/>
      <w:r w:rsidRPr="005B14DB">
        <w:rPr>
          <w:color w:val="000000"/>
          <w:bdr w:val="none" w:sz="0" w:space="0" w:color="auto" w:frame="1"/>
        </w:rPr>
        <w:t>(M2M As A Service), MMO, Multi-Tenants(多租户模型)。 随着物联网业务量的增加，对数据存储和计算量的需求将带来对“云计算”能力</w:t>
      </w:r>
      <w:r w:rsidRPr="005B14DB">
        <w:rPr>
          <w:color w:val="000000"/>
          <w:bdr w:val="none" w:sz="0" w:space="0" w:color="auto" w:frame="1"/>
        </w:rPr>
        <w:lastRenderedPageBreak/>
        <w:t>的要求: 1(</w:t>
      </w:r>
      <w:proofErr w:type="gramStart"/>
      <w:r w:rsidRPr="005B14DB">
        <w:rPr>
          <w:color w:val="000000"/>
          <w:bdr w:val="none" w:sz="0" w:space="0" w:color="auto" w:frame="1"/>
        </w:rPr>
        <w:t>云计算</w:t>
      </w:r>
      <w:proofErr w:type="gramEnd"/>
      <w:r w:rsidRPr="005B14DB">
        <w:rPr>
          <w:color w:val="000000"/>
          <w:bdr w:val="none" w:sz="0" w:space="0" w:color="auto" w:frame="1"/>
        </w:rPr>
        <w:t>:从计算中心到数据中心在物联网的初级阶段，</w:t>
      </w:r>
      <w:proofErr w:type="spellStart"/>
      <w:r w:rsidRPr="005B14DB">
        <w:rPr>
          <w:color w:val="000000"/>
          <w:bdr w:val="none" w:sz="0" w:space="0" w:color="auto" w:frame="1"/>
        </w:rPr>
        <w:t>PoP</w:t>
      </w:r>
      <w:proofErr w:type="spellEnd"/>
      <w:r w:rsidRPr="005B14DB">
        <w:rPr>
          <w:color w:val="000000"/>
          <w:bdr w:val="none" w:sz="0" w:space="0" w:color="auto" w:frame="1"/>
        </w:rPr>
        <w:t>即可满足需求; 2( 在物联网高级阶段，可能出现MVNO/MMO营运商(国外已存在多年)，需要</w:t>
      </w:r>
      <w:proofErr w:type="gramStart"/>
      <w:r w:rsidRPr="005B14DB">
        <w:rPr>
          <w:color w:val="000000"/>
          <w:bdr w:val="none" w:sz="0" w:space="0" w:color="auto" w:frame="1"/>
        </w:rPr>
        <w:t>虚拟化云计算技术</w:t>
      </w:r>
      <w:proofErr w:type="gramEnd"/>
      <w:r w:rsidRPr="005B14DB">
        <w:rPr>
          <w:color w:val="000000"/>
          <w:bdr w:val="none" w:sz="0" w:space="0" w:color="auto" w:frame="1"/>
        </w:rPr>
        <w:t>，SOA等技术的结合实现物联网的泛在服务:</w:t>
      </w:r>
      <w:proofErr w:type="spellStart"/>
      <w:r w:rsidRPr="005B14DB">
        <w:rPr>
          <w:color w:val="000000"/>
          <w:bdr w:val="none" w:sz="0" w:space="0" w:color="auto" w:frame="1"/>
        </w:rPr>
        <w:t>TaaS</w:t>
      </w:r>
      <w:proofErr w:type="spellEnd"/>
      <w:r w:rsidRPr="005B14DB">
        <w:rPr>
          <w:color w:val="000000"/>
          <w:bdr w:val="none" w:sz="0" w:space="0" w:color="auto" w:frame="1"/>
        </w:rPr>
        <w:t xml:space="preserve"> (</w:t>
      </w:r>
      <w:proofErr w:type="spellStart"/>
      <w:r w:rsidRPr="005B14DB">
        <w:rPr>
          <w:color w:val="000000"/>
          <w:bdr w:val="none" w:sz="0" w:space="0" w:color="auto" w:frame="1"/>
        </w:rPr>
        <w:t>everyTHING</w:t>
      </w:r>
      <w:proofErr w:type="spellEnd"/>
      <w:r w:rsidRPr="005B14DB">
        <w:rPr>
          <w:color w:val="000000"/>
          <w:bdr w:val="none" w:sz="0" w:space="0" w:color="auto" w:frame="1"/>
        </w:rPr>
        <w:t xml:space="preserve"> As A Service)。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 xml:space="preserve">云安全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 xml:space="preserve">云安全，顾名思义，是一个从“云计算”演变而来的新名词。“云安全(Cloud Security)”通过网状的大量客户端对网络中软件行为的异常监测，获取互联网中木马、恶意程序的最新信息，推送到Server端进行自动分析和处理，再把病毒和木马的解决方案分发到每一个客户端。 </w:t>
      </w:r>
      <w:proofErr w:type="gramStart"/>
      <w:r w:rsidRPr="005B14DB">
        <w:rPr>
          <w:color w:val="000000"/>
          <w:bdr w:val="none" w:sz="0" w:space="0" w:color="auto" w:frame="1"/>
        </w:rPr>
        <w:t>云安全</w:t>
      </w:r>
      <w:proofErr w:type="gramEnd"/>
      <w:r w:rsidRPr="005B14DB">
        <w:rPr>
          <w:color w:val="000000"/>
          <w:bdr w:val="none" w:sz="0" w:space="0" w:color="auto" w:frame="1"/>
        </w:rPr>
        <w:t xml:space="preserve">的策略构想是:使用者越多，每个使用者就越安全，因为如此庞大的用户群，足以覆盖互联网的每个角落，只要某个网站被挂马或某个新木马病毒出现，就会立刻被截获。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 xml:space="preserve">云存储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云存储是在</w:t>
      </w:r>
      <w:proofErr w:type="gramStart"/>
      <w:r w:rsidRPr="005B14DB">
        <w:rPr>
          <w:color w:val="000000"/>
          <w:bdr w:val="none" w:sz="0" w:space="0" w:color="auto" w:frame="1"/>
        </w:rPr>
        <w:t>云计算</w:t>
      </w:r>
      <w:proofErr w:type="gramEnd"/>
      <w:r w:rsidRPr="005B14DB">
        <w:rPr>
          <w:color w:val="000000"/>
          <w:bdr w:val="none" w:sz="0" w:space="0" w:color="auto" w:frame="1"/>
        </w:rPr>
        <w:t xml:space="preserve">(cloud computing)概念上延伸和发展出来的一个新的概念，是指通过集群应用、网格技术或分布式文件系统等功能，将网络中大量各种不同类型的存储设备通过应用软件集合起来协同工作，共同对外提供数据存储和业务访问功能的一个系统。 当云计算系统运算和处理的核心是大量数据的存储和管理时，云计算系统中就需要配置大量的存储设备，那么云计算系统就转变成为一个云存储系统，所以云存储是一个以数据存储和管理为核心的云计算系统。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rPr>
      </w:pPr>
      <w:r w:rsidRPr="005B14DB">
        <w:rPr>
          <w:color w:val="000000"/>
          <w:bdr w:val="none" w:sz="0" w:space="0" w:color="auto" w:frame="1"/>
        </w:rPr>
        <w:t xml:space="preserve">云游戏 </w:t>
      </w:r>
    </w:p>
    <w:p w:rsidR="005B14DB" w:rsidRPr="005B14DB" w:rsidRDefault="005B14DB" w:rsidP="005B14DB">
      <w:pPr>
        <w:pStyle w:val="a3"/>
        <w:spacing w:before="0" w:beforeAutospacing="0" w:after="0" w:afterAutospacing="0" w:line="360" w:lineRule="auto"/>
        <w:ind w:leftChars="200" w:left="420" w:firstLine="505"/>
        <w:textAlignment w:val="baseline"/>
        <w:rPr>
          <w:color w:val="000000"/>
          <w:sz w:val="25"/>
          <w:szCs w:val="25"/>
        </w:rPr>
      </w:pPr>
      <w:r w:rsidRPr="005B14DB">
        <w:rPr>
          <w:color w:val="000000"/>
          <w:bdr w:val="none" w:sz="0" w:space="0" w:color="auto" w:frame="1"/>
        </w:rPr>
        <w:t>云游戏是以</w:t>
      </w:r>
      <w:proofErr w:type="gramStart"/>
      <w:r w:rsidRPr="005B14DB">
        <w:rPr>
          <w:color w:val="000000"/>
          <w:bdr w:val="none" w:sz="0" w:space="0" w:color="auto" w:frame="1"/>
        </w:rPr>
        <w:t>云计算</w:t>
      </w:r>
      <w:proofErr w:type="gramEnd"/>
      <w:r w:rsidRPr="005B14DB">
        <w:rPr>
          <w:color w:val="000000"/>
          <w:bdr w:val="none" w:sz="0" w:space="0" w:color="auto" w:frame="1"/>
        </w:rPr>
        <w:t>为基础的游戏方式，在云游戏的运行模式下，所有游戏都在服务器端运行，并将渲染完毕后的游戏画面压缩后通过网络传送给用户。在客户端，用户的游戏设备不需要任何高端处理器和显卡，只需要基本的视频解压能力就可以了。 就现今来说，云游戏还并没有成为家用机和</w:t>
      </w:r>
      <w:proofErr w:type="gramStart"/>
      <w:r w:rsidRPr="005B14DB">
        <w:rPr>
          <w:color w:val="000000"/>
          <w:bdr w:val="none" w:sz="0" w:space="0" w:color="auto" w:frame="1"/>
        </w:rPr>
        <w:t>掌机界的</w:t>
      </w:r>
      <w:proofErr w:type="gramEnd"/>
      <w:r w:rsidRPr="005B14DB">
        <w:rPr>
          <w:color w:val="000000"/>
          <w:bdr w:val="none" w:sz="0" w:space="0" w:color="auto" w:frame="1"/>
        </w:rPr>
        <w:t>联网模式，因为至今X360仍然在使用LIVE，PS是PS NETWORK ，</w:t>
      </w:r>
      <w:proofErr w:type="spellStart"/>
      <w:r w:rsidRPr="005B14DB">
        <w:rPr>
          <w:color w:val="000000"/>
          <w:bdr w:val="none" w:sz="0" w:space="0" w:color="auto" w:frame="1"/>
        </w:rPr>
        <w:t>wii</w:t>
      </w:r>
      <w:proofErr w:type="spellEnd"/>
      <w:r w:rsidRPr="005B14DB">
        <w:rPr>
          <w:color w:val="000000"/>
          <w:bdr w:val="none" w:sz="0" w:space="0" w:color="auto" w:frame="1"/>
        </w:rPr>
        <w:t>是wi-fi。但是几年后或十几年后，</w:t>
      </w:r>
      <w:proofErr w:type="gramStart"/>
      <w:r w:rsidRPr="005B14DB">
        <w:rPr>
          <w:color w:val="000000"/>
          <w:bdr w:val="none" w:sz="0" w:space="0" w:color="auto" w:frame="1"/>
        </w:rPr>
        <w:t>云计算</w:t>
      </w:r>
      <w:proofErr w:type="gramEnd"/>
      <w:r w:rsidRPr="005B14DB">
        <w:rPr>
          <w:color w:val="000000"/>
          <w:bdr w:val="none" w:sz="0" w:space="0" w:color="auto" w:frame="1"/>
        </w:rPr>
        <w:t>取代这些东西成为其网络发展的终极方向的可能性，非常大。 如果这种构想能够成为现实，那么主机厂商将变成网络运营商，他们不需要不断投入巨额的新主机</w:t>
      </w:r>
      <w:r w:rsidRPr="005B14DB">
        <w:rPr>
          <w:color w:val="000000"/>
          <w:bdr w:val="none" w:sz="0" w:space="0" w:color="auto" w:frame="1"/>
        </w:rPr>
        <w:lastRenderedPageBreak/>
        <w:t>研发费用，而只需要拿这笔钱中的很小一部分去升级自己的服务器就行了，但是达到的效果却是相差无几的。对于用户来说，他们可以省下购买主机的开支，但是得到的确是顶尖的游戏画面(当然对于视频输出方面的硬件必须过硬。)。你可以想象一台掌机和一台家用机拥有同样的画面，家用机和我们今天用的机顶盒一样简单，甚至家用机可以取代电视的机顶盒而成为</w:t>
      </w:r>
      <w:proofErr w:type="gramStart"/>
      <w:r w:rsidRPr="005B14DB">
        <w:rPr>
          <w:color w:val="000000"/>
          <w:bdr w:val="none" w:sz="0" w:space="0" w:color="auto" w:frame="1"/>
        </w:rPr>
        <w:t>次时代</w:t>
      </w:r>
      <w:proofErr w:type="gramEnd"/>
      <w:r w:rsidRPr="005B14DB">
        <w:rPr>
          <w:color w:val="000000"/>
          <w:bdr w:val="none" w:sz="0" w:space="0" w:color="auto" w:frame="1"/>
        </w:rPr>
        <w:t>的电视收看方式。</w:t>
      </w:r>
    </w:p>
    <w:p w:rsidR="005B14DB" w:rsidRPr="005B14DB" w:rsidRDefault="005B14DB" w:rsidP="005B14DB">
      <w:pPr>
        <w:widowControl/>
        <w:jc w:val="left"/>
        <w:textAlignment w:val="baseline"/>
        <w:rPr>
          <w:rFonts w:ascii="宋体" w:eastAsia="宋体" w:hAnsi="宋体" w:cs="宋体"/>
          <w:color w:val="000000"/>
          <w:kern w:val="0"/>
          <w:sz w:val="28"/>
          <w:szCs w:val="28"/>
        </w:rPr>
      </w:pPr>
      <w:r w:rsidRPr="005B14DB">
        <w:rPr>
          <w:rFonts w:ascii="宋体" w:eastAsia="宋体" w:hAnsi="宋体" w:cs="宋体" w:hint="eastAsia"/>
          <w:color w:val="000000"/>
          <w:kern w:val="0"/>
          <w:sz w:val="28"/>
          <w:szCs w:val="28"/>
        </w:rPr>
        <w:t>4</w:t>
      </w:r>
      <w:r w:rsidRPr="005B14DB">
        <w:rPr>
          <w:rFonts w:ascii="宋体" w:eastAsia="宋体" w:hAnsi="宋体" w:cs="宋体"/>
          <w:color w:val="000000"/>
          <w:kern w:val="0"/>
          <w:sz w:val="28"/>
          <w:szCs w:val="28"/>
        </w:rPr>
        <w:t>.</w:t>
      </w:r>
      <w:r w:rsidRPr="005B14DB">
        <w:rPr>
          <w:rFonts w:ascii="宋体" w:eastAsia="宋体" w:hAnsi="宋体" w:cs="宋体" w:hint="eastAsia"/>
          <w:color w:val="000000"/>
          <w:kern w:val="0"/>
          <w:sz w:val="28"/>
          <w:szCs w:val="28"/>
        </w:rPr>
        <w:t>结语</w:t>
      </w:r>
    </w:p>
    <w:p w:rsidR="005B14DB" w:rsidRPr="005B14DB" w:rsidRDefault="005B14DB" w:rsidP="005B14DB">
      <w:pPr>
        <w:widowControl/>
        <w:spacing w:line="360" w:lineRule="auto"/>
        <w:ind w:leftChars="200" w:left="420" w:firstLineChars="200" w:firstLine="480"/>
        <w:jc w:val="left"/>
        <w:textAlignment w:val="baseline"/>
        <w:rPr>
          <w:rFonts w:ascii="宋体" w:eastAsia="宋体" w:hAnsi="宋体" w:cs="宋体"/>
          <w:color w:val="000000"/>
          <w:kern w:val="0"/>
          <w:sz w:val="24"/>
          <w:szCs w:val="24"/>
        </w:rPr>
      </w:pPr>
      <w:proofErr w:type="gramStart"/>
      <w:r w:rsidRPr="005B14DB">
        <w:rPr>
          <w:rFonts w:ascii="宋体" w:eastAsia="宋体" w:hAnsi="宋体"/>
          <w:color w:val="000000"/>
          <w:sz w:val="24"/>
          <w:szCs w:val="24"/>
          <w:bdr w:val="none" w:sz="0" w:space="0" w:color="auto" w:frame="1"/>
        </w:rPr>
        <w:t>云计算</w:t>
      </w:r>
      <w:proofErr w:type="gramEnd"/>
      <w:r w:rsidRPr="005B14DB">
        <w:rPr>
          <w:rFonts w:ascii="宋体" w:eastAsia="宋体" w:hAnsi="宋体"/>
          <w:color w:val="000000"/>
          <w:sz w:val="24"/>
          <w:szCs w:val="24"/>
          <w:bdr w:val="none" w:sz="0" w:space="0" w:color="auto" w:frame="1"/>
        </w:rPr>
        <w:t>是一个全新的、很有发展前景的计算模式。</w:t>
      </w:r>
      <w:proofErr w:type="gramStart"/>
      <w:r w:rsidRPr="005B14DB">
        <w:rPr>
          <w:rFonts w:ascii="宋体" w:eastAsia="宋体" w:hAnsi="宋体"/>
          <w:color w:val="000000"/>
          <w:sz w:val="24"/>
          <w:szCs w:val="24"/>
          <w:bdr w:val="none" w:sz="0" w:space="0" w:color="auto" w:frame="1"/>
        </w:rPr>
        <w:t>云计算</w:t>
      </w:r>
      <w:proofErr w:type="gramEnd"/>
      <w:r w:rsidRPr="005B14DB">
        <w:rPr>
          <w:rFonts w:ascii="宋体" w:eastAsia="宋体" w:hAnsi="宋体"/>
          <w:color w:val="000000"/>
          <w:sz w:val="24"/>
          <w:szCs w:val="24"/>
          <w:bdr w:val="none" w:sz="0" w:space="0" w:color="auto" w:frame="1"/>
        </w:rPr>
        <w:t>以共享云中各节点的计算资源和存储资源为其根本目的，以提供给终端用户所需的计算机资源为其主要职能。</w:t>
      </w:r>
    </w:p>
    <w:sectPr w:rsidR="005B14DB" w:rsidRPr="005B14D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2FB" w:rsidRDefault="004902FB" w:rsidP="00961F99">
      <w:r>
        <w:separator/>
      </w:r>
    </w:p>
  </w:endnote>
  <w:endnote w:type="continuationSeparator" w:id="0">
    <w:p w:rsidR="004902FB" w:rsidRDefault="004902FB" w:rsidP="0096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209" w:rsidRDefault="005F2209">
    <w:pPr>
      <w:pStyle w:val="a7"/>
      <w:framePr w:wrap="around" w:vAnchor="text" w:hAnchor="margin" w:xAlign="center" w:y="1"/>
      <w:rPr>
        <w:rStyle w:val="a9"/>
      </w:rPr>
    </w:pPr>
    <w:r>
      <w:fldChar w:fldCharType="begin"/>
    </w:r>
    <w:r>
      <w:rPr>
        <w:rStyle w:val="a9"/>
      </w:rPr>
      <w:instrText xml:space="preserve">PAGE  </w:instrText>
    </w:r>
    <w:r>
      <w:fldChar w:fldCharType="end"/>
    </w:r>
  </w:p>
  <w:p w:rsidR="005F2209" w:rsidRDefault="005F220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209" w:rsidRDefault="005F2209">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2FB" w:rsidRDefault="004902FB" w:rsidP="00961F99">
      <w:r>
        <w:separator/>
      </w:r>
    </w:p>
  </w:footnote>
  <w:footnote w:type="continuationSeparator" w:id="0">
    <w:p w:rsidR="004902FB" w:rsidRDefault="004902FB" w:rsidP="00961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209" w:rsidRDefault="005F22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209" w:rsidRDefault="005F220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99" w:rsidRDefault="00961F9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82018"/>
    <w:multiLevelType w:val="hybridMultilevel"/>
    <w:tmpl w:val="C8502172"/>
    <w:lvl w:ilvl="0" w:tplc="5F4C6CC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5FEC3CBF"/>
    <w:multiLevelType w:val="hybridMultilevel"/>
    <w:tmpl w:val="31AAC9E2"/>
    <w:lvl w:ilvl="0" w:tplc="BD586892">
      <w:start w:val="3"/>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7F"/>
    <w:rsid w:val="000118F0"/>
    <w:rsid w:val="00301D7B"/>
    <w:rsid w:val="004902FB"/>
    <w:rsid w:val="00525195"/>
    <w:rsid w:val="005B14DB"/>
    <w:rsid w:val="005F2209"/>
    <w:rsid w:val="00961F99"/>
    <w:rsid w:val="009D2CC6"/>
    <w:rsid w:val="00A00432"/>
    <w:rsid w:val="00F56A7F"/>
    <w:rsid w:val="00F7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F0EA"/>
  <w15:chartTrackingRefBased/>
  <w15:docId w15:val="{E19AD380-376F-478C-B6B6-557F62E9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6A7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7063B"/>
    <w:pPr>
      <w:ind w:firstLineChars="200" w:firstLine="420"/>
    </w:pPr>
  </w:style>
  <w:style w:type="paragraph" w:styleId="a5">
    <w:name w:val="header"/>
    <w:basedOn w:val="a"/>
    <w:link w:val="a6"/>
    <w:unhideWhenUsed/>
    <w:qFormat/>
    <w:rsid w:val="00961F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1F99"/>
    <w:rPr>
      <w:sz w:val="18"/>
      <w:szCs w:val="18"/>
    </w:rPr>
  </w:style>
  <w:style w:type="paragraph" w:styleId="a7">
    <w:name w:val="footer"/>
    <w:basedOn w:val="a"/>
    <w:link w:val="a8"/>
    <w:uiPriority w:val="99"/>
    <w:unhideWhenUsed/>
    <w:qFormat/>
    <w:rsid w:val="00961F99"/>
    <w:pPr>
      <w:tabs>
        <w:tab w:val="center" w:pos="4153"/>
        <w:tab w:val="right" w:pos="8306"/>
      </w:tabs>
      <w:snapToGrid w:val="0"/>
      <w:jc w:val="left"/>
    </w:pPr>
    <w:rPr>
      <w:sz w:val="18"/>
      <w:szCs w:val="18"/>
    </w:rPr>
  </w:style>
  <w:style w:type="character" w:customStyle="1" w:styleId="a8">
    <w:name w:val="页脚 字符"/>
    <w:basedOn w:val="a0"/>
    <w:link w:val="a7"/>
    <w:uiPriority w:val="99"/>
    <w:rsid w:val="00961F99"/>
    <w:rPr>
      <w:sz w:val="18"/>
      <w:szCs w:val="18"/>
    </w:rPr>
  </w:style>
  <w:style w:type="character" w:styleId="a9">
    <w:name w:val="page number"/>
    <w:basedOn w:val="a0"/>
    <w:uiPriority w:val="99"/>
    <w:qFormat/>
    <w:rsid w:val="005F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4646">
      <w:bodyDiv w:val="1"/>
      <w:marLeft w:val="0"/>
      <w:marRight w:val="0"/>
      <w:marTop w:val="0"/>
      <w:marBottom w:val="0"/>
      <w:divBdr>
        <w:top w:val="none" w:sz="0" w:space="0" w:color="auto"/>
        <w:left w:val="none" w:sz="0" w:space="0" w:color="auto"/>
        <w:bottom w:val="none" w:sz="0" w:space="0" w:color="auto"/>
        <w:right w:val="none" w:sz="0" w:space="0" w:color="auto"/>
      </w:divBdr>
      <w:divsChild>
        <w:div w:id="227306075">
          <w:marLeft w:val="0"/>
          <w:marRight w:val="0"/>
          <w:marTop w:val="0"/>
          <w:marBottom w:val="0"/>
          <w:divBdr>
            <w:top w:val="none" w:sz="0" w:space="0" w:color="auto"/>
            <w:left w:val="none" w:sz="0" w:space="0" w:color="auto"/>
            <w:bottom w:val="none" w:sz="0" w:space="0" w:color="auto"/>
            <w:right w:val="none" w:sz="0" w:space="0" w:color="auto"/>
          </w:divBdr>
          <w:divsChild>
            <w:div w:id="1422486366">
              <w:marLeft w:val="0"/>
              <w:marRight w:val="0"/>
              <w:marTop w:val="0"/>
              <w:marBottom w:val="0"/>
              <w:divBdr>
                <w:top w:val="none" w:sz="0" w:space="0" w:color="auto"/>
                <w:left w:val="none" w:sz="0" w:space="0" w:color="auto"/>
                <w:bottom w:val="none" w:sz="0" w:space="0" w:color="auto"/>
                <w:right w:val="none" w:sz="0" w:space="0" w:color="auto"/>
              </w:divBdr>
            </w:div>
          </w:divsChild>
        </w:div>
        <w:div w:id="358967754">
          <w:marLeft w:val="0"/>
          <w:marRight w:val="0"/>
          <w:marTop w:val="0"/>
          <w:marBottom w:val="0"/>
          <w:divBdr>
            <w:top w:val="none" w:sz="0" w:space="0" w:color="auto"/>
            <w:left w:val="none" w:sz="0" w:space="0" w:color="auto"/>
            <w:bottom w:val="none" w:sz="0" w:space="0" w:color="auto"/>
            <w:right w:val="none" w:sz="0" w:space="0" w:color="auto"/>
          </w:divBdr>
          <w:divsChild>
            <w:div w:id="11265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572">
      <w:bodyDiv w:val="1"/>
      <w:marLeft w:val="0"/>
      <w:marRight w:val="0"/>
      <w:marTop w:val="0"/>
      <w:marBottom w:val="0"/>
      <w:divBdr>
        <w:top w:val="none" w:sz="0" w:space="0" w:color="auto"/>
        <w:left w:val="none" w:sz="0" w:space="0" w:color="auto"/>
        <w:bottom w:val="none" w:sz="0" w:space="0" w:color="auto"/>
        <w:right w:val="none" w:sz="0" w:space="0" w:color="auto"/>
      </w:divBdr>
    </w:div>
    <w:div w:id="612521012">
      <w:bodyDiv w:val="1"/>
      <w:marLeft w:val="0"/>
      <w:marRight w:val="0"/>
      <w:marTop w:val="0"/>
      <w:marBottom w:val="0"/>
      <w:divBdr>
        <w:top w:val="none" w:sz="0" w:space="0" w:color="auto"/>
        <w:left w:val="none" w:sz="0" w:space="0" w:color="auto"/>
        <w:bottom w:val="none" w:sz="0" w:space="0" w:color="auto"/>
        <w:right w:val="none" w:sz="0" w:space="0" w:color="auto"/>
      </w:divBdr>
    </w:div>
    <w:div w:id="622997913">
      <w:bodyDiv w:val="1"/>
      <w:marLeft w:val="0"/>
      <w:marRight w:val="0"/>
      <w:marTop w:val="0"/>
      <w:marBottom w:val="0"/>
      <w:divBdr>
        <w:top w:val="none" w:sz="0" w:space="0" w:color="auto"/>
        <w:left w:val="none" w:sz="0" w:space="0" w:color="auto"/>
        <w:bottom w:val="none" w:sz="0" w:space="0" w:color="auto"/>
        <w:right w:val="none" w:sz="0" w:space="0" w:color="auto"/>
      </w:divBdr>
    </w:div>
    <w:div w:id="1502772324">
      <w:bodyDiv w:val="1"/>
      <w:marLeft w:val="0"/>
      <w:marRight w:val="0"/>
      <w:marTop w:val="0"/>
      <w:marBottom w:val="0"/>
      <w:divBdr>
        <w:top w:val="none" w:sz="0" w:space="0" w:color="auto"/>
        <w:left w:val="none" w:sz="0" w:space="0" w:color="auto"/>
        <w:bottom w:val="none" w:sz="0" w:space="0" w:color="auto"/>
        <w:right w:val="none" w:sz="0" w:space="0" w:color="auto"/>
      </w:divBdr>
    </w:div>
    <w:div w:id="1831286842">
      <w:bodyDiv w:val="1"/>
      <w:marLeft w:val="0"/>
      <w:marRight w:val="0"/>
      <w:marTop w:val="0"/>
      <w:marBottom w:val="0"/>
      <w:divBdr>
        <w:top w:val="none" w:sz="0" w:space="0" w:color="auto"/>
        <w:left w:val="none" w:sz="0" w:space="0" w:color="auto"/>
        <w:bottom w:val="none" w:sz="0" w:space="0" w:color="auto"/>
        <w:right w:val="none" w:sz="0" w:space="0" w:color="auto"/>
      </w:divBdr>
    </w:div>
    <w:div w:id="202671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明象</dc:creator>
  <cp:keywords/>
  <dc:description/>
  <cp:lastModifiedBy>雷 明象</cp:lastModifiedBy>
  <cp:revision>5</cp:revision>
  <dcterms:created xsi:type="dcterms:W3CDTF">2019-05-29T12:19:00Z</dcterms:created>
  <dcterms:modified xsi:type="dcterms:W3CDTF">2019-05-29T13:16:00Z</dcterms:modified>
</cp:coreProperties>
</file>