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输入年月日，判断这一天是这一年的第几天</w:t>
      </w:r>
    </w:p>
    <w:p>
      <w:pPr>
        <w:pStyle w:val="4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114300" distR="114300">
            <wp:extent cx="26955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4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输入一个4*4的矩阵，输出其倒置矩阵。</w:t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114300" distR="114300">
            <wp:extent cx="214312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输入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任意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十个整数，将这十个数以从大到小的顺序输出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(要求必须用选择排序的方法c)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114300" distR="114300">
            <wp:extent cx="3066415" cy="742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4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输入一个整数n(40&gt;=n&gt;0)，表示部分菱形的高度，输出高度为2*n-1的空心菱形，允许多次输入，当输入的n不符合条件时结束程序。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0" distR="0">
            <wp:extent cx="5274310" cy="3905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4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一个数如果等于他的因子之和，这个数就称为“完数”。例如，6的因子为1,2,3，而6=1+2+3，因此6是“完数”。编程序找出1000之内的所有完数，并按下面格式输出其因子：</w:t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i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iCs/>
          <w:sz w:val="30"/>
          <w:szCs w:val="30"/>
        </w:rPr>
        <w:t>6 是完数，其因子为: 1  2  3.</w:t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114300" distR="114300">
            <wp:extent cx="3590290" cy="762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输入三个字符，按各字符的ASCII码从小到大输出这三个字符，要求先输入一个数i，表示输入i组数据，每组数据占一行，数据之间无空格，输出每组数据占一行，数据之间以空格分开。例如：</w:t>
      </w:r>
    </w:p>
    <w:p>
      <w:pPr>
        <w:pStyle w:val="4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0" distR="0">
            <wp:extent cx="2271395" cy="669290"/>
            <wp:effectExtent l="0" t="0" r="1460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7420" r="56885" b="73187"/>
                    <a:stretch>
                      <a:fillRect/>
                    </a:stretch>
                  </pic:blipFill>
                  <pic:spPr>
                    <a:xfrm>
                      <a:off x="0" y="0"/>
                      <a:ext cx="2273973" cy="670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99E"/>
    <w:rsid w:val="0AC30646"/>
    <w:rsid w:val="2A4B599E"/>
    <w:rsid w:val="55CC68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ind w:firstLine="420" w:firstLineChars="200"/>
    </w:pPr>
  </w:style>
  <w:style w:type="paragraph" w:customStyle="1" w:styleId="5">
    <w:name w:val="列出段落1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t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2018-11-09T11:51:00Z</dcterms:created>
  <dc:creator>soft</dc:creator>
  <cp:lastModifiedBy>Administrator</cp:lastModifiedBy>
  <dcterms:modified xsi:type="dcterms:W3CDTF">2019-10-31T13:32:00Z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