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  <w:color w:val="FFFFFF" w:themeColor="background1"/>
          <w:sz w:val="38"/>
          <w:szCs w:val="28"/>
          <w:shd w:val="clear" w:color="auto" w:fill="4472C4" w:themeFill="accent5"/>
          <w14:textFill>
            <w14:solidFill>
              <w14:schemeClr w14:val="bg1"/>
            </w14:solidFill>
          </w14:textFill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-535940</wp:posOffset>
                </wp:positionV>
                <wp:extent cx="932180" cy="1359535"/>
                <wp:effectExtent l="53340" t="41910" r="54610" b="73660"/>
                <wp:wrapNone/>
                <wp:docPr id="6" name="五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2180" cy="1359218"/>
                        </a:xfrm>
                        <a:prstGeom prst="homePlate">
                          <a:avLst>
                            <a:gd name="adj" fmla="val 45915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szCs w:val="32"/>
                              </w:rPr>
                              <w:t>工作周报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6" o:spid="_x0000_s1026" o:spt="15" type="#_x0000_t15" style="position:absolute;left:0pt;margin-left:25.7pt;margin-top:-42.2pt;height:107.05pt;width:73.4pt;rotation:5898240f;z-index:251660288;v-text-anchor:middle;mso-width-relative:page;mso-height-relative:page;" fillcolor="#6083CB [3280]" filled="t" stroked="f" coordsize="21600,21600" o:gfxdata="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WAAAAZHJzL1BLAQIUABQAAAAIAIdO4kBUVz6h1wAAAAoBAAAP&#10;AAAAAAAAAAEAIAAAADgAAABkcnMvZG93bnJldi54bWxQSwECFAAUAAAACACHTuJAVw0vGyADAADH&#10;BgAADgAAAAAAAAABACAAAAA8AQAAZHJzL2Uyb0RvYy54bWxQSwUGAAAAAAYABgBZAQAAzgYAAAAA&#10;" adj="11683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  <w:szCs w:val="32"/>
                        </w:rPr>
                        <w:t>工作周报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52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288" w:hRule="atLeast"/>
        </w:trPr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exact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exact"/>
              <w:jc w:val="right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部门：</w:t>
            </w:r>
            <w:r>
              <w:rPr>
                <w:rFonts w:ascii="微软雅黑" w:hAnsi="微软雅黑" w:eastAsia="微软雅黑"/>
                <w:sz w:val="20"/>
                <w:szCs w:val="20"/>
                <w:u w:val="single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  <w:u w:val="single"/>
              </w:rPr>
              <w:t>信息安全部</w:t>
            </w:r>
            <w:r>
              <w:rPr>
                <w:rFonts w:ascii="微软雅黑" w:hAnsi="微软雅黑" w:eastAsia="微软雅黑"/>
                <w:sz w:val="20"/>
                <w:szCs w:val="20"/>
                <w:u w:val="single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  <w:u w:val="single"/>
              </w:rPr>
              <w:tab/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exact"/>
              <w:jc w:val="right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小组：</w:t>
            </w:r>
            <w:r>
              <w:rPr>
                <w:rFonts w:ascii="微软雅黑" w:hAnsi="微软雅黑" w:eastAsia="微软雅黑"/>
                <w:sz w:val="20"/>
                <w:szCs w:val="20"/>
                <w:u w:val="single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  <w:u w:val="single"/>
              </w:rPr>
              <w:t>系统运维组</w:t>
            </w:r>
            <w:r>
              <w:rPr>
                <w:rFonts w:ascii="微软雅黑" w:hAnsi="微软雅黑" w:eastAsia="微软雅黑"/>
                <w:sz w:val="20"/>
                <w:szCs w:val="20"/>
                <w:u w:val="single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  <w:u w:val="single"/>
              </w:rPr>
              <w:tab/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exact"/>
              <w:jc w:val="right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成员：</w:t>
            </w:r>
            <w:r>
              <w:rPr>
                <w:rFonts w:ascii="微软雅黑" w:hAnsi="微软雅黑" w:eastAsia="微软雅黑"/>
                <w:sz w:val="20"/>
                <w:szCs w:val="20"/>
                <w:u w:val="single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  <w:u w:val="single"/>
              </w:rPr>
              <w:t xml:space="preserve">邓桂保 </w:t>
            </w:r>
            <w:r>
              <w:rPr>
                <w:rFonts w:ascii="微软雅黑" w:hAnsi="微软雅黑" w:eastAsia="微软雅黑"/>
                <w:sz w:val="20"/>
                <w:szCs w:val="20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0"/>
                <w:szCs w:val="20"/>
                <w:u w:val="single"/>
              </w:rPr>
              <w:t>肖兵兵</w:t>
            </w:r>
            <w:r>
              <w:rPr>
                <w:rFonts w:ascii="微软雅黑" w:hAnsi="微软雅黑" w:eastAsia="微软雅黑"/>
                <w:sz w:val="20"/>
                <w:szCs w:val="20"/>
                <w:u w:val="single"/>
              </w:rPr>
              <w:tab/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default" w:ascii="微软雅黑" w:hAnsi="微软雅黑" w:eastAsia="微软雅黑"/>
                <w:sz w:val="20"/>
                <w:szCs w:val="20"/>
                <w:vertAlign w:val="baseline"/>
                <w:lang w:val="e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日期：</w:t>
            </w:r>
            <w:r>
              <w:rPr>
                <w:rFonts w:ascii="微软雅黑" w:hAnsi="微软雅黑" w:eastAsia="微软雅黑"/>
                <w:sz w:val="20"/>
                <w:szCs w:val="20"/>
                <w:u w:val="single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  <w:u w:val="single"/>
              </w:rPr>
              <w:t>2020-0</w:t>
            </w:r>
            <w:r>
              <w:rPr>
                <w:rFonts w:hint="default" w:ascii="微软雅黑" w:hAnsi="微软雅黑" w:eastAsia="微软雅黑"/>
                <w:sz w:val="20"/>
                <w:szCs w:val="20"/>
                <w:u w:val="single"/>
                <w:lang w:val="en"/>
              </w:rPr>
              <w:t>3</w:t>
            </w:r>
            <w:r>
              <w:rPr>
                <w:rFonts w:hint="eastAsia" w:ascii="微软雅黑" w:hAnsi="微软雅黑" w:eastAsia="微软雅黑"/>
                <w:sz w:val="20"/>
                <w:szCs w:val="20"/>
                <w:u w:val="single"/>
              </w:rPr>
              <w:t>-</w:t>
            </w:r>
            <w:r>
              <w:rPr>
                <w:rFonts w:hint="default" w:ascii="微软雅黑" w:hAnsi="微软雅黑" w:eastAsia="微软雅黑"/>
                <w:sz w:val="20"/>
                <w:szCs w:val="20"/>
                <w:u w:val="single"/>
                <w:lang w:val="en"/>
              </w:rPr>
              <w:t>14</w:t>
            </w:r>
            <w:bookmarkStart w:id="0" w:name="_GoBack"/>
            <w:bookmarkEnd w:id="0"/>
            <w:r>
              <w:rPr>
                <w:rFonts w:hint="default" w:ascii="微软雅黑" w:hAnsi="微软雅黑" w:eastAsia="微软雅黑"/>
                <w:sz w:val="20"/>
                <w:szCs w:val="20"/>
                <w:u w:val="single"/>
                <w:lang w:val="en"/>
              </w:rPr>
              <w:t xml:space="preserve">         </w:t>
            </w:r>
            <w:r>
              <w:rPr>
                <w:rFonts w:ascii="微软雅黑" w:hAnsi="微软雅黑" w:eastAsia="微软雅黑"/>
                <w:sz w:val="20"/>
                <w:szCs w:val="20"/>
                <w:u w:val="single"/>
              </w:rPr>
              <w:tab/>
            </w:r>
            <w:r>
              <w:rPr>
                <w:rFonts w:hint="default" w:ascii="微软雅黑" w:hAnsi="微软雅黑" w:eastAsia="微软雅黑"/>
                <w:sz w:val="20"/>
                <w:szCs w:val="20"/>
                <w:u w:val="single"/>
                <w:lang w:val="en"/>
              </w:rPr>
              <w:t xml:space="preserve">                </w:t>
            </w:r>
          </w:p>
        </w:tc>
      </w:tr>
    </w:tbl>
    <w:p>
      <w:pPr>
        <w:spacing w:line="360" w:lineRule="exact"/>
        <w:rPr>
          <w:rFonts w:ascii="微软雅黑" w:hAnsi="微软雅黑" w:eastAsia="微软雅黑"/>
          <w:sz w:val="20"/>
          <w:szCs w:val="20"/>
        </w:rPr>
      </w:pPr>
    </w:p>
    <w:tbl>
      <w:tblPr>
        <w:tblStyle w:val="6"/>
        <w:tblW w:w="8308" w:type="dxa"/>
        <w:tblInd w:w="11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30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8308" w:type="dxa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spacing w:line="360" w:lineRule="exact"/>
              <w:jc w:val="left"/>
              <w:rPr>
                <w:rFonts w:hint="default" w:ascii="微软雅黑" w:hAnsi="微软雅黑" w:eastAsia="微软雅黑"/>
                <w:sz w:val="20"/>
                <w:szCs w:val="20"/>
                <w:vertAlign w:val="baseline"/>
                <w:lang w:val="en"/>
              </w:rPr>
            </w:pPr>
            <w:r>
              <w:rPr>
                <w:rFonts w:ascii="微软雅黑" w:hAnsi="微软雅黑" w:eastAsia="微软雅黑"/>
                <w:b/>
                <w:bCs/>
                <w:color w:val="F2F2F2" w:themeColor="background1" w:themeShade="F2"/>
                <w:sz w:val="20"/>
                <w:szCs w:val="20"/>
                <w:vertAlign w:val="baseline"/>
                <w:lang w:val="en"/>
              </w:rPr>
              <w:t>本周工作任务完成情况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352" w:hRule="exact"/>
        </w:trPr>
        <w:tc>
          <w:tcPr>
            <w:tcW w:w="8308" w:type="dxa"/>
            <w:tcBorders>
              <w:tl2br w:val="nil"/>
              <w:tr2bl w:val="nil"/>
            </w:tcBorders>
            <w:vAlign w:val="center"/>
          </w:tcPr>
          <w:tbl>
            <w:tblPr>
              <w:tblStyle w:val="6"/>
              <w:tblpPr w:leftFromText="187" w:rightFromText="187" w:horzAnchor="page" w:tblpX="2" w:tblpY="1"/>
              <w:tblOverlap w:val="never"/>
              <w:tblW w:w="82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2"/>
              <w:gridCol w:w="4807"/>
              <w:gridCol w:w="852"/>
              <w:gridCol w:w="15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4" w:hRule="atLeast"/>
              </w:trPr>
              <w:tc>
                <w:tcPr>
                  <w:tcW w:w="108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类别</w:t>
                  </w:r>
                </w:p>
              </w:tc>
              <w:tc>
                <w:tcPr>
                  <w:tcW w:w="4807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b/>
                      <w:sz w:val="20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工作内容</w:t>
                  </w:r>
                </w:p>
              </w:tc>
              <w:tc>
                <w:tcPr>
                  <w:tcW w:w="85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结果</w:t>
                  </w:r>
                </w:p>
              </w:tc>
              <w:tc>
                <w:tcPr>
                  <w:tcW w:w="1539" w:type="dxa"/>
                  <w:tcBorders>
                    <w:lef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执行人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5" w:hRule="atLeast"/>
              </w:trPr>
              <w:tc>
                <w:tcPr>
                  <w:tcW w:w="108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shd w:val="clear" w:color="auto" w:fill="4472C4" w:themeFill="accent5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>T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807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default" w:ascii="微软雅黑" w:hAnsi="微软雅黑" w:eastAsia="微软雅黑"/>
                      <w:sz w:val="16"/>
                      <w:szCs w:val="16"/>
                      <w:lang w:val="en"/>
                    </w:rPr>
                  </w:pPr>
                  <w:r>
                    <w:rPr>
                      <w:rFonts w:hint="default" w:ascii="微软雅黑" w:hAnsi="微软雅黑" w:eastAsia="微软雅黑"/>
                      <w:sz w:val="16"/>
                      <w:szCs w:val="16"/>
                      <w:lang w:val="en"/>
                    </w:rPr>
                    <w:t>处理贺伟的工单安装系统与安全扫描软件</w:t>
                  </w:r>
                </w:p>
              </w:tc>
              <w:tc>
                <w:tcPr>
                  <w:tcW w:w="85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  <w:t>完成</w:t>
                  </w:r>
                </w:p>
              </w:tc>
              <w:tc>
                <w:tcPr>
                  <w:tcW w:w="1539" w:type="dxa"/>
                  <w:tcBorders>
                    <w:lef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  <w:t>邓桂保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7" w:hRule="atLeast"/>
              </w:trPr>
              <w:tc>
                <w:tcPr>
                  <w:tcW w:w="108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shd w:val="clear" w:color="auto" w:fill="4472C4" w:themeFill="accent5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>T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807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default" w:ascii="微软雅黑" w:hAnsi="微软雅黑" w:eastAsia="微软雅黑"/>
                      <w:sz w:val="16"/>
                      <w:szCs w:val="16"/>
                      <w:lang w:val="en"/>
                    </w:rPr>
                  </w:pPr>
                  <w:r>
                    <w:rPr>
                      <w:rFonts w:hint="default" w:ascii="微软雅黑" w:hAnsi="微软雅黑" w:eastAsia="微软雅黑"/>
                      <w:sz w:val="16"/>
                      <w:szCs w:val="16"/>
                      <w:lang w:val="en"/>
                    </w:rPr>
                    <w:t>机房日常巡检</w:t>
                  </w:r>
                </w:p>
              </w:tc>
              <w:tc>
                <w:tcPr>
                  <w:tcW w:w="85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  <w:t>完成</w:t>
                  </w:r>
                </w:p>
              </w:tc>
              <w:tc>
                <w:tcPr>
                  <w:tcW w:w="1539" w:type="dxa"/>
                  <w:tcBorders>
                    <w:lef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  <w:t>邓桂保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8" w:hRule="atLeast"/>
              </w:trPr>
              <w:tc>
                <w:tcPr>
                  <w:tcW w:w="108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>T4</w:t>
                  </w:r>
                </w:p>
              </w:tc>
              <w:tc>
                <w:tcPr>
                  <w:tcW w:w="4807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  <w:t>益阳出差处理终端办公电脑故障</w:t>
                  </w:r>
                </w:p>
              </w:tc>
              <w:tc>
                <w:tcPr>
                  <w:tcW w:w="85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  <w:t>完成</w:t>
                  </w:r>
                </w:p>
              </w:tc>
              <w:tc>
                <w:tcPr>
                  <w:tcW w:w="1539" w:type="dxa"/>
                  <w:tcBorders>
                    <w:lef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  <w:t>邓桂保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</w:tblPrEx>
              <w:trPr>
                <w:trHeight w:val="388" w:hRule="atLeast"/>
              </w:trPr>
              <w:tc>
                <w:tcPr>
                  <w:tcW w:w="108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>T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807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default" w:ascii="微软雅黑" w:hAnsi="微软雅黑" w:eastAsia="微软雅黑"/>
                      <w:sz w:val="16"/>
                      <w:szCs w:val="16"/>
                      <w:lang w:val="en"/>
                    </w:rPr>
                  </w:pPr>
                </w:p>
              </w:tc>
              <w:tc>
                <w:tcPr>
                  <w:tcW w:w="85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</w:pPr>
                </w:p>
              </w:tc>
              <w:tc>
                <w:tcPr>
                  <w:tcW w:w="1539" w:type="dxa"/>
                  <w:tcBorders>
                    <w:lef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lang w:val="e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8" w:hRule="atLeast"/>
              </w:trPr>
              <w:tc>
                <w:tcPr>
                  <w:tcW w:w="108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>T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807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default" w:ascii="微软雅黑" w:hAnsi="微软雅黑" w:eastAsia="微软雅黑"/>
                      <w:sz w:val="16"/>
                      <w:szCs w:val="16"/>
                      <w:lang w:val="en"/>
                    </w:rPr>
                  </w:pPr>
                </w:p>
              </w:tc>
              <w:tc>
                <w:tcPr>
                  <w:tcW w:w="85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eastAsia" w:ascii="微软雅黑" w:hAnsi="微软雅黑" w:eastAsia="微软雅黑"/>
                      <w:sz w:val="16"/>
                      <w:szCs w:val="16"/>
                      <w:lang w:val="en"/>
                    </w:rPr>
                  </w:pPr>
                </w:p>
              </w:tc>
              <w:tc>
                <w:tcPr>
                  <w:tcW w:w="1539" w:type="dxa"/>
                  <w:tcBorders>
                    <w:lef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eastAsia" w:ascii="微软雅黑" w:hAnsi="微软雅黑" w:eastAsia="微软雅黑"/>
                      <w:sz w:val="16"/>
                      <w:szCs w:val="16"/>
                      <w:lang w:val="e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8" w:hRule="atLeast"/>
              </w:trPr>
              <w:tc>
                <w:tcPr>
                  <w:tcW w:w="108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>T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807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</w:pPr>
                </w:p>
              </w:tc>
              <w:tc>
                <w:tcPr>
                  <w:tcW w:w="85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</w:pPr>
                </w:p>
              </w:tc>
              <w:tc>
                <w:tcPr>
                  <w:tcW w:w="1539" w:type="dxa"/>
                  <w:tcBorders>
                    <w:lef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6" w:hRule="atLeast"/>
              </w:trPr>
              <w:tc>
                <w:tcPr>
                  <w:tcW w:w="108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</w:rPr>
                  </w:pP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>T4</w:t>
                  </w:r>
                </w:p>
              </w:tc>
              <w:tc>
                <w:tcPr>
                  <w:tcW w:w="4807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</w:pPr>
                </w:p>
              </w:tc>
              <w:tc>
                <w:tcPr>
                  <w:tcW w:w="852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</w:pPr>
                </w:p>
              </w:tc>
              <w:tc>
                <w:tcPr>
                  <w:tcW w:w="1539" w:type="dxa"/>
                  <w:tcBorders>
                    <w:lef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92" w:hRule="atLeast"/>
              </w:trPr>
              <w:tc>
                <w:tcPr>
                  <w:tcW w:w="8280" w:type="dxa"/>
                  <w:gridSpan w:val="4"/>
                  <w:tcBorders>
                    <w:left w:val="single" w:color="auto" w:sz="4" w:space="0"/>
                  </w:tcBorders>
                  <w:shd w:val="clear" w:color="auto" w:fill="FFFFFF" w:themeFill="background1"/>
                  <w:vAlign w:val="center"/>
                </w:tcPr>
                <w:p>
                  <w:pPr>
                    <w:spacing w:line="360" w:lineRule="exact"/>
                    <w:jc w:val="both"/>
                    <w:rPr>
                      <w:rFonts w:ascii="微软雅黑" w:hAnsi="微软雅黑" w:eastAsia="微软雅黑"/>
                      <w:sz w:val="16"/>
                      <w:szCs w:val="16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</w:rPr>
                    <w:t>事件类别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>：</w:t>
                  </w:r>
                  <w:r>
                    <w:rPr>
                      <w:rFonts w:ascii="微软雅黑" w:hAnsi="微软雅黑" w:eastAsia="微软雅黑"/>
                      <w:b/>
                      <w:sz w:val="16"/>
                      <w:szCs w:val="16"/>
                    </w:rPr>
                    <w:t>T1</w:t>
                  </w: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>,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 xml:space="preserve"> 紧急、重大、突发性、非重复性事件;</w:t>
                  </w: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b/>
                      <w:sz w:val="16"/>
                      <w:szCs w:val="16"/>
                    </w:rPr>
                    <w:t>T2</w:t>
                  </w: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>,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 xml:space="preserve"> 周期较长或作用、影响较大的专项工作;</w:t>
                  </w: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b/>
                      <w:sz w:val="16"/>
                      <w:szCs w:val="16"/>
                    </w:rPr>
                    <w:t>T3</w:t>
                  </w: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>,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 xml:space="preserve"> 常规项目工作，故障处理，较难工单处理;</w:t>
                  </w: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b/>
                      <w:sz w:val="16"/>
                      <w:szCs w:val="16"/>
                    </w:rPr>
                    <w:t>T4</w:t>
                  </w: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>,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>常规工作，快速工单处理，其他协助任务</w:t>
                  </w:r>
                </w:p>
                <w:p>
                  <w:pPr>
                    <w:spacing w:line="360" w:lineRule="exact"/>
                    <w:jc w:val="both"/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</w:pPr>
                </w:p>
              </w:tc>
            </w:tr>
          </w:tbl>
          <w:p>
            <w:pPr>
              <w:spacing w:line="360" w:lineRule="auto"/>
              <w:jc w:val="both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7" w:hRule="exact"/>
        </w:trPr>
        <w:tc>
          <w:tcPr>
            <w:tcW w:w="8308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exact"/>
        </w:trPr>
        <w:tc>
          <w:tcPr>
            <w:tcW w:w="8308" w:type="dxa"/>
            <w:tcBorders>
              <w:tl2br w:val="nil"/>
              <w:tr2bl w:val="nil"/>
            </w:tcBorders>
            <w:shd w:val="clear" w:color="auto" w:fill="4472C4" w:themeFill="accent5"/>
            <w:vAlign w:val="top"/>
          </w:tcPr>
          <w:p>
            <w:pPr>
              <w:spacing w:line="360" w:lineRule="auto"/>
              <w:rPr>
                <w:rFonts w:hint="default" w:ascii="微软雅黑" w:hAnsi="微软雅黑" w:eastAsia="微软雅黑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微软雅黑" w:hAnsi="微软雅黑" w:eastAsia="微软雅黑"/>
                <w:b/>
                <w:bCs/>
                <w:color w:val="F2F2F2" w:themeColor="background1" w:themeShade="F2"/>
                <w:sz w:val="20"/>
                <w:szCs w:val="20"/>
                <w:vertAlign w:val="baseline"/>
                <w:lang w:val="en"/>
              </w:rPr>
              <w:t>系统故障总结分析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88" w:hRule="exact"/>
        </w:trPr>
        <w:tc>
          <w:tcPr>
            <w:tcW w:w="8308" w:type="dxa"/>
            <w:tcBorders>
              <w:tl2br w:val="nil"/>
              <w:tr2bl w:val="nil"/>
            </w:tcBorders>
            <w:vAlign w:val="top"/>
          </w:tcPr>
          <w:tbl>
            <w:tblPr>
              <w:tblStyle w:val="6"/>
              <w:tblpPr w:leftFromText="187" w:rightFromText="187" w:horzAnchor="page" w:tblpX="1" w:tblpY="1"/>
              <w:tblOverlap w:val="never"/>
              <w:tblW w:w="82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3"/>
              <w:gridCol w:w="4262"/>
              <w:gridCol w:w="929"/>
              <w:gridCol w:w="683"/>
              <w:gridCol w:w="150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51" w:hRule="atLeast"/>
              </w:trPr>
              <w:tc>
                <w:tcPr>
                  <w:tcW w:w="90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序号</w:t>
                  </w:r>
                </w:p>
              </w:tc>
              <w:tc>
                <w:tcPr>
                  <w:tcW w:w="426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故障内容</w:t>
                  </w:r>
                </w:p>
              </w:tc>
              <w:tc>
                <w:tcPr>
                  <w:tcW w:w="929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结果</w:t>
                  </w:r>
                </w:p>
              </w:tc>
              <w:tc>
                <w:tcPr>
                  <w:tcW w:w="68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级别</w:t>
                  </w:r>
                </w:p>
              </w:tc>
              <w:tc>
                <w:tcPr>
                  <w:tcW w:w="150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处理人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6" w:hRule="atLeast"/>
              </w:trPr>
              <w:tc>
                <w:tcPr>
                  <w:tcW w:w="90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6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无</w:t>
                  </w:r>
                </w:p>
              </w:tc>
              <w:tc>
                <w:tcPr>
                  <w:tcW w:w="929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  <w:tc>
                <w:tcPr>
                  <w:tcW w:w="68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50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6" w:hRule="atLeast"/>
              </w:trPr>
              <w:tc>
                <w:tcPr>
                  <w:tcW w:w="90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default" w:ascii="微软雅黑" w:hAnsi="微软雅黑" w:eastAsia="微软雅黑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ascii="微软雅黑" w:hAnsi="微软雅黑" w:eastAsia="微软雅黑"/>
                      <w:sz w:val="18"/>
                      <w:szCs w:val="18"/>
                      <w:lang w:val="en"/>
                    </w:rPr>
                    <w:t>2</w:t>
                  </w:r>
                </w:p>
              </w:tc>
              <w:tc>
                <w:tcPr>
                  <w:tcW w:w="426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929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  <w:tc>
                <w:tcPr>
                  <w:tcW w:w="68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50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</w:tblPrEx>
              <w:trPr>
                <w:trHeight w:val="406" w:hRule="atLeast"/>
              </w:trPr>
              <w:tc>
                <w:tcPr>
                  <w:tcW w:w="90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default" w:ascii="微软雅黑" w:hAnsi="微软雅黑" w:eastAsia="微软雅黑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ascii="微软雅黑" w:hAnsi="微软雅黑" w:eastAsia="微软雅黑"/>
                      <w:sz w:val="18"/>
                      <w:szCs w:val="18"/>
                      <w:lang w:val="en"/>
                    </w:rPr>
                    <w:t>3</w:t>
                  </w:r>
                </w:p>
              </w:tc>
              <w:tc>
                <w:tcPr>
                  <w:tcW w:w="426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929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  <w:tc>
                <w:tcPr>
                  <w:tcW w:w="68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50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</w:tblPrEx>
              <w:trPr>
                <w:trHeight w:val="434" w:hRule="atLeast"/>
              </w:trPr>
              <w:tc>
                <w:tcPr>
                  <w:tcW w:w="90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default" w:ascii="微软雅黑" w:hAnsi="微软雅黑" w:eastAsia="微软雅黑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ascii="微软雅黑" w:hAnsi="微软雅黑" w:eastAsia="微软雅黑"/>
                      <w:sz w:val="18"/>
                      <w:szCs w:val="18"/>
                      <w:lang w:val="en"/>
                    </w:rPr>
                    <w:t>4</w:t>
                  </w:r>
                </w:p>
              </w:tc>
              <w:tc>
                <w:tcPr>
                  <w:tcW w:w="426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929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  <w:tc>
                <w:tcPr>
                  <w:tcW w:w="68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50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9" w:hRule="atLeast"/>
              </w:trPr>
              <w:tc>
                <w:tcPr>
                  <w:tcW w:w="8280" w:type="dxa"/>
                  <w:gridSpan w:val="5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bCs/>
                      <w:sz w:val="18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</w:rPr>
                    <w:t>故障级别：</w:t>
                  </w:r>
                  <w:r>
                    <w:rPr>
                      <w:rFonts w:ascii="微软雅黑" w:hAnsi="微软雅黑" w:eastAsia="微软雅黑"/>
                      <w:b/>
                      <w:sz w:val="16"/>
                      <w:szCs w:val="16"/>
                    </w:rPr>
                    <w:t>A,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 xml:space="preserve"> 影响大量用户正常业务生产办公的故障;</w:t>
                  </w: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b/>
                      <w:sz w:val="16"/>
                      <w:szCs w:val="16"/>
                    </w:rPr>
                    <w:t>B,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 xml:space="preserve"> 影响少数用户正常业务生产办公的故障;</w:t>
                  </w: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b/>
                      <w:sz w:val="16"/>
                      <w:szCs w:val="16"/>
                    </w:rPr>
                    <w:t>C,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 xml:space="preserve"> 影响极个别用户或者对正常业务生产无影响的故障</w:t>
                  </w:r>
                </w:p>
              </w:tc>
            </w:tr>
          </w:tbl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39" w:hRule="exact"/>
        </w:trPr>
        <w:tc>
          <w:tcPr>
            <w:tcW w:w="8308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90" w:hRule="exact"/>
        </w:trPr>
        <w:tc>
          <w:tcPr>
            <w:tcW w:w="8308" w:type="dxa"/>
            <w:tcBorders>
              <w:tl2br w:val="nil"/>
              <w:tr2bl w:val="nil"/>
            </w:tcBorders>
            <w:shd w:val="clear" w:color="auto" w:fill="4472C4" w:themeFill="accent5"/>
            <w:vAlign w:val="top"/>
          </w:tcPr>
          <w:p>
            <w:pPr>
              <w:spacing w:line="360" w:lineRule="auto"/>
              <w:rPr>
                <w:rFonts w:hint="default" w:ascii="微软雅黑" w:hAnsi="微软雅黑" w:eastAsia="微软雅黑"/>
                <w:sz w:val="20"/>
                <w:szCs w:val="20"/>
                <w:vertAlign w:val="baseline"/>
                <w:lang w:val="en"/>
              </w:rPr>
            </w:pPr>
            <w:r>
              <w:rPr>
                <w:rFonts w:ascii="微软雅黑" w:hAnsi="微软雅黑" w:eastAsia="微软雅黑"/>
                <w:b/>
                <w:bCs/>
                <w:color w:val="F2F2F2" w:themeColor="background1" w:themeShade="F2"/>
                <w:sz w:val="20"/>
                <w:szCs w:val="20"/>
                <w:vertAlign w:val="baseline"/>
                <w:lang w:val="en"/>
              </w:rPr>
              <w:t>机房巡检情况统计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81" w:hRule="exact"/>
        </w:trPr>
        <w:tc>
          <w:tcPr>
            <w:tcW w:w="8308" w:type="dxa"/>
            <w:tcBorders>
              <w:tl2br w:val="nil"/>
              <w:tr2bl w:val="nil"/>
            </w:tcBorders>
            <w:vAlign w:val="top"/>
          </w:tcPr>
          <w:tbl>
            <w:tblPr>
              <w:tblStyle w:val="6"/>
              <w:tblpPr w:leftFromText="187" w:rightFromText="187" w:horzAnchor="page" w:tblpX="1" w:tblpY="1"/>
              <w:tblOverlap w:val="never"/>
              <w:tblW w:w="82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23"/>
              <w:gridCol w:w="3733"/>
              <w:gridCol w:w="1106"/>
              <w:gridCol w:w="21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132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机房</w:t>
                  </w:r>
                </w:p>
              </w:tc>
              <w:tc>
                <w:tcPr>
                  <w:tcW w:w="373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巡检内容</w:t>
                  </w:r>
                </w:p>
              </w:tc>
              <w:tc>
                <w:tcPr>
                  <w:tcW w:w="1106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巡检结果</w:t>
                  </w:r>
                </w:p>
              </w:tc>
              <w:tc>
                <w:tcPr>
                  <w:tcW w:w="211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巡检次数（每天2次）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132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高新区6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73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机房环境、强电状态、设备状态</w:t>
                  </w:r>
                </w:p>
              </w:tc>
              <w:tc>
                <w:tcPr>
                  <w:tcW w:w="1106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211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14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132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  <w:tc>
                <w:tcPr>
                  <w:tcW w:w="3733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  <w:tc>
                <w:tcPr>
                  <w:tcW w:w="1106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  <w:tc>
                <w:tcPr>
                  <w:tcW w:w="211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6" w:hRule="atLeast"/>
              </w:trPr>
              <w:tc>
                <w:tcPr>
                  <w:tcW w:w="8280" w:type="dxa"/>
                  <w:gridSpan w:val="4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default" w:ascii="微软雅黑" w:hAnsi="微软雅黑" w:eastAsia="微软雅黑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ascii="微软雅黑" w:hAnsi="微软雅黑" w:eastAsia="微软雅黑"/>
                      <w:sz w:val="18"/>
                      <w:szCs w:val="18"/>
                      <w:lang w:val="en"/>
                    </w:rPr>
                    <w:t>巡检异常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</w:tblPrEx>
              <w:trPr>
                <w:trHeight w:val="390" w:hRule="atLeast"/>
              </w:trPr>
              <w:tc>
                <w:tcPr>
                  <w:tcW w:w="5056" w:type="dxa"/>
                  <w:gridSpan w:val="2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异常内容</w:t>
                  </w:r>
                </w:p>
              </w:tc>
              <w:tc>
                <w:tcPr>
                  <w:tcW w:w="3224" w:type="dxa"/>
                  <w:gridSpan w:val="2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处理结果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5056" w:type="dxa"/>
                  <w:gridSpan w:val="2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18"/>
                      <w:lang w:val="en"/>
                    </w:rPr>
                  </w:pPr>
                  <w:r>
                    <w:rPr>
                      <w:rFonts w:hint="default" w:ascii="微软雅黑" w:hAnsi="微软雅黑" w:eastAsia="微软雅黑"/>
                      <w:b w:val="0"/>
                      <w:bCs/>
                      <w:sz w:val="20"/>
                      <w:szCs w:val="18"/>
                      <w:lang w:val="en"/>
                    </w:rPr>
                    <w:t>无</w:t>
                  </w:r>
                </w:p>
              </w:tc>
              <w:tc>
                <w:tcPr>
                  <w:tcW w:w="3224" w:type="dxa"/>
                  <w:gridSpan w:val="2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09" w:hRule="exact"/>
        </w:trPr>
        <w:tc>
          <w:tcPr>
            <w:tcW w:w="8308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2" w:hRule="exact"/>
        </w:trPr>
        <w:tc>
          <w:tcPr>
            <w:tcW w:w="8308" w:type="dxa"/>
            <w:tcBorders>
              <w:tl2br w:val="nil"/>
              <w:tr2bl w:val="nil"/>
            </w:tcBorders>
            <w:shd w:val="clear" w:color="auto" w:fill="4472C4" w:themeFill="accent5"/>
            <w:vAlign w:val="top"/>
          </w:tcPr>
          <w:p>
            <w:pPr>
              <w:spacing w:line="360" w:lineRule="auto"/>
              <w:rPr>
                <w:rFonts w:hint="default" w:ascii="微软雅黑" w:hAnsi="微软雅黑" w:eastAsia="微软雅黑"/>
                <w:sz w:val="20"/>
                <w:szCs w:val="20"/>
                <w:vertAlign w:val="baseline"/>
                <w:lang w:val="en"/>
              </w:rPr>
            </w:pPr>
            <w:r>
              <w:rPr>
                <w:rFonts w:ascii="微软雅黑" w:hAnsi="微软雅黑" w:eastAsia="微软雅黑"/>
                <w:b/>
                <w:bCs/>
                <w:color w:val="F2F2F2" w:themeColor="background1" w:themeShade="F2"/>
                <w:sz w:val="20"/>
                <w:szCs w:val="20"/>
                <w:vertAlign w:val="baseline"/>
                <w:lang w:val="en"/>
              </w:rPr>
              <w:t>设备资产详情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797" w:hRule="exact"/>
        </w:trPr>
        <w:tc>
          <w:tcPr>
            <w:tcW w:w="8308" w:type="dxa"/>
            <w:tcBorders>
              <w:tl2br w:val="nil"/>
              <w:tr2bl w:val="nil"/>
            </w:tcBorders>
            <w:vAlign w:val="top"/>
          </w:tcPr>
          <w:tbl>
            <w:tblPr>
              <w:tblStyle w:val="6"/>
              <w:tblpPr w:leftFromText="187" w:rightFromText="187" w:horzAnchor="page" w:tblpX="1" w:tblpY="1"/>
              <w:tblOverlap w:val="never"/>
              <w:tblW w:w="81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83"/>
              <w:gridCol w:w="2661"/>
              <w:gridCol w:w="25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</w:trPr>
              <w:tc>
                <w:tcPr>
                  <w:tcW w:w="8140" w:type="dxa"/>
                  <w:gridSpan w:val="3"/>
                  <w:vAlign w:val="top"/>
                </w:tcPr>
                <w:p>
                  <w:pPr>
                    <w:spacing w:line="360" w:lineRule="exact"/>
                    <w:rPr>
                      <w:rFonts w:hint="default" w:ascii="微软雅黑" w:hAnsi="微软雅黑" w:eastAsia="微软雅黑"/>
                      <w:b/>
                      <w:sz w:val="20"/>
                      <w:szCs w:val="18"/>
                      <w:lang w:val="en"/>
                    </w:rPr>
                  </w:pPr>
                  <w:r>
                    <w:rPr>
                      <w:rFonts w:ascii="微软雅黑" w:hAnsi="微软雅黑" w:eastAsia="微软雅黑"/>
                      <w:b/>
                      <w:sz w:val="20"/>
                      <w:szCs w:val="18"/>
                      <w:lang w:val="en"/>
                    </w:rPr>
                    <w:t>存储资产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</w:trPr>
              <w:tc>
                <w:tcPr>
                  <w:tcW w:w="2883" w:type="dxa"/>
                  <w:vAlign w:val="top"/>
                </w:tcPr>
                <w:p>
                  <w:pPr>
                    <w:spacing w:line="360" w:lineRule="exact"/>
                    <w:rPr>
                      <w:rFonts w:ascii="微软雅黑" w:hAnsi="微软雅黑" w:eastAsia="微软雅黑"/>
                      <w:b w:val="0"/>
                      <w:bCs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b w:val="0"/>
                      <w:bCs/>
                      <w:sz w:val="16"/>
                      <w:szCs w:val="15"/>
                    </w:rPr>
                    <w:t>设备类型</w:t>
                  </w:r>
                </w:p>
              </w:tc>
              <w:tc>
                <w:tcPr>
                  <w:tcW w:w="2661" w:type="dxa"/>
                  <w:vAlign w:val="top"/>
                </w:tcPr>
                <w:p>
                  <w:pPr>
                    <w:spacing w:line="360" w:lineRule="exact"/>
                    <w:rPr>
                      <w:rFonts w:ascii="微软雅黑" w:hAnsi="微软雅黑" w:eastAsia="微软雅黑"/>
                      <w:b w:val="0"/>
                      <w:bCs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b w:val="0"/>
                      <w:bCs/>
                      <w:sz w:val="16"/>
                      <w:szCs w:val="15"/>
                    </w:rPr>
                    <w:t>数量</w:t>
                  </w:r>
                </w:p>
              </w:tc>
              <w:tc>
                <w:tcPr>
                  <w:tcW w:w="2596" w:type="dxa"/>
                  <w:vAlign w:val="top"/>
                </w:tcPr>
                <w:p>
                  <w:pPr>
                    <w:spacing w:line="360" w:lineRule="exact"/>
                    <w:rPr>
                      <w:rFonts w:ascii="微软雅黑" w:hAnsi="微软雅黑" w:eastAsia="微软雅黑"/>
                      <w:b w:val="0"/>
                      <w:bCs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b w:val="0"/>
                      <w:bCs/>
                      <w:sz w:val="16"/>
                      <w:szCs w:val="15"/>
                    </w:rPr>
                    <w:t>物理位置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</w:trPr>
              <w:tc>
                <w:tcPr>
                  <w:tcW w:w="2883" w:type="dxa"/>
                  <w:vAlign w:val="top"/>
                </w:tcPr>
                <w:p>
                  <w:pPr>
                    <w:spacing w:line="360" w:lineRule="exact"/>
                    <w:rPr>
                      <w:rFonts w:ascii="微软雅黑" w:hAnsi="微软雅黑" w:eastAsia="微软雅黑"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sz w:val="15"/>
                      <w:szCs w:val="15"/>
                    </w:rPr>
                    <w:t>N</w:t>
                  </w:r>
                  <w:r>
                    <w:rPr>
                      <w:rFonts w:ascii="微软雅黑" w:hAnsi="微软雅黑" w:eastAsia="微软雅黑"/>
                      <w:sz w:val="15"/>
                      <w:szCs w:val="15"/>
                    </w:rPr>
                    <w:t>AS</w:t>
                  </w:r>
                </w:p>
              </w:tc>
              <w:tc>
                <w:tcPr>
                  <w:tcW w:w="2661" w:type="dxa"/>
                  <w:vAlign w:val="top"/>
                </w:tcPr>
                <w:p>
                  <w:pPr>
                    <w:spacing w:line="360" w:lineRule="exact"/>
                    <w:rPr>
                      <w:rFonts w:ascii="微软雅黑" w:hAnsi="微软雅黑" w:eastAsia="微软雅黑"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2596" w:type="dxa"/>
                  <w:vAlign w:val="top"/>
                </w:tcPr>
                <w:p>
                  <w:pPr>
                    <w:spacing w:line="360" w:lineRule="exact"/>
                    <w:rPr>
                      <w:rFonts w:ascii="微软雅黑" w:hAnsi="微软雅黑" w:eastAsia="微软雅黑"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sz w:val="15"/>
                      <w:szCs w:val="15"/>
                    </w:rPr>
                    <w:t>总部6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</w:trPr>
              <w:tc>
                <w:tcPr>
                  <w:tcW w:w="2883" w:type="dxa"/>
                  <w:vAlign w:val="top"/>
                </w:tcPr>
                <w:p>
                  <w:pPr>
                    <w:spacing w:line="360" w:lineRule="exact"/>
                    <w:rPr>
                      <w:rFonts w:ascii="微软雅黑" w:hAnsi="微软雅黑" w:eastAsia="微软雅黑"/>
                      <w:sz w:val="15"/>
                      <w:szCs w:val="15"/>
                    </w:rPr>
                  </w:pPr>
                  <w:r>
                    <w:rPr>
                      <w:rFonts w:ascii="微软雅黑" w:hAnsi="微软雅黑" w:eastAsia="微软雅黑"/>
                      <w:sz w:val="15"/>
                      <w:szCs w:val="15"/>
                    </w:rPr>
                    <w:t>HP S</w:t>
                  </w:r>
                  <w:r>
                    <w:rPr>
                      <w:rFonts w:hint="eastAsia" w:ascii="微软雅黑" w:hAnsi="微软雅黑" w:eastAsia="微软雅黑"/>
                      <w:sz w:val="15"/>
                      <w:szCs w:val="15"/>
                    </w:rPr>
                    <w:t>torage</w:t>
                  </w:r>
                </w:p>
              </w:tc>
              <w:tc>
                <w:tcPr>
                  <w:tcW w:w="2661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2596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sz w:val="15"/>
                      <w:szCs w:val="15"/>
                    </w:rPr>
                    <w:t>总部6</w:t>
                  </w:r>
                  <w:r>
                    <w:rPr>
                      <w:rFonts w:ascii="微软雅黑" w:hAnsi="微软雅黑" w:eastAsia="微软雅黑"/>
                      <w:sz w:val="15"/>
                      <w:szCs w:val="15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367" w:hRule="atLeast"/>
              </w:trPr>
              <w:tc>
                <w:tcPr>
                  <w:tcW w:w="2883" w:type="dxa"/>
                  <w:vAlign w:val="top"/>
                </w:tcPr>
                <w:p>
                  <w:pPr>
                    <w:spacing w:line="360" w:lineRule="exac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2661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2596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</w:trPr>
              <w:tc>
                <w:tcPr>
                  <w:tcW w:w="2883" w:type="dxa"/>
                  <w:vAlign w:val="top"/>
                </w:tcPr>
                <w:p>
                  <w:pPr>
                    <w:spacing w:line="360" w:lineRule="exac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2661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2596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</w:trPr>
              <w:tc>
                <w:tcPr>
                  <w:tcW w:w="8140" w:type="dxa"/>
                  <w:gridSpan w:val="3"/>
                  <w:vAlign w:val="top"/>
                </w:tcPr>
                <w:p>
                  <w:pPr>
                    <w:spacing w:line="360" w:lineRule="exact"/>
                    <w:rPr>
                      <w:rFonts w:hint="default" w:ascii="微软雅黑" w:hAnsi="微软雅黑" w:eastAsia="微软雅黑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ascii="微软雅黑" w:hAnsi="微软雅黑" w:eastAsia="微软雅黑"/>
                      <w:b/>
                      <w:bCs/>
                      <w:sz w:val="18"/>
                      <w:szCs w:val="18"/>
                      <w:lang w:val="en"/>
                    </w:rPr>
                    <w:t>服务器资产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</w:trPr>
              <w:tc>
                <w:tcPr>
                  <w:tcW w:w="2883" w:type="dxa"/>
                  <w:vAlign w:val="top"/>
                </w:tcPr>
                <w:p>
                  <w:pPr>
                    <w:spacing w:line="360" w:lineRule="exact"/>
                    <w:rPr>
                      <w:rFonts w:ascii="微软雅黑" w:hAnsi="微软雅黑" w:eastAsia="微软雅黑"/>
                      <w:b w:val="0"/>
                      <w:bCs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b w:val="0"/>
                      <w:bCs/>
                      <w:sz w:val="16"/>
                      <w:szCs w:val="15"/>
                    </w:rPr>
                    <w:t>数据中心</w:t>
                  </w:r>
                </w:p>
              </w:tc>
              <w:tc>
                <w:tcPr>
                  <w:tcW w:w="2661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b w:val="0"/>
                      <w:bCs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b w:val="0"/>
                      <w:bCs/>
                      <w:sz w:val="16"/>
                      <w:szCs w:val="15"/>
                    </w:rPr>
                    <w:t>高新区</w:t>
                  </w:r>
                </w:p>
              </w:tc>
              <w:tc>
                <w:tcPr>
                  <w:tcW w:w="2596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b w:val="0"/>
                      <w:bCs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b w:val="0"/>
                      <w:bCs/>
                      <w:sz w:val="16"/>
                      <w:szCs w:val="15"/>
                    </w:rPr>
                    <w:t>新化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</w:trPr>
              <w:tc>
                <w:tcPr>
                  <w:tcW w:w="2883" w:type="dxa"/>
                  <w:vAlign w:val="top"/>
                </w:tcPr>
                <w:p>
                  <w:pPr>
                    <w:spacing w:line="360" w:lineRule="exact"/>
                    <w:rPr>
                      <w:rFonts w:ascii="微软雅黑" w:hAnsi="微软雅黑" w:eastAsia="微软雅黑"/>
                      <w:b w:val="0"/>
                      <w:bCs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b w:val="0"/>
                      <w:bCs/>
                      <w:sz w:val="15"/>
                      <w:szCs w:val="15"/>
                    </w:rPr>
                    <w:t>数量</w:t>
                  </w:r>
                </w:p>
              </w:tc>
              <w:tc>
                <w:tcPr>
                  <w:tcW w:w="2661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b w:val="0"/>
                      <w:bCs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b w:val="0"/>
                      <w:bCs/>
                      <w:sz w:val="15"/>
                      <w:szCs w:val="15"/>
                    </w:rPr>
                    <w:t>72</w:t>
                  </w:r>
                </w:p>
              </w:tc>
              <w:tc>
                <w:tcPr>
                  <w:tcW w:w="2596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b w:val="0"/>
                      <w:bCs/>
                      <w:sz w:val="15"/>
                      <w:szCs w:val="15"/>
                    </w:rPr>
                  </w:pPr>
                  <w:r>
                    <w:rPr>
                      <w:rFonts w:hint="eastAsia" w:ascii="微软雅黑" w:hAnsi="微软雅黑" w:eastAsia="微软雅黑"/>
                      <w:b w:val="0"/>
                      <w:bCs/>
                      <w:sz w:val="15"/>
                      <w:szCs w:val="15"/>
                    </w:rPr>
                    <w:t>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367" w:hRule="atLeast"/>
              </w:trPr>
              <w:tc>
                <w:tcPr>
                  <w:tcW w:w="2883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2661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2596" w:type="dxa"/>
                  <w:vAlign w:val="top"/>
                </w:tcPr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</w:trPr>
              <w:tc>
                <w:tcPr>
                  <w:tcW w:w="8140" w:type="dxa"/>
                  <w:gridSpan w:val="3"/>
                  <w:vAlign w:val="top"/>
                </w:tcPr>
                <w:p>
                  <w:pPr>
                    <w:spacing w:line="360" w:lineRule="exact"/>
                    <w:rPr>
                      <w:rFonts w:hint="default" w:ascii="微软雅黑" w:hAnsi="微软雅黑" w:eastAsia="微软雅黑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ascii="微软雅黑" w:hAnsi="微软雅黑" w:eastAsia="微软雅黑"/>
                      <w:b/>
                      <w:bCs/>
                      <w:sz w:val="18"/>
                      <w:szCs w:val="18"/>
                      <w:lang w:val="en"/>
                    </w:rPr>
                    <w:t>操作系统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56" w:hRule="atLeast"/>
              </w:trPr>
              <w:tc>
                <w:tcPr>
                  <w:tcW w:w="8140" w:type="dxa"/>
                  <w:gridSpan w:val="3"/>
                  <w:vAlign w:val="top"/>
                </w:tcPr>
                <w:p>
                  <w:pPr>
                    <w:spacing w:line="360" w:lineRule="exact"/>
                    <w:rPr>
                      <w:rFonts w:hint="default" w:ascii="微软雅黑" w:hAnsi="微软雅黑" w:eastAsia="微软雅黑"/>
                      <w:sz w:val="18"/>
                      <w:szCs w:val="18"/>
                      <w:lang w:val="en"/>
                    </w:rPr>
                  </w:pPr>
                  <w:r>
                    <w:rPr>
                      <w:rFonts w:hint="eastAsia"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margin">
                          <wp:posOffset>793115</wp:posOffset>
                        </wp:positionH>
                        <wp:positionV relativeFrom="paragraph">
                          <wp:posOffset>6985</wp:posOffset>
                        </wp:positionV>
                        <wp:extent cx="3656965" cy="2124075"/>
                        <wp:effectExtent l="4445" t="4445" r="15240" b="5080"/>
                        <wp:wrapSquare wrapText="bothSides"/>
                        <wp:docPr id="2" name="图表 2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"/>
                          </a:graphicData>
                        </a:graphic>
                      </wp:anchor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</w:trPr>
              <w:tc>
                <w:tcPr>
                  <w:tcW w:w="8140" w:type="dxa"/>
                  <w:gridSpan w:val="3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</w:rPr>
                  </w:pP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>高新区6</w:t>
                  </w:r>
                  <w:r>
                    <w:rPr>
                      <w:rFonts w:ascii="微软雅黑" w:hAnsi="微软雅黑" w:eastAsia="微软雅黑"/>
                      <w:sz w:val="16"/>
                      <w:szCs w:val="16"/>
                    </w:rPr>
                    <w:t>F</w:t>
                  </w:r>
                  <w:r>
                    <w:rPr>
                      <w:rFonts w:hint="eastAsia" w:ascii="微软雅黑" w:hAnsi="微软雅黑" w:eastAsia="微软雅黑"/>
                      <w:sz w:val="16"/>
                      <w:szCs w:val="16"/>
                    </w:rPr>
                    <w:t>数据中心操作系统共245套，其中esxi宿主机19套，Linux169套，Windows41套，其他17套</w:t>
                  </w:r>
                </w:p>
              </w:tc>
            </w:tr>
          </w:tbl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exact"/>
        </w:trPr>
        <w:tc>
          <w:tcPr>
            <w:tcW w:w="8308" w:type="dxa"/>
            <w:tcBorders>
              <w:tl2br w:val="nil"/>
              <w:tr2bl w:val="nil"/>
            </w:tcBorders>
            <w:shd w:val="clear" w:color="auto" w:fill="4472C4" w:themeFill="accent5"/>
            <w:vAlign w:val="top"/>
          </w:tcPr>
          <w:p>
            <w:pPr>
              <w:spacing w:line="360" w:lineRule="auto"/>
              <w:rPr>
                <w:rFonts w:hint="default" w:ascii="微软雅黑" w:hAnsi="微软雅黑" w:eastAsia="微软雅黑"/>
                <w:sz w:val="20"/>
                <w:szCs w:val="20"/>
                <w:vertAlign w:val="baseline"/>
                <w:lang w:val="en"/>
              </w:rPr>
            </w:pPr>
            <w:r>
              <w:rPr>
                <w:rFonts w:ascii="微软雅黑" w:hAnsi="微软雅黑" w:eastAsia="微软雅黑"/>
                <w:b/>
                <w:bCs/>
                <w:color w:val="F2F2F2" w:themeColor="background1" w:themeShade="F2"/>
                <w:sz w:val="20"/>
                <w:szCs w:val="20"/>
                <w:vertAlign w:val="baseline"/>
                <w:lang w:val="en"/>
              </w:rPr>
              <w:t>服务器变更情况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32" w:hRule="exact"/>
        </w:trPr>
        <w:tc>
          <w:tcPr>
            <w:tcW w:w="8308" w:type="dxa"/>
            <w:tcBorders>
              <w:tl2br w:val="nil"/>
              <w:tr2bl w:val="nil"/>
            </w:tcBorders>
            <w:vAlign w:val="top"/>
          </w:tcPr>
          <w:tbl>
            <w:tblPr>
              <w:tblStyle w:val="6"/>
              <w:tblpPr w:leftFromText="187" w:rightFromText="187" w:horzAnchor="page" w:tblpX="1" w:tblpY="1"/>
              <w:tblOverlap w:val="never"/>
              <w:tblW w:w="82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7"/>
              <w:gridCol w:w="818"/>
              <w:gridCol w:w="60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7" w:hRule="atLeast"/>
              </w:trPr>
              <w:tc>
                <w:tcPr>
                  <w:tcW w:w="1367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变更类型</w:t>
                  </w:r>
                </w:p>
              </w:tc>
              <w:tc>
                <w:tcPr>
                  <w:tcW w:w="81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数量</w:t>
                  </w:r>
                </w:p>
              </w:tc>
              <w:tc>
                <w:tcPr>
                  <w:tcW w:w="6095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变更详情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7" w:hRule="atLeast"/>
              </w:trPr>
              <w:tc>
                <w:tcPr>
                  <w:tcW w:w="1367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无</w:t>
                  </w:r>
                </w:p>
              </w:tc>
              <w:tc>
                <w:tcPr>
                  <w:tcW w:w="81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6095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0" w:hRule="atLeast"/>
              </w:trPr>
              <w:tc>
                <w:tcPr>
                  <w:tcW w:w="1367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81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6095" w:type="dxa"/>
                  <w:tcBorders>
                    <w:bottom w:val="single" w:color="auto" w:sz="4" w:space="0"/>
                  </w:tcBorders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98" w:hRule="exact"/>
        </w:trPr>
        <w:tc>
          <w:tcPr>
            <w:tcW w:w="8308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2" w:hRule="exact"/>
        </w:trPr>
        <w:tc>
          <w:tcPr>
            <w:tcW w:w="8308" w:type="dxa"/>
            <w:tcBorders>
              <w:tl2br w:val="nil"/>
              <w:tr2bl w:val="nil"/>
            </w:tcBorders>
            <w:shd w:val="clear" w:color="auto" w:fill="4472C4" w:themeFill="accent5"/>
            <w:vAlign w:val="top"/>
          </w:tcPr>
          <w:p>
            <w:pPr>
              <w:spacing w:line="360" w:lineRule="auto"/>
              <w:rPr>
                <w:rFonts w:hint="default" w:ascii="微软雅黑" w:hAnsi="微软雅黑" w:eastAsia="微软雅黑"/>
                <w:sz w:val="20"/>
                <w:szCs w:val="20"/>
                <w:vertAlign w:val="baseline"/>
                <w:lang w:val="en"/>
              </w:rPr>
            </w:pPr>
            <w:r>
              <w:rPr>
                <w:rFonts w:ascii="微软雅黑" w:hAnsi="微软雅黑" w:eastAsia="微软雅黑"/>
                <w:b/>
                <w:bCs/>
                <w:color w:val="F2F2F2" w:themeColor="background1" w:themeShade="F2"/>
                <w:sz w:val="20"/>
                <w:szCs w:val="20"/>
                <w:vertAlign w:val="baseline"/>
                <w:lang w:val="en"/>
              </w:rPr>
              <w:t>后续工作计划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02" w:hRule="exact"/>
        </w:trPr>
        <w:tc>
          <w:tcPr>
            <w:tcW w:w="8308" w:type="dxa"/>
            <w:tcBorders>
              <w:tl2br w:val="nil"/>
              <w:tr2bl w:val="nil"/>
            </w:tcBorders>
            <w:vAlign w:val="top"/>
          </w:tcPr>
          <w:tbl>
            <w:tblPr>
              <w:tblStyle w:val="6"/>
              <w:tblpPr w:leftFromText="187" w:rightFromText="187" w:horzAnchor="page" w:tblpX="1" w:tblpY="1"/>
              <w:tblOverlap w:val="never"/>
              <w:tblW w:w="82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2"/>
              <w:gridCol w:w="4298"/>
              <w:gridCol w:w="1672"/>
              <w:gridCol w:w="1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2" w:hRule="atLeast"/>
              </w:trPr>
              <w:tc>
                <w:tcPr>
                  <w:tcW w:w="68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序号</w:t>
                  </w:r>
                </w:p>
              </w:tc>
              <w:tc>
                <w:tcPr>
                  <w:tcW w:w="429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工作内容</w:t>
                  </w:r>
                </w:p>
              </w:tc>
              <w:tc>
                <w:tcPr>
                  <w:tcW w:w="167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执行人</w:t>
                  </w:r>
                </w:p>
              </w:tc>
              <w:tc>
                <w:tcPr>
                  <w:tcW w:w="162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b/>
                      <w:sz w:val="2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18"/>
                    </w:rPr>
                    <w:t>计划完成时间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</w:tblPrEx>
              <w:trPr>
                <w:trHeight w:val="362" w:hRule="atLeast"/>
              </w:trPr>
              <w:tc>
                <w:tcPr>
                  <w:tcW w:w="68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9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完成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Z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abbix监控大部分服务器，网络设备添加</w:t>
                  </w:r>
                </w:p>
              </w:tc>
              <w:tc>
                <w:tcPr>
                  <w:tcW w:w="167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  <w:shd w:val="clear" w:color="auto" w:fill="4472C4" w:themeFill="accent5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 xml:space="preserve">邓桂保 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肖兵兵</w:t>
                  </w:r>
                </w:p>
              </w:tc>
              <w:tc>
                <w:tcPr>
                  <w:tcW w:w="162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2020/02/29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2" w:hRule="atLeast"/>
              </w:trPr>
              <w:tc>
                <w:tcPr>
                  <w:tcW w:w="68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429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67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62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2" w:hRule="atLeast"/>
              </w:trPr>
              <w:tc>
                <w:tcPr>
                  <w:tcW w:w="68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429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672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628" w:type="dxa"/>
                  <w:shd w:val="clear" w:color="auto" w:fill="FFFFFF" w:themeFill="background1"/>
                  <w:vAlign w:val="top"/>
                </w:tcPr>
                <w:p>
                  <w:pPr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ascii="微软雅黑" w:hAnsi="微软雅黑" w:eastAsia="微软雅黑"/>
                <w:sz w:val="20"/>
                <w:szCs w:val="20"/>
                <w:vertAlign w:val="baseline"/>
              </w:rPr>
            </w:pPr>
          </w:p>
        </w:tc>
      </w:tr>
    </w:tbl>
    <w:p>
      <w:pPr>
        <w:spacing w:line="360" w:lineRule="exact"/>
        <w:rPr>
          <w:rFonts w:ascii="微软雅黑" w:hAnsi="微软雅黑" w:eastAsia="微软雅黑"/>
          <w:color w:val="FFFFFF" w:themeColor="background1"/>
          <w:szCs w:val="21"/>
          <w:shd w:val="clear" w:color="auto" w:fill="4472C4" w:themeFill="accent5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1F"/>
    <w:rsid w:val="00033D24"/>
    <w:rsid w:val="00092807"/>
    <w:rsid w:val="000A7BBC"/>
    <w:rsid w:val="000C30CE"/>
    <w:rsid w:val="000E1F3A"/>
    <w:rsid w:val="00125AE5"/>
    <w:rsid w:val="001408CD"/>
    <w:rsid w:val="00142FA3"/>
    <w:rsid w:val="00206979"/>
    <w:rsid w:val="00215149"/>
    <w:rsid w:val="002A2509"/>
    <w:rsid w:val="002C3767"/>
    <w:rsid w:val="002D0BF1"/>
    <w:rsid w:val="002D1687"/>
    <w:rsid w:val="00320B1F"/>
    <w:rsid w:val="0032187F"/>
    <w:rsid w:val="0033077F"/>
    <w:rsid w:val="00332FC0"/>
    <w:rsid w:val="00354016"/>
    <w:rsid w:val="00357197"/>
    <w:rsid w:val="0036636B"/>
    <w:rsid w:val="00393E60"/>
    <w:rsid w:val="003B6CDA"/>
    <w:rsid w:val="003F2CB5"/>
    <w:rsid w:val="004851AF"/>
    <w:rsid w:val="004905B6"/>
    <w:rsid w:val="00497261"/>
    <w:rsid w:val="004C0425"/>
    <w:rsid w:val="004C39A6"/>
    <w:rsid w:val="0054422C"/>
    <w:rsid w:val="005823E1"/>
    <w:rsid w:val="005F6C44"/>
    <w:rsid w:val="006102FE"/>
    <w:rsid w:val="00665EBF"/>
    <w:rsid w:val="006755BD"/>
    <w:rsid w:val="00814452"/>
    <w:rsid w:val="008361F9"/>
    <w:rsid w:val="008922B6"/>
    <w:rsid w:val="00913609"/>
    <w:rsid w:val="00932DE5"/>
    <w:rsid w:val="00933D98"/>
    <w:rsid w:val="00975F4D"/>
    <w:rsid w:val="00A43514"/>
    <w:rsid w:val="00A60F17"/>
    <w:rsid w:val="00A70EDC"/>
    <w:rsid w:val="00A71AC1"/>
    <w:rsid w:val="00A77829"/>
    <w:rsid w:val="00BB5F4F"/>
    <w:rsid w:val="00BC4B11"/>
    <w:rsid w:val="00C21699"/>
    <w:rsid w:val="00C33C61"/>
    <w:rsid w:val="00C453B4"/>
    <w:rsid w:val="00CE5EDC"/>
    <w:rsid w:val="00D16290"/>
    <w:rsid w:val="00D25506"/>
    <w:rsid w:val="00D25641"/>
    <w:rsid w:val="00D659BE"/>
    <w:rsid w:val="00D66E11"/>
    <w:rsid w:val="00D6727B"/>
    <w:rsid w:val="00DB248A"/>
    <w:rsid w:val="00DF427F"/>
    <w:rsid w:val="00E60FFD"/>
    <w:rsid w:val="00E726DE"/>
    <w:rsid w:val="00EB3706"/>
    <w:rsid w:val="00EC643F"/>
    <w:rsid w:val="00EF61AA"/>
    <w:rsid w:val="00F25909"/>
    <w:rsid w:val="00F52D84"/>
    <w:rsid w:val="00F55EE8"/>
    <w:rsid w:val="00F61980"/>
    <w:rsid w:val="00FF3699"/>
    <w:rsid w:val="2FBF8CA5"/>
    <w:rsid w:val="31FF350A"/>
    <w:rsid w:val="3DFDC470"/>
    <w:rsid w:val="55FF2718"/>
    <w:rsid w:val="69772CD7"/>
    <w:rsid w:val="6EDB99B7"/>
    <w:rsid w:val="77FE1CAB"/>
    <w:rsid w:val="7DDAD88F"/>
    <w:rsid w:val="7ECDE6F4"/>
    <w:rsid w:val="7EF79DA9"/>
    <w:rsid w:val="7FCA7C1E"/>
    <w:rsid w:val="B0BD83E5"/>
    <w:rsid w:val="BDFF09FF"/>
    <w:rsid w:val="EADF20DB"/>
    <w:rsid w:val="EFFF7FF9"/>
    <w:rsid w:val="F4E0632B"/>
    <w:rsid w:val="F6637E88"/>
    <w:rsid w:val="F7AF4145"/>
    <w:rsid w:val="F7CFBAF9"/>
    <w:rsid w:val="F7FE7B87"/>
    <w:rsid w:val="FBDBD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themeOverride" Target="../theme/themeOverrid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670298105344585"/>
          <c:y val="0.196780185758514"/>
          <c:w val="0.901667516698867"/>
          <c:h val="0.6924820620332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esxi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高新区6F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linux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高新区6F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169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windows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高新区6F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other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高新区6F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279623536"/>
        <c:axId val="1279622288"/>
      </c:barChart>
      <c:catAx>
        <c:axId val="127962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+mn-ea"/>
                <a:cs typeface="+mn-cs"/>
              </a:defRPr>
            </a:pPr>
          </a:p>
        </c:txPr>
        <c:crossAx val="1279622288"/>
        <c:crosses val="autoZero"/>
        <c:auto val="1"/>
        <c:lblAlgn val="ctr"/>
        <c:lblOffset val="100"/>
        <c:noMultiLvlLbl val="0"/>
      </c:catAx>
      <c:valAx>
        <c:axId val="127962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7962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</Words>
  <Characters>953</Characters>
  <Lines>7</Lines>
  <Paragraphs>2</Paragraphs>
  <TotalTime>7</TotalTime>
  <ScaleCrop>false</ScaleCrop>
  <LinksUpToDate>false</LinksUpToDate>
  <CharactersWithSpaces>1118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2020-01-09T10:31:00Z</dcterms:created>
  <dc:creator>yx</dc:creator>
  <cp:lastModifiedBy>dgb</cp:lastModifiedBy>
  <dcterms:modified xsi:type="dcterms:W3CDTF">2020-03-14T10:14:31Z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