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74" w:rsidRDefault="00582C7F" w:rsidP="00582C7F">
      <w:pPr>
        <w:pStyle w:val="1"/>
        <w:jc w:val="center"/>
      </w:pPr>
      <w:r>
        <w:t>开发规范</w:t>
      </w:r>
    </w:p>
    <w:p w:rsidR="00582C7F" w:rsidRDefault="00582C7F" w:rsidP="00582C7F">
      <w:pPr>
        <w:pStyle w:val="2"/>
      </w:pPr>
      <w:r>
        <w:tab/>
      </w:r>
      <w:r>
        <w:t>前言</w:t>
      </w:r>
    </w:p>
    <w:p w:rsidR="00582C7F" w:rsidRDefault="00582C7F" w:rsidP="00582C7F">
      <w:pPr>
        <w:ind w:firstLineChars="200" w:firstLine="420"/>
      </w:pPr>
      <w:r>
        <w:rPr>
          <w:rFonts w:hint="eastAsia"/>
        </w:rPr>
        <w:t>一个项目的健壮性、可用性</w:t>
      </w:r>
      <w:r w:rsidR="00D201BF">
        <w:rPr>
          <w:rFonts w:hint="eastAsia"/>
        </w:rPr>
        <w:t>、可维护性</w:t>
      </w:r>
      <w:r>
        <w:rPr>
          <w:rFonts w:hint="eastAsia"/>
        </w:rPr>
        <w:t>，不在于使用最新的、最流行的框架，</w:t>
      </w:r>
      <w:r w:rsidR="00D201BF">
        <w:rPr>
          <w:rFonts w:hint="eastAsia"/>
        </w:rPr>
        <w:t>而在于是否从一而终</w:t>
      </w:r>
      <w:r>
        <w:rPr>
          <w:rFonts w:hint="eastAsia"/>
        </w:rPr>
        <w:t>保持代码的整洁</w:t>
      </w:r>
      <w:r w:rsidR="00D201BF">
        <w:rPr>
          <w:rFonts w:hint="eastAsia"/>
        </w:rPr>
        <w:t>；在于是否从一而终的保持代码及时重构；在于是否从一而终的保证代码的可读性。因此，为了保证代码的整洁，保证代码重构的质量，保证代码的持续可读性。</w:t>
      </w:r>
      <w:r>
        <w:rPr>
          <w:rFonts w:hint="eastAsia"/>
        </w:rPr>
        <w:t>特制订用于本项目的开发规范。本规范</w:t>
      </w:r>
      <w:r w:rsidR="00D201BF">
        <w:rPr>
          <w:rFonts w:hint="eastAsia"/>
        </w:rPr>
        <w:t>将涉及</w:t>
      </w:r>
      <w:r>
        <w:rPr>
          <w:rFonts w:hint="eastAsia"/>
        </w:rPr>
        <w:t>J</w:t>
      </w:r>
      <w:r>
        <w:t>ava</w:t>
      </w:r>
      <w:r>
        <w:t>语言</w:t>
      </w:r>
      <w:r>
        <w:rPr>
          <w:rFonts w:hint="eastAsia"/>
        </w:rPr>
        <w:t>、数据库语言、</w:t>
      </w:r>
      <w:r>
        <w:rPr>
          <w:rFonts w:hint="eastAsia"/>
        </w:rPr>
        <w:t>JavaScript</w:t>
      </w:r>
      <w:r>
        <w:rPr>
          <w:rFonts w:hint="eastAsia"/>
        </w:rPr>
        <w:t>语言、</w:t>
      </w:r>
      <w:r>
        <w:rPr>
          <w:rFonts w:hint="eastAsia"/>
        </w:rPr>
        <w:t>CSS</w:t>
      </w:r>
      <w:r>
        <w:rPr>
          <w:rFonts w:hint="eastAsia"/>
        </w:rPr>
        <w:t>样式语言、</w:t>
      </w:r>
      <w:r>
        <w:rPr>
          <w:rFonts w:hint="eastAsia"/>
        </w:rPr>
        <w:t>HTML</w:t>
      </w:r>
      <w:r>
        <w:rPr>
          <w:rFonts w:hint="eastAsia"/>
        </w:rPr>
        <w:t>语言等</w:t>
      </w:r>
      <w:r w:rsidR="00D201BF">
        <w:rPr>
          <w:rFonts w:hint="eastAsia"/>
        </w:rPr>
        <w:t>语言的规范化</w:t>
      </w:r>
      <w:r>
        <w:rPr>
          <w:rFonts w:hint="eastAsia"/>
        </w:rPr>
        <w:t>（若以后会有其他语言加入到该项目，则进一步拓展）。</w:t>
      </w:r>
    </w:p>
    <w:p w:rsidR="009046B4" w:rsidRDefault="00D201BF" w:rsidP="009046B4">
      <w:pPr>
        <w:ind w:firstLineChars="200" w:firstLine="420"/>
      </w:pPr>
      <w:r>
        <w:t>本项目的</w:t>
      </w:r>
      <w:r>
        <w:t>Java</w:t>
      </w:r>
      <w:r>
        <w:t>开发是基于</w:t>
      </w:r>
      <w:r>
        <w:t>IDEA</w:t>
      </w:r>
      <w:r>
        <w:t>进行的</w:t>
      </w:r>
      <w:r>
        <w:rPr>
          <w:rFonts w:hint="eastAsia"/>
        </w:rPr>
        <w:t>，</w:t>
      </w:r>
      <w:r>
        <w:t>因此</w:t>
      </w:r>
      <w:r>
        <w:t>Java</w:t>
      </w:r>
      <w:r>
        <w:t>规范</w:t>
      </w:r>
      <w:r>
        <w:rPr>
          <w:rFonts w:hint="eastAsia"/>
        </w:rPr>
        <w:t>（包括</w:t>
      </w:r>
      <w:r>
        <w:t>JSP</w:t>
      </w:r>
      <w:r>
        <w:rPr>
          <w:rFonts w:hint="eastAsia"/>
        </w:rPr>
        <w:t>）</w:t>
      </w:r>
      <w:r>
        <w:t>会与</w:t>
      </w:r>
      <w:r>
        <w:t>IDEA</w:t>
      </w:r>
      <w:r>
        <w:t>结合</w:t>
      </w:r>
      <w:r>
        <w:rPr>
          <w:rFonts w:hint="eastAsia"/>
        </w:rPr>
        <w:t>。</w:t>
      </w:r>
      <w:r>
        <w:t>而</w:t>
      </w:r>
      <w:r>
        <w:t>JavaScript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HTML</w:t>
      </w:r>
      <w:r>
        <w:t>会在</w:t>
      </w:r>
      <w:r>
        <w:t>sublime</w:t>
      </w:r>
      <w:r>
        <w:t>编辑器上进行</w:t>
      </w:r>
      <w:r>
        <w:rPr>
          <w:rFonts w:hint="eastAsia"/>
        </w:rPr>
        <w:t>，</w:t>
      </w:r>
      <w:r>
        <w:t>因此相关规范会与</w:t>
      </w:r>
      <w:r>
        <w:t>sublime</w:t>
      </w:r>
      <w:r>
        <w:t>关系较为紧密</w:t>
      </w:r>
      <w:r>
        <w:rPr>
          <w:rFonts w:hint="eastAsia"/>
        </w:rPr>
        <w:t>。</w:t>
      </w:r>
      <w:r>
        <w:t>数据库</w:t>
      </w:r>
      <w:r>
        <w:rPr>
          <w:rFonts w:hint="eastAsia"/>
        </w:rPr>
        <w:t>则统一规范化</w:t>
      </w:r>
      <w:r w:rsidR="009046B4">
        <w:rPr>
          <w:rFonts w:hint="eastAsia"/>
        </w:rPr>
        <w:t>。</w:t>
      </w:r>
    </w:p>
    <w:p w:rsidR="009046B4" w:rsidRDefault="009046B4" w:rsidP="009046B4">
      <w:pPr>
        <w:ind w:firstLineChars="200" w:firstLine="420"/>
      </w:pPr>
    </w:p>
    <w:p w:rsidR="009046B4" w:rsidRDefault="009046B4" w:rsidP="009046B4">
      <w:pPr>
        <w:ind w:firstLineChars="200" w:firstLine="420"/>
      </w:pPr>
    </w:p>
    <w:p w:rsidR="009046B4" w:rsidRDefault="009046B4">
      <w:r>
        <w:br w:type="page"/>
      </w:r>
    </w:p>
    <w:p w:rsidR="00D201BF" w:rsidRDefault="009046B4" w:rsidP="009046B4">
      <w:pPr>
        <w:pStyle w:val="2"/>
        <w:numPr>
          <w:ilvl w:val="0"/>
          <w:numId w:val="1"/>
        </w:numPr>
        <w:jc w:val="center"/>
      </w:pPr>
      <w:r>
        <w:lastRenderedPageBreak/>
        <w:t>Java</w:t>
      </w:r>
      <w:r>
        <w:t>规范</w:t>
      </w:r>
    </w:p>
    <w:p w:rsidR="009046B4" w:rsidRDefault="009046B4" w:rsidP="009046B4">
      <w:pPr>
        <w:pStyle w:val="a6"/>
        <w:numPr>
          <w:ilvl w:val="0"/>
          <w:numId w:val="2"/>
        </w:numPr>
        <w:spacing w:line="240" w:lineRule="atLeast"/>
        <w:ind w:firstLineChars="0"/>
      </w:pPr>
      <w:r>
        <w:rPr>
          <w:rFonts w:hint="eastAsia"/>
        </w:rPr>
        <w:t>命名规范</w:t>
      </w:r>
    </w:p>
    <w:p w:rsidR="009046B4" w:rsidRDefault="009046B4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t>代码中禁止出现无意义的名称</w:t>
      </w:r>
      <w:r>
        <w:rPr>
          <w:rFonts w:hint="eastAsia"/>
        </w:rPr>
        <w:t>（例：</w:t>
      </w:r>
      <w:r>
        <w:rPr>
          <w:rFonts w:hint="eastAsia"/>
        </w:rPr>
        <w:t>a</w:t>
      </w:r>
      <w:r>
        <w:t>1,a2…</w:t>
      </w:r>
      <w:r>
        <w:rPr>
          <w:rFonts w:hint="eastAsia"/>
        </w:rPr>
        <w:t>），任意一个位置出现的名称都应该有其明确的意义。</w:t>
      </w:r>
    </w:p>
    <w:p w:rsidR="009046B4" w:rsidRDefault="009046B4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t>代码中出现的名称应该尽可能的含义准确</w:t>
      </w:r>
      <w:r>
        <w:rPr>
          <w:rFonts w:hint="eastAsia"/>
        </w:rPr>
        <w:t>，</w:t>
      </w:r>
      <w:r>
        <w:t>避免使用多义词</w:t>
      </w:r>
      <w:r>
        <w:rPr>
          <w:rFonts w:hint="eastAsia"/>
        </w:rPr>
        <w:t>。</w:t>
      </w:r>
      <w:r>
        <w:t>不要使用不是众所周知的缩写</w:t>
      </w:r>
      <w:r>
        <w:rPr>
          <w:rFonts w:hint="eastAsia"/>
        </w:rPr>
        <w:t>。</w:t>
      </w:r>
      <w:r w:rsidR="0063683C">
        <w:rPr>
          <w:rFonts w:hint="eastAsia"/>
        </w:rPr>
        <w:t>明确是王道</w:t>
      </w:r>
    </w:p>
    <w:p w:rsidR="0063683C" w:rsidRDefault="0063683C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t>避免使用编码</w:t>
      </w:r>
      <w:r>
        <w:rPr>
          <w:rFonts w:hint="eastAsia"/>
        </w:rPr>
        <w:t>。</w:t>
      </w:r>
      <w:r>
        <w:t>Java</w:t>
      </w:r>
      <w:r>
        <w:t>语言是强类型的</w:t>
      </w:r>
      <w:r>
        <w:rPr>
          <w:rFonts w:hint="eastAsia"/>
        </w:rPr>
        <w:t>，</w:t>
      </w:r>
      <w:r>
        <w:t>因此不要在命名中出现类型</w:t>
      </w:r>
      <w:r>
        <w:rPr>
          <w:rFonts w:hint="eastAsia"/>
        </w:rPr>
        <w:t>含义。禁止使用成员前缀。不要用前缀标出作用域，编辑器会告诉你使用的变量的作用域。接口类不要使用</w:t>
      </w:r>
      <w:r>
        <w:rPr>
          <w:rFonts w:hint="eastAsia"/>
        </w:rPr>
        <w:t>I</w:t>
      </w:r>
      <w:r>
        <w:rPr>
          <w:rFonts w:hint="eastAsia"/>
        </w:rPr>
        <w:t>开头，如果一定要添加的话，在实现类的末尾使用</w:t>
      </w:r>
      <w:r>
        <w:rPr>
          <w:rFonts w:hint="eastAsia"/>
        </w:rPr>
        <w:t>imp</w:t>
      </w:r>
      <w:r>
        <w:rPr>
          <w:rFonts w:hint="eastAsia"/>
        </w:rPr>
        <w:t>。</w:t>
      </w:r>
    </w:p>
    <w:p w:rsidR="0063683C" w:rsidRDefault="0063683C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rPr>
          <w:rFonts w:hint="eastAsia"/>
        </w:rPr>
        <w:t>一律遵守驼峰式命名规则。</w:t>
      </w:r>
    </w:p>
    <w:p w:rsidR="0063683C" w:rsidRDefault="0063683C" w:rsidP="0063683C">
      <w:pPr>
        <w:pStyle w:val="a6"/>
        <w:spacing w:line="240" w:lineRule="atLeast"/>
        <w:ind w:left="1680" w:firstLineChars="0"/>
      </w:pPr>
      <w:r>
        <w:t>包名</w:t>
      </w:r>
      <w:r w:rsidR="00E04BC5" w:rsidRPr="00E04BC5">
        <w:rPr>
          <w:rFonts w:hint="eastAsia"/>
        </w:rPr>
        <w:t>首字母小写</w:t>
      </w:r>
      <w:r>
        <w:rPr>
          <w:rFonts w:hint="eastAsia"/>
        </w:rPr>
        <w:t>。</w:t>
      </w:r>
    </w:p>
    <w:p w:rsidR="00E04BC5" w:rsidRDefault="00E04BC5" w:rsidP="0063683C">
      <w:pPr>
        <w:pStyle w:val="a6"/>
        <w:spacing w:line="240" w:lineRule="atLeast"/>
        <w:ind w:left="1680" w:firstLineChars="0"/>
      </w:pPr>
      <w:proofErr w:type="gramStart"/>
      <w:r>
        <w:rPr>
          <w:rFonts w:hint="eastAsia"/>
        </w:rPr>
        <w:t>类名</w:t>
      </w:r>
      <w:r w:rsidRPr="00E04BC5">
        <w:rPr>
          <w:rFonts w:hint="eastAsia"/>
        </w:rPr>
        <w:t>首字母</w:t>
      </w:r>
      <w:proofErr w:type="gramEnd"/>
      <w:r w:rsidRPr="00E04BC5">
        <w:rPr>
          <w:rFonts w:hint="eastAsia"/>
        </w:rPr>
        <w:t>小写</w:t>
      </w:r>
      <w:r>
        <w:rPr>
          <w:rFonts w:hint="eastAsia"/>
        </w:rPr>
        <w:t>。类名应该是名字或名字短语，不应该是动词</w:t>
      </w:r>
    </w:p>
    <w:p w:rsidR="00E04BC5" w:rsidRDefault="00E04BC5" w:rsidP="0063683C">
      <w:pPr>
        <w:pStyle w:val="a6"/>
        <w:spacing w:line="240" w:lineRule="atLeast"/>
        <w:ind w:left="1680" w:firstLineChars="0"/>
      </w:pPr>
      <w:proofErr w:type="gramStart"/>
      <w:r>
        <w:t>方法名首字母</w:t>
      </w:r>
      <w:proofErr w:type="gramEnd"/>
      <w:r>
        <w:t>小写</w:t>
      </w:r>
      <w:r>
        <w:rPr>
          <w:rFonts w:hint="eastAsia"/>
        </w:rPr>
        <w:t>。</w:t>
      </w:r>
      <w:r>
        <w:t>方法名应该是动词或动词短语</w:t>
      </w:r>
      <w:r>
        <w:rPr>
          <w:rFonts w:hint="eastAsia"/>
        </w:rPr>
        <w:t>。</w:t>
      </w:r>
    </w:p>
    <w:p w:rsidR="00E04BC5" w:rsidRDefault="00E04BC5" w:rsidP="00E04BC5">
      <w:pPr>
        <w:pStyle w:val="a6"/>
        <w:numPr>
          <w:ilvl w:val="0"/>
          <w:numId w:val="2"/>
        </w:numPr>
        <w:spacing w:line="240" w:lineRule="atLeast"/>
        <w:ind w:firstLineChars="0"/>
      </w:pPr>
      <w:r>
        <w:t>函数</w:t>
      </w:r>
    </w:p>
    <w:p w:rsidR="00E04BC5" w:rsidRDefault="00E04BC5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rPr>
          <w:rFonts w:hint="eastAsia"/>
        </w:rPr>
        <w:t>函数应该尽可能的短小。函数的缩进层级不应该多于一层或两层。</w:t>
      </w:r>
    </w:p>
    <w:p w:rsidR="00E04BC5" w:rsidRDefault="00E04BC5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函数应该只做一件事</w:t>
      </w:r>
      <w:r>
        <w:rPr>
          <w:rFonts w:hint="eastAsia"/>
        </w:rPr>
        <w:t>。</w:t>
      </w:r>
      <w:r>
        <w:t>判断函数是否不知不止做了一件事</w:t>
      </w:r>
      <w:r>
        <w:rPr>
          <w:rFonts w:hint="eastAsia"/>
        </w:rPr>
        <w:t>，</w:t>
      </w:r>
      <w:r>
        <w:t>可以通过</w:t>
      </w:r>
      <w:proofErr w:type="gramStart"/>
      <w:r>
        <w:t>太</w:t>
      </w:r>
      <w:proofErr w:type="gramEnd"/>
      <w:r>
        <w:t>函数是否能够再拆分出一个函数</w:t>
      </w:r>
      <w:r>
        <w:rPr>
          <w:rFonts w:hint="eastAsia"/>
        </w:rPr>
        <w:t>。</w:t>
      </w:r>
      <w:r>
        <w:t>而且新函数不仅是单纯地全是其实现</w:t>
      </w:r>
      <w:r>
        <w:rPr>
          <w:rFonts w:hint="eastAsia"/>
        </w:rPr>
        <w:t>，</w:t>
      </w:r>
      <w:r>
        <w:t>只做一件事的函数无法被合理地切分为多个区段</w:t>
      </w:r>
    </w:p>
    <w:p w:rsidR="00E04BC5" w:rsidRDefault="00E04BC5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每个函数一个抽象层级</w:t>
      </w:r>
    </w:p>
    <w:p w:rsidR="004A04DB" w:rsidRDefault="004A04DB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使用描述性的名称</w:t>
      </w:r>
      <w:r>
        <w:rPr>
          <w:rFonts w:hint="eastAsia"/>
        </w:rPr>
        <w:t>。</w:t>
      </w:r>
      <w:r>
        <w:t>这里有一个原则</w:t>
      </w:r>
      <w:r>
        <w:rPr>
          <w:rFonts w:hint="eastAsia"/>
        </w:rPr>
        <w:t>：如果每个例程都让你感到深合己意，那就是整洁代码。</w:t>
      </w:r>
    </w:p>
    <w:p w:rsidR="004A04DB" w:rsidRDefault="004A04DB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参数个数要尽可能保持在三个以下</w:t>
      </w:r>
      <w:r>
        <w:rPr>
          <w:rFonts w:hint="eastAsia"/>
        </w:rPr>
        <w:t>，</w:t>
      </w:r>
      <w:r>
        <w:t>若超出三个以上</w:t>
      </w:r>
      <w:r>
        <w:rPr>
          <w:rFonts w:hint="eastAsia"/>
        </w:rPr>
        <w:t>，</w:t>
      </w:r>
      <w:r>
        <w:t>要考虑封装参数了</w:t>
      </w:r>
    </w:p>
    <w:p w:rsidR="004A04DB" w:rsidRDefault="004A04DB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函数要么做什么事</w:t>
      </w:r>
      <w:r>
        <w:rPr>
          <w:rFonts w:hint="eastAsia"/>
        </w:rPr>
        <w:t>，</w:t>
      </w:r>
      <w:r>
        <w:t>要么回答什么事</w:t>
      </w:r>
      <w:r>
        <w:rPr>
          <w:rFonts w:hint="eastAsia"/>
        </w:rPr>
        <w:t>，不允许一个函数出现两者兼顾的情况</w:t>
      </w:r>
    </w:p>
    <w:p w:rsidR="004A04DB" w:rsidRDefault="004A04DB" w:rsidP="004A04DB">
      <w:pPr>
        <w:pStyle w:val="a6"/>
        <w:numPr>
          <w:ilvl w:val="0"/>
          <w:numId w:val="4"/>
        </w:numPr>
        <w:spacing w:line="240" w:lineRule="atLeast"/>
        <w:ind w:firstLineChars="0"/>
      </w:pPr>
      <w:r>
        <w:t>Don’t repeat yourself!</w:t>
      </w:r>
      <w:r w:rsidRPr="004A04DB">
        <w:t xml:space="preserve"> </w:t>
      </w:r>
      <w:r>
        <w:t>Don’t repeat yourself!</w:t>
      </w:r>
      <w:r w:rsidRPr="004A04DB">
        <w:t xml:space="preserve"> </w:t>
      </w:r>
      <w:r>
        <w:t>Don’t repeat yourself!</w:t>
      </w:r>
      <w:r>
        <w:t>重要的事情说三遍</w:t>
      </w:r>
      <w:r>
        <w:rPr>
          <w:rFonts w:hint="eastAsia"/>
        </w:rPr>
        <w:t>！</w:t>
      </w:r>
      <w:r>
        <w:t>必须保证</w:t>
      </w:r>
      <w:r>
        <w:t>DRY</w:t>
      </w:r>
      <w:r>
        <w:t>原则</w:t>
      </w:r>
    </w:p>
    <w:p w:rsidR="0063683C" w:rsidRDefault="004A04DB" w:rsidP="004A04DB">
      <w:pPr>
        <w:pStyle w:val="a6"/>
        <w:numPr>
          <w:ilvl w:val="0"/>
          <w:numId w:val="2"/>
        </w:numPr>
        <w:spacing w:line="240" w:lineRule="atLeast"/>
        <w:ind w:firstLineChars="0"/>
      </w:pPr>
      <w:r>
        <w:rPr>
          <w:rFonts w:hint="eastAsia"/>
        </w:rPr>
        <w:t>注释</w:t>
      </w:r>
    </w:p>
    <w:p w:rsidR="004A04DB" w:rsidRDefault="004A04D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rPr>
          <w:rFonts w:hint="eastAsia"/>
        </w:rPr>
        <w:t>唯一真正好的注释是想办法不去写注释</w:t>
      </w:r>
    </w:p>
    <w:p w:rsidR="004A04DB" w:rsidRDefault="004A04D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rPr>
          <w:rFonts w:hint="eastAsia"/>
        </w:rPr>
        <w:t>注释用来</w:t>
      </w:r>
      <w:proofErr w:type="gramStart"/>
      <w:r>
        <w:rPr>
          <w:rFonts w:hint="eastAsia"/>
        </w:rPr>
        <w:t>通基本</w:t>
      </w:r>
      <w:proofErr w:type="gramEnd"/>
      <w:r>
        <w:rPr>
          <w:rFonts w:hint="eastAsia"/>
        </w:rPr>
        <w:t>信息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注释用来对意图进行解释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注释用来阐释一些比较晦涩的参数或返回值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注释用来警告其他程序员会出现某种后果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TODO</w:t>
      </w:r>
      <w:r>
        <w:t>注释</w:t>
      </w:r>
      <w:r>
        <w:rPr>
          <w:rFonts w:hint="eastAsia"/>
        </w:rPr>
        <w:t>是一种程序员认为应该做，但由于某些原因还没有做的工作。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注释可以用来放大某种看来不合理之物的重要性</w:t>
      </w:r>
      <w:r>
        <w:rPr>
          <w:rFonts w:hint="eastAsia"/>
        </w:rPr>
        <w:t>。</w:t>
      </w:r>
    </w:p>
    <w:p w:rsidR="006A601B" w:rsidRPr="009046B4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公共</w:t>
      </w:r>
      <w:r>
        <w:t>API</w:t>
      </w:r>
      <w:r>
        <w:t>一定要提供良好的</w:t>
      </w:r>
      <w:proofErr w:type="spellStart"/>
      <w:r>
        <w:t>Javadoc</w:t>
      </w:r>
      <w:proofErr w:type="spellEnd"/>
    </w:p>
    <w:p w:rsidR="009046B4" w:rsidRDefault="006A601B" w:rsidP="006A60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格式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t>所有的变量声明应该集中在类的开始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t>变量声明结束和方法声明开始之间应间隔一行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t>不同方法之间应该间隔一行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t>代码块之间的缩进设置为</w:t>
      </w:r>
      <w:r>
        <w:rPr>
          <w:rFonts w:hint="eastAsia"/>
        </w:rPr>
        <w:t>4</w:t>
      </w:r>
      <w:r>
        <w:rPr>
          <w:rFonts w:hint="eastAsia"/>
        </w:rPr>
        <w:t>个空格符。其他参考统一的格式化文件</w:t>
      </w:r>
    </w:p>
    <w:p w:rsidR="006A601B" w:rsidRDefault="006A601B" w:rsidP="006A60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6A601B" w:rsidRDefault="00B02029" w:rsidP="006A601B">
      <w:pPr>
        <w:pStyle w:val="a6"/>
        <w:numPr>
          <w:ilvl w:val="2"/>
          <w:numId w:val="2"/>
        </w:numPr>
        <w:ind w:firstLineChars="0"/>
      </w:pPr>
      <w:r>
        <w:t>保证每一个逻辑代码被测试覆盖</w:t>
      </w:r>
      <w:r>
        <w:rPr>
          <w:rFonts w:hint="eastAsia"/>
        </w:rPr>
        <w:t>。</w:t>
      </w:r>
    </w:p>
    <w:p w:rsidR="00B02029" w:rsidRDefault="00B02029" w:rsidP="006A601B">
      <w:pPr>
        <w:pStyle w:val="a6"/>
        <w:numPr>
          <w:ilvl w:val="2"/>
          <w:numId w:val="2"/>
        </w:numPr>
        <w:ind w:firstLineChars="0"/>
      </w:pPr>
      <w:r>
        <w:t>在编写不能通过的单元测试前</w:t>
      </w:r>
      <w:r>
        <w:rPr>
          <w:rFonts w:hint="eastAsia"/>
        </w:rPr>
        <w:t>，</w:t>
      </w:r>
      <w:r>
        <w:t>不可编写生产代码</w:t>
      </w:r>
    </w:p>
    <w:p w:rsidR="00B02029" w:rsidRDefault="00B02029" w:rsidP="006A601B">
      <w:pPr>
        <w:pStyle w:val="a6"/>
        <w:numPr>
          <w:ilvl w:val="2"/>
          <w:numId w:val="2"/>
        </w:numPr>
        <w:ind w:firstLineChars="0"/>
      </w:pPr>
      <w:r>
        <w:t>只可编写刚好无法通过的单元测试</w:t>
      </w:r>
      <w:r>
        <w:rPr>
          <w:rFonts w:hint="eastAsia"/>
        </w:rPr>
        <w:t>，</w:t>
      </w:r>
      <w:r>
        <w:t>不能编译也算不通过</w:t>
      </w:r>
    </w:p>
    <w:p w:rsidR="00B02029" w:rsidRDefault="00B02029" w:rsidP="006A601B">
      <w:pPr>
        <w:pStyle w:val="a6"/>
        <w:numPr>
          <w:ilvl w:val="2"/>
          <w:numId w:val="2"/>
        </w:numPr>
        <w:ind w:firstLineChars="0"/>
      </w:pPr>
      <w:r>
        <w:t>只可编写刚好足以通过当前失败测试的生产代码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测试应该够快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测试应该相互独立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测试可以任何环境中重复通过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测试应该有布尔值输出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测试应及时编写</w:t>
      </w:r>
    </w:p>
    <w:p w:rsidR="0076186E" w:rsidRDefault="0076186E" w:rsidP="0076186E"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数据库规范</w:t>
      </w:r>
    </w:p>
    <w:p w:rsidR="0076186E" w:rsidRDefault="0076186E" w:rsidP="0076186E">
      <w:pPr>
        <w:ind w:firstLineChars="200" w:firstLine="420"/>
      </w:pPr>
      <w:r>
        <w:rPr>
          <w:rFonts w:hint="eastAsia"/>
        </w:rPr>
        <w:t>命名规范</w:t>
      </w:r>
    </w:p>
    <w:p w:rsidR="0076186E" w:rsidRDefault="0076186E" w:rsidP="0076186E">
      <w:pPr>
        <w:ind w:firstLineChars="200" w:firstLine="420"/>
      </w:pPr>
      <w:r>
        <w:tab/>
      </w:r>
      <w:r w:rsidRPr="0076186E">
        <w:rPr>
          <w:rFonts w:hint="eastAsia"/>
        </w:rPr>
        <w:t>数据表命名规范</w:t>
      </w:r>
      <w:r>
        <w:rPr>
          <w:rFonts w:hint="eastAsia"/>
        </w:rPr>
        <w:t>：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26</w:t>
      </w:r>
      <w:r>
        <w:rPr>
          <w:rFonts w:hint="eastAsia"/>
        </w:rPr>
        <w:t>个英文字母</w:t>
      </w:r>
      <w:r>
        <w:rPr>
          <w:rFonts w:hint="eastAsia"/>
        </w:rPr>
        <w:t>(</w:t>
      </w:r>
      <w:r>
        <w:rPr>
          <w:rFonts w:hint="eastAsia"/>
        </w:rPr>
        <w:t>区分大小写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0-9</w:t>
      </w:r>
      <w:r>
        <w:rPr>
          <w:rFonts w:hint="eastAsia"/>
        </w:rPr>
        <w:t>的自然数</w:t>
      </w:r>
      <w:r>
        <w:rPr>
          <w:rFonts w:hint="eastAsia"/>
        </w:rPr>
        <w:t>(</w:t>
      </w:r>
      <w:r>
        <w:rPr>
          <w:rFonts w:hint="eastAsia"/>
        </w:rPr>
        <w:t>经常不需要</w:t>
      </w:r>
      <w:r>
        <w:rPr>
          <w:rFonts w:hint="eastAsia"/>
        </w:rPr>
        <w:t>)</w:t>
      </w:r>
      <w:r>
        <w:rPr>
          <w:rFonts w:hint="eastAsia"/>
        </w:rPr>
        <w:t>加上下划线</w:t>
      </w:r>
      <w:r>
        <w:rPr>
          <w:rFonts w:hint="eastAsia"/>
        </w:rPr>
        <w:t>'_'</w:t>
      </w:r>
      <w:r>
        <w:rPr>
          <w:rFonts w:hint="eastAsia"/>
        </w:rPr>
        <w:t>组成，命名简洁明确，多个单词用下划线</w:t>
      </w:r>
      <w:r>
        <w:rPr>
          <w:rFonts w:hint="eastAsia"/>
        </w:rPr>
        <w:t>'_'</w:t>
      </w:r>
      <w:r>
        <w:rPr>
          <w:rFonts w:hint="eastAsia"/>
        </w:rPr>
        <w:t>分隔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全部小写命名，禁止出现大写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禁止使用数据库关键字，如：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 xml:space="preserve">time </w:t>
      </w:r>
      <w:r>
        <w:rPr>
          <w:rFonts w:hint="eastAsia"/>
        </w:rPr>
        <w:t>，</w:t>
      </w:r>
      <w:r>
        <w:rPr>
          <w:rFonts w:hint="eastAsia"/>
        </w:rPr>
        <w:t>datetime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等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表名称不应该取得太长（一般不超过三个英文单词）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表的名称一般使用名词或者动宾短语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用单数形式表示名称，例如，使用</w:t>
      </w:r>
      <w:r>
        <w:rPr>
          <w:rFonts w:hint="eastAsia"/>
        </w:rPr>
        <w:t xml:space="preserve"> employee</w:t>
      </w:r>
      <w:r>
        <w:rPr>
          <w:rFonts w:hint="eastAsia"/>
        </w:rPr>
        <w:t>，而不是</w:t>
      </w:r>
      <w:r>
        <w:rPr>
          <w:rFonts w:hint="eastAsia"/>
        </w:rPr>
        <w:t xml:space="preserve"> employees</w:t>
      </w:r>
      <w:r>
        <w:tab/>
      </w:r>
      <w:r>
        <w:t>字段名</w:t>
      </w:r>
      <w:r>
        <w:rPr>
          <w:rFonts w:hint="eastAsia"/>
        </w:rPr>
        <w:t>：</w:t>
      </w:r>
      <w:r>
        <w:t>除特殊含义的单词外</w:t>
      </w:r>
      <w:r>
        <w:rPr>
          <w:rFonts w:hint="eastAsia"/>
        </w:rPr>
        <w:t>，</w:t>
      </w:r>
      <w:r>
        <w:t>均使用小写字母</w:t>
      </w:r>
      <w:r>
        <w:rPr>
          <w:rFonts w:hint="eastAsia"/>
        </w:rPr>
        <w:t>，</w:t>
      </w:r>
      <w:r>
        <w:t>不同单词之间使用</w:t>
      </w:r>
      <w:r>
        <w:rPr>
          <w:rFonts w:hint="eastAsia"/>
        </w:rPr>
        <w:t>_</w:t>
      </w:r>
      <w:r>
        <w:rPr>
          <w:rFonts w:hint="eastAsia"/>
        </w:rPr>
        <w:t>分割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  <w:rPr>
          <w:rFonts w:ascii="Helvetica" w:hAnsi="Helvetica" w:cs="Helvetica"/>
          <w:color w:val="000000"/>
          <w:szCs w:val="21"/>
          <w:shd w:val="clear" w:color="auto" w:fill="F5F5F5"/>
        </w:rPr>
      </w:pPr>
      <w:r w:rsidRPr="00E327F6">
        <w:rPr>
          <w:rFonts w:ascii="Helvetica" w:hAnsi="Helvetica" w:cs="Helvetica"/>
          <w:color w:val="000000"/>
          <w:szCs w:val="21"/>
          <w:shd w:val="clear" w:color="auto" w:fill="F5F5F5"/>
        </w:rPr>
        <w:t>表必须填写描述信息</w:t>
      </w:r>
      <w:r w:rsid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（备注）</w:t>
      </w:r>
    </w:p>
    <w:p w:rsidR="00E327F6" w:rsidRDefault="00E327F6" w:rsidP="00E327F6">
      <w:pPr>
        <w:pStyle w:val="a6"/>
        <w:numPr>
          <w:ilvl w:val="0"/>
          <w:numId w:val="10"/>
        </w:numPr>
        <w:ind w:firstLineChars="0"/>
        <w:rPr>
          <w:rFonts w:ascii="Helvetica" w:hAnsi="Helvetica" w:cs="Helvetica"/>
          <w:color w:val="000000"/>
          <w:szCs w:val="21"/>
          <w:shd w:val="clear" w:color="auto" w:fill="F5F5F5"/>
        </w:rPr>
      </w:pP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数据表必须有主键，且建议均使用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auto_increment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的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id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作为主键（与业务无关）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,</w:t>
      </w:r>
      <w:r>
        <w:rPr>
          <w:rFonts w:ascii="Helvetica" w:hAnsi="Helvetica" w:cs="Helvetica" w:hint="eastAsia"/>
          <w:color w:val="000000"/>
          <w:szCs w:val="21"/>
          <w:shd w:val="clear" w:color="auto" w:fill="F5F5F5"/>
        </w:rPr>
        <w:t>和业务相关的要作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为唯一索引</w:t>
      </w:r>
    </w:p>
    <w:p w:rsidR="00E327F6" w:rsidRPr="00E327F6" w:rsidRDefault="00E327F6" w:rsidP="00E327F6">
      <w:pPr>
        <w:pStyle w:val="a6"/>
        <w:numPr>
          <w:ilvl w:val="0"/>
          <w:numId w:val="10"/>
        </w:numPr>
        <w:ind w:firstLineChars="0"/>
        <w:rPr>
          <w:rFonts w:ascii="Helvetica" w:hAnsi="Helvetica" w:cs="Helvetica"/>
          <w:color w:val="000000"/>
          <w:szCs w:val="21"/>
          <w:shd w:val="clear" w:color="auto" w:fill="F5F5F5"/>
        </w:rPr>
      </w:pP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默认使用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utf8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字符集</w:t>
      </w:r>
    </w:p>
    <w:p w:rsidR="0076186E" w:rsidRDefault="0076186E" w:rsidP="0076186E">
      <w:pPr>
        <w:ind w:left="420" w:firstLineChars="200" w:firstLine="420"/>
        <w:rPr>
          <w:rFonts w:ascii="Helvetica" w:hAnsi="Helvetica" w:cs="Helvetica"/>
          <w:color w:val="000000"/>
          <w:szCs w:val="21"/>
          <w:shd w:val="clear" w:color="auto" w:fill="F5F5F5"/>
        </w:rPr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字段命名规范</w:t>
      </w:r>
      <w:r>
        <w:rPr>
          <w:rFonts w:ascii="Helvetica" w:hAnsi="Helvetica" w:cs="Helvetica" w:hint="eastAsia"/>
          <w:color w:val="000000"/>
          <w:szCs w:val="21"/>
          <w:shd w:val="clear" w:color="auto" w:fill="F5F5F5"/>
        </w:rPr>
        <w:t>：</w:t>
      </w:r>
    </w:p>
    <w:p w:rsidR="0076186E" w:rsidRPr="0076186E" w:rsidRDefault="0076186E" w:rsidP="0076186E">
      <w:pPr>
        <w:pStyle w:val="a6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采用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26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个英文字母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区分大小写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0-9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的自然数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经常不需要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加上下划线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'_'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组成，命名简洁明确，多个单词用下划线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'_'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分隔</w:t>
      </w:r>
    </w:p>
    <w:p w:rsidR="0076186E" w:rsidRDefault="0076186E" w:rsidP="0076186E">
      <w:pPr>
        <w:pStyle w:val="a6"/>
        <w:numPr>
          <w:ilvl w:val="0"/>
          <w:numId w:val="7"/>
        </w:numPr>
        <w:ind w:firstLineChars="0"/>
      </w:pPr>
      <w:r w:rsidRPr="0076186E">
        <w:rPr>
          <w:rFonts w:hint="eastAsia"/>
        </w:rPr>
        <w:t>全部小写命名，禁止出现大写</w:t>
      </w:r>
    </w:p>
    <w:p w:rsidR="0076186E" w:rsidRDefault="0076186E" w:rsidP="0076186E">
      <w:pPr>
        <w:pStyle w:val="a6"/>
        <w:numPr>
          <w:ilvl w:val="0"/>
          <w:numId w:val="7"/>
        </w:numPr>
        <w:ind w:firstLineChars="0"/>
      </w:pPr>
      <w:r w:rsidRPr="0076186E">
        <w:rPr>
          <w:rFonts w:hint="eastAsia"/>
        </w:rPr>
        <w:t>字段必须填写描述信息</w:t>
      </w:r>
    </w:p>
    <w:p w:rsidR="0076186E" w:rsidRDefault="0076186E" w:rsidP="0076186E">
      <w:pPr>
        <w:pStyle w:val="a6"/>
        <w:numPr>
          <w:ilvl w:val="0"/>
          <w:numId w:val="7"/>
        </w:numPr>
        <w:ind w:firstLineChars="0"/>
      </w:pPr>
      <w:r w:rsidRPr="0076186E">
        <w:rPr>
          <w:rFonts w:hint="eastAsia"/>
        </w:rPr>
        <w:t>禁止使用数据库关键字</w:t>
      </w:r>
    </w:p>
    <w:p w:rsidR="0076186E" w:rsidRDefault="0076186E" w:rsidP="0076186E">
      <w:pPr>
        <w:pStyle w:val="a6"/>
        <w:numPr>
          <w:ilvl w:val="0"/>
          <w:numId w:val="7"/>
        </w:numPr>
        <w:ind w:firstLineChars="0"/>
      </w:pPr>
      <w:r w:rsidRPr="0076186E">
        <w:rPr>
          <w:rFonts w:hint="eastAsia"/>
        </w:rPr>
        <w:t>字段名称一般采用名词或动宾短语</w:t>
      </w:r>
    </w:p>
    <w:p w:rsidR="0076186E" w:rsidRPr="0076186E" w:rsidRDefault="0076186E" w:rsidP="0076186E">
      <w:pPr>
        <w:pStyle w:val="a6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采用字段的名称必须是易于理解，一般不超过三个英文单词</w:t>
      </w:r>
    </w:p>
    <w:p w:rsidR="0076186E" w:rsidRPr="0076186E" w:rsidRDefault="0076186E" w:rsidP="0076186E">
      <w:pPr>
        <w:pStyle w:val="a6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在命名表的列时，不要重复表的名称</w:t>
      </w:r>
    </w:p>
    <w:p w:rsidR="0076186E" w:rsidRPr="0076186E" w:rsidRDefault="0076186E" w:rsidP="0076186E">
      <w:pPr>
        <w:pStyle w:val="a6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不要在列的名称中包含数据类型</w:t>
      </w:r>
    </w:p>
    <w:p w:rsidR="0076186E" w:rsidRDefault="0076186E" w:rsidP="0076186E">
      <w:pPr>
        <w:pStyle w:val="a6"/>
        <w:numPr>
          <w:ilvl w:val="0"/>
          <w:numId w:val="7"/>
        </w:numPr>
        <w:ind w:firstLineChars="0"/>
      </w:pPr>
      <w:r w:rsidRPr="0076186E">
        <w:rPr>
          <w:rFonts w:hint="eastAsia"/>
        </w:rPr>
        <w:t>字段命名使用完整名称，禁止缩写</w:t>
      </w:r>
    </w:p>
    <w:p w:rsidR="00E327F6" w:rsidRDefault="00E327F6" w:rsidP="00E327F6">
      <w:pPr>
        <w:pStyle w:val="a6"/>
        <w:numPr>
          <w:ilvl w:val="0"/>
          <w:numId w:val="7"/>
        </w:numPr>
        <w:ind w:firstLineChars="0"/>
      </w:pPr>
      <w:r w:rsidRPr="00E327F6">
        <w:rPr>
          <w:rFonts w:hint="eastAsia"/>
        </w:rPr>
        <w:t>具备统一前缀，对相关功能的表应当使用相同前缀，如</w:t>
      </w:r>
      <w:r w:rsidRPr="00E327F6">
        <w:rPr>
          <w:rFonts w:hint="eastAsia"/>
        </w:rPr>
        <w:t>acl_xxx</w:t>
      </w:r>
      <w:r w:rsidRPr="00E327F6">
        <w:rPr>
          <w:rFonts w:hint="eastAsia"/>
        </w:rPr>
        <w:t>，</w:t>
      </w:r>
      <w:r w:rsidRPr="00E327F6">
        <w:rPr>
          <w:rFonts w:hint="eastAsia"/>
        </w:rPr>
        <w:t>house_xxx,ppc_xxx</w:t>
      </w:r>
      <w:r w:rsidRPr="00E327F6">
        <w:rPr>
          <w:rFonts w:hint="eastAsia"/>
        </w:rPr>
        <w:t>；其中前缀通常为这个表的模块或依赖主实体对象的名字，通常来讲表名为：业务</w:t>
      </w:r>
      <w:r w:rsidRPr="00E327F6">
        <w:rPr>
          <w:rFonts w:hint="eastAsia"/>
        </w:rPr>
        <w:t>_</w:t>
      </w:r>
      <w:r w:rsidRPr="00E327F6">
        <w:rPr>
          <w:rFonts w:hint="eastAsia"/>
        </w:rPr>
        <w:t>动作</w:t>
      </w:r>
      <w:r w:rsidRPr="00E327F6">
        <w:rPr>
          <w:rFonts w:hint="eastAsia"/>
        </w:rPr>
        <w:t>_</w:t>
      </w:r>
      <w:r w:rsidRPr="00E327F6">
        <w:rPr>
          <w:rFonts w:hint="eastAsia"/>
        </w:rPr>
        <w:t>类型，或是业务</w:t>
      </w:r>
      <w:r w:rsidRPr="00E327F6">
        <w:rPr>
          <w:rFonts w:hint="eastAsia"/>
        </w:rPr>
        <w:t>_</w:t>
      </w:r>
      <w:r w:rsidRPr="00E327F6">
        <w:rPr>
          <w:rFonts w:hint="eastAsia"/>
        </w:rPr>
        <w:t>类型；</w:t>
      </w:r>
    </w:p>
    <w:p w:rsidR="0076186E" w:rsidRDefault="0076186E" w:rsidP="0076186E">
      <w:pPr>
        <w:ind w:left="840"/>
        <w:rPr>
          <w:rFonts w:ascii="Helvetica" w:hAnsi="Helvetica" w:cs="Helvetica"/>
          <w:color w:val="000000"/>
          <w:szCs w:val="21"/>
          <w:shd w:val="clear" w:color="auto" w:fill="F5F5F5"/>
        </w:rPr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字段类型规范</w:t>
      </w:r>
      <w:r>
        <w:rPr>
          <w:rFonts w:ascii="Helvetica" w:hAnsi="Helvetica" w:cs="Helvetica" w:hint="eastAsia"/>
          <w:color w:val="000000"/>
          <w:szCs w:val="21"/>
          <w:shd w:val="clear" w:color="auto" w:fill="F5F5F5"/>
        </w:rPr>
        <w:t>：</w:t>
      </w:r>
    </w:p>
    <w:p w:rsidR="0076186E" w:rsidRPr="00E327F6" w:rsidRDefault="0076186E" w:rsidP="0076186E">
      <w:pPr>
        <w:pStyle w:val="a6"/>
        <w:numPr>
          <w:ilvl w:val="0"/>
          <w:numId w:val="8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所有字段在设计时，除以下数据类型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timestamp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image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datetime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smalldatetime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uniqueidentifier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binary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sql_variant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 xml:space="preserve">binary 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varbinary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外，必须有默认值，字符型的默认值为一个空字符值串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5F5F5"/>
        </w:rPr>
        <w:t>’’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5F5F5"/>
        </w:rPr>
        <w:t>，数值型的默认值为数值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，逻辑型的默认值为数值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0</w:t>
      </w:r>
    </w:p>
    <w:p w:rsidR="00E327F6" w:rsidRPr="00E327F6" w:rsidRDefault="00E327F6" w:rsidP="0076186E">
      <w:pPr>
        <w:pStyle w:val="a6"/>
        <w:numPr>
          <w:ilvl w:val="0"/>
          <w:numId w:val="8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系统中所有逻辑型中数值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表示为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假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，数值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表示为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真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datetime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smalldatetime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类型的字段没有默认值，必须为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NULL</w:t>
      </w:r>
    </w:p>
    <w:p w:rsidR="00E327F6" w:rsidRPr="00E327F6" w:rsidRDefault="00E327F6" w:rsidP="0076186E">
      <w:pPr>
        <w:pStyle w:val="a6"/>
        <w:numPr>
          <w:ilvl w:val="0"/>
          <w:numId w:val="8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用尽量少的存储空间来存储一个字段的数据</w:t>
      </w:r>
    </w:p>
    <w:p w:rsidR="00E327F6" w:rsidRPr="00E327F6" w:rsidRDefault="00E327F6" w:rsidP="0076186E">
      <w:pPr>
        <w:pStyle w:val="a6"/>
        <w:numPr>
          <w:ilvl w:val="0"/>
          <w:numId w:val="8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用合适的字段类型节约空间</w:t>
      </w:r>
    </w:p>
    <w:p w:rsidR="00E327F6" w:rsidRDefault="00E327F6" w:rsidP="00E327F6">
      <w:pPr>
        <w:pStyle w:val="a6"/>
        <w:ind w:left="2100"/>
      </w:pPr>
      <w:r>
        <w:rPr>
          <w:rFonts w:hint="eastAsia"/>
        </w:rPr>
        <w:lastRenderedPageBreak/>
        <w:t>字符转化为数字</w:t>
      </w:r>
      <w:r>
        <w:rPr>
          <w:rFonts w:hint="eastAsia"/>
        </w:rPr>
        <w:t>(</w:t>
      </w:r>
      <w:r>
        <w:rPr>
          <w:rFonts w:hint="eastAsia"/>
        </w:rPr>
        <w:t>能转化的最好转化，同样节约空间、提高查询性能</w:t>
      </w:r>
      <w:r>
        <w:rPr>
          <w:rFonts w:hint="eastAsia"/>
        </w:rPr>
        <w:t>)</w:t>
      </w:r>
    </w:p>
    <w:p w:rsidR="00E327F6" w:rsidRDefault="00E327F6" w:rsidP="00E327F6">
      <w:pPr>
        <w:pStyle w:val="a6"/>
        <w:ind w:left="2100"/>
      </w:pPr>
      <w:r>
        <w:rPr>
          <w:rFonts w:hint="eastAsia"/>
        </w:rPr>
        <w:t>避免使用</w:t>
      </w:r>
      <w:r>
        <w:rPr>
          <w:rFonts w:hint="eastAsia"/>
        </w:rPr>
        <w:t>NULL</w:t>
      </w:r>
      <w:r>
        <w:rPr>
          <w:rFonts w:hint="eastAsia"/>
        </w:rPr>
        <w:t>字段</w:t>
      </w:r>
      <w:r>
        <w:rPr>
          <w:rFonts w:hint="eastAsia"/>
        </w:rPr>
        <w:t>(NULL</w:t>
      </w:r>
      <w:r>
        <w:rPr>
          <w:rFonts w:hint="eastAsia"/>
        </w:rPr>
        <w:t>字段很难查询优化、</w:t>
      </w:r>
      <w:r>
        <w:rPr>
          <w:rFonts w:hint="eastAsia"/>
        </w:rPr>
        <w:t>NULL</w:t>
      </w:r>
      <w:r>
        <w:rPr>
          <w:rFonts w:hint="eastAsia"/>
        </w:rPr>
        <w:t>字段的索引需要额外空间、</w:t>
      </w:r>
      <w:r>
        <w:rPr>
          <w:rFonts w:hint="eastAsia"/>
        </w:rPr>
        <w:t>NULL</w:t>
      </w:r>
      <w:r>
        <w:rPr>
          <w:rFonts w:hint="eastAsia"/>
        </w:rPr>
        <w:t>字段的复合索引无效</w:t>
      </w:r>
      <w:r>
        <w:rPr>
          <w:rFonts w:hint="eastAsia"/>
        </w:rPr>
        <w:t>)</w:t>
      </w:r>
    </w:p>
    <w:p w:rsidR="00E327F6" w:rsidRDefault="00E327F6" w:rsidP="00E327F6">
      <w:pPr>
        <w:pStyle w:val="a6"/>
        <w:ind w:left="2100" w:firstLineChars="0" w:firstLine="0"/>
      </w:pPr>
      <w:r>
        <w:rPr>
          <w:rFonts w:hint="eastAsia"/>
        </w:rPr>
        <w:t>少用</w:t>
      </w:r>
      <w:r>
        <w:rPr>
          <w:rFonts w:hint="eastAsia"/>
        </w:rPr>
        <w:t>text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尽量使用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text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:rsidR="00E327F6" w:rsidRDefault="00E327F6" w:rsidP="00E327F6">
      <w:pPr>
        <w:rPr>
          <w:rFonts w:ascii="Helvetica" w:hAnsi="Helvetica" w:cs="Helvetica"/>
          <w:color w:val="000000"/>
          <w:szCs w:val="21"/>
          <w:shd w:val="clear" w:color="auto" w:fill="F5F5F5"/>
        </w:rPr>
      </w:pPr>
      <w:r>
        <w:tab/>
      </w:r>
      <w:r>
        <w:tab/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大小写规范</w:t>
      </w:r>
      <w:r>
        <w:rPr>
          <w:rFonts w:ascii="Helvetica" w:hAnsi="Helvetica" w:cs="Helvetica" w:hint="eastAsia"/>
          <w:color w:val="000000"/>
          <w:szCs w:val="21"/>
          <w:shd w:val="clear" w:color="auto" w:fill="F5F5F5"/>
        </w:rPr>
        <w:t>：</w:t>
      </w:r>
    </w:p>
    <w:p w:rsidR="00E327F6" w:rsidRDefault="00E327F6" w:rsidP="00E327F6">
      <w:pPr>
        <w:pStyle w:val="a6"/>
        <w:numPr>
          <w:ilvl w:val="0"/>
          <w:numId w:val="9"/>
        </w:numPr>
        <w:ind w:firstLineChars="0"/>
      </w:pPr>
      <w:r w:rsidRPr="00E327F6">
        <w:rPr>
          <w:rFonts w:hint="eastAsia"/>
        </w:rPr>
        <w:t>所有关键字必须大写，如：</w:t>
      </w:r>
      <w:r w:rsidRPr="00E327F6">
        <w:rPr>
          <w:rFonts w:hint="eastAsia"/>
        </w:rPr>
        <w:t>INSERT</w:t>
      </w:r>
      <w:r w:rsidRPr="00E327F6">
        <w:rPr>
          <w:rFonts w:hint="eastAsia"/>
        </w:rPr>
        <w:t>、</w:t>
      </w:r>
      <w:r w:rsidRPr="00E327F6">
        <w:rPr>
          <w:rFonts w:hint="eastAsia"/>
        </w:rPr>
        <w:t>UPDATE</w:t>
      </w:r>
      <w:r w:rsidRPr="00E327F6">
        <w:rPr>
          <w:rFonts w:hint="eastAsia"/>
        </w:rPr>
        <w:t>、</w:t>
      </w:r>
      <w:r w:rsidRPr="00E327F6">
        <w:rPr>
          <w:rFonts w:hint="eastAsia"/>
        </w:rPr>
        <w:t>DELETE</w:t>
      </w:r>
      <w:r w:rsidRPr="00E327F6">
        <w:rPr>
          <w:rFonts w:hint="eastAsia"/>
        </w:rPr>
        <w:t>、</w:t>
      </w:r>
      <w:r w:rsidRPr="00E327F6">
        <w:rPr>
          <w:rFonts w:hint="eastAsia"/>
        </w:rPr>
        <w:t>SELECT</w:t>
      </w:r>
      <w:r w:rsidRPr="00E327F6">
        <w:rPr>
          <w:rFonts w:hint="eastAsia"/>
        </w:rPr>
        <w:t>及其子句，</w:t>
      </w:r>
      <w:r w:rsidRPr="00E327F6">
        <w:rPr>
          <w:rFonts w:hint="eastAsia"/>
        </w:rPr>
        <w:t>IF</w:t>
      </w:r>
      <w:r w:rsidRPr="00E327F6">
        <w:rPr>
          <w:rFonts w:hint="eastAsia"/>
        </w:rPr>
        <w:t>……</w:t>
      </w:r>
      <w:r w:rsidRPr="00E327F6">
        <w:rPr>
          <w:rFonts w:hint="eastAsia"/>
        </w:rPr>
        <w:t>ELSE</w:t>
      </w:r>
      <w:r w:rsidRPr="00E327F6">
        <w:rPr>
          <w:rFonts w:hint="eastAsia"/>
        </w:rPr>
        <w:t>、</w:t>
      </w:r>
      <w:r w:rsidRPr="00E327F6">
        <w:rPr>
          <w:rFonts w:hint="eastAsia"/>
        </w:rPr>
        <w:t>CASE</w:t>
      </w:r>
      <w:r w:rsidRPr="00E327F6">
        <w:rPr>
          <w:rFonts w:hint="eastAsia"/>
        </w:rPr>
        <w:t>、</w:t>
      </w:r>
      <w:r w:rsidRPr="00E327F6">
        <w:rPr>
          <w:rFonts w:hint="eastAsia"/>
        </w:rPr>
        <w:t>DECLARE</w:t>
      </w:r>
      <w:r w:rsidRPr="00E327F6">
        <w:rPr>
          <w:rFonts w:hint="eastAsia"/>
        </w:rPr>
        <w:t>等</w:t>
      </w:r>
    </w:p>
    <w:p w:rsidR="00E327F6" w:rsidRDefault="00E327F6" w:rsidP="00E327F6">
      <w:pPr>
        <w:pStyle w:val="a6"/>
        <w:numPr>
          <w:ilvl w:val="0"/>
          <w:numId w:val="9"/>
        </w:numPr>
        <w:ind w:firstLineChars="0"/>
      </w:pPr>
      <w:r w:rsidRPr="00E327F6">
        <w:rPr>
          <w:rFonts w:hint="eastAsia"/>
        </w:rPr>
        <w:t>所有函数及其参数中</w:t>
      </w:r>
      <w:proofErr w:type="gramStart"/>
      <w:r w:rsidRPr="00E327F6">
        <w:rPr>
          <w:rFonts w:hint="eastAsia"/>
        </w:rPr>
        <w:t>除用户</w:t>
      </w:r>
      <w:proofErr w:type="gramEnd"/>
      <w:r w:rsidRPr="00E327F6">
        <w:rPr>
          <w:rFonts w:hint="eastAsia"/>
        </w:rPr>
        <w:t>变量以外的部分必须大写</w:t>
      </w:r>
    </w:p>
    <w:p w:rsidR="00E327F6" w:rsidRDefault="00E327F6" w:rsidP="00E327F6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在定义变量时用到的数据类型必须小写</w:t>
      </w:r>
    </w:p>
    <w:p w:rsidR="0076186E" w:rsidRDefault="0076186E" w:rsidP="0076186E">
      <w:pPr>
        <w:ind w:left="420" w:firstLineChars="200" w:firstLine="420"/>
      </w:pPr>
    </w:p>
    <w:p w:rsidR="003E6361" w:rsidRDefault="003E6361" w:rsidP="0076186E">
      <w:pPr>
        <w:ind w:left="420" w:firstLineChars="200" w:firstLine="420"/>
        <w:rPr>
          <w:rFonts w:hint="eastAsia"/>
        </w:rPr>
      </w:pPr>
      <w:r>
        <w:t>常用表名约定</w:t>
      </w:r>
      <w:r>
        <w:rPr>
          <w:rFonts w:hint="eastAsia"/>
        </w:rPr>
        <w:t>：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说明：表前缀用项目名称首字母缩写；所以表名都小写，单词之间用下划线分开，单词都用单数形式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user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category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goods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商品、产品等一切可交易网站的物品都用此命名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good_gallery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物品的相册</w:t>
      </w:r>
    </w:p>
    <w:p w:rsidR="00826786" w:rsidRDefault="003E6361" w:rsidP="00826786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good_cate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物品的分类，除了单独作为表名，其他地方分类单词一律用缩写</w:t>
      </w:r>
      <w:proofErr w:type="spellStart"/>
      <w:r>
        <w:rPr>
          <w:rFonts w:hint="eastAsia"/>
        </w:rPr>
        <w:t>cate</w:t>
      </w:r>
      <w:proofErr w:type="spellEnd"/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article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文章、新闻、帮助中心等以文章形式出现的，一般都用此命名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cart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feedback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用户反馈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order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site_nav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包括页头和页尾导航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site_config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系统配置表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admin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后台用户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RBAC</w:t>
      </w:r>
      <w:r>
        <w:rPr>
          <w:rFonts w:hint="eastAsia"/>
        </w:rPr>
        <w:t>标准表】</w:t>
      </w:r>
      <w:bookmarkStart w:id="0" w:name="_GoBack"/>
      <w:bookmarkEnd w:id="0"/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role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后台用户角色【</w:t>
      </w:r>
      <w:r>
        <w:rPr>
          <w:rFonts w:hint="eastAsia"/>
        </w:rPr>
        <w:t>RBAC</w:t>
      </w:r>
      <w:r>
        <w:rPr>
          <w:rFonts w:hint="eastAsia"/>
        </w:rPr>
        <w:t>标准表】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access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后台操作权限，相当于</w:t>
      </w:r>
      <w:r>
        <w:rPr>
          <w:rFonts w:hint="eastAsia"/>
        </w:rPr>
        <w:t>action</w:t>
      </w:r>
      <w:r>
        <w:rPr>
          <w:rFonts w:hint="eastAsia"/>
        </w:rPr>
        <w:t>【</w:t>
      </w:r>
      <w:r>
        <w:rPr>
          <w:rFonts w:hint="eastAsia"/>
        </w:rPr>
        <w:t>RBAC</w:t>
      </w:r>
      <w:r>
        <w:rPr>
          <w:rFonts w:hint="eastAsia"/>
        </w:rPr>
        <w:t>标准表】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role_admin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后台用户对应的角色【</w:t>
      </w:r>
      <w:r>
        <w:rPr>
          <w:rFonts w:hint="eastAsia"/>
        </w:rPr>
        <w:t>RBAC</w:t>
      </w:r>
      <w:r>
        <w:rPr>
          <w:rFonts w:hint="eastAsia"/>
        </w:rPr>
        <w:t>标准表】</w:t>
      </w:r>
    </w:p>
    <w:p w:rsidR="003E6361" w:rsidRPr="0076186E" w:rsidRDefault="003E6361" w:rsidP="00826786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access_role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后台角色对应的权限【</w:t>
      </w:r>
      <w:r>
        <w:rPr>
          <w:rFonts w:hint="eastAsia"/>
        </w:rPr>
        <w:t>RBAC</w:t>
      </w:r>
      <w:r>
        <w:rPr>
          <w:rFonts w:hint="eastAsia"/>
        </w:rPr>
        <w:t>标准表】</w:t>
      </w:r>
    </w:p>
    <w:sectPr w:rsidR="003E6361" w:rsidRPr="0076186E" w:rsidSect="009046B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46D" w:rsidRDefault="00CC746D" w:rsidP="00D201BF">
      <w:r>
        <w:separator/>
      </w:r>
    </w:p>
  </w:endnote>
  <w:endnote w:type="continuationSeparator" w:id="0">
    <w:p w:rsidR="00CC746D" w:rsidRDefault="00CC746D" w:rsidP="00D2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9362729"/>
      <w:docPartObj>
        <w:docPartGallery w:val="Page Numbers (Bottom of Page)"/>
        <w:docPartUnique/>
      </w:docPartObj>
    </w:sdtPr>
    <w:sdtEndPr/>
    <w:sdtContent>
      <w:p w:rsidR="00D201BF" w:rsidRDefault="00D201B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109" w:rsidRPr="00DE1109">
          <w:rPr>
            <w:noProof/>
            <w:lang w:val="zh-CN"/>
          </w:rPr>
          <w:t>3</w:t>
        </w:r>
        <w:r>
          <w:fldChar w:fldCharType="end"/>
        </w:r>
      </w:p>
    </w:sdtContent>
  </w:sdt>
  <w:p w:rsidR="00D201BF" w:rsidRDefault="00D201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46D" w:rsidRDefault="00CC746D" w:rsidP="00D201BF">
      <w:r>
        <w:separator/>
      </w:r>
    </w:p>
  </w:footnote>
  <w:footnote w:type="continuationSeparator" w:id="0">
    <w:p w:rsidR="00CC746D" w:rsidRDefault="00CC746D" w:rsidP="00D20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15D6"/>
      </v:shape>
    </w:pict>
  </w:numPicBullet>
  <w:abstractNum w:abstractNumId="0">
    <w:nsid w:val="01857D61"/>
    <w:multiLevelType w:val="hybridMultilevel"/>
    <w:tmpl w:val="A2088DFA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10C2DFF"/>
    <w:multiLevelType w:val="hybridMultilevel"/>
    <w:tmpl w:val="B972C122"/>
    <w:lvl w:ilvl="0" w:tplc="04090011">
      <w:start w:val="1"/>
      <w:numFmt w:val="decimal"/>
      <w:lvlText w:val="%1)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2">
    <w:nsid w:val="1844251A"/>
    <w:multiLevelType w:val="hybridMultilevel"/>
    <w:tmpl w:val="CE4AA0E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F75068B"/>
    <w:multiLevelType w:val="hybridMultilevel"/>
    <w:tmpl w:val="52726BF8"/>
    <w:lvl w:ilvl="0" w:tplc="AE2C4C30"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B714AE8"/>
    <w:multiLevelType w:val="hybridMultilevel"/>
    <w:tmpl w:val="CD2208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C1B540D"/>
    <w:multiLevelType w:val="hybridMultilevel"/>
    <w:tmpl w:val="B33486D2"/>
    <w:lvl w:ilvl="0" w:tplc="C798B16A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A23E1C"/>
    <w:multiLevelType w:val="hybridMultilevel"/>
    <w:tmpl w:val="14B00630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394375F4"/>
    <w:multiLevelType w:val="hybridMultilevel"/>
    <w:tmpl w:val="CFEADFA2"/>
    <w:lvl w:ilvl="0" w:tplc="04090011">
      <w:start w:val="1"/>
      <w:numFmt w:val="decimal"/>
      <w:lvlText w:val="%1)"/>
      <w:lvlJc w:val="left"/>
      <w:pPr>
        <w:ind w:left="2101" w:hanging="420"/>
      </w:pPr>
    </w:lvl>
    <w:lvl w:ilvl="1" w:tplc="04090019" w:tentative="1">
      <w:start w:val="1"/>
      <w:numFmt w:val="lowerLetter"/>
      <w:lvlText w:val="%2)"/>
      <w:lvlJc w:val="left"/>
      <w:pPr>
        <w:ind w:left="2521" w:hanging="420"/>
      </w:pPr>
    </w:lvl>
    <w:lvl w:ilvl="2" w:tplc="0409001B" w:tentative="1">
      <w:start w:val="1"/>
      <w:numFmt w:val="lowerRoman"/>
      <w:lvlText w:val="%3."/>
      <w:lvlJc w:val="right"/>
      <w:pPr>
        <w:ind w:left="2941" w:hanging="420"/>
      </w:pPr>
    </w:lvl>
    <w:lvl w:ilvl="3" w:tplc="0409000F" w:tentative="1">
      <w:start w:val="1"/>
      <w:numFmt w:val="decimal"/>
      <w:lvlText w:val="%4."/>
      <w:lvlJc w:val="left"/>
      <w:pPr>
        <w:ind w:left="3361" w:hanging="420"/>
      </w:pPr>
    </w:lvl>
    <w:lvl w:ilvl="4" w:tplc="04090019" w:tentative="1">
      <w:start w:val="1"/>
      <w:numFmt w:val="lowerLetter"/>
      <w:lvlText w:val="%5)"/>
      <w:lvlJc w:val="left"/>
      <w:pPr>
        <w:ind w:left="3781" w:hanging="420"/>
      </w:pPr>
    </w:lvl>
    <w:lvl w:ilvl="5" w:tplc="0409001B" w:tentative="1">
      <w:start w:val="1"/>
      <w:numFmt w:val="lowerRoman"/>
      <w:lvlText w:val="%6."/>
      <w:lvlJc w:val="right"/>
      <w:pPr>
        <w:ind w:left="4201" w:hanging="420"/>
      </w:pPr>
    </w:lvl>
    <w:lvl w:ilvl="6" w:tplc="0409000F" w:tentative="1">
      <w:start w:val="1"/>
      <w:numFmt w:val="decimal"/>
      <w:lvlText w:val="%7."/>
      <w:lvlJc w:val="left"/>
      <w:pPr>
        <w:ind w:left="4621" w:hanging="420"/>
      </w:pPr>
    </w:lvl>
    <w:lvl w:ilvl="7" w:tplc="04090019" w:tentative="1">
      <w:start w:val="1"/>
      <w:numFmt w:val="lowerLetter"/>
      <w:lvlText w:val="%8)"/>
      <w:lvlJc w:val="left"/>
      <w:pPr>
        <w:ind w:left="5041" w:hanging="420"/>
      </w:pPr>
    </w:lvl>
    <w:lvl w:ilvl="8" w:tplc="0409001B" w:tentative="1">
      <w:start w:val="1"/>
      <w:numFmt w:val="lowerRoman"/>
      <w:lvlText w:val="%9."/>
      <w:lvlJc w:val="right"/>
      <w:pPr>
        <w:ind w:left="5461" w:hanging="420"/>
      </w:pPr>
    </w:lvl>
  </w:abstractNum>
  <w:abstractNum w:abstractNumId="8">
    <w:nsid w:val="510A29B6"/>
    <w:multiLevelType w:val="hybridMultilevel"/>
    <w:tmpl w:val="EB5EF4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2452B7A"/>
    <w:multiLevelType w:val="hybridMultilevel"/>
    <w:tmpl w:val="68F050D8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66A51FC6"/>
    <w:multiLevelType w:val="hybridMultilevel"/>
    <w:tmpl w:val="3B769FB2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69AD6C3F"/>
    <w:multiLevelType w:val="hybridMultilevel"/>
    <w:tmpl w:val="0C465E0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10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23"/>
    <w:rsid w:val="00034375"/>
    <w:rsid w:val="000A31F0"/>
    <w:rsid w:val="003E6361"/>
    <w:rsid w:val="00427FDF"/>
    <w:rsid w:val="004A04DB"/>
    <w:rsid w:val="00582C7F"/>
    <w:rsid w:val="0063683C"/>
    <w:rsid w:val="006A601B"/>
    <w:rsid w:val="0076186E"/>
    <w:rsid w:val="00826786"/>
    <w:rsid w:val="009046B4"/>
    <w:rsid w:val="00B02029"/>
    <w:rsid w:val="00CC746D"/>
    <w:rsid w:val="00D201BF"/>
    <w:rsid w:val="00DE1109"/>
    <w:rsid w:val="00E04BC5"/>
    <w:rsid w:val="00E327F6"/>
    <w:rsid w:val="00EA0B54"/>
    <w:rsid w:val="00F23E80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769B2-6419-4A59-9180-301D20CD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82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4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C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2C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20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1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1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1B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046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046B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46B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046B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E636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E6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7</cp:revision>
  <dcterms:created xsi:type="dcterms:W3CDTF">2018-06-04T13:57:00Z</dcterms:created>
  <dcterms:modified xsi:type="dcterms:W3CDTF">2018-06-05T15:00:00Z</dcterms:modified>
</cp:coreProperties>
</file>