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056" w:rsidRDefault="002715EF">
      <w:r>
        <w:rPr>
          <w:rFonts w:hint="eastAsia"/>
        </w:rPr>
        <w:t>STM32</w:t>
      </w:r>
      <w:r>
        <w:rPr>
          <w:rFonts w:hint="eastAsia"/>
        </w:rPr>
        <w:t>资料相关</w:t>
      </w:r>
      <w:r w:rsidR="00D50DCD">
        <w:rPr>
          <w:rFonts w:hint="eastAsia"/>
        </w:rPr>
        <w:t>http://blog.sina.com.cn/s/blog_75142b660100tmdx.html</w:t>
      </w:r>
      <w:bookmarkStart w:id="0" w:name="_GoBack"/>
      <w:bookmarkEnd w:id="0"/>
    </w:p>
    <w:sectPr w:rsidR="009D5056" w:rsidSect="009D5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DCD" w:rsidRDefault="00D50DCD" w:rsidP="002715EF">
      <w:r>
        <w:separator/>
      </w:r>
    </w:p>
  </w:endnote>
  <w:endnote w:type="continuationSeparator" w:id="1">
    <w:p w:rsidR="00D50DCD" w:rsidRDefault="00D50DCD" w:rsidP="00271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DCD" w:rsidRDefault="00D50DCD" w:rsidP="002715EF">
      <w:r>
        <w:separator/>
      </w:r>
    </w:p>
  </w:footnote>
  <w:footnote w:type="continuationSeparator" w:id="1">
    <w:p w:rsidR="00D50DCD" w:rsidRDefault="00D50DCD" w:rsidP="002715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056"/>
    <w:rsid w:val="002715EF"/>
    <w:rsid w:val="009D5056"/>
    <w:rsid w:val="00D50DCD"/>
    <w:rsid w:val="714B5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505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71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715EF"/>
    <w:rPr>
      <w:kern w:val="2"/>
      <w:sz w:val="18"/>
      <w:szCs w:val="18"/>
    </w:rPr>
  </w:style>
  <w:style w:type="paragraph" w:styleId="a4">
    <w:name w:val="footer"/>
    <w:basedOn w:val="a"/>
    <w:link w:val="Char0"/>
    <w:rsid w:val="00271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715E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denghaiting</dc:creator>
  <cp:lastModifiedBy>denghaiting</cp:lastModifiedBy>
  <cp:revision>2</cp:revision>
  <dcterms:created xsi:type="dcterms:W3CDTF">2014-10-29T12:08:00Z</dcterms:created>
  <dcterms:modified xsi:type="dcterms:W3CDTF">2019-02-20T07:53:00Z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