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当网关上线之后，右键点击打开telnet,出现如图所示窗口复制Ip地址：</w:t>
      </w:r>
      <w:r>
        <w:drawing>
          <wp:inline distT="0" distB="0" distL="114300" distR="114300">
            <wp:extent cx="4018915" cy="25996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后在Securcent中新建</w:t>
      </w:r>
      <w:r>
        <w:drawing>
          <wp:inline distT="0" distB="0" distL="114300" distR="114300">
            <wp:extent cx="3885565" cy="36093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590165" cy="16383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选择：c</w:t>
      </w:r>
    </w:p>
    <w:p>
      <w:r>
        <w:drawing>
          <wp:inline distT="0" distB="0" distL="114300" distR="114300">
            <wp:extent cx="3142615" cy="2133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输入root和密码：galaxywind,再输入macbee_dump回车即可</w:t>
      </w:r>
    </w:p>
    <w:p/>
    <w:p>
      <w:pPr>
        <w:rPr>
          <w:rFonts w:hint="eastAsia"/>
        </w:rPr>
      </w:pPr>
      <w:r>
        <w:t>mbconfig -g dev</w:t>
      </w:r>
      <w:r>
        <w:rPr>
          <w:rFonts w:hint="eastAsia"/>
        </w:rPr>
        <w:t xml:space="preserve"> （查看设备的client id）    </w:t>
      </w:r>
    </w:p>
    <w:p>
      <w:pPr>
        <w:rPr>
          <w:rFonts w:hint="eastAsia"/>
        </w:rPr>
      </w:pPr>
      <w:r>
        <w:rPr>
          <w:rFonts w:hint="eastAsia"/>
        </w:rPr>
        <w:t>mbconfig -g ic</w:t>
      </w:r>
      <w:r>
        <w:rPr>
          <w:rFonts w:hint="eastAsia"/>
        </w:rPr>
        <w:tab/>
      </w:r>
      <w:r>
        <w:rPr>
          <w:rFonts w:hint="eastAsia"/>
        </w:rPr>
        <w:t>(查看网关的运行状态)</w:t>
      </w:r>
    </w:p>
    <w:p>
      <w:r>
        <w:rPr>
          <w:rFonts w:ascii="宋体" w:eastAsia="宋体" w:cs="宋体"/>
          <w:color w:val="000000"/>
          <w:kern w:val="0"/>
          <w:sz w:val="20"/>
          <w:szCs w:val="20"/>
        </w:rPr>
        <w:t>iwulink_cli -P SET 1 106 0</w:t>
      </w:r>
      <w:r>
        <w:rPr>
          <w:rFonts w:hint="eastAsia" w:ascii="宋体" w:eastAsia="宋体" w:cs="宋体"/>
          <w:color w:val="000000"/>
          <w:kern w:val="0"/>
          <w:sz w:val="20"/>
          <w:szCs w:val="20"/>
        </w:rPr>
        <w:t xml:space="preserve">  (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设置信道为106</w:t>
      </w:r>
      <w:r>
        <w:rPr>
          <w:rFonts w:hint="eastAsia" w:ascii="宋体" w:eastAsia="宋体" w:cs="宋体"/>
          <w:color w:val="000000"/>
          <w:kern w:val="0"/>
          <w:sz w:val="20"/>
          <w:szCs w:val="20"/>
        </w:rPr>
        <w:t>)</w:t>
      </w:r>
    </w:p>
    <w:p>
      <w:pPr>
        <w:rPr>
          <w:rFonts w:hint="eastAsia"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iwulink_cli -P SET 1 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en-US" w:eastAsia="zh-CN"/>
        </w:rPr>
        <w:t>81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0</w:t>
      </w:r>
      <w:r>
        <w:rPr>
          <w:rFonts w:hint="eastAsia" w:ascii="宋体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rPr>
          <w:rFonts w:hint="eastAsia" w:ascii="宋体" w:eastAsia="宋体" w:cs="宋体"/>
          <w:color w:val="000000"/>
          <w:kern w:val="0"/>
          <w:sz w:val="20"/>
          <w:szCs w:val="20"/>
        </w:rPr>
      </w:pP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eastAsia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eastAsia="zh-CN"/>
        </w:rPr>
        <w:t>网关快速升级办法：</w:t>
      </w:r>
    </w:p>
    <w:p>
      <w:pPr>
        <w:rPr>
          <w:rFonts w:hint="default" w:ascii="宋体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en-US" w:eastAsia="zh-CN"/>
        </w:rPr>
        <w:t>PC工具上打开telnet  61.157.91.160 端口6000</w:t>
      </w: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en-US" w:eastAsia="zh-CN"/>
        </w:rPr>
        <w:t>然后火狐浏览器http://61.157.91.160:8080/  即可进入升级界面</w:t>
      </w: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宋体" w:eastAsia="宋体" w:cs="宋体"/>
          <w:color w:val="000000"/>
          <w:kern w:val="0"/>
          <w:sz w:val="20"/>
          <w:szCs w:val="20"/>
          <w:lang w:val="en-US" w:eastAsia="zh-CN"/>
        </w:rPr>
        <w:t xml:space="preserve"> macbee_dump -i 0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en-US" w:eastAsia="zh-CN"/>
        </w:rPr>
        <w:t>网关指定查看设备报文（如</w:t>
      </w:r>
      <w:bookmarkStart w:id="0" w:name="_GoBack"/>
      <w:bookmarkEnd w:id="0"/>
      <w:r>
        <w:rPr>
          <w:rFonts w:hint="eastAsia" w:ascii="宋体" w:eastAsia="宋体" w:cs="宋体"/>
          <w:color w:val="000000"/>
          <w:kern w:val="0"/>
          <w:sz w:val="20"/>
          <w:szCs w:val="20"/>
          <w:lang w:val="en-US" w:eastAsia="zh-CN"/>
        </w:rPr>
        <w:t>查看id为0的设备报文）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4D7F"/>
    <w:rsid w:val="000025CD"/>
    <w:rsid w:val="001C342A"/>
    <w:rsid w:val="00595E84"/>
    <w:rsid w:val="00634D7F"/>
    <w:rsid w:val="00AC22AC"/>
    <w:rsid w:val="00BC231C"/>
    <w:rsid w:val="00C035FC"/>
    <w:rsid w:val="00E13E24"/>
    <w:rsid w:val="00ED7DFA"/>
    <w:rsid w:val="04663AA6"/>
    <w:rsid w:val="1ADD30B7"/>
    <w:rsid w:val="2F1E44C2"/>
    <w:rsid w:val="3C9F00DA"/>
    <w:rsid w:val="6A3F714A"/>
    <w:rsid w:val="7BF07A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31</Words>
  <Characters>177</Characters>
  <Lines>1</Lines>
  <Paragraphs>1</Paragraphs>
  <TotalTime>1</TotalTime>
  <ScaleCrop>false</ScaleCrop>
  <LinksUpToDate>false</LinksUpToDate>
  <CharactersWithSpaces>207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denghaiting</dc:creator>
  <cp:lastModifiedBy>denghaiting</cp:lastModifiedBy>
  <dcterms:modified xsi:type="dcterms:W3CDTF">2019-09-09T09:11:56Z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