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采集数据</w:t>
      </w:r>
    </w:p>
    <w:tbl>
      <w:tblPr>
        <w:tblStyle w:val="6"/>
        <w:tblW w:w="952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614"/>
        <w:gridCol w:w="1559"/>
        <w:gridCol w:w="47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tblHeader/>
        </w:trPr>
        <w:tc>
          <w:tcPr>
            <w:tcW w:w="1608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614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范围</w:t>
            </w:r>
          </w:p>
        </w:tc>
        <w:tc>
          <w:tcPr>
            <w:tcW w:w="1559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显示分辨率</w:t>
            </w:r>
          </w:p>
        </w:tc>
        <w:tc>
          <w:tcPr>
            <w:tcW w:w="4742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1608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烟气流速</w:t>
            </w:r>
          </w:p>
        </w:tc>
        <w:tc>
          <w:tcPr>
            <w:tcW w:w="1614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（0~40）m/s</w:t>
            </w:r>
          </w:p>
        </w:tc>
        <w:tc>
          <w:tcPr>
            <w:tcW w:w="1559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0.1m/s</w:t>
            </w:r>
          </w:p>
        </w:tc>
        <w:tc>
          <w:tcPr>
            <w:tcW w:w="4742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left"/>
              <w:rPr>
                <w:rFonts w:hint="eastAsia" w:ascii="微软雅黑" w:hAnsi="微软雅黑" w:eastAsia="微软雅黑" w:cs="黑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计算得来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烟气压力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±5</w:t>
            </w:r>
            <w: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  <w:t>)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kPa</w:t>
            </w: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0.1kPa</w:t>
            </w: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  <w:t>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烟气温度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（0 ~ 500 ）℃</w:t>
            </w: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0.1℃</w:t>
            </w: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PT100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烟气湿度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(0~40)%V/V</w:t>
            </w: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.1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%V/V</w:t>
            </w: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湿敏电容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default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静压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hint="eastAsia"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  <w:t>差压（动压）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±2KPa</w:t>
            </w: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hint="eastAsia"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</w:rPr>
              <w:t>SMISM9541-020C_D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  <w:t>反吹压力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default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±4KPa</w:t>
            </w: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hint="eastAsia"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</w:rPr>
              <w:t>SMI</w:t>
            </w:r>
            <w:r>
              <w:rPr>
                <w:rFonts w:hint="eastAsia" w:asciiTheme="minorEastAsia" w:hAnsiTheme="minorEastAsia"/>
                <w:color w:val="FF0000"/>
              </w:rPr>
              <w:t>SM9541-040C_D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  <w:t>大气压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hint="eastAsia" w:asciiTheme="minorEastAsia" w:hAnsiTheme="minorEastAsia"/>
                <w:color w:val="FF0000"/>
                <w:sz w:val="18"/>
                <w:szCs w:val="18"/>
              </w:rPr>
            </w:pP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温压补偿算法</w:t>
      </w:r>
    </w:p>
    <w:p>
      <w:pPr>
        <w:numPr>
          <w:ilvl w:val="0"/>
          <w:numId w:val="2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温度：T = 传感器采集值 +  偏移量 </w:t>
      </w:r>
    </w:p>
    <w:p>
      <w:pPr>
        <w:numPr>
          <w:ilvl w:val="0"/>
          <w:numId w:val="2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压力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动压（差压） = （传感器采集值 - 动压零点偏移量）* 动压校准系数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静压 = （传感器采集值 - 静压零点偏移量）* 静压校准系数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反吹压力？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大气压？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风速：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  <w:lang w:val="en-US" w:eastAsia="zh-CN"/>
        </w:rPr>
        <w:drawing>
          <wp:inline distT="0" distB="0" distL="114300" distR="114300">
            <wp:extent cx="1724025" cy="283210"/>
            <wp:effectExtent l="0" t="0" r="9525" b="25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Pd（动压）、Kp（皮托管系数）、K0（速度场系数）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4、湿度：H = 传感器采集值 + 零点偏移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零点校准</w:t>
      </w:r>
    </w:p>
    <w:p>
      <w:pPr>
        <w:numPr>
          <w:ilvl w:val="0"/>
          <w:numId w:val="3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 w:asciiTheme="minorEastAsia" w:hAnsiTheme="minorEastAsia"/>
          <w:color w:val="FF0000"/>
          <w:sz w:val="18"/>
          <w:szCs w:val="18"/>
          <w:lang w:val="en-US" w:eastAsia="zh-CN"/>
        </w:rPr>
        <w:t>都校准哪些零点：</w:t>
      </w:r>
      <w:r>
        <w:rPr>
          <w:rFonts w:hint="eastAsia"/>
          <w:color w:val="FF0000"/>
          <w:lang w:val="en-US" w:eastAsia="zh-CN"/>
        </w:rPr>
        <w:t>动压（差压）零点、静压零点、反吹压力零点？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有反吹气校零 和 无反吹气校零 逻辑上有什么区别？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drawing>
          <wp:inline distT="0" distB="0" distL="0" distR="0">
            <wp:extent cx="4610100" cy="37134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073" cy="37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可恢复出厂的参数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可恢复出厂参数包括 保持寄存器中的所有数据？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五、反吹逻辑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</w:t>
      </w:r>
      <w:r>
        <w:rPr>
          <w:rFonts w:hint="eastAsia"/>
          <w:color w:val="FF0000"/>
          <w:lang w:eastAsia="zh-CN"/>
        </w:rPr>
        <w:t>皮托管反吹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eastAsia="zh-CN"/>
        </w:rPr>
        <w:t>和</w:t>
      </w:r>
      <w:r>
        <w:rPr>
          <w:rFonts w:hint="eastAsia"/>
          <w:color w:val="FF0000"/>
          <w:lang w:val="en-US" w:eastAsia="zh-CN"/>
        </w:rPr>
        <w:t xml:space="preserve"> 湿度管反吹 逻辑上有什么区别？</w:t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4718050" cy="128905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568" cy="13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4794250" cy="1201420"/>
            <wp:effectExtent l="0" t="0" r="6350" b="177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321" cy="12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2、反吹时的电磁阀控制逻辑？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六、UI</w:t>
      </w:r>
    </w:p>
    <w:p>
      <w:pPr>
        <w:pStyle w:val="9"/>
        <w:numPr>
          <w:ilvl w:val="1"/>
          <w:numId w:val="4"/>
        </w:numPr>
        <w:spacing w:line="500" w:lineRule="exact"/>
        <w:ind w:left="-2" w:leftChars="-1" w:firstLine="2" w:firstLineChars="0"/>
        <w:rPr>
          <w:sz w:val="24"/>
        </w:rPr>
      </w:pPr>
      <w:commentRangeStart w:id="0"/>
      <w:r>
        <w:rPr>
          <w:rFonts w:hint="eastAsia"/>
          <w:sz w:val="24"/>
        </w:rPr>
        <w:t>界面及按键设计</w:t>
      </w:r>
      <w:commentRangeEnd w:id="0"/>
      <w:r>
        <w:commentReference w:id="0"/>
      </w:r>
    </w:p>
    <w:p>
      <w:pPr>
        <w:spacing w:line="500" w:lineRule="exact"/>
        <w:ind w:left="-141" w:leftChars="-67" w:firstLine="566" w:firstLineChars="236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Y-T01</w:t>
      </w:r>
      <w:r>
        <w:rPr>
          <w:rFonts w:hint="eastAsia"/>
          <w:sz w:val="24"/>
        </w:rPr>
        <w:t>系列流速仪</w:t>
      </w:r>
      <w:r>
        <w:rPr>
          <w:sz w:val="24"/>
        </w:rPr>
        <w:t>应</w:t>
      </w:r>
      <w:r>
        <w:rPr>
          <w:rFonts w:hint="eastAsia"/>
          <w:sz w:val="24"/>
        </w:rPr>
        <w:t>具备显示设置功能，可通过显示屏和按键对流速仪进行反吹、零点校准等功能操作和参数设置；</w:t>
      </w:r>
    </w:p>
    <w:p>
      <w:pPr>
        <w:jc w:val="center"/>
      </w:pPr>
      <w:r>
        <w:drawing>
          <wp:inline distT="0" distB="0" distL="0" distR="0">
            <wp:extent cx="4627880" cy="152400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713" cy="15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ind w:firstLine="720" w:firstLineChars="300"/>
        <w:rPr>
          <w:sz w:val="24"/>
        </w:rPr>
      </w:pPr>
      <w:r>
        <w:rPr>
          <w:rFonts w:hint="eastAsia"/>
          <w:sz w:val="24"/>
        </w:rPr>
        <w:t>应具备显示设置功能，可通过显示屏和按键对流速仪进行反吹、零点校准等功能操作和参数设置；</w:t>
      </w:r>
    </w:p>
    <w:p>
      <w:pPr>
        <w:jc w:val="center"/>
      </w:pPr>
      <w:r>
        <w:drawing>
          <wp:inline distT="0" distB="0" distL="0" distR="0">
            <wp:extent cx="4629150" cy="1524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246" cy="15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4"/>
        </w:numPr>
        <w:ind w:left="426" w:hanging="426" w:firstLineChars="0"/>
        <w:rPr>
          <w:sz w:val="24"/>
        </w:rPr>
      </w:pPr>
      <w:r>
        <w:rPr>
          <w:rFonts w:hint="eastAsia"/>
          <w:sz w:val="24"/>
        </w:rPr>
        <w:t>操作流程设计</w:t>
      </w:r>
    </w:p>
    <w:p>
      <w:pPr>
        <w:spacing w:line="500" w:lineRule="exact"/>
        <w:ind w:firstLine="424" w:firstLineChars="177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开机后，仪器要进行自检，如无故障，则直接进入主界面；如有故障，则在主界面下方℃后显示闪烁的“小扳手”图标（提示如图 2），在设备状态选项内查看相关故障状态。例如“电压异常”等信息，如图 3 所示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4684395" cy="1225550"/>
            <wp:effectExtent l="0" t="0" r="190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23" cy="12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在自检状态后会进入显示界面第一页，如图 4 所示。按右移键可切换至第二页如图 5 所示。再按右移键可切换至第三页如图 6 所示。主界面下，参数值每一秒会自动刷新一次；</w:t>
      </w:r>
    </w:p>
    <w:p>
      <w:pPr>
        <w:jc w:val="center"/>
      </w:pPr>
      <w:commentRangeStart w:id="1"/>
      <w:r>
        <w:drawing>
          <wp:inline distT="0" distB="0" distL="0" distR="0">
            <wp:extent cx="4337050" cy="2348865"/>
            <wp:effectExtent l="0" t="0" r="6350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5577" cy="23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>
      <w:pPr>
        <w:pStyle w:val="9"/>
        <w:numPr>
          <w:ilvl w:val="1"/>
          <w:numId w:val="4"/>
        </w:numPr>
        <w:ind w:left="426" w:hanging="426" w:firstLineChars="0"/>
        <w:rPr>
          <w:sz w:val="24"/>
        </w:rPr>
      </w:pPr>
      <w:r>
        <w:rPr>
          <w:rFonts w:hint="eastAsia"/>
          <w:sz w:val="24"/>
        </w:rPr>
        <w:t>参数设置界面</w:t>
      </w:r>
    </w:p>
    <w:p>
      <w:pPr>
        <w:spacing w:line="50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在主界面，按○OK 确认键会进入二级页面参数设置界面，可通过按下翻键或上翻键移动光标箭头，选择需要设置或查看的参数项及翻页，然后按确认键进入选定的参数。参数设置主界面内容如图 7、图 8、图 9 所示；</w:t>
      </w:r>
    </w:p>
    <w:p>
      <w:pPr>
        <w:jc w:val="center"/>
      </w:pPr>
      <w:r>
        <w:drawing>
          <wp:inline distT="0" distB="0" distL="0" distR="0">
            <wp:extent cx="4705350" cy="2364105"/>
            <wp:effectExtent l="0" t="0" r="0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247" cy="23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4"/>
        </w:numPr>
        <w:ind w:left="426" w:firstLineChars="0"/>
        <w:rPr>
          <w:sz w:val="24"/>
        </w:rPr>
      </w:pPr>
      <w:r>
        <w:rPr>
          <w:rFonts w:hint="eastAsia"/>
          <w:sz w:val="24"/>
        </w:rPr>
        <w:t>设备状态界面</w:t>
      </w:r>
    </w:p>
    <w:p>
      <w:pPr>
        <w:spacing w:line="500" w:lineRule="exact"/>
        <w:ind w:left="420"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将光标箭头指向此选项，按下确认键，进入设备状态提示界面第一页，如图 10 所示。按右移键可切换至第二页如图 11 所示，再按右移键可切换至第三页如图 12 所示。主界面下，参数状态每一秒会自动刷新一次；注：</w:t>
      </w:r>
      <w:commentRangeStart w:id="2"/>
      <w:r>
        <w:rPr>
          <w:rFonts w:hint="eastAsia" w:asciiTheme="minorEastAsia" w:hAnsiTheme="minorEastAsia"/>
          <w:sz w:val="24"/>
        </w:rPr>
        <w:t>设备如有故障时会在此项内提示故障项，例：设备温度故障、校零失败时会在此项内显示温度、校零异常</w:t>
      </w:r>
      <w:commentRangeEnd w:id="2"/>
      <w:r>
        <w:commentReference w:id="2"/>
      </w:r>
      <w:r>
        <w:rPr>
          <w:rFonts w:hint="eastAsia" w:asciiTheme="minorEastAsia" w:hAnsiTheme="minorEastAsia"/>
          <w:sz w:val="24"/>
        </w:rPr>
        <w:t>如图 13、14、15 所示。</w:t>
      </w:r>
    </w:p>
    <w:p>
      <w:pPr>
        <w:ind w:leftChars="-132" w:hanging="277" w:hangingChars="132"/>
        <w:jc w:val="center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485640" cy="3822700"/>
            <wp:effectExtent l="0" t="0" r="1016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0478" cy="38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user" w:date="2023-10-09T15:58:04Z" w:initials="u">
    <w:p w14:paraId="4A4E4C7F">
      <w:pPr>
        <w:pStyle w:val="5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不需要左移键吗</w:t>
      </w:r>
    </w:p>
  </w:comment>
  <w:comment w:id="1" w:author="user" w:date="2023-10-09T15:58:44Z" w:initials="u">
    <w:p w14:paraId="783C7280">
      <w:pPr>
        <w:pStyle w:val="5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板温从哪获取？</w:t>
      </w:r>
    </w:p>
  </w:comment>
  <w:comment w:id="2" w:author="user" w:date="2023-10-09T15:59:36Z" w:initials="u">
    <w:p w14:paraId="0DFD0280">
      <w:pPr>
        <w:pStyle w:val="5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各个故障判断条件是什么，或是正确的范围是多少，能列个表吗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4E4C7F" w15:done="0"/>
  <w15:commentEx w15:paraId="783C7280" w15:done="0"/>
  <w15:commentEx w15:paraId="0DFD02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F4CF4"/>
    <w:multiLevelType w:val="singleLevel"/>
    <w:tmpl w:val="973F4C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94351B"/>
    <w:multiLevelType w:val="singleLevel"/>
    <w:tmpl w:val="D694351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E9D81D9"/>
    <w:multiLevelType w:val="singleLevel"/>
    <w:tmpl w:val="3E9D81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87E65DF"/>
    <w:multiLevelType w:val="multilevel"/>
    <w:tmpl w:val="687E65D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2YzdkYjM3ZDNiMmVmOGQ0N2IyMjc2YTQxYTJmZGEifQ=="/>
  </w:docVars>
  <w:rsids>
    <w:rsidRoot w:val="585F68CA"/>
    <w:rsid w:val="017037C3"/>
    <w:rsid w:val="017716F4"/>
    <w:rsid w:val="017B79F9"/>
    <w:rsid w:val="01E52B01"/>
    <w:rsid w:val="02941DE2"/>
    <w:rsid w:val="02A83951"/>
    <w:rsid w:val="02B41DD9"/>
    <w:rsid w:val="03F84D6E"/>
    <w:rsid w:val="040A4AA1"/>
    <w:rsid w:val="046B19E4"/>
    <w:rsid w:val="05F9283D"/>
    <w:rsid w:val="069448F1"/>
    <w:rsid w:val="06952D48"/>
    <w:rsid w:val="08D833C0"/>
    <w:rsid w:val="0AC21C32"/>
    <w:rsid w:val="0AE24082"/>
    <w:rsid w:val="0B0A5387"/>
    <w:rsid w:val="0B6C7DF0"/>
    <w:rsid w:val="0C4B5C57"/>
    <w:rsid w:val="0EB84C8D"/>
    <w:rsid w:val="0EDF7256"/>
    <w:rsid w:val="0FC91CB4"/>
    <w:rsid w:val="0FED14FF"/>
    <w:rsid w:val="10BC5375"/>
    <w:rsid w:val="10EA72E2"/>
    <w:rsid w:val="11405FA6"/>
    <w:rsid w:val="11586E4C"/>
    <w:rsid w:val="11E76422"/>
    <w:rsid w:val="12E30515"/>
    <w:rsid w:val="133B07D3"/>
    <w:rsid w:val="138228A6"/>
    <w:rsid w:val="15233C15"/>
    <w:rsid w:val="15565D98"/>
    <w:rsid w:val="15E622AE"/>
    <w:rsid w:val="160E6673"/>
    <w:rsid w:val="178A3AD7"/>
    <w:rsid w:val="17924D93"/>
    <w:rsid w:val="18030ED9"/>
    <w:rsid w:val="18EC395A"/>
    <w:rsid w:val="197539F0"/>
    <w:rsid w:val="1CF739BD"/>
    <w:rsid w:val="20182BD0"/>
    <w:rsid w:val="20713A86"/>
    <w:rsid w:val="20BA367F"/>
    <w:rsid w:val="20E06E5E"/>
    <w:rsid w:val="215B2E10"/>
    <w:rsid w:val="21D26F0C"/>
    <w:rsid w:val="21F16621"/>
    <w:rsid w:val="221C2118"/>
    <w:rsid w:val="22486A69"/>
    <w:rsid w:val="226A69DF"/>
    <w:rsid w:val="23A83E72"/>
    <w:rsid w:val="23FF75FB"/>
    <w:rsid w:val="25E35426"/>
    <w:rsid w:val="269009DE"/>
    <w:rsid w:val="274E2D73"/>
    <w:rsid w:val="278A5992"/>
    <w:rsid w:val="28100029"/>
    <w:rsid w:val="2B366200"/>
    <w:rsid w:val="2B856638"/>
    <w:rsid w:val="2BB16143"/>
    <w:rsid w:val="2C1856FE"/>
    <w:rsid w:val="2EDF2503"/>
    <w:rsid w:val="2F7D50B0"/>
    <w:rsid w:val="2FCC0796"/>
    <w:rsid w:val="304E72CB"/>
    <w:rsid w:val="316737CE"/>
    <w:rsid w:val="31D73965"/>
    <w:rsid w:val="32A6358C"/>
    <w:rsid w:val="32CC5CB8"/>
    <w:rsid w:val="33466FF4"/>
    <w:rsid w:val="34657983"/>
    <w:rsid w:val="354756EA"/>
    <w:rsid w:val="35C56367"/>
    <w:rsid w:val="370D6DF5"/>
    <w:rsid w:val="3834566E"/>
    <w:rsid w:val="399F2FBB"/>
    <w:rsid w:val="3A476A38"/>
    <w:rsid w:val="3AA70C32"/>
    <w:rsid w:val="3AC708A8"/>
    <w:rsid w:val="3B033680"/>
    <w:rsid w:val="3C5E715D"/>
    <w:rsid w:val="3D4F12A7"/>
    <w:rsid w:val="3DB01D85"/>
    <w:rsid w:val="40C003E6"/>
    <w:rsid w:val="40E439A9"/>
    <w:rsid w:val="40E93594"/>
    <w:rsid w:val="41517290"/>
    <w:rsid w:val="423F358D"/>
    <w:rsid w:val="429749F6"/>
    <w:rsid w:val="42A8117D"/>
    <w:rsid w:val="43F87E97"/>
    <w:rsid w:val="4429381B"/>
    <w:rsid w:val="4485051C"/>
    <w:rsid w:val="44901E7E"/>
    <w:rsid w:val="44D34460"/>
    <w:rsid w:val="457A48DC"/>
    <w:rsid w:val="45CD7101"/>
    <w:rsid w:val="46615EF9"/>
    <w:rsid w:val="46935C55"/>
    <w:rsid w:val="46FC3DF0"/>
    <w:rsid w:val="47D209FF"/>
    <w:rsid w:val="48971F6C"/>
    <w:rsid w:val="4A4A6F73"/>
    <w:rsid w:val="4A742241"/>
    <w:rsid w:val="4ABB7B93"/>
    <w:rsid w:val="4AEF3676"/>
    <w:rsid w:val="4C4A3198"/>
    <w:rsid w:val="4DD03C33"/>
    <w:rsid w:val="4EAA113E"/>
    <w:rsid w:val="4FD73056"/>
    <w:rsid w:val="502344EE"/>
    <w:rsid w:val="507765E7"/>
    <w:rsid w:val="507E7F35"/>
    <w:rsid w:val="522B58DB"/>
    <w:rsid w:val="522C63AF"/>
    <w:rsid w:val="54085ED4"/>
    <w:rsid w:val="54352A41"/>
    <w:rsid w:val="545A4256"/>
    <w:rsid w:val="54656DB3"/>
    <w:rsid w:val="559317CE"/>
    <w:rsid w:val="55FB7373"/>
    <w:rsid w:val="561A1EEF"/>
    <w:rsid w:val="585F68CA"/>
    <w:rsid w:val="590429E2"/>
    <w:rsid w:val="592B7F6F"/>
    <w:rsid w:val="59413C36"/>
    <w:rsid w:val="59AC7302"/>
    <w:rsid w:val="5BC83538"/>
    <w:rsid w:val="5C875E04"/>
    <w:rsid w:val="5C902F0B"/>
    <w:rsid w:val="5E24654F"/>
    <w:rsid w:val="5E2C0A11"/>
    <w:rsid w:val="5E736640"/>
    <w:rsid w:val="5EF86B45"/>
    <w:rsid w:val="5F6E5059"/>
    <w:rsid w:val="5FE175D9"/>
    <w:rsid w:val="60237BF2"/>
    <w:rsid w:val="61BE5E24"/>
    <w:rsid w:val="635D2D54"/>
    <w:rsid w:val="64AE1E08"/>
    <w:rsid w:val="64E52733"/>
    <w:rsid w:val="65F64108"/>
    <w:rsid w:val="660051BA"/>
    <w:rsid w:val="67CB3049"/>
    <w:rsid w:val="683055A2"/>
    <w:rsid w:val="689C2C37"/>
    <w:rsid w:val="68D56FBB"/>
    <w:rsid w:val="69EC32FE"/>
    <w:rsid w:val="6AAB1FAF"/>
    <w:rsid w:val="6AAD2EDA"/>
    <w:rsid w:val="6AFC5C0F"/>
    <w:rsid w:val="6BC04E8F"/>
    <w:rsid w:val="6BDB5825"/>
    <w:rsid w:val="6C9205D9"/>
    <w:rsid w:val="6CCF5389"/>
    <w:rsid w:val="6D7777CF"/>
    <w:rsid w:val="6DCB757A"/>
    <w:rsid w:val="6E3C24F4"/>
    <w:rsid w:val="6FC41BBC"/>
    <w:rsid w:val="70904E30"/>
    <w:rsid w:val="73262B3D"/>
    <w:rsid w:val="73410663"/>
    <w:rsid w:val="73714A08"/>
    <w:rsid w:val="741144D9"/>
    <w:rsid w:val="747D70A5"/>
    <w:rsid w:val="75F72710"/>
    <w:rsid w:val="761E2EDE"/>
    <w:rsid w:val="7775520A"/>
    <w:rsid w:val="77A85155"/>
    <w:rsid w:val="77F120A2"/>
    <w:rsid w:val="7811647C"/>
    <w:rsid w:val="78591A10"/>
    <w:rsid w:val="78E71CAD"/>
    <w:rsid w:val="79202AC9"/>
    <w:rsid w:val="79836B0A"/>
    <w:rsid w:val="7B0136D8"/>
    <w:rsid w:val="7B366F41"/>
    <w:rsid w:val="7B4D0C81"/>
    <w:rsid w:val="7D282DE9"/>
    <w:rsid w:val="7D2A6AD2"/>
    <w:rsid w:val="7D6C452F"/>
    <w:rsid w:val="7F4C286A"/>
    <w:rsid w:val="7F930498"/>
    <w:rsid w:val="7FE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200" w:firstLineChars="200"/>
      <w:jc w:val="left"/>
    </w:pPr>
    <w:rPr>
      <w:rFonts w:ascii="仿宋" w:hAnsi="仿宋" w:cs="仿宋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2023-10-09T05:28:00Z</dcterms:created>
  <dc:creator>user</dc:creator>
  <cp:lastModifiedBy>user</cp:lastModifiedBy>
  <dcterms:modified xsi:type="dcterms:W3CDTF">2023-10-09T10:48:22Z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8F80C90C0946431E9B39F8255181B29B_11</vt:lpwstr>
  </property>
</Properties>
</file>