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47"/>
        <w:gridCol w:w="111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14" w:type="dxa"/>
          </w:tcPr>
          <w:p>
            <w:pPr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10-9</w:t>
            </w:r>
          </w:p>
        </w:tc>
      </w:tr>
    </w:tbl>
    <w:p>
      <w:pPr>
        <w:pStyle w:val="3"/>
        <w:ind w:left="0" w:leftChars="0" w:firstLine="0" w:firstLineChars="0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ind w:left="0" w:leftChars="0" w:firstLine="0" w:firstLineChars="0"/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接口说明：</w:t>
      </w:r>
    </w:p>
    <w:tbl>
      <w:tblPr>
        <w:tblStyle w:val="6"/>
        <w:tblW w:w="3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波特率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9600bps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数据位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停止位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校验码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无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数据传输格式：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1）4字节数据：CDAB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2）2字节数据：AB</w:t>
      </w: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输入寄存器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220"/>
        <w:gridCol w:w="890"/>
        <w:gridCol w:w="882"/>
        <w:gridCol w:w="967"/>
        <w:gridCol w:w="790"/>
        <w:gridCol w:w="1120"/>
        <w:gridCol w:w="3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89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82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967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9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112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309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both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</w:t>
            </w:r>
          </w:p>
        </w:tc>
        <w:tc>
          <w:tcPr>
            <w:tcW w:w="89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67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软件版本</w:t>
            </w:r>
          </w:p>
        </w:tc>
        <w:tc>
          <w:tcPr>
            <w:tcW w:w="79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112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309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例如： V00.90 记0x30303930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FF0000"/>
                <w:sz w:val="15"/>
                <w:szCs w:val="15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  <w:t>2</w:t>
            </w:r>
          </w:p>
        </w:tc>
        <w:tc>
          <w:tcPr>
            <w:tcW w:w="890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67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 xml:space="preserve">MSN 地址 </w:t>
            </w:r>
          </w:p>
        </w:tc>
        <w:tc>
          <w:tcPr>
            <w:tcW w:w="79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112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3094" w:type="dxa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04</w:t>
            </w:r>
          </w:p>
        </w:tc>
        <w:tc>
          <w:tcPr>
            <w:tcW w:w="890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67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系统状态</w:t>
            </w:r>
          </w:p>
        </w:tc>
        <w:tc>
          <w:tcPr>
            <w:tcW w:w="79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112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3094" w:type="dxa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1：测量状态  2：反吹状态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645" w:type="dxa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06</w:t>
            </w:r>
          </w:p>
        </w:tc>
        <w:tc>
          <w:tcPr>
            <w:tcW w:w="890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动压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0～2000 </w:t>
            </w:r>
          </w:p>
        </w:tc>
        <w:tc>
          <w:tcPr>
            <w:tcW w:w="3094" w:type="dxa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动压零点偏移量）*动压校准系数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08</w:t>
            </w:r>
          </w:p>
        </w:tc>
        <w:tc>
          <w:tcPr>
            <w:tcW w:w="890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流速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m/s 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0～40 </w:t>
            </w:r>
          </w:p>
        </w:tc>
        <w:tc>
          <w:tcPr>
            <w:tcW w:w="309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  <w:t>根据Pd（动压）、Kp（皮托管系数）、K0（风速校准系数）可计算出烟气流速。烟气流速（m/s）：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  <w:drawing>
                <wp:inline distT="0" distB="0" distL="114300" distR="114300">
                  <wp:extent cx="1724025" cy="283210"/>
                  <wp:effectExtent l="0" t="0" r="9525" b="254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  <w:t>烟气密度（kg/m3）：1.34kg/m3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10</w:t>
            </w:r>
          </w:p>
        </w:tc>
        <w:tc>
          <w:tcPr>
            <w:tcW w:w="890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温度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℃ 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0～500 </w:t>
            </w:r>
          </w:p>
        </w:tc>
        <w:tc>
          <w:tcPr>
            <w:tcW w:w="309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PT100温度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890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流量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m³/s 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0～3200 </w:t>
            </w:r>
          </w:p>
        </w:tc>
        <w:tc>
          <w:tcPr>
            <w:tcW w:w="309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=流速 * 烟道截面积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14</w:t>
            </w:r>
          </w:p>
        </w:tc>
        <w:tc>
          <w:tcPr>
            <w:tcW w:w="890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静压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kPa 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10～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</w:t>
            </w:r>
          </w:p>
        </w:tc>
        <w:tc>
          <w:tcPr>
            <w:tcW w:w="309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静压零点偏移量）*静压校准系数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16</w:t>
            </w:r>
          </w:p>
        </w:tc>
        <w:tc>
          <w:tcPr>
            <w:tcW w:w="890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大气压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kPa 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70～130 </w:t>
            </w:r>
          </w:p>
        </w:tc>
        <w:tc>
          <w:tcPr>
            <w:tcW w:w="309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890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反吹气压力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MPa 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9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20</w:t>
            </w:r>
          </w:p>
        </w:tc>
        <w:tc>
          <w:tcPr>
            <w:tcW w:w="890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湿度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% 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309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湿敏电容采集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</w:p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保持寄存器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871"/>
        <w:gridCol w:w="900"/>
        <w:gridCol w:w="864"/>
        <w:gridCol w:w="1674"/>
        <w:gridCol w:w="760"/>
        <w:gridCol w:w="990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871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90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64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1674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6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99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默认值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2900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</w:t>
            </w:r>
          </w:p>
        </w:tc>
        <w:tc>
          <w:tcPr>
            <w:tcW w:w="900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设备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76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1/0 - 255</w:t>
            </w:r>
          </w:p>
        </w:tc>
        <w:tc>
          <w:tcPr>
            <w:tcW w:w="2900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modbus地址，0为广播寻址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00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1674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波特率</w:t>
            </w:r>
          </w:p>
        </w:tc>
        <w:tc>
          <w:tcPr>
            <w:tcW w:w="76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9600</w:t>
            </w:r>
          </w:p>
        </w:tc>
        <w:tc>
          <w:tcPr>
            <w:tcW w:w="2900" w:type="dxa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1200，2400，4800，9600，19200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00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反吹频次</w:t>
            </w:r>
          </w:p>
        </w:tc>
        <w:tc>
          <w:tcPr>
            <w:tcW w:w="76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反吹时需要进行的反吹次数</w:t>
            </w:r>
          </w:p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注：一次反吹需要4S（全压管吹 1 秒，暂停 1 秒，静压管吹 1 秒，暂停 1 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反吹间隔时间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min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240/</w:t>
            </w:r>
          </w:p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0-3000</w:t>
            </w:r>
          </w:p>
        </w:tc>
        <w:tc>
          <w:tcPr>
            <w:tcW w:w="2900" w:type="dxa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间隔xx自动反吹一次,设置为0时不启动自动反吹功能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皮托管系数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风速校准系数（速度场系数）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空气密度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kg/m3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1.34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流速计算中的ρ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00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自动校零控制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1：开启自动零点校准，系统会 24 小时自动校准零点一次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0：关闭自动零点校准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设备置于空气中，反吹口接入 纯 氮气、流量＞5L/min，采集180S后的湿度值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湿度零点有效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1：湿度零点有效，参与湿度计算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0：湿度零点无效，不参与湿度计算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湿度显示单位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0：绝对湿度，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界面如何展示？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1：相对湿度，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界面如何展示？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烟道截面积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㎡</w:t>
            </w:r>
          </w:p>
        </w:tc>
        <w:tc>
          <w:tcPr>
            <w:tcW w:w="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？/0-80</w:t>
            </w:r>
          </w:p>
        </w:tc>
        <w:tc>
          <w:tcPr>
            <w:tcW w:w="2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计算流量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平滑时间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s</w:t>
            </w:r>
          </w:p>
        </w:tc>
        <w:tc>
          <w:tcPr>
            <w:tcW w:w="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5</w:t>
            </w:r>
          </w:p>
        </w:tc>
        <w:tc>
          <w:tcPr>
            <w:tcW w:w="290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温压流各数据滑动平均的周期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范围：0-600秒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动压量程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？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300: 0-300</w:t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1000: 0-1000</w:t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2000: 0-2000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流速量程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m/s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?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15: 0-15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30: 0-30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40: 0-40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</w:pP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压力（</w:t>
            </w: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静压</w:t>
            </w: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）量程上限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KPa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?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2: ±2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5: ±5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10: ±10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130: 70-130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压力（</w:t>
            </w: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静压</w:t>
            </w: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）量程下限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KPa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?</w:t>
            </w:r>
            <w:bookmarkStart w:id="0" w:name="_GoBack"/>
            <w:bookmarkEnd w:id="0"/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流量量程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m³/S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0-3200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shd w:val="clear" w:color="auto" w:fill="FFC000" w:themeFill="accent4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反吹控制标志位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1开启反吹，上电默认0（关）。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shd w:val="clear" w:color="auto" w:fill="FFC000" w:themeFill="accent4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校零控制标志位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1开启校准，上电默认0（关）。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20S校准完成后程序自动清零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shd w:val="clear" w:color="auto" w:fill="FFC000" w:themeFill="accent4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湿度校准标志位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1开启校准，上电默认0（关）。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180S校准完成后程序自动清零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shd w:val="clear" w:color="auto" w:fill="FFC000" w:themeFill="accent4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恢复出厂标志位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1DFAD"/>
    <w:multiLevelType w:val="singleLevel"/>
    <w:tmpl w:val="A561DFA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CB09396"/>
    <w:multiLevelType w:val="singleLevel"/>
    <w:tmpl w:val="5CB0939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mZmU3NzI5OTE4YjBlMTU0N2ZjMmVlYWQ1ZDJiZTYifQ=="/>
  </w:docVars>
  <w:rsids>
    <w:rsidRoot w:val="71C012D0"/>
    <w:rsid w:val="00020B02"/>
    <w:rsid w:val="005C4D2E"/>
    <w:rsid w:val="006E73E1"/>
    <w:rsid w:val="00C621A8"/>
    <w:rsid w:val="00D75AD1"/>
    <w:rsid w:val="00E55C19"/>
    <w:rsid w:val="00ED5986"/>
    <w:rsid w:val="01DA4020"/>
    <w:rsid w:val="01F571E8"/>
    <w:rsid w:val="01FB72B4"/>
    <w:rsid w:val="01FE0042"/>
    <w:rsid w:val="02061D29"/>
    <w:rsid w:val="020F7B7E"/>
    <w:rsid w:val="033E4BBF"/>
    <w:rsid w:val="03855B3B"/>
    <w:rsid w:val="038720C2"/>
    <w:rsid w:val="0411355C"/>
    <w:rsid w:val="041C65A5"/>
    <w:rsid w:val="04E82846"/>
    <w:rsid w:val="050754E2"/>
    <w:rsid w:val="05266D56"/>
    <w:rsid w:val="057F7A81"/>
    <w:rsid w:val="062672F5"/>
    <w:rsid w:val="065D35AE"/>
    <w:rsid w:val="068C5C42"/>
    <w:rsid w:val="072B7208"/>
    <w:rsid w:val="073A0C33"/>
    <w:rsid w:val="076020AA"/>
    <w:rsid w:val="07C733D5"/>
    <w:rsid w:val="07EF0236"/>
    <w:rsid w:val="086E3851"/>
    <w:rsid w:val="08AD343C"/>
    <w:rsid w:val="0933062E"/>
    <w:rsid w:val="0A03621B"/>
    <w:rsid w:val="0A0B0881"/>
    <w:rsid w:val="0A4505E1"/>
    <w:rsid w:val="0A8C7FBE"/>
    <w:rsid w:val="0A922957"/>
    <w:rsid w:val="0AA04A50"/>
    <w:rsid w:val="0B161F7E"/>
    <w:rsid w:val="0B1D50BA"/>
    <w:rsid w:val="0BC94863"/>
    <w:rsid w:val="0C17031D"/>
    <w:rsid w:val="0C5F17FD"/>
    <w:rsid w:val="0C874EE1"/>
    <w:rsid w:val="0C985340"/>
    <w:rsid w:val="0CAD6B3C"/>
    <w:rsid w:val="0DD925F1"/>
    <w:rsid w:val="0E197DBB"/>
    <w:rsid w:val="0EBF1A39"/>
    <w:rsid w:val="0F124079"/>
    <w:rsid w:val="0F2624B9"/>
    <w:rsid w:val="0F3375A2"/>
    <w:rsid w:val="0F384BB8"/>
    <w:rsid w:val="0F3C5C7E"/>
    <w:rsid w:val="0F662335"/>
    <w:rsid w:val="0F933B9D"/>
    <w:rsid w:val="0FB12275"/>
    <w:rsid w:val="0FB6788B"/>
    <w:rsid w:val="0FBD0C1A"/>
    <w:rsid w:val="0FF12CE2"/>
    <w:rsid w:val="10060741"/>
    <w:rsid w:val="106915A0"/>
    <w:rsid w:val="10BA4AE3"/>
    <w:rsid w:val="10D35307"/>
    <w:rsid w:val="113615E1"/>
    <w:rsid w:val="11820602"/>
    <w:rsid w:val="11973A4B"/>
    <w:rsid w:val="11CE63CA"/>
    <w:rsid w:val="12A12A75"/>
    <w:rsid w:val="12CF1F25"/>
    <w:rsid w:val="12ED4886"/>
    <w:rsid w:val="13181BE3"/>
    <w:rsid w:val="135E44C2"/>
    <w:rsid w:val="13CC7692"/>
    <w:rsid w:val="1594241D"/>
    <w:rsid w:val="15A07014"/>
    <w:rsid w:val="15A563D8"/>
    <w:rsid w:val="15DB44F0"/>
    <w:rsid w:val="15DF7B3C"/>
    <w:rsid w:val="16585B40"/>
    <w:rsid w:val="169D2209"/>
    <w:rsid w:val="16AA639C"/>
    <w:rsid w:val="170610F8"/>
    <w:rsid w:val="17650515"/>
    <w:rsid w:val="17C5241D"/>
    <w:rsid w:val="188E73C3"/>
    <w:rsid w:val="192341E3"/>
    <w:rsid w:val="192A1681"/>
    <w:rsid w:val="193E6837"/>
    <w:rsid w:val="19C57049"/>
    <w:rsid w:val="19E00326"/>
    <w:rsid w:val="1A4B3CF9"/>
    <w:rsid w:val="1AA80E44"/>
    <w:rsid w:val="1AF73C41"/>
    <w:rsid w:val="1B9273FE"/>
    <w:rsid w:val="1B9D5DED"/>
    <w:rsid w:val="1BB76E65"/>
    <w:rsid w:val="1C8504F3"/>
    <w:rsid w:val="1CA15896"/>
    <w:rsid w:val="1CC553D0"/>
    <w:rsid w:val="1CC648ED"/>
    <w:rsid w:val="1CEE4B08"/>
    <w:rsid w:val="1D106C86"/>
    <w:rsid w:val="1D2D73DF"/>
    <w:rsid w:val="1D3842B7"/>
    <w:rsid w:val="1D444728"/>
    <w:rsid w:val="1DB85B19"/>
    <w:rsid w:val="1DD222DA"/>
    <w:rsid w:val="1DEA3522"/>
    <w:rsid w:val="1DF95513"/>
    <w:rsid w:val="1E7D48C9"/>
    <w:rsid w:val="1E8717B2"/>
    <w:rsid w:val="1EAF14D4"/>
    <w:rsid w:val="1EFC175F"/>
    <w:rsid w:val="1F3A5DE3"/>
    <w:rsid w:val="1F974FE3"/>
    <w:rsid w:val="1FDE2C12"/>
    <w:rsid w:val="202A7EAD"/>
    <w:rsid w:val="20344F28"/>
    <w:rsid w:val="208232AE"/>
    <w:rsid w:val="20D9164A"/>
    <w:rsid w:val="20E64474"/>
    <w:rsid w:val="21015134"/>
    <w:rsid w:val="219A0DBB"/>
    <w:rsid w:val="21D164CC"/>
    <w:rsid w:val="21F2108D"/>
    <w:rsid w:val="21FE134A"/>
    <w:rsid w:val="22114372"/>
    <w:rsid w:val="221E7C3E"/>
    <w:rsid w:val="227116B3"/>
    <w:rsid w:val="22761828"/>
    <w:rsid w:val="22D23A59"/>
    <w:rsid w:val="230055A9"/>
    <w:rsid w:val="23203542"/>
    <w:rsid w:val="23571659"/>
    <w:rsid w:val="2378337E"/>
    <w:rsid w:val="239161EE"/>
    <w:rsid w:val="23C12F77"/>
    <w:rsid w:val="24A73F1B"/>
    <w:rsid w:val="24BE3012"/>
    <w:rsid w:val="25F87D3B"/>
    <w:rsid w:val="260B40CB"/>
    <w:rsid w:val="26AA3E47"/>
    <w:rsid w:val="26CC4A39"/>
    <w:rsid w:val="270311B0"/>
    <w:rsid w:val="2728600A"/>
    <w:rsid w:val="272B33F6"/>
    <w:rsid w:val="27425AA0"/>
    <w:rsid w:val="27677991"/>
    <w:rsid w:val="278C73F8"/>
    <w:rsid w:val="27AF64F0"/>
    <w:rsid w:val="27FF406E"/>
    <w:rsid w:val="28081174"/>
    <w:rsid w:val="28D13F74"/>
    <w:rsid w:val="290556B4"/>
    <w:rsid w:val="291770FF"/>
    <w:rsid w:val="29210904"/>
    <w:rsid w:val="299A1C85"/>
    <w:rsid w:val="2A2D4CC0"/>
    <w:rsid w:val="2A7C3754"/>
    <w:rsid w:val="2AA30035"/>
    <w:rsid w:val="2B3F716D"/>
    <w:rsid w:val="2B7433F2"/>
    <w:rsid w:val="2BA80578"/>
    <w:rsid w:val="2BD575BF"/>
    <w:rsid w:val="2C097269"/>
    <w:rsid w:val="2C1527E6"/>
    <w:rsid w:val="2C622629"/>
    <w:rsid w:val="2C7A3CC3"/>
    <w:rsid w:val="2CA60F5C"/>
    <w:rsid w:val="2CFE66A2"/>
    <w:rsid w:val="2D047A30"/>
    <w:rsid w:val="2D1C6FCF"/>
    <w:rsid w:val="2D79041E"/>
    <w:rsid w:val="2D8F1F67"/>
    <w:rsid w:val="2DBA7AC5"/>
    <w:rsid w:val="2E344345"/>
    <w:rsid w:val="2EAF1EBD"/>
    <w:rsid w:val="2EF34720"/>
    <w:rsid w:val="2F255B26"/>
    <w:rsid w:val="2F520F27"/>
    <w:rsid w:val="2F5E167A"/>
    <w:rsid w:val="2F8C0641"/>
    <w:rsid w:val="2FCB3E32"/>
    <w:rsid w:val="300A1801"/>
    <w:rsid w:val="30755827"/>
    <w:rsid w:val="30A92DC8"/>
    <w:rsid w:val="30ED7159"/>
    <w:rsid w:val="31376626"/>
    <w:rsid w:val="316136A3"/>
    <w:rsid w:val="3175714F"/>
    <w:rsid w:val="31853836"/>
    <w:rsid w:val="32036508"/>
    <w:rsid w:val="32764F2C"/>
    <w:rsid w:val="32BD6244"/>
    <w:rsid w:val="3328091C"/>
    <w:rsid w:val="332E5DA3"/>
    <w:rsid w:val="336A0279"/>
    <w:rsid w:val="33D4015C"/>
    <w:rsid w:val="343B0E15"/>
    <w:rsid w:val="343E7CCC"/>
    <w:rsid w:val="345E3ECA"/>
    <w:rsid w:val="353A6C0F"/>
    <w:rsid w:val="354A3362"/>
    <w:rsid w:val="35A26038"/>
    <w:rsid w:val="35D05C27"/>
    <w:rsid w:val="35DE1766"/>
    <w:rsid w:val="36E70D2E"/>
    <w:rsid w:val="370750A5"/>
    <w:rsid w:val="37215DAE"/>
    <w:rsid w:val="37476E97"/>
    <w:rsid w:val="3769147A"/>
    <w:rsid w:val="37CA4BCC"/>
    <w:rsid w:val="37D571C0"/>
    <w:rsid w:val="37E62341"/>
    <w:rsid w:val="38060B00"/>
    <w:rsid w:val="39A25A25"/>
    <w:rsid w:val="39A57867"/>
    <w:rsid w:val="39C909EB"/>
    <w:rsid w:val="39D87320"/>
    <w:rsid w:val="3A744447"/>
    <w:rsid w:val="3AD46C94"/>
    <w:rsid w:val="3B331C0C"/>
    <w:rsid w:val="3B53405D"/>
    <w:rsid w:val="3B7B1805"/>
    <w:rsid w:val="3BD42908"/>
    <w:rsid w:val="3BED44B1"/>
    <w:rsid w:val="3C3215A7"/>
    <w:rsid w:val="3C81109D"/>
    <w:rsid w:val="3CCC4788"/>
    <w:rsid w:val="3D087E91"/>
    <w:rsid w:val="3D0D2F83"/>
    <w:rsid w:val="3D230D01"/>
    <w:rsid w:val="3D4A5933"/>
    <w:rsid w:val="3D9B618F"/>
    <w:rsid w:val="3DE25DE2"/>
    <w:rsid w:val="3E014244"/>
    <w:rsid w:val="3E467EA9"/>
    <w:rsid w:val="3EAB2402"/>
    <w:rsid w:val="3F051328"/>
    <w:rsid w:val="3F3F3C49"/>
    <w:rsid w:val="40A35A86"/>
    <w:rsid w:val="40E165AE"/>
    <w:rsid w:val="410615E7"/>
    <w:rsid w:val="41DD0B24"/>
    <w:rsid w:val="42002A64"/>
    <w:rsid w:val="421977ED"/>
    <w:rsid w:val="42731488"/>
    <w:rsid w:val="429462D4"/>
    <w:rsid w:val="438A6A89"/>
    <w:rsid w:val="43921968"/>
    <w:rsid w:val="43D63D74"/>
    <w:rsid w:val="44114AB5"/>
    <w:rsid w:val="44984918"/>
    <w:rsid w:val="449C3299"/>
    <w:rsid w:val="44C308DA"/>
    <w:rsid w:val="44F92119"/>
    <w:rsid w:val="4530540F"/>
    <w:rsid w:val="455A248C"/>
    <w:rsid w:val="45AF27D7"/>
    <w:rsid w:val="46250CAB"/>
    <w:rsid w:val="46284338"/>
    <w:rsid w:val="466730B2"/>
    <w:rsid w:val="46B53E1D"/>
    <w:rsid w:val="46B855FB"/>
    <w:rsid w:val="46E92CF0"/>
    <w:rsid w:val="471054F8"/>
    <w:rsid w:val="471A34D7"/>
    <w:rsid w:val="4746716B"/>
    <w:rsid w:val="47520125"/>
    <w:rsid w:val="478A7058"/>
    <w:rsid w:val="47E27624"/>
    <w:rsid w:val="47F40975"/>
    <w:rsid w:val="4809204A"/>
    <w:rsid w:val="48F055E1"/>
    <w:rsid w:val="48F7696F"/>
    <w:rsid w:val="49663AF5"/>
    <w:rsid w:val="498E0956"/>
    <w:rsid w:val="49AD34D2"/>
    <w:rsid w:val="4A410FB1"/>
    <w:rsid w:val="4AAB5B1D"/>
    <w:rsid w:val="4B09298A"/>
    <w:rsid w:val="4B440831"/>
    <w:rsid w:val="4B550961"/>
    <w:rsid w:val="4B58121B"/>
    <w:rsid w:val="4BF03FDE"/>
    <w:rsid w:val="4C0369F4"/>
    <w:rsid w:val="4C1A4723"/>
    <w:rsid w:val="4C6267F5"/>
    <w:rsid w:val="4C63431C"/>
    <w:rsid w:val="4C800A2A"/>
    <w:rsid w:val="4CBB7CB4"/>
    <w:rsid w:val="4CE0771A"/>
    <w:rsid w:val="4D1D3FF1"/>
    <w:rsid w:val="4D747AD7"/>
    <w:rsid w:val="4DEC6AD8"/>
    <w:rsid w:val="4E327EDF"/>
    <w:rsid w:val="4E5E4D9B"/>
    <w:rsid w:val="4E8C2D16"/>
    <w:rsid w:val="4E994025"/>
    <w:rsid w:val="4EA33C20"/>
    <w:rsid w:val="4F0864B1"/>
    <w:rsid w:val="4FFF25AD"/>
    <w:rsid w:val="502E2373"/>
    <w:rsid w:val="507E1724"/>
    <w:rsid w:val="50BC32E6"/>
    <w:rsid w:val="50BE4216"/>
    <w:rsid w:val="514504F8"/>
    <w:rsid w:val="514C537E"/>
    <w:rsid w:val="519A07DF"/>
    <w:rsid w:val="521F6F37"/>
    <w:rsid w:val="52383B54"/>
    <w:rsid w:val="52BE405A"/>
    <w:rsid w:val="53982AFD"/>
    <w:rsid w:val="53B536AF"/>
    <w:rsid w:val="545033D7"/>
    <w:rsid w:val="54891BE5"/>
    <w:rsid w:val="54E55E41"/>
    <w:rsid w:val="550F6A37"/>
    <w:rsid w:val="551B5793"/>
    <w:rsid w:val="55456CB4"/>
    <w:rsid w:val="557B323C"/>
    <w:rsid w:val="55A95CCC"/>
    <w:rsid w:val="55B56203"/>
    <w:rsid w:val="55FB134A"/>
    <w:rsid w:val="563D3E2F"/>
    <w:rsid w:val="564B654C"/>
    <w:rsid w:val="566636F3"/>
    <w:rsid w:val="566B274A"/>
    <w:rsid w:val="56E83A78"/>
    <w:rsid w:val="578E44CF"/>
    <w:rsid w:val="57DB56AE"/>
    <w:rsid w:val="587622FA"/>
    <w:rsid w:val="58D850D3"/>
    <w:rsid w:val="591D3F8A"/>
    <w:rsid w:val="593908DE"/>
    <w:rsid w:val="595A6F07"/>
    <w:rsid w:val="59FB52EE"/>
    <w:rsid w:val="5A367EE6"/>
    <w:rsid w:val="5A374413"/>
    <w:rsid w:val="5AAE1E0B"/>
    <w:rsid w:val="5AB3646E"/>
    <w:rsid w:val="5ADF1011"/>
    <w:rsid w:val="5B024938"/>
    <w:rsid w:val="5B293679"/>
    <w:rsid w:val="5B5639C9"/>
    <w:rsid w:val="5B644A23"/>
    <w:rsid w:val="5C361105"/>
    <w:rsid w:val="5C732359"/>
    <w:rsid w:val="5C816298"/>
    <w:rsid w:val="5C986872"/>
    <w:rsid w:val="5CA36D66"/>
    <w:rsid w:val="5CCE3A33"/>
    <w:rsid w:val="5D923824"/>
    <w:rsid w:val="5E172BBD"/>
    <w:rsid w:val="5E416ABC"/>
    <w:rsid w:val="5E7950CE"/>
    <w:rsid w:val="5E9B16F3"/>
    <w:rsid w:val="5EA507C4"/>
    <w:rsid w:val="5F155949"/>
    <w:rsid w:val="5F74227E"/>
    <w:rsid w:val="60716BAF"/>
    <w:rsid w:val="60A52CFD"/>
    <w:rsid w:val="60B66813"/>
    <w:rsid w:val="611E0F89"/>
    <w:rsid w:val="614F601C"/>
    <w:rsid w:val="626B384C"/>
    <w:rsid w:val="62782477"/>
    <w:rsid w:val="63061DF4"/>
    <w:rsid w:val="63A4104A"/>
    <w:rsid w:val="63EC5166"/>
    <w:rsid w:val="64243F39"/>
    <w:rsid w:val="64265384"/>
    <w:rsid w:val="643F0D73"/>
    <w:rsid w:val="645C23B5"/>
    <w:rsid w:val="649D6039"/>
    <w:rsid w:val="64A3328E"/>
    <w:rsid w:val="64B60849"/>
    <w:rsid w:val="64D97F56"/>
    <w:rsid w:val="65A447E2"/>
    <w:rsid w:val="65B8653F"/>
    <w:rsid w:val="66BB5028"/>
    <w:rsid w:val="66F95B50"/>
    <w:rsid w:val="67BF6452"/>
    <w:rsid w:val="6867199D"/>
    <w:rsid w:val="68CA50AF"/>
    <w:rsid w:val="68FB170C"/>
    <w:rsid w:val="69450E38"/>
    <w:rsid w:val="695232F6"/>
    <w:rsid w:val="69CC4E56"/>
    <w:rsid w:val="69D23E98"/>
    <w:rsid w:val="69DC4C4C"/>
    <w:rsid w:val="6A0B65C4"/>
    <w:rsid w:val="6A4B0996"/>
    <w:rsid w:val="6A674B7F"/>
    <w:rsid w:val="6A9C061C"/>
    <w:rsid w:val="6AB26234"/>
    <w:rsid w:val="6B3204F4"/>
    <w:rsid w:val="6B3325AB"/>
    <w:rsid w:val="6B6B7FBA"/>
    <w:rsid w:val="6BB32772"/>
    <w:rsid w:val="6C773D89"/>
    <w:rsid w:val="6CBE13CE"/>
    <w:rsid w:val="6CD11FA6"/>
    <w:rsid w:val="6CD64084"/>
    <w:rsid w:val="6CD64129"/>
    <w:rsid w:val="6D995997"/>
    <w:rsid w:val="6DB225B5"/>
    <w:rsid w:val="6E3A4A84"/>
    <w:rsid w:val="6E597D3A"/>
    <w:rsid w:val="6F0D3F47"/>
    <w:rsid w:val="6F872259"/>
    <w:rsid w:val="6FC37038"/>
    <w:rsid w:val="70074E3A"/>
    <w:rsid w:val="70461654"/>
    <w:rsid w:val="706F3708"/>
    <w:rsid w:val="70B1597A"/>
    <w:rsid w:val="70DF36C1"/>
    <w:rsid w:val="713C7D6E"/>
    <w:rsid w:val="71877260"/>
    <w:rsid w:val="71C012D0"/>
    <w:rsid w:val="71F07705"/>
    <w:rsid w:val="72A42E14"/>
    <w:rsid w:val="72B62B48"/>
    <w:rsid w:val="72E96A79"/>
    <w:rsid w:val="72EE408F"/>
    <w:rsid w:val="73C9642A"/>
    <w:rsid w:val="74637F60"/>
    <w:rsid w:val="74BC74CF"/>
    <w:rsid w:val="74DB7480"/>
    <w:rsid w:val="74FA6D1C"/>
    <w:rsid w:val="74FF4332"/>
    <w:rsid w:val="75063912"/>
    <w:rsid w:val="75222B38"/>
    <w:rsid w:val="75461F61"/>
    <w:rsid w:val="75491A51"/>
    <w:rsid w:val="755521A4"/>
    <w:rsid w:val="758058F9"/>
    <w:rsid w:val="75880FCC"/>
    <w:rsid w:val="76285B0A"/>
    <w:rsid w:val="763444AF"/>
    <w:rsid w:val="76650B0D"/>
    <w:rsid w:val="768E1E11"/>
    <w:rsid w:val="771E48AE"/>
    <w:rsid w:val="772E5F27"/>
    <w:rsid w:val="773F310C"/>
    <w:rsid w:val="774A6CDC"/>
    <w:rsid w:val="77764653"/>
    <w:rsid w:val="77E35239"/>
    <w:rsid w:val="78135CEB"/>
    <w:rsid w:val="78192631"/>
    <w:rsid w:val="785B7C7F"/>
    <w:rsid w:val="78770683"/>
    <w:rsid w:val="788C7122"/>
    <w:rsid w:val="78CA10FB"/>
    <w:rsid w:val="78F10436"/>
    <w:rsid w:val="78F47F26"/>
    <w:rsid w:val="797272F5"/>
    <w:rsid w:val="797D7F1B"/>
    <w:rsid w:val="79863274"/>
    <w:rsid w:val="79915775"/>
    <w:rsid w:val="79F04B91"/>
    <w:rsid w:val="7A9C0875"/>
    <w:rsid w:val="7A9C2623"/>
    <w:rsid w:val="7B166226"/>
    <w:rsid w:val="7C21240F"/>
    <w:rsid w:val="7C506043"/>
    <w:rsid w:val="7CEF1130"/>
    <w:rsid w:val="7D9B3066"/>
    <w:rsid w:val="7DB303AF"/>
    <w:rsid w:val="7E0F6110"/>
    <w:rsid w:val="7E2B389C"/>
    <w:rsid w:val="7E512F3F"/>
    <w:rsid w:val="7EC92F63"/>
    <w:rsid w:val="7F1C1F84"/>
    <w:rsid w:val="7FB66DFD"/>
    <w:rsid w:val="7FD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样式"/>
    <w:basedOn w:val="1"/>
    <w:qFormat/>
    <w:uiPriority w:val="7"/>
    <w:pPr>
      <w:ind w:firstLine="480" w:firstLineChars="200"/>
    </w:pPr>
    <w:rPr>
      <w:rFonts w:ascii="Times New Roman" w:hAnsi="Times New Roman"/>
      <w:sz w:val="24"/>
      <w:szCs w:val="24"/>
    </w:rPr>
  </w:style>
  <w:style w:type="paragraph" w:styleId="4">
    <w:name w:val="annotation text"/>
    <w:basedOn w:val="1"/>
    <w:uiPriority w:val="0"/>
    <w:pPr>
      <w:jc w:val="left"/>
    </w:pPr>
  </w:style>
  <w:style w:type="table" w:styleId="6">
    <w:name w:val="Table Grid"/>
    <w:basedOn w:val="5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2019-05-17T01:09:00Z</dcterms:created>
  <dc:creator>DHL</dc:creator>
  <cp:lastModifiedBy>WPS_1678238334</cp:lastModifiedBy>
  <dcterms:modified xsi:type="dcterms:W3CDTF">2023-11-03T15:26:46Z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7DBFE99A312442548D6877ABFEB705B6_12</vt:lpwstr>
  </property>
</Properties>
</file>