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br/>
      </w:r>
      <w:r w:rsidRPr="00C457C3">
        <w:rPr>
          <w:rFonts w:ascii="宋体" w:eastAsia="宋体" w:hAnsi="宋体" w:cs="宋体"/>
          <w:color w:val="000000"/>
          <w:kern w:val="0"/>
          <w:sz w:val="32"/>
          <w:szCs w:val="32"/>
        </w:rPr>
        <w:t>1 MODBUS RTU 通讯协议</w:t>
      </w:r>
      <w:r w:rsidRPr="00C457C3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1.1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通讯数据的类型及格式：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信息传输为异步方式，并以字节为单位。在主站和从站之间传递的通讯信息是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11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位的字格式：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表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1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>字格式（串行数据）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>11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>位二进制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>起始位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>1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>位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>数据位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>8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>位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>奇偶校验位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>停止位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FF0000"/>
                <w:kern w:val="0"/>
                <w:sz w:val="24"/>
                <w:szCs w:val="24"/>
              </w:rPr>
              <w:t>2</w:t>
            </w:r>
            <w:r w:rsidRPr="00C457C3">
              <w:rPr>
                <w:rFonts w:ascii="KaiTi" w:eastAsia="宋体" w:hAnsi="KaiTi" w:cs="宋体"/>
                <w:color w:val="FF0000"/>
                <w:kern w:val="0"/>
                <w:sz w:val="24"/>
                <w:szCs w:val="24"/>
              </w:rPr>
              <w:t>位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1.2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通讯数据（信息帧）格式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表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2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数据格式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地址码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功能码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数据区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CRC校验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数据长度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1字节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1字节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N字节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16位CRC码（冗余循环码）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宋体" w:eastAsia="宋体" w:hAnsi="宋体" w:cs="宋体"/>
          <w:color w:val="000000"/>
          <w:kern w:val="0"/>
          <w:sz w:val="32"/>
          <w:szCs w:val="32"/>
        </w:rPr>
        <w:t>2 通讯信息传输过程：</w:t>
      </w:r>
      <w:r w:rsidRPr="00C457C3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当通讯命令由发送设备（主机）发送至接收设备（从机）时，符合相应地址码的从机接收通讯命令，</w:t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22"/>
        </w:rPr>
        <w:t>并根</w:t>
      </w:r>
      <w:proofErr w:type="gramEnd"/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据功能码及相关要求读取信息，如果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CRC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校验无误，则执行相应的任务，然后把执行结果（数据）返送给主机。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返回的信息中包括地址码、功能码、执行后的数据以及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CRC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校验码。如果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CRC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校验出错就不返回任何信息。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2.1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地址码：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地址码是每次通讯信息帧的第一字节（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8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位），从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0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到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254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。这个字节表明由用户设置地址的从机将接收由主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机发送来的信息。每个从机都必须有唯一的地址码，并且只有符合地址码的从机才能响应回送信息。当从机回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送信息时，回送数据均以各自的地址码开始。主机发送的地址码表明将发送到的从机地址，而从机返回的地址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22"/>
        </w:rPr>
        <w:t>码表明</w:t>
      </w:r>
      <w:proofErr w:type="gramEnd"/>
      <w:r w:rsidRPr="00C457C3">
        <w:rPr>
          <w:rFonts w:ascii="宋体" w:eastAsia="宋体" w:hAnsi="宋体" w:cs="宋体"/>
          <w:color w:val="000000"/>
          <w:kern w:val="0"/>
          <w:sz w:val="22"/>
        </w:rPr>
        <w:t>回送的从机地址。相应的地址码表明该信息来自于何处。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2.2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功能码：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功能码是每次通讯信息</w:t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22"/>
        </w:rPr>
        <w:t>帧</w:t>
      </w:r>
      <w:proofErr w:type="gramEnd"/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传送的第二个字节。 </w:t>
      </w:r>
      <w:proofErr w:type="spellStart"/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ModBus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22"/>
        </w:rPr>
        <w:t>通讯规约可定义的功能码为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1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到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127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。作为主机请求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发送，通过功能码告诉从机应执行什么动作。作为从机响应，从机返回的功能码与从主机发送来的功能码一样，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lastRenderedPageBreak/>
        <w:t>并表明从机已响应主机并且已进行相关的操作。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表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3 MODBUS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部分功能码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功能码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定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义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操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作（二进制）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TimesNewRomanPSMT" w:eastAsia="宋体" w:hAnsi="TimesNewRomanPSMT" w:cs="宋体"/>
          <w:color w:val="000000"/>
          <w:kern w:val="0"/>
          <w:sz w:val="18"/>
          <w:szCs w:val="18"/>
        </w:rPr>
        <w:t>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0x03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读保持</w:t>
            </w:r>
            <w:proofErr w:type="gramEnd"/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寄存器数据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读取一个或多个寄存器的数据（最大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128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个寄存器）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0x04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读输入寄存器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读取一个或多个输入寄存器的数据（最大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128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个寄存器）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0x10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写多路保持寄存器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把多组二进制数据写入多个寄存器（最大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128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个寄存器）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0x43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修改波特率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2.3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数据区：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数据区包括需要由从机</w:t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22"/>
        </w:rPr>
        <w:t>返送何种</w:t>
      </w:r>
      <w:proofErr w:type="gramEnd"/>
      <w:r w:rsidRPr="00C457C3">
        <w:rPr>
          <w:rFonts w:ascii="宋体" w:eastAsia="宋体" w:hAnsi="宋体" w:cs="宋体"/>
          <w:color w:val="000000"/>
          <w:kern w:val="0"/>
          <w:sz w:val="22"/>
        </w:rPr>
        <w:t>信息或执行什么动作。这些信息可以是数据（如：开关量输入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/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输出、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模拟量输入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/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输出、寄存器等等）、参考地址等。例如，主机通过功能码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03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告诉从机返回寄存器的值（包含要读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取寄存器的起始地址及读取寄存器的长度），则返回的数据包括寄存器的数据长度及数据内容。对于不同的从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机，地址和数据信息都不相同（应给出通讯信息表）。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2.4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静止时间要求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发送数据前要求数据总线静止时间即无数据发送时间大于（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 xml:space="preserve">5ms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波特率为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115200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时） 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.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2.5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寄存器定义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输入寄存器： </w:t>
      </w:r>
      <w:r w:rsidRPr="00C457C3">
        <w:rPr>
          <w:rFonts w:ascii="TimesNewRomanPSMT" w:eastAsia="宋体" w:hAnsi="TimesNewRomanPSMT" w:cs="宋体"/>
          <w:color w:val="FF0000"/>
          <w:kern w:val="0"/>
          <w:sz w:val="24"/>
          <w:szCs w:val="24"/>
        </w:rPr>
        <w:t>1F40– 1FBF</w:t>
      </w:r>
      <w:r w:rsidRPr="00C457C3">
        <w:rPr>
          <w:rFonts w:ascii="TimesNewRomanPSMT" w:eastAsia="宋体" w:hAnsi="TimesNewRomanPSMT" w:cs="宋体"/>
          <w:color w:val="FF0000"/>
          <w:kern w:val="0"/>
          <w:sz w:val="24"/>
          <w:szCs w:val="24"/>
        </w:rPr>
        <w:br/>
      </w:r>
      <w:r w:rsidRPr="00C457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保持寄存器： </w:t>
      </w:r>
      <w:r w:rsidRPr="00C457C3">
        <w:rPr>
          <w:rFonts w:ascii="TimesNewRomanPSMT" w:eastAsia="宋体" w:hAnsi="TimesNewRomanPSMT" w:cs="宋体"/>
          <w:color w:val="FF0000"/>
          <w:kern w:val="0"/>
          <w:sz w:val="24"/>
          <w:szCs w:val="24"/>
        </w:rPr>
        <w:t>2000 – 2040</w:t>
      </w:r>
      <w:r w:rsidRPr="00C457C3">
        <w:rPr>
          <w:rFonts w:ascii="TimesNewRomanPSMT" w:eastAsia="宋体" w:hAnsi="TimesNewRomanPSMT" w:cs="宋体"/>
          <w:color w:val="FF0000"/>
          <w:kern w:val="0"/>
          <w:sz w:val="24"/>
          <w:szCs w:val="24"/>
        </w:rPr>
        <w:br/>
      </w:r>
      <w:r w:rsidRPr="00C457C3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3 </w:t>
      </w:r>
      <w:r w:rsidRPr="00C457C3">
        <w:rPr>
          <w:rFonts w:ascii="Arial-BoldMT" w:eastAsia="宋体" w:hAnsi="Arial-BoldMT" w:cs="宋体"/>
          <w:b/>
          <w:bCs/>
          <w:color w:val="000000"/>
          <w:kern w:val="0"/>
          <w:sz w:val="32"/>
          <w:szCs w:val="32"/>
        </w:rPr>
        <w:t>MODBUS</w:t>
      </w:r>
      <w:r w:rsidRPr="00C457C3">
        <w:rPr>
          <w:rFonts w:ascii="宋体" w:eastAsia="宋体" w:hAnsi="宋体" w:cs="宋体"/>
          <w:color w:val="000000"/>
          <w:kern w:val="0"/>
          <w:sz w:val="32"/>
          <w:szCs w:val="32"/>
        </w:rPr>
        <w:t>功能码简介</w:t>
      </w:r>
      <w:r w:rsidRPr="00C457C3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3.1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功能码“</w:t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>03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”：读多路保持寄存器输入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例如：主机要读取地址为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01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，起始地址为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2000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的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2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个从机寄存器数据。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从机数据寄存器的地址和数据为：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主机发送的报文格式：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主机发送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字节数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发送的信息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备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从机地址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发送至地址为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01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lastRenderedPageBreak/>
              <w:t>的从机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lastRenderedPageBreak/>
              <w:t>功能码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03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读寄存器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起始地址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2000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起始地址为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2000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读数据长度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0002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读取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2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个寄存器（共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4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个字节）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寄存器地址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寄存器数据（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16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进制）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对应参数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2000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0E10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2001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C0CB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宋体" w:eastAsia="宋体" w:hAnsi="宋体" w:cs="宋体"/>
          <w:kern w:val="0"/>
          <w:sz w:val="24"/>
          <w:szCs w:val="24"/>
        </w:rPr>
        <w:br/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TimesNewRomanPSMT" w:eastAsia="宋体" w:hAnsi="TimesNewRomanPSMT" w:cs="宋体"/>
          <w:color w:val="000000"/>
          <w:kern w:val="0"/>
          <w:sz w:val="18"/>
          <w:szCs w:val="18"/>
        </w:rPr>
        <w:t>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CFCB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由主机计算得到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宋体" w:eastAsia="宋体" w:hAnsi="宋体" w:cs="宋体"/>
          <w:color w:val="000000"/>
          <w:kern w:val="0"/>
          <w:sz w:val="22"/>
        </w:rPr>
        <w:t>从机响应返回的报文格式：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从机响应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字节数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返回的信息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备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从机地址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来自从机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01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功能码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03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读寄存器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数据长度（字节数）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08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共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8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个字节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寄存器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1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的数据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0E10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地址为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2000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寄存器的内容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寄存器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2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的数据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C0CB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地址为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2001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寄存器的内容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6089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由从</w:t>
            </w:r>
            <w:proofErr w:type="gramStart"/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机计算</w:t>
            </w:r>
            <w:proofErr w:type="gramEnd"/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得到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3.2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功能码“</w:t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>04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”：读多路输入寄存器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例如：主机要读取地址为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01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，起始地址为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>1F40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的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2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个从机寄存器数据。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从机数据寄存器的地址和数据为：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主机发送的报文格式：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主机发送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字节数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发送的信息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备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从机地址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发送至地址为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01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的从机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功能码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读寄存器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起始地址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TimesNewRomanPSMT" w:eastAsia="宋体" w:hAnsi="TimesNewRomanPSMT" w:cs="宋体"/>
                <w:color w:val="FF0000"/>
                <w:kern w:val="0"/>
                <w:sz w:val="22"/>
              </w:rPr>
              <w:t xml:space="preserve">1F40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起始地址为</w:t>
            </w:r>
            <w:r w:rsidRPr="00C457C3">
              <w:rPr>
                <w:rFonts w:ascii="TimesNewRomanPSMT" w:eastAsia="宋体" w:hAnsi="TimesNewRomanPSMT" w:cs="宋体"/>
                <w:color w:val="FF0000"/>
                <w:kern w:val="0"/>
                <w:sz w:val="22"/>
              </w:rPr>
              <w:t>1F40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读数据长度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0002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读取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2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个寄存器（共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4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个字节）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77CB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由主机计算得到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宋体" w:eastAsia="宋体" w:hAnsi="宋体" w:cs="宋体"/>
          <w:color w:val="000000"/>
          <w:kern w:val="0"/>
          <w:sz w:val="22"/>
        </w:rPr>
        <w:t>从机响应返回的报文格式：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从机响应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字节数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返回的信息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备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从机地址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来自从机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01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lastRenderedPageBreak/>
              <w:t>功能码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读寄存器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数据长度（字节数）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共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4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个字节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寄存器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1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的数据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0E10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地址为</w:t>
            </w:r>
            <w:r w:rsidRPr="00C457C3">
              <w:rPr>
                <w:rFonts w:ascii="TimesNewRomanPSMT" w:eastAsia="宋体" w:hAnsi="TimesNewRomanPSMT" w:cs="宋体"/>
                <w:color w:val="FF0000"/>
                <w:kern w:val="0"/>
                <w:sz w:val="22"/>
              </w:rPr>
              <w:t>1F40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寄存器的内容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寄存器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2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的数据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C0CB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地址为</w:t>
            </w:r>
            <w:r w:rsidRPr="00C457C3">
              <w:rPr>
                <w:rFonts w:ascii="TimesNewRomanPSMT" w:eastAsia="宋体" w:hAnsi="TimesNewRomanPSMT" w:cs="宋体"/>
                <w:color w:val="FF0000"/>
                <w:kern w:val="0"/>
                <w:sz w:val="22"/>
              </w:rPr>
              <w:t>1F41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寄存器的内容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E93E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由从</w:t>
            </w:r>
            <w:proofErr w:type="gramStart"/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机计算</w:t>
            </w:r>
            <w:proofErr w:type="gramEnd"/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得到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3.3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功能码“</w:t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>10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”：写多路保持寄存器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主机利用这个功能码把多个数据保存到</w:t>
      </w:r>
      <w:r w:rsidR="008A63B4">
        <w:rPr>
          <w:rFonts w:ascii="TimesNewRomanPSMT" w:eastAsia="宋体" w:hAnsi="TimesNewRomanPSMT" w:cs="宋体"/>
          <w:color w:val="000000"/>
          <w:kern w:val="0"/>
          <w:sz w:val="22"/>
        </w:rPr>
        <w:t>仪器的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数据存储器中去。 </w:t>
      </w:r>
      <w:r w:rsidRPr="00C457C3">
        <w:rPr>
          <w:rFonts w:ascii="ArialMT" w:eastAsia="宋体" w:hAnsi="ArialMT" w:cs="宋体"/>
          <w:color w:val="000000"/>
          <w:kern w:val="0"/>
          <w:sz w:val="22"/>
        </w:rPr>
        <w:t>Modbus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通讯规约中的寄存器指的是</w:t>
      </w:r>
      <w:r w:rsidRPr="00C457C3">
        <w:rPr>
          <w:rFonts w:ascii="ArialMT" w:eastAsia="宋体" w:hAnsi="ArialMT" w:cs="宋体"/>
          <w:color w:val="000000"/>
          <w:kern w:val="0"/>
          <w:sz w:val="22"/>
        </w:rPr>
        <w:t>16</w:t>
      </w:r>
      <w:r w:rsidRPr="00C457C3">
        <w:rPr>
          <w:rFonts w:ascii="ArialMT" w:eastAsia="宋体" w:hAnsi="ArialMT" w:cs="宋体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位（即</w:t>
      </w:r>
      <w:r w:rsidRPr="00C457C3">
        <w:rPr>
          <w:rFonts w:ascii="ArialMT" w:eastAsia="宋体" w:hAnsi="ArialMT" w:cs="宋体"/>
          <w:color w:val="000000"/>
          <w:kern w:val="0"/>
          <w:sz w:val="22"/>
        </w:rPr>
        <w:t>2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字节），并且高位在前。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例如：主机要把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0E10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保存到地址为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2000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的从机寄存器中去（从机地址码为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01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）。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主机发送的报文格式：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主机发送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字节数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发送的信息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备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从机地址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发送至地址为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01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的从机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功能码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写多路寄存器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起始地址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2000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要写入的寄存器的起始地址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寄存器地址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寄存器数据（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16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进制）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对应参数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TimesNewRomanPSMT" w:eastAsia="宋体" w:hAnsi="TimesNewRomanPSMT" w:cs="宋体"/>
                <w:color w:val="FF0000"/>
                <w:kern w:val="0"/>
                <w:sz w:val="22"/>
              </w:rPr>
              <w:t xml:space="preserve">1F40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0E10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TimesNewRomanPSMT" w:eastAsia="宋体" w:hAnsi="TimesNewRomanPSMT" w:cs="宋体"/>
                <w:color w:val="FF0000"/>
                <w:kern w:val="0"/>
                <w:sz w:val="22"/>
              </w:rPr>
              <w:t xml:space="preserve">1F41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C0CB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保存数据长度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0001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保存数据的字长度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保存数据字节长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保存数据的字节长度（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4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字节）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保存数据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0E10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待写入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2000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地址的数据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823E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由主机计算得到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宋体" w:eastAsia="宋体" w:hAnsi="宋体" w:cs="宋体"/>
          <w:color w:val="000000"/>
          <w:kern w:val="0"/>
          <w:sz w:val="22"/>
        </w:rPr>
        <w:t>从机响应返回的报文格式：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从机响应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字节数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发送的信息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备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从机地址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发送至地址为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01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的从机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功能码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写多路寄存器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起始地址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2000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要写入的寄存器的起始地址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保存数据长度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0001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保存数据的字长度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lastRenderedPageBreak/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0A09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由从</w:t>
            </w:r>
            <w:proofErr w:type="gramStart"/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机计算</w:t>
            </w:r>
            <w:proofErr w:type="gramEnd"/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得到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3.4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功能码“</w:t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>43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”： 修改波特率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主机利用这个功能码从机修改波特率。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例：修改波特率为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115200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0x0001C200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） 指令如下（从机地址码为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01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）：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主机发送的报文格式：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主机发送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字节数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发送的信息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备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从机地址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发送至地址为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01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的从机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功能码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43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修改波特率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数据长度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数据长度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数据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0001C200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波特率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2063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由主机计算得到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宋体" w:eastAsia="宋体" w:hAnsi="宋体" w:cs="宋体"/>
          <w:color w:val="000000"/>
          <w:kern w:val="0"/>
          <w:sz w:val="22"/>
        </w:rPr>
        <w:t>从机响应返回的报文格式：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从机响应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字节数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发送的信息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备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从机地址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发送至地址为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01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的从机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功能码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43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远程升级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数据长度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数据长度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数据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0001C200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波特率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 xml:space="preserve">0263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由从</w:t>
            </w:r>
            <w:proofErr w:type="gramStart"/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机计算</w:t>
            </w:r>
            <w:proofErr w:type="gramEnd"/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得到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CRC</w:t>
            </w:r>
            <w:r w:rsidRPr="00C457C3">
              <w:rPr>
                <w:rFonts w:ascii="KaiTi" w:eastAsia="宋体" w:hAnsi="KaiTi" w:cs="宋体"/>
                <w:color w:val="000000"/>
                <w:kern w:val="0"/>
                <w:sz w:val="22"/>
              </w:rPr>
              <w:t>码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宋体" w:eastAsia="宋体" w:hAnsi="宋体" w:cs="宋体"/>
          <w:color w:val="000000"/>
          <w:kern w:val="0"/>
          <w:sz w:val="32"/>
          <w:szCs w:val="32"/>
        </w:rPr>
        <w:t>4 错误校验码（</w:t>
      </w:r>
      <w:r w:rsidRPr="00C457C3">
        <w:rPr>
          <w:rFonts w:ascii="Arial-BoldMT" w:eastAsia="宋体" w:hAnsi="Arial-BoldMT" w:cs="宋体"/>
          <w:b/>
          <w:bCs/>
          <w:color w:val="000000"/>
          <w:kern w:val="0"/>
          <w:sz w:val="32"/>
          <w:szCs w:val="32"/>
        </w:rPr>
        <w:t>CRC</w:t>
      </w:r>
      <w:r w:rsidRPr="00C457C3">
        <w:rPr>
          <w:rFonts w:ascii="宋体" w:eastAsia="宋体" w:hAnsi="宋体" w:cs="宋体"/>
          <w:color w:val="000000"/>
          <w:kern w:val="0"/>
          <w:sz w:val="32"/>
          <w:szCs w:val="32"/>
        </w:rPr>
        <w:t>校验）：</w:t>
      </w:r>
      <w:r w:rsidRPr="00C457C3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主机或从机可用校验码进行判别接收信息是否正确。由于电子噪声或一些其它干扰，信息在传输过程中有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时会发生错误，错误校验码（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CRC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）可以检验主机或从机在通讯数据传送过程中的信息是否有误，错误的数据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可以放弃（无论是发送还是接收），这样增加了系统的安全和效率。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MODBUS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通讯协议的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CRC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（冗余循环码）包含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2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个字节，即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16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位二进制数。 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CRC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码由发送设备（主机）计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算，放置于发送信息帧的尾部。接收信息的设备（从机）再重新计算接收到信息的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CRC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，比较计算得到的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CRC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是否与接收到的相符，如果两者不相符，则表明出错。</w:t>
      </w:r>
      <w:r w:rsidRPr="00C457C3">
        <w:rPr>
          <w:rFonts w:ascii="宋体" w:eastAsia="宋体" w:hAnsi="宋体" w:cs="宋体"/>
          <w:kern w:val="0"/>
          <w:sz w:val="24"/>
          <w:szCs w:val="24"/>
        </w:rPr>
        <w:br/>
      </w:r>
      <w:r w:rsidRPr="00C457C3">
        <w:rPr>
          <w:rFonts w:ascii="TimesNewRomanPSMT" w:eastAsia="宋体" w:hAnsi="TimesNewRomanPSMT" w:cs="宋体"/>
          <w:color w:val="000000"/>
          <w:kern w:val="0"/>
          <w:sz w:val="18"/>
          <w:szCs w:val="18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>4.1 CRC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码的计算方法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1、预置 1 </w:t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22"/>
        </w:rPr>
        <w:t>个</w:t>
      </w:r>
      <w:proofErr w:type="gramEnd"/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 16 位的寄存器为十六进制 FFFF（即全为 1）；称此寄存器为 CRC 寄存器；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2、把第一个 8 位二进制数据（既通讯信息帧的第一个字节）与 16 位的 CRC 寄存器的低 8 位相异或，把结果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放于 CRC 寄存器；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lastRenderedPageBreak/>
        <w:t>3、把 CRC 寄存器的内容右移一位（朝低位）用 0 填补最高位，并检查右移后的移出位；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4、如果移出位为 0：重复第 3 步（再次右移一位）； 如果移出位为 1： CRC 寄存器与多项式 A001（1010 0000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0000 0001）进行异或；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5、重复步骤 3 和 4，直到右移 8 次，这样整个 8 位数据全部进行了处理；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6、重复步骤 2 到步骤 5， 进行通讯</w:t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22"/>
        </w:rPr>
        <w:t>信息帧下一个</w:t>
      </w:r>
      <w:proofErr w:type="gramEnd"/>
      <w:r w:rsidRPr="00C457C3">
        <w:rPr>
          <w:rFonts w:ascii="宋体" w:eastAsia="宋体" w:hAnsi="宋体" w:cs="宋体"/>
          <w:color w:val="000000"/>
          <w:kern w:val="0"/>
          <w:sz w:val="22"/>
        </w:rPr>
        <w:t>字节的处理；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7、将该通讯信息</w:t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22"/>
        </w:rPr>
        <w:t>帧</w:t>
      </w:r>
      <w:proofErr w:type="gramEnd"/>
      <w:r w:rsidRPr="00C457C3">
        <w:rPr>
          <w:rFonts w:ascii="宋体" w:eastAsia="宋体" w:hAnsi="宋体" w:cs="宋体"/>
          <w:color w:val="000000"/>
          <w:kern w:val="0"/>
          <w:sz w:val="22"/>
        </w:rPr>
        <w:t>所有字节按上述步骤计算完成后，得到的 16 位 CRC 寄存器的高、低字节进行交换；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8、最后得到的 CRC 寄存器内容即为： CRC 码。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>C 语言例程如下：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unsigned short </w:t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crc_calc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(unsigned char *</w:t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p,unsigned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char </w:t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//1、准备 CRC 校验初始值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unsigned short </w:t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crc_data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0xffff;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unsigned char i ;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unsigned char j ;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//6、重复步骤 2 到步骤 5，进行通讯</w:t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信息帧下一个</w:t>
      </w:r>
      <w:proofErr w:type="gram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字节的处理；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while( </w:t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-- )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i = *p++;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//2、 CRC 寄存器的低 8 位相异或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crc_data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^= i;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//5、重复步骤 3 和 4，直到右移 8 次，这样整个 8 位数据全部进行了处理；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for(j=0;j&lt;8;j++)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//4.1、如果移出位为 1： CRC 寄存器与多项式 A001（1010</w:t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0000 0000</w:t>
      </w:r>
      <w:proofErr w:type="gram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0001）进行异或；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if( </w:t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crc_data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&amp; 0x01 )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//3、把 CRC 寄存器的内容右移一位（朝低位）用 0 填补最高位，并检查右移后的移出位；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crc_data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&gt;&gt;= 1;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crc_data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^= 0xA001;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//4.2、如果移出位为 0：重复第 3 步（再次右移一位）；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else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crc_data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&gt;&gt;= 1;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//7、将该通讯信息</w:t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帧</w:t>
      </w:r>
      <w:proofErr w:type="gram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所有字节按上述步骤计算完成后，得到的 16 位 CRC 寄存器的高、低字节进行交换；</w:t>
      </w:r>
      <w:r w:rsidRPr="00C457C3">
        <w:rPr>
          <w:rFonts w:ascii="宋体" w:eastAsia="宋体" w:hAnsi="宋体" w:cs="宋体"/>
          <w:kern w:val="0"/>
          <w:sz w:val="24"/>
          <w:szCs w:val="24"/>
        </w:rPr>
        <w:br/>
      </w:r>
      <w:r w:rsidRPr="00C457C3">
        <w:rPr>
          <w:rFonts w:ascii="TimesNewRomanPSMT" w:eastAsia="宋体" w:hAnsi="TimesNewRomanPSMT" w:cs="宋体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i = </w:t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crc_data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&gt;&gt; 8;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crc_data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&lt;&lt;= 8;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crc_data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|= i;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//8、最后得到的 CRC 寄存器内容即为： CRC 码。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return </w:t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crc_data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  <w:r w:rsidRPr="00C457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} </w:t>
      </w:r>
      <w:r w:rsidRPr="00C457C3">
        <w:rPr>
          <w:rFonts w:ascii="宋体" w:eastAsia="宋体" w:hAnsi="宋体" w:cs="宋体"/>
          <w:color w:val="000000"/>
          <w:kern w:val="0"/>
          <w:sz w:val="32"/>
          <w:szCs w:val="32"/>
        </w:rPr>
        <w:t>5</w:t>
      </w:r>
      <w:r w:rsidRPr="00C457C3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br/>
      </w:r>
      <w:r w:rsidRPr="00C457C3">
        <w:rPr>
          <w:rFonts w:ascii="宋体" w:eastAsia="宋体" w:hAnsi="宋体" w:cs="宋体"/>
          <w:color w:val="000000"/>
          <w:kern w:val="0"/>
          <w:sz w:val="32"/>
          <w:szCs w:val="32"/>
        </w:rPr>
        <w:t>参数说明</w:t>
      </w:r>
      <w:r w:rsidRPr="00C457C3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5.1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输入寄存器</w:t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>(</w:t>
      </w:r>
      <w:r w:rsidRPr="00C457C3">
        <w:rPr>
          <w:rFonts w:ascii="黑体" w:eastAsia="黑体" w:hAnsi="黑体" w:cs="宋体"/>
          <w:color w:val="FF0000"/>
          <w:kern w:val="0"/>
          <w:sz w:val="30"/>
          <w:szCs w:val="30"/>
        </w:rPr>
        <w:t>功能码</w:t>
      </w:r>
      <w:r w:rsidRPr="00C457C3">
        <w:rPr>
          <w:rFonts w:ascii="TimesNewRomanPS-BoldMT" w:eastAsia="宋体" w:hAnsi="TimesNewRomanPS-BoldMT" w:cs="宋体"/>
          <w:b/>
          <w:bCs/>
          <w:color w:val="FF0000"/>
          <w:kern w:val="0"/>
          <w:sz w:val="30"/>
          <w:szCs w:val="30"/>
        </w:rPr>
        <w:t>04</w:t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43"/>
        <w:gridCol w:w="1079"/>
        <w:gridCol w:w="1208"/>
        <w:gridCol w:w="1208"/>
        <w:gridCol w:w="1208"/>
        <w:gridCol w:w="1597"/>
        <w:gridCol w:w="1079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功能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类型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单位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取值范围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占用字节数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输入寄存器地址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备注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软件版本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字符串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1F40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例如： V00.90 记为 0x30303930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MSN 地址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1F46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动压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Pa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0～2000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1F48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流速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m/s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0～40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1F4A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温度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℃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0～500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1F4C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流量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m³/s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0～3200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1F4E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压力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kPa</w:t>
            </w:r>
            <w:proofErr w:type="spellEnd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﹣ 10～﹢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1F50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大气压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kPa</w:t>
            </w:r>
            <w:proofErr w:type="spellEnd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70～130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1F52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电压值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1F70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反吹气压力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MPa</w:t>
            </w:r>
            <w:proofErr w:type="spellEnd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1F72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波特率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1F76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湿度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%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1F82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5.2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保持寄存器</w:t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>(</w:t>
      </w:r>
      <w:r w:rsidRPr="00C457C3">
        <w:rPr>
          <w:rFonts w:ascii="黑体" w:eastAsia="黑体" w:hAnsi="黑体" w:cs="宋体"/>
          <w:color w:val="FF0000"/>
          <w:kern w:val="0"/>
          <w:sz w:val="30"/>
          <w:szCs w:val="30"/>
        </w:rPr>
        <w:t>功能码</w:t>
      </w:r>
      <w:r w:rsidRPr="00C457C3">
        <w:rPr>
          <w:rFonts w:ascii="TimesNewRomanPS-BoldMT" w:eastAsia="宋体" w:hAnsi="TimesNewRomanPS-BoldMT" w:cs="宋体"/>
          <w:b/>
          <w:bCs/>
          <w:color w:val="FF0000"/>
          <w:kern w:val="0"/>
          <w:sz w:val="30"/>
          <w:szCs w:val="30"/>
        </w:rPr>
        <w:t>03</w:t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946"/>
        <w:gridCol w:w="1344"/>
        <w:gridCol w:w="866"/>
        <w:gridCol w:w="1025"/>
        <w:gridCol w:w="1743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功能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读写属性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类型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单位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取值范围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占用字节数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保持寄存器地址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备注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设备地址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读/写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0～255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2001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反吹时间间隔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读/写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分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1～960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2004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 xml:space="preserve">动压量程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读/写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Pa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300,1000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,2000，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300： 0-300，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1000:0-1000，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2000： 0-2000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其中一个选择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流速量程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读/写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m/s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15， 30，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15： 0-15， 30：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0-30， 40： 0-40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其中一个选择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2007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0"/>
        <w:gridCol w:w="901"/>
        <w:gridCol w:w="901"/>
        <w:gridCol w:w="1056"/>
        <w:gridCol w:w="1365"/>
        <w:gridCol w:w="1056"/>
        <w:gridCol w:w="1056"/>
        <w:gridCol w:w="1287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2008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200A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200C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--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--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200E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大气压控制使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用输入值时有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效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2010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2012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压力量程上限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读/写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KPa</w:t>
            </w:r>
            <w:proofErr w:type="spellEnd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2,5,10,1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2：±2、 5：±5，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10：±10、 130：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70-130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其中一个选择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压力量程下限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读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KPa</w:t>
            </w:r>
            <w:proofErr w:type="spellEnd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2014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不需要写入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温度量程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读/写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℃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300,500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300： 0-300，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500： 0-500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其中一个选择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2016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 使用采集值，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0 使用输入值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2018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201A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201C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流量量程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读/写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m³/s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0～3200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201D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烟道截面积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读/写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m²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0.0～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80.0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201E</w:t>
            </w:r>
          </w:p>
        </w:tc>
        <w:tc>
          <w:tcPr>
            <w:tcW w:w="0" w:type="auto"/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2020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2022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反吹控制标志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位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读/写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2024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设置为 </w:t>
            </w:r>
            <w:proofErr w:type="gramStart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备进行</w:t>
            </w:r>
            <w:proofErr w:type="gramEnd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反吹 1 时，设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校零控制</w:t>
            </w:r>
            <w:proofErr w:type="gramEnd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标志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位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读/写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2025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设置为 </w:t>
            </w:r>
            <w:proofErr w:type="gramStart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备进行校零</w:t>
            </w:r>
            <w:proofErr w:type="gramEnd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 时，设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2026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2028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</w:tbl>
    <w:p w:rsidR="00C457C3" w:rsidRPr="00C457C3" w:rsidRDefault="00C457C3" w:rsidP="00C457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  <w:gridCol w:w="2000"/>
        <w:gridCol w:w="2000"/>
        <w:gridCol w:w="2000"/>
        <w:gridCol w:w="2000"/>
      </w:tblGrid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202A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202B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202C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 时允许自动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校零</w:t>
            </w:r>
            <w:proofErr w:type="gramEnd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/0 时关闭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校零</w:t>
            </w:r>
            <w:proofErr w:type="gramEnd"/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202D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写入时， 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恢复出厂设置</w:t>
            </w:r>
            <w:r w:rsidRPr="00C457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标志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读/写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0,1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202E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>1 时恢复出厂 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整形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202F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写入时，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2030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写入时，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2032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写入时，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  <w:tr w:rsidR="00C457C3" w:rsidRPr="00C457C3" w:rsidTr="00C457C3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预留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禁止写入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浮点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--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2034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C3" w:rsidRPr="00C457C3" w:rsidRDefault="00C457C3" w:rsidP="00C457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写入时，</w:t>
            </w:r>
            <w:proofErr w:type="gramStart"/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请恢复</w:t>
            </w:r>
            <w:proofErr w:type="gramEnd"/>
            <w:r w:rsidRPr="00C457C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br/>
            </w:r>
            <w:r w:rsidRPr="00C457C3">
              <w:rPr>
                <w:rFonts w:ascii="宋体" w:eastAsia="宋体" w:hAnsi="宋体" w:cs="宋体"/>
                <w:color w:val="FF0000"/>
                <w:kern w:val="0"/>
                <w:sz w:val="22"/>
              </w:rPr>
              <w:t>出厂设置</w:t>
            </w:r>
          </w:p>
        </w:tc>
      </w:tr>
    </w:tbl>
    <w:p w:rsidR="00395ED7" w:rsidRDefault="00C457C3">
      <w:r w:rsidRPr="00C457C3">
        <w:rPr>
          <w:rFonts w:ascii="宋体" w:eastAsia="宋体" w:hAnsi="宋体" w:cs="宋体"/>
          <w:kern w:val="0"/>
          <w:sz w:val="24"/>
          <w:szCs w:val="24"/>
        </w:rPr>
        <w:br/>
      </w:r>
      <w:r w:rsidRPr="00C457C3">
        <w:rPr>
          <w:rFonts w:ascii="TimesNewRomanPSMT" w:eastAsia="宋体" w:hAnsi="TimesNewRomanPSMT" w:cs="宋体"/>
          <w:color w:val="000000"/>
          <w:kern w:val="0"/>
          <w:sz w:val="18"/>
          <w:szCs w:val="18"/>
        </w:rPr>
        <w:br/>
      </w:r>
      <w:r w:rsidRPr="00C457C3">
        <w:rPr>
          <w:rFonts w:ascii="宋体" w:eastAsia="宋体" w:hAnsi="宋体" w:cs="宋体"/>
          <w:color w:val="000000"/>
          <w:kern w:val="0"/>
          <w:sz w:val="32"/>
          <w:szCs w:val="32"/>
        </w:rPr>
        <w:t>6 （</w:t>
      </w:r>
      <w:proofErr w:type="spellStart"/>
      <w:r w:rsidRPr="00C457C3">
        <w:rPr>
          <w:rFonts w:ascii="宋体" w:eastAsia="宋体" w:hAnsi="宋体" w:cs="宋体"/>
          <w:color w:val="000000"/>
          <w:kern w:val="0"/>
          <w:sz w:val="44"/>
          <w:szCs w:val="44"/>
        </w:rPr>
        <w:t>ModBus</w:t>
      </w:r>
      <w:proofErr w:type="spellEnd"/>
      <w:r w:rsidRPr="00C457C3">
        <w:rPr>
          <w:rFonts w:ascii="宋体" w:eastAsia="宋体" w:hAnsi="宋体" w:cs="宋体"/>
          <w:color w:val="000000"/>
          <w:kern w:val="0"/>
          <w:sz w:val="44"/>
          <w:szCs w:val="44"/>
        </w:rPr>
        <w:t xml:space="preserve">-RTU） </w:t>
      </w:r>
      <w:r w:rsidRPr="00C457C3">
        <w:rPr>
          <w:rFonts w:ascii="宋体" w:eastAsia="宋体" w:hAnsi="宋体" w:cs="宋体"/>
          <w:color w:val="000000"/>
          <w:kern w:val="0"/>
          <w:sz w:val="32"/>
          <w:szCs w:val="32"/>
        </w:rPr>
        <w:t>协议实例V1.1</w:t>
      </w:r>
      <w:r w:rsidRPr="00C457C3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6.1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读取参数一个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TimesNewRomanPSMT" w:eastAsia="宋体" w:hAnsi="TimesNewRomanPSMT" w:cs="宋体"/>
          <w:color w:val="0070C0"/>
          <w:kern w:val="0"/>
          <w:sz w:val="22"/>
        </w:rPr>
        <w:t xml:space="preserve">FF 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 xml:space="preserve">03 </w:t>
      </w:r>
      <w:r w:rsidRPr="00C457C3">
        <w:rPr>
          <w:rFonts w:ascii="TimesNewRomanPSMT" w:eastAsia="宋体" w:hAnsi="TimesNewRomanPSMT" w:cs="宋体"/>
          <w:color w:val="00FF00"/>
          <w:kern w:val="0"/>
          <w:sz w:val="22"/>
        </w:rPr>
        <w:t xml:space="preserve">20 05 </w:t>
      </w:r>
      <w:r w:rsidRPr="00C457C3">
        <w:rPr>
          <w:rFonts w:ascii="TimesNewRomanPSMT" w:eastAsia="宋体" w:hAnsi="TimesNewRomanPSMT" w:cs="宋体"/>
          <w:color w:val="FF00FF"/>
          <w:kern w:val="0"/>
          <w:sz w:val="22"/>
        </w:rPr>
        <w:t xml:space="preserve">00 01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8A 15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 xml:space="preserve">//( 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>03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)</w:t>
      </w:r>
      <w:r w:rsidRPr="00C457C3">
        <w:rPr>
          <w:rFonts w:ascii="宋体" w:eastAsia="宋体" w:hAnsi="宋体" w:cs="宋体"/>
          <w:color w:val="FF0000"/>
          <w:kern w:val="0"/>
          <w:sz w:val="22"/>
        </w:rPr>
        <w:t xml:space="preserve">读取 </w:t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FF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设备的地址 </w:t>
      </w:r>
      <w:r w:rsidRPr="00C457C3">
        <w:rPr>
          <w:rFonts w:ascii="TimesNewRomanPSMT" w:eastAsia="宋体" w:hAnsi="TimesNewRomanPSMT" w:cs="宋体"/>
          <w:color w:val="00FF00"/>
          <w:kern w:val="0"/>
          <w:sz w:val="22"/>
        </w:rPr>
        <w:t xml:space="preserve">20 05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寄存器开始 </w:t>
      </w:r>
      <w:r w:rsidRPr="00C457C3">
        <w:rPr>
          <w:rFonts w:ascii="TimesNewRomanPSMT" w:eastAsia="宋体" w:hAnsi="TimesNewRomanPSMT" w:cs="宋体"/>
          <w:color w:val="FF00FF"/>
          <w:kern w:val="0"/>
          <w:sz w:val="22"/>
        </w:rPr>
        <w:t xml:space="preserve">00 01 </w:t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22"/>
        </w:rPr>
        <w:t>个</w:t>
      </w:r>
      <w:proofErr w:type="gramEnd"/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的值， 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 xml:space="preserve">CRC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校验为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8A 15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下位机返回： </w:t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FF 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 xml:space="preserve">03 </w:t>
      </w:r>
      <w:r w:rsidRPr="00C457C3">
        <w:rPr>
          <w:rFonts w:ascii="TimesNewRomanPSMT" w:eastAsia="宋体" w:hAnsi="TimesNewRomanPSMT" w:cs="宋体"/>
          <w:color w:val="993366"/>
          <w:kern w:val="0"/>
          <w:sz w:val="22"/>
        </w:rPr>
        <w:t xml:space="preserve">02 </w:t>
      </w:r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 xml:space="preserve">05 00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92 C0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6.2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读取参数多个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FF </w:t>
      </w:r>
      <w:r w:rsidRPr="00C457C3">
        <w:rPr>
          <w:rFonts w:ascii="TimesNewRomanPSMT" w:eastAsia="宋体" w:hAnsi="TimesNewRomanPSMT" w:cs="宋体"/>
          <w:color w:val="00FF00"/>
          <w:kern w:val="0"/>
          <w:sz w:val="22"/>
        </w:rPr>
        <w:t xml:space="preserve">03 20 05 </w:t>
      </w:r>
      <w:r w:rsidRPr="00C457C3">
        <w:rPr>
          <w:rFonts w:ascii="TimesNewRomanPSMT" w:eastAsia="宋体" w:hAnsi="TimesNewRomanPSMT" w:cs="宋体"/>
          <w:color w:val="993366"/>
          <w:kern w:val="0"/>
          <w:sz w:val="22"/>
        </w:rPr>
        <w:t xml:space="preserve">00 03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0B D4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 xml:space="preserve">//( 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>03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)</w:t>
      </w:r>
      <w:r w:rsidRPr="00C457C3">
        <w:rPr>
          <w:rFonts w:ascii="宋体" w:eastAsia="宋体" w:hAnsi="宋体" w:cs="宋体"/>
          <w:color w:val="FF0000"/>
          <w:kern w:val="0"/>
          <w:sz w:val="22"/>
        </w:rPr>
        <w:t xml:space="preserve">读取 </w:t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FF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设备的地址 </w:t>
      </w:r>
      <w:r w:rsidRPr="00C457C3">
        <w:rPr>
          <w:rFonts w:ascii="TimesNewRomanPSMT" w:eastAsia="宋体" w:hAnsi="TimesNewRomanPSMT" w:cs="宋体"/>
          <w:color w:val="00FF00"/>
          <w:kern w:val="0"/>
          <w:sz w:val="22"/>
        </w:rPr>
        <w:t xml:space="preserve">20 05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寄存器开始 </w:t>
      </w:r>
      <w:r w:rsidRPr="00C457C3">
        <w:rPr>
          <w:rFonts w:ascii="TimesNewRomanPSMT" w:eastAsia="宋体" w:hAnsi="TimesNewRomanPSMT" w:cs="宋体"/>
          <w:color w:val="FF00FF"/>
          <w:kern w:val="0"/>
          <w:sz w:val="22"/>
        </w:rPr>
        <w:t xml:space="preserve">00 03 </w:t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22"/>
        </w:rPr>
        <w:t>个</w:t>
      </w:r>
      <w:proofErr w:type="gramEnd"/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的值， 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 xml:space="preserve">CRC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校验为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0B D4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下位机返回： </w:t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FF 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 xml:space="preserve">03 </w:t>
      </w:r>
      <w:r w:rsidRPr="00C457C3">
        <w:rPr>
          <w:rFonts w:ascii="TimesNewRomanPSMT" w:eastAsia="宋体" w:hAnsi="TimesNewRomanPSMT" w:cs="宋体"/>
          <w:color w:val="FF00FF"/>
          <w:kern w:val="0"/>
          <w:sz w:val="22"/>
        </w:rPr>
        <w:t xml:space="preserve">06 </w:t>
      </w:r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>05 00 CD</w:t>
      </w:r>
      <w:proofErr w:type="gramStart"/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 xml:space="preserve"> CC </w:t>
      </w:r>
      <w:proofErr w:type="spellStart"/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>CC</w:t>
      </w:r>
      <w:proofErr w:type="spellEnd"/>
      <w:proofErr w:type="gramEnd"/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 xml:space="preserve"> 3D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03 06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6.3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写入参数一个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FF 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 xml:space="preserve">10 </w:t>
      </w:r>
      <w:r w:rsidRPr="00C457C3">
        <w:rPr>
          <w:rFonts w:ascii="TimesNewRomanPSMT" w:eastAsia="宋体" w:hAnsi="TimesNewRomanPSMT" w:cs="宋体"/>
          <w:color w:val="00FF00"/>
          <w:kern w:val="0"/>
          <w:sz w:val="22"/>
        </w:rPr>
        <w:t xml:space="preserve">20 05 </w:t>
      </w:r>
      <w:r w:rsidRPr="00C457C3">
        <w:rPr>
          <w:rFonts w:ascii="TimesNewRomanPSMT" w:eastAsia="宋体" w:hAnsi="TimesNewRomanPSMT" w:cs="宋体"/>
          <w:color w:val="FF00FF"/>
          <w:kern w:val="0"/>
          <w:sz w:val="22"/>
        </w:rPr>
        <w:t xml:space="preserve">00 01 </w:t>
      </w:r>
      <w:r w:rsidRPr="00C457C3">
        <w:rPr>
          <w:rFonts w:ascii="TimesNewRomanPSMT" w:eastAsia="宋体" w:hAnsi="TimesNewRomanPSMT" w:cs="宋体"/>
          <w:color w:val="993366"/>
          <w:kern w:val="0"/>
          <w:sz w:val="22"/>
        </w:rPr>
        <w:t xml:space="preserve">02 </w:t>
      </w:r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 xml:space="preserve">01 00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CE 33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//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>10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） </w:t>
      </w:r>
      <w:r w:rsidRPr="00C457C3">
        <w:rPr>
          <w:rFonts w:ascii="宋体" w:eastAsia="宋体" w:hAnsi="宋体" w:cs="宋体"/>
          <w:color w:val="FF0000"/>
          <w:kern w:val="0"/>
          <w:sz w:val="22"/>
        </w:rPr>
        <w:t xml:space="preserve">写入 </w:t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FF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设备的地址 </w:t>
      </w:r>
      <w:r w:rsidRPr="00C457C3">
        <w:rPr>
          <w:rFonts w:ascii="TimesNewRomanPSMT" w:eastAsia="宋体" w:hAnsi="TimesNewRomanPSMT" w:cs="宋体"/>
          <w:color w:val="00FF00"/>
          <w:kern w:val="0"/>
          <w:sz w:val="22"/>
        </w:rPr>
        <w:t xml:space="preserve">20 05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寄存器开始的 </w:t>
      </w:r>
      <w:r w:rsidRPr="00C457C3">
        <w:rPr>
          <w:rFonts w:ascii="TimesNewRomanPSMT" w:eastAsia="宋体" w:hAnsi="TimesNewRomanPSMT" w:cs="宋体"/>
          <w:color w:val="FF00FF"/>
          <w:kern w:val="0"/>
          <w:sz w:val="22"/>
        </w:rPr>
        <w:t xml:space="preserve">0001 </w:t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22"/>
        </w:rPr>
        <w:t>个</w:t>
      </w:r>
      <w:proofErr w:type="gramEnd"/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的值，数据长共 </w:t>
      </w:r>
      <w:r w:rsidRPr="00C457C3">
        <w:rPr>
          <w:rFonts w:ascii="TimesNewRomanPSMT" w:eastAsia="宋体" w:hAnsi="TimesNewRomanPSMT" w:cs="宋体"/>
          <w:color w:val="993366"/>
          <w:kern w:val="0"/>
          <w:sz w:val="22"/>
        </w:rPr>
        <w:t xml:space="preserve">02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字节，数据为 </w:t>
      </w:r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>01 00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， 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 xml:space="preserve">CRC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校验</w:t>
      </w:r>
      <w:r w:rsidRPr="00C457C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为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CE 33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下位机返回： </w:t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FF 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 xml:space="preserve">10 </w:t>
      </w:r>
      <w:r w:rsidRPr="00C457C3">
        <w:rPr>
          <w:rFonts w:ascii="TimesNewRomanPSMT" w:eastAsia="宋体" w:hAnsi="TimesNewRomanPSMT" w:cs="宋体"/>
          <w:color w:val="00FF00"/>
          <w:kern w:val="0"/>
          <w:sz w:val="22"/>
        </w:rPr>
        <w:t xml:space="preserve">20 05 </w:t>
      </w:r>
      <w:r w:rsidRPr="00C457C3">
        <w:rPr>
          <w:rFonts w:ascii="TimesNewRomanPSMT" w:eastAsia="宋体" w:hAnsi="TimesNewRomanPSMT" w:cs="宋体"/>
          <w:color w:val="FF00FF"/>
          <w:kern w:val="0"/>
          <w:sz w:val="22"/>
        </w:rPr>
        <w:t xml:space="preserve">00 01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0F D6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t xml:space="preserve">6.4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写入参数多个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FF 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 xml:space="preserve">10 </w:t>
      </w:r>
      <w:r w:rsidRPr="00C457C3">
        <w:rPr>
          <w:rFonts w:ascii="TimesNewRomanPSMT" w:eastAsia="宋体" w:hAnsi="TimesNewRomanPSMT" w:cs="宋体"/>
          <w:color w:val="00FF00"/>
          <w:kern w:val="0"/>
          <w:sz w:val="22"/>
        </w:rPr>
        <w:t xml:space="preserve">1F C0 </w:t>
      </w:r>
      <w:r w:rsidRPr="00C457C3">
        <w:rPr>
          <w:rFonts w:ascii="TimesNewRomanPSMT" w:eastAsia="宋体" w:hAnsi="TimesNewRomanPSMT" w:cs="宋体"/>
          <w:color w:val="FF00FF"/>
          <w:kern w:val="0"/>
          <w:sz w:val="22"/>
        </w:rPr>
        <w:t xml:space="preserve">00 02 </w:t>
      </w:r>
      <w:r w:rsidRPr="00C457C3">
        <w:rPr>
          <w:rFonts w:ascii="TimesNewRomanPSMT" w:eastAsia="宋体" w:hAnsi="TimesNewRomanPSMT" w:cs="宋体"/>
          <w:color w:val="993366"/>
          <w:kern w:val="0"/>
          <w:sz w:val="22"/>
        </w:rPr>
        <w:t xml:space="preserve">04 </w:t>
      </w:r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>01</w:t>
      </w:r>
      <w:proofErr w:type="gramStart"/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 xml:space="preserve"> 00 00</w:t>
      </w:r>
      <w:proofErr w:type="gramEnd"/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 xml:space="preserve"> 00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45 D8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//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>10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） </w:t>
      </w:r>
      <w:r w:rsidRPr="00C457C3">
        <w:rPr>
          <w:rFonts w:ascii="宋体" w:eastAsia="宋体" w:hAnsi="宋体" w:cs="宋体"/>
          <w:color w:val="FF0000"/>
          <w:kern w:val="0"/>
          <w:sz w:val="22"/>
        </w:rPr>
        <w:t xml:space="preserve">写入 </w:t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FF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设备的地址 </w:t>
      </w:r>
      <w:r w:rsidRPr="00C457C3">
        <w:rPr>
          <w:rFonts w:ascii="TimesNewRomanPSMT" w:eastAsia="宋体" w:hAnsi="TimesNewRomanPSMT" w:cs="宋体"/>
          <w:color w:val="00FF00"/>
          <w:kern w:val="0"/>
          <w:sz w:val="22"/>
        </w:rPr>
        <w:t xml:space="preserve">1F C0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寄存器开始的 </w:t>
      </w:r>
      <w:r w:rsidRPr="00C457C3">
        <w:rPr>
          <w:rFonts w:ascii="TimesNewRomanPSMT" w:eastAsia="宋体" w:hAnsi="TimesNewRomanPSMT" w:cs="宋体"/>
          <w:color w:val="FF00FF"/>
          <w:kern w:val="0"/>
          <w:sz w:val="22"/>
        </w:rPr>
        <w:t xml:space="preserve">0002 </w:t>
      </w:r>
      <w:proofErr w:type="gramStart"/>
      <w:r w:rsidRPr="00C457C3">
        <w:rPr>
          <w:rFonts w:ascii="宋体" w:eastAsia="宋体" w:hAnsi="宋体" w:cs="宋体"/>
          <w:color w:val="000000"/>
          <w:kern w:val="0"/>
          <w:sz w:val="22"/>
        </w:rPr>
        <w:t>个</w:t>
      </w:r>
      <w:proofErr w:type="gramEnd"/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的值，数据长共 </w:t>
      </w:r>
      <w:r w:rsidRPr="00C457C3">
        <w:rPr>
          <w:rFonts w:ascii="TimesNewRomanPSMT" w:eastAsia="宋体" w:hAnsi="TimesNewRomanPSMT" w:cs="宋体"/>
          <w:color w:val="993366"/>
          <w:kern w:val="0"/>
          <w:sz w:val="22"/>
        </w:rPr>
        <w:t xml:space="preserve">04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字节，数据为 </w:t>
      </w:r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>01</w:t>
      </w:r>
      <w:proofErr w:type="gramStart"/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 xml:space="preserve"> 00 00</w:t>
      </w:r>
      <w:proofErr w:type="gramEnd"/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 xml:space="preserve"> 00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， 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CRC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校验为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45 D8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下位机返回： </w:t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FF 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 xml:space="preserve">10 </w:t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1F C0 </w:t>
      </w:r>
      <w:r w:rsidRPr="00C457C3">
        <w:rPr>
          <w:rFonts w:ascii="TimesNewRomanPSMT" w:eastAsia="宋体" w:hAnsi="TimesNewRomanPSMT" w:cs="宋体"/>
          <w:color w:val="FF00FF"/>
          <w:kern w:val="0"/>
          <w:sz w:val="22"/>
        </w:rPr>
        <w:t xml:space="preserve">00 02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53 FE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TimesNewRomanPS-BoldMT" w:eastAsia="宋体" w:hAnsi="TimesNewRomanPS-BoldMT" w:cs="宋体"/>
          <w:b/>
          <w:bCs/>
          <w:color w:val="000000"/>
          <w:kern w:val="0"/>
          <w:sz w:val="30"/>
          <w:szCs w:val="30"/>
        </w:rPr>
        <w:lastRenderedPageBreak/>
        <w:t xml:space="preserve">6.5 </w:t>
      </w:r>
      <w:r w:rsidRPr="00C457C3">
        <w:rPr>
          <w:rFonts w:ascii="黑体" w:eastAsia="黑体" w:hAnsi="黑体" w:cs="宋体"/>
          <w:color w:val="000000"/>
          <w:kern w:val="0"/>
          <w:sz w:val="30"/>
          <w:szCs w:val="30"/>
        </w:rPr>
        <w:t>修改波特率</w:t>
      </w:r>
      <w:r w:rsidRPr="00C457C3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br/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01 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 xml:space="preserve">43 </w:t>
      </w:r>
      <w:r w:rsidRPr="00C457C3">
        <w:rPr>
          <w:rFonts w:ascii="TimesNewRomanPSMT" w:eastAsia="宋体" w:hAnsi="TimesNewRomanPSMT" w:cs="宋体"/>
          <w:color w:val="FF00FF"/>
          <w:kern w:val="0"/>
          <w:sz w:val="22"/>
        </w:rPr>
        <w:t xml:space="preserve">04 </w:t>
      </w:r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 xml:space="preserve">00 01 C2 00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F4 53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>//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>43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） </w:t>
      </w:r>
      <w:r w:rsidRPr="00C457C3">
        <w:rPr>
          <w:rFonts w:ascii="宋体" w:eastAsia="宋体" w:hAnsi="宋体" w:cs="宋体"/>
          <w:color w:val="FF0000"/>
          <w:kern w:val="0"/>
          <w:sz w:val="22"/>
        </w:rPr>
        <w:t xml:space="preserve">写入 </w:t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01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设备的地址， 波特率数据为 </w:t>
      </w:r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>00 01 C2 00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， </w:t>
      </w:r>
      <w:r w:rsidRPr="00C457C3">
        <w:rPr>
          <w:rFonts w:ascii="TimesNewRomanPSMT" w:eastAsia="宋体" w:hAnsi="TimesNewRomanPSMT" w:cs="宋体"/>
          <w:color w:val="000000"/>
          <w:kern w:val="0"/>
          <w:sz w:val="22"/>
        </w:rPr>
        <w:t xml:space="preserve">CRC </w:t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校验为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F4 53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br/>
      </w:r>
      <w:r w:rsidRPr="00C457C3">
        <w:rPr>
          <w:rFonts w:ascii="宋体" w:eastAsia="宋体" w:hAnsi="宋体" w:cs="宋体"/>
          <w:color w:val="000000"/>
          <w:kern w:val="0"/>
          <w:sz w:val="22"/>
        </w:rPr>
        <w:t xml:space="preserve">下位机返回： </w:t>
      </w:r>
      <w:r w:rsidRPr="00C457C3">
        <w:rPr>
          <w:rFonts w:ascii="TimesNewRomanPSMT" w:eastAsia="宋体" w:hAnsi="TimesNewRomanPSMT" w:cs="宋体"/>
          <w:color w:val="0000FF"/>
          <w:kern w:val="0"/>
          <w:sz w:val="22"/>
        </w:rPr>
        <w:t xml:space="preserve">01 </w:t>
      </w:r>
      <w:r w:rsidRPr="00C457C3">
        <w:rPr>
          <w:rFonts w:ascii="TimesNewRomanPSMT" w:eastAsia="宋体" w:hAnsi="TimesNewRomanPSMT" w:cs="宋体"/>
          <w:color w:val="FF0000"/>
          <w:kern w:val="0"/>
          <w:sz w:val="22"/>
        </w:rPr>
        <w:t xml:space="preserve">43 </w:t>
      </w:r>
      <w:r w:rsidRPr="00C457C3">
        <w:rPr>
          <w:rFonts w:ascii="TimesNewRomanPSMT" w:eastAsia="宋体" w:hAnsi="TimesNewRomanPSMT" w:cs="宋体"/>
          <w:color w:val="FF00FF"/>
          <w:kern w:val="0"/>
          <w:sz w:val="22"/>
        </w:rPr>
        <w:t xml:space="preserve">04 </w:t>
      </w:r>
      <w:r w:rsidRPr="00C457C3">
        <w:rPr>
          <w:rFonts w:ascii="TimesNewRomanPSMT" w:eastAsia="宋体" w:hAnsi="TimesNewRomanPSMT" w:cs="宋体"/>
          <w:color w:val="00FFFF"/>
          <w:kern w:val="0"/>
          <w:sz w:val="22"/>
        </w:rPr>
        <w:t xml:space="preserve">00 01 C2 00 </w:t>
      </w:r>
      <w:r w:rsidRPr="00C457C3">
        <w:rPr>
          <w:rFonts w:ascii="TimesNewRomanPSMT" w:eastAsia="宋体" w:hAnsi="TimesNewRomanPSMT" w:cs="宋体"/>
          <w:color w:val="FF9900"/>
          <w:kern w:val="0"/>
          <w:sz w:val="22"/>
        </w:rPr>
        <w:t>F4 53</w:t>
      </w:r>
    </w:p>
    <w:sectPr w:rsidR="0039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-Bold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76A"/>
    <w:rsid w:val="001D200D"/>
    <w:rsid w:val="008A63B4"/>
    <w:rsid w:val="00C457C3"/>
    <w:rsid w:val="00CD176A"/>
    <w:rsid w:val="00E20E29"/>
    <w:rsid w:val="00F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able">
    <w:name w:val="normaltable"/>
    <w:basedOn w:val="a"/>
    <w:rsid w:val="00C457C3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tyle0">
    <w:name w:val="fontstyle0"/>
    <w:basedOn w:val="a"/>
    <w:rsid w:val="00C45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style1">
    <w:name w:val="fontstyle1"/>
    <w:basedOn w:val="a"/>
    <w:rsid w:val="00C45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ontstyle2">
    <w:name w:val="fontstyle2"/>
    <w:basedOn w:val="a"/>
    <w:rsid w:val="00C457C3"/>
    <w:pPr>
      <w:widowControl/>
      <w:spacing w:before="100" w:beforeAutospacing="1" w:after="100" w:afterAutospacing="1"/>
      <w:jc w:val="left"/>
    </w:pPr>
    <w:rPr>
      <w:rFonts w:ascii="TimesNewRomanPSMT" w:eastAsia="宋体" w:hAnsi="TimesNewRomanPSMT" w:cs="宋体"/>
      <w:color w:val="000000"/>
      <w:kern w:val="0"/>
      <w:sz w:val="18"/>
      <w:szCs w:val="18"/>
    </w:rPr>
  </w:style>
  <w:style w:type="paragraph" w:customStyle="1" w:styleId="fontstyle3">
    <w:name w:val="fontstyle3"/>
    <w:basedOn w:val="a"/>
    <w:rsid w:val="00C457C3"/>
    <w:pPr>
      <w:widowControl/>
      <w:spacing w:before="100" w:beforeAutospacing="1" w:after="100" w:afterAutospacing="1"/>
      <w:jc w:val="left"/>
    </w:pPr>
    <w:rPr>
      <w:rFonts w:ascii="Cambria-Bold" w:eastAsia="宋体" w:hAnsi="Cambria-Bold" w:cs="宋体"/>
      <w:b/>
      <w:bCs/>
      <w:color w:val="000000"/>
      <w:kern w:val="0"/>
      <w:sz w:val="32"/>
      <w:szCs w:val="32"/>
    </w:rPr>
  </w:style>
  <w:style w:type="paragraph" w:customStyle="1" w:styleId="fontstyle4">
    <w:name w:val="fontstyle4"/>
    <w:basedOn w:val="a"/>
    <w:rsid w:val="00C457C3"/>
    <w:pPr>
      <w:widowControl/>
      <w:spacing w:before="100" w:beforeAutospacing="1" w:after="100" w:afterAutospacing="1"/>
      <w:jc w:val="left"/>
    </w:pPr>
    <w:rPr>
      <w:rFonts w:ascii="TimesNewRomanPS-BoldMT" w:eastAsia="宋体" w:hAnsi="TimesNewRomanPS-BoldMT" w:cs="宋体"/>
      <w:b/>
      <w:bCs/>
      <w:color w:val="000000"/>
      <w:kern w:val="0"/>
      <w:sz w:val="30"/>
      <w:szCs w:val="30"/>
    </w:rPr>
  </w:style>
  <w:style w:type="paragraph" w:customStyle="1" w:styleId="fontstyle5">
    <w:name w:val="fontstyle5"/>
    <w:basedOn w:val="a"/>
    <w:rsid w:val="00C457C3"/>
    <w:pPr>
      <w:widowControl/>
      <w:spacing w:before="100" w:beforeAutospacing="1" w:after="100" w:afterAutospacing="1"/>
      <w:jc w:val="left"/>
    </w:pPr>
    <w:rPr>
      <w:rFonts w:ascii="黑体" w:eastAsia="黑体" w:hAnsi="黑体" w:cs="宋体"/>
      <w:color w:val="000000"/>
      <w:kern w:val="0"/>
      <w:sz w:val="30"/>
      <w:szCs w:val="30"/>
    </w:rPr>
  </w:style>
  <w:style w:type="paragraph" w:customStyle="1" w:styleId="fontstyle6">
    <w:name w:val="fontstyle6"/>
    <w:basedOn w:val="a"/>
    <w:rsid w:val="00C457C3"/>
    <w:pPr>
      <w:widowControl/>
      <w:spacing w:before="100" w:beforeAutospacing="1" w:after="100" w:afterAutospacing="1"/>
      <w:jc w:val="left"/>
    </w:pPr>
    <w:rPr>
      <w:rFonts w:ascii="KaiTi" w:eastAsia="宋体" w:hAnsi="KaiTi" w:cs="宋体"/>
      <w:color w:val="000000"/>
      <w:kern w:val="0"/>
      <w:sz w:val="24"/>
      <w:szCs w:val="24"/>
    </w:rPr>
  </w:style>
  <w:style w:type="paragraph" w:customStyle="1" w:styleId="fontstyle7">
    <w:name w:val="fontstyle7"/>
    <w:basedOn w:val="a"/>
    <w:rsid w:val="00C457C3"/>
    <w:pPr>
      <w:widowControl/>
      <w:spacing w:before="100" w:beforeAutospacing="1" w:after="100" w:afterAutospacing="1"/>
      <w:jc w:val="left"/>
    </w:pPr>
    <w:rPr>
      <w:rFonts w:ascii="Arial-BoldMT" w:eastAsia="宋体" w:hAnsi="Arial-BoldMT" w:cs="宋体"/>
      <w:b/>
      <w:bCs/>
      <w:color w:val="000000"/>
      <w:kern w:val="0"/>
      <w:sz w:val="32"/>
      <w:szCs w:val="32"/>
    </w:rPr>
  </w:style>
  <w:style w:type="paragraph" w:customStyle="1" w:styleId="fontstyle8">
    <w:name w:val="fontstyle8"/>
    <w:basedOn w:val="a"/>
    <w:rsid w:val="00C457C3"/>
    <w:pPr>
      <w:widowControl/>
      <w:spacing w:before="100" w:beforeAutospacing="1" w:after="100" w:afterAutospacing="1"/>
      <w:jc w:val="left"/>
    </w:pPr>
    <w:rPr>
      <w:rFonts w:ascii="ArialMT" w:eastAsia="宋体" w:hAnsi="ArialMT" w:cs="宋体"/>
      <w:color w:val="000000"/>
      <w:kern w:val="0"/>
      <w:sz w:val="22"/>
    </w:rPr>
  </w:style>
  <w:style w:type="character" w:customStyle="1" w:styleId="fontstyle01">
    <w:name w:val="fontstyle01"/>
    <w:basedOn w:val="a0"/>
    <w:rsid w:val="00C457C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457C3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C457C3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a0"/>
    <w:rsid w:val="00C457C3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51">
    <w:name w:val="fontstyle51"/>
    <w:basedOn w:val="a0"/>
    <w:rsid w:val="00C457C3"/>
    <w:rPr>
      <w:rFonts w:ascii="黑体" w:eastAsia="黑体" w:hAnsi="黑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61">
    <w:name w:val="fontstyle61"/>
    <w:basedOn w:val="a0"/>
    <w:rsid w:val="00C457C3"/>
    <w:rPr>
      <w:rFonts w:ascii="KaiTi" w:hAnsi="KaiT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C457C3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81">
    <w:name w:val="fontstyle81"/>
    <w:basedOn w:val="a0"/>
    <w:rsid w:val="00C457C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able">
    <w:name w:val="normaltable"/>
    <w:basedOn w:val="a"/>
    <w:rsid w:val="00C457C3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tyle0">
    <w:name w:val="fontstyle0"/>
    <w:basedOn w:val="a"/>
    <w:rsid w:val="00C45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style1">
    <w:name w:val="fontstyle1"/>
    <w:basedOn w:val="a"/>
    <w:rsid w:val="00C45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ontstyle2">
    <w:name w:val="fontstyle2"/>
    <w:basedOn w:val="a"/>
    <w:rsid w:val="00C457C3"/>
    <w:pPr>
      <w:widowControl/>
      <w:spacing w:before="100" w:beforeAutospacing="1" w:after="100" w:afterAutospacing="1"/>
      <w:jc w:val="left"/>
    </w:pPr>
    <w:rPr>
      <w:rFonts w:ascii="TimesNewRomanPSMT" w:eastAsia="宋体" w:hAnsi="TimesNewRomanPSMT" w:cs="宋体"/>
      <w:color w:val="000000"/>
      <w:kern w:val="0"/>
      <w:sz w:val="18"/>
      <w:szCs w:val="18"/>
    </w:rPr>
  </w:style>
  <w:style w:type="paragraph" w:customStyle="1" w:styleId="fontstyle3">
    <w:name w:val="fontstyle3"/>
    <w:basedOn w:val="a"/>
    <w:rsid w:val="00C457C3"/>
    <w:pPr>
      <w:widowControl/>
      <w:spacing w:before="100" w:beforeAutospacing="1" w:after="100" w:afterAutospacing="1"/>
      <w:jc w:val="left"/>
    </w:pPr>
    <w:rPr>
      <w:rFonts w:ascii="Cambria-Bold" w:eastAsia="宋体" w:hAnsi="Cambria-Bold" w:cs="宋体"/>
      <w:b/>
      <w:bCs/>
      <w:color w:val="000000"/>
      <w:kern w:val="0"/>
      <w:sz w:val="32"/>
      <w:szCs w:val="32"/>
    </w:rPr>
  </w:style>
  <w:style w:type="paragraph" w:customStyle="1" w:styleId="fontstyle4">
    <w:name w:val="fontstyle4"/>
    <w:basedOn w:val="a"/>
    <w:rsid w:val="00C457C3"/>
    <w:pPr>
      <w:widowControl/>
      <w:spacing w:before="100" w:beforeAutospacing="1" w:after="100" w:afterAutospacing="1"/>
      <w:jc w:val="left"/>
    </w:pPr>
    <w:rPr>
      <w:rFonts w:ascii="TimesNewRomanPS-BoldMT" w:eastAsia="宋体" w:hAnsi="TimesNewRomanPS-BoldMT" w:cs="宋体"/>
      <w:b/>
      <w:bCs/>
      <w:color w:val="000000"/>
      <w:kern w:val="0"/>
      <w:sz w:val="30"/>
      <w:szCs w:val="30"/>
    </w:rPr>
  </w:style>
  <w:style w:type="paragraph" w:customStyle="1" w:styleId="fontstyle5">
    <w:name w:val="fontstyle5"/>
    <w:basedOn w:val="a"/>
    <w:rsid w:val="00C457C3"/>
    <w:pPr>
      <w:widowControl/>
      <w:spacing w:before="100" w:beforeAutospacing="1" w:after="100" w:afterAutospacing="1"/>
      <w:jc w:val="left"/>
    </w:pPr>
    <w:rPr>
      <w:rFonts w:ascii="黑体" w:eastAsia="黑体" w:hAnsi="黑体" w:cs="宋体"/>
      <w:color w:val="000000"/>
      <w:kern w:val="0"/>
      <w:sz w:val="30"/>
      <w:szCs w:val="30"/>
    </w:rPr>
  </w:style>
  <w:style w:type="paragraph" w:customStyle="1" w:styleId="fontstyle6">
    <w:name w:val="fontstyle6"/>
    <w:basedOn w:val="a"/>
    <w:rsid w:val="00C457C3"/>
    <w:pPr>
      <w:widowControl/>
      <w:spacing w:before="100" w:beforeAutospacing="1" w:after="100" w:afterAutospacing="1"/>
      <w:jc w:val="left"/>
    </w:pPr>
    <w:rPr>
      <w:rFonts w:ascii="KaiTi" w:eastAsia="宋体" w:hAnsi="KaiTi" w:cs="宋体"/>
      <w:color w:val="000000"/>
      <w:kern w:val="0"/>
      <w:sz w:val="24"/>
      <w:szCs w:val="24"/>
    </w:rPr>
  </w:style>
  <w:style w:type="paragraph" w:customStyle="1" w:styleId="fontstyle7">
    <w:name w:val="fontstyle7"/>
    <w:basedOn w:val="a"/>
    <w:rsid w:val="00C457C3"/>
    <w:pPr>
      <w:widowControl/>
      <w:spacing w:before="100" w:beforeAutospacing="1" w:after="100" w:afterAutospacing="1"/>
      <w:jc w:val="left"/>
    </w:pPr>
    <w:rPr>
      <w:rFonts w:ascii="Arial-BoldMT" w:eastAsia="宋体" w:hAnsi="Arial-BoldMT" w:cs="宋体"/>
      <w:b/>
      <w:bCs/>
      <w:color w:val="000000"/>
      <w:kern w:val="0"/>
      <w:sz w:val="32"/>
      <w:szCs w:val="32"/>
    </w:rPr>
  </w:style>
  <w:style w:type="paragraph" w:customStyle="1" w:styleId="fontstyle8">
    <w:name w:val="fontstyle8"/>
    <w:basedOn w:val="a"/>
    <w:rsid w:val="00C457C3"/>
    <w:pPr>
      <w:widowControl/>
      <w:spacing w:before="100" w:beforeAutospacing="1" w:after="100" w:afterAutospacing="1"/>
      <w:jc w:val="left"/>
    </w:pPr>
    <w:rPr>
      <w:rFonts w:ascii="ArialMT" w:eastAsia="宋体" w:hAnsi="ArialMT" w:cs="宋体"/>
      <w:color w:val="000000"/>
      <w:kern w:val="0"/>
      <w:sz w:val="22"/>
    </w:rPr>
  </w:style>
  <w:style w:type="character" w:customStyle="1" w:styleId="fontstyle01">
    <w:name w:val="fontstyle01"/>
    <w:basedOn w:val="a0"/>
    <w:rsid w:val="00C457C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457C3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C457C3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a0"/>
    <w:rsid w:val="00C457C3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51">
    <w:name w:val="fontstyle51"/>
    <w:basedOn w:val="a0"/>
    <w:rsid w:val="00C457C3"/>
    <w:rPr>
      <w:rFonts w:ascii="黑体" w:eastAsia="黑体" w:hAnsi="黑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61">
    <w:name w:val="fontstyle61"/>
    <w:basedOn w:val="a0"/>
    <w:rsid w:val="00C457C3"/>
    <w:rPr>
      <w:rFonts w:ascii="KaiTi" w:hAnsi="KaiT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C457C3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81">
    <w:name w:val="fontstyle81"/>
    <w:basedOn w:val="a0"/>
    <w:rsid w:val="00C457C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1111</Words>
  <Characters>6337</Characters>
  <Application>Microsoft Office Word</Application>
  <DocSecurity>0</DocSecurity>
  <Lines>52</Lines>
  <Paragraphs>14</Paragraphs>
  <ScaleCrop>false</ScaleCrop>
  <Company>P R C</Company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2022-11-15T06:58:00Z</dcterms:created>
  <dcterms:modified xsi:type="dcterms:W3CDTF">2022-11-15T07:04:00Z</dcterms:modified>
</cp:coreProperties>
</file>