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5853" w:rsidRDefault="00EA3546">
      <w:pPr>
        <w:spacing w:line="360" w:lineRule="auto"/>
        <w:ind w:firstLineChars="2300" w:firstLine="5542"/>
        <w:rPr>
          <w:rFonts w:ascii="黑体" w:eastAsia="黑体" w:hAnsi="黑体"/>
          <w:b/>
          <w:sz w:val="24"/>
          <w:szCs w:val="24"/>
        </w:rPr>
      </w:pPr>
      <w:r>
        <w:rPr>
          <w:rFonts w:ascii="黑体" w:eastAsia="黑体" w:hAnsi="黑体" w:hint="eastAsia"/>
          <w:b/>
          <w:sz w:val="24"/>
          <w:szCs w:val="24"/>
        </w:rPr>
        <w:t>编号：</w:t>
      </w:r>
    </w:p>
    <w:p w:rsidR="00905853" w:rsidRDefault="00EA3546">
      <w:pPr>
        <w:spacing w:line="360" w:lineRule="auto"/>
        <w:ind w:firstLineChars="2300" w:firstLine="5542"/>
        <w:rPr>
          <w:rFonts w:ascii="黑体" w:eastAsia="黑体" w:hAnsi="黑体"/>
          <w:b/>
          <w:sz w:val="24"/>
          <w:szCs w:val="24"/>
        </w:rPr>
      </w:pPr>
      <w:r>
        <w:rPr>
          <w:rFonts w:ascii="黑体" w:eastAsia="黑体" w:hAnsi="黑体" w:hint="eastAsia"/>
          <w:b/>
          <w:sz w:val="24"/>
          <w:szCs w:val="24"/>
        </w:rPr>
        <w:t>密级：B</w:t>
      </w:r>
    </w:p>
    <w:p w:rsidR="00905853" w:rsidRDefault="00905853">
      <w:pPr>
        <w:spacing w:line="360" w:lineRule="auto"/>
        <w:ind w:firstLineChars="2300" w:firstLine="5542"/>
        <w:rPr>
          <w:rFonts w:ascii="黑体" w:eastAsia="黑体" w:hAnsi="黑体"/>
          <w:b/>
          <w:sz w:val="24"/>
          <w:szCs w:val="24"/>
        </w:rPr>
      </w:pPr>
    </w:p>
    <w:p w:rsidR="00905853" w:rsidRDefault="00905853">
      <w:pPr>
        <w:spacing w:line="360" w:lineRule="auto"/>
        <w:ind w:firstLineChars="2300" w:firstLine="5542"/>
        <w:rPr>
          <w:rFonts w:ascii="黑体" w:eastAsia="黑体" w:hAnsi="黑体"/>
          <w:b/>
          <w:sz w:val="24"/>
          <w:szCs w:val="24"/>
        </w:rPr>
      </w:pPr>
    </w:p>
    <w:p w:rsidR="00905853" w:rsidRDefault="00905853">
      <w:pPr>
        <w:spacing w:line="360" w:lineRule="auto"/>
        <w:jc w:val="left"/>
        <w:rPr>
          <w:rFonts w:ascii="黑体" w:eastAsia="黑体" w:hAnsi="黑体"/>
          <w:b/>
          <w:sz w:val="24"/>
          <w:szCs w:val="24"/>
        </w:rPr>
      </w:pPr>
    </w:p>
    <w:p w:rsidR="00905853" w:rsidRDefault="00905853">
      <w:pPr>
        <w:spacing w:line="360" w:lineRule="auto"/>
        <w:jc w:val="left"/>
        <w:rPr>
          <w:rFonts w:ascii="黑体" w:eastAsia="黑体" w:hAnsi="黑体"/>
          <w:b/>
          <w:sz w:val="24"/>
          <w:szCs w:val="24"/>
        </w:rPr>
      </w:pPr>
    </w:p>
    <w:p w:rsidR="00905853" w:rsidRDefault="00905853">
      <w:pPr>
        <w:spacing w:line="360" w:lineRule="auto"/>
        <w:ind w:firstLineChars="2300" w:firstLine="5542"/>
        <w:jc w:val="left"/>
        <w:rPr>
          <w:rFonts w:ascii="黑体" w:eastAsia="黑体" w:hAnsi="黑体"/>
          <w:b/>
          <w:sz w:val="24"/>
          <w:szCs w:val="24"/>
        </w:rPr>
      </w:pPr>
    </w:p>
    <w:p w:rsidR="00905853" w:rsidRDefault="00905853">
      <w:pPr>
        <w:spacing w:line="360" w:lineRule="auto"/>
        <w:jc w:val="left"/>
        <w:rPr>
          <w:rFonts w:ascii="黑体" w:eastAsia="黑体" w:hAnsi="黑体"/>
          <w:b/>
          <w:sz w:val="24"/>
          <w:szCs w:val="24"/>
        </w:rPr>
      </w:pPr>
    </w:p>
    <w:p w:rsidR="00905853" w:rsidRDefault="00905853">
      <w:pPr>
        <w:spacing w:line="360" w:lineRule="auto"/>
        <w:jc w:val="left"/>
        <w:rPr>
          <w:rFonts w:ascii="黑体" w:eastAsia="黑体" w:hAnsi="黑体"/>
          <w:b/>
          <w:sz w:val="24"/>
          <w:szCs w:val="24"/>
        </w:rPr>
      </w:pPr>
    </w:p>
    <w:p w:rsidR="00905853" w:rsidRPr="00DF3948" w:rsidRDefault="0017100A">
      <w:pPr>
        <w:spacing w:line="360" w:lineRule="auto"/>
        <w:jc w:val="center"/>
        <w:rPr>
          <w:rFonts w:ascii="黑体" w:eastAsia="黑体" w:hAnsi="黑体"/>
          <w:b/>
          <w:sz w:val="52"/>
          <w:szCs w:val="72"/>
        </w:rPr>
      </w:pPr>
      <w:r w:rsidRPr="00DF3948">
        <w:rPr>
          <w:rFonts w:ascii="黑体" w:eastAsia="黑体" w:hAnsi="黑体" w:hint="eastAsia"/>
          <w:b/>
          <w:sz w:val="52"/>
          <w:szCs w:val="72"/>
        </w:rPr>
        <w:t>R</w:t>
      </w:r>
      <w:r w:rsidRPr="00DF3948">
        <w:rPr>
          <w:rFonts w:ascii="黑体" w:eastAsia="黑体" w:hAnsi="黑体"/>
          <w:b/>
          <w:sz w:val="52"/>
          <w:szCs w:val="72"/>
        </w:rPr>
        <w:t>Y-T01</w:t>
      </w:r>
      <w:r w:rsidR="00937649" w:rsidRPr="00DF3948">
        <w:rPr>
          <w:rFonts w:ascii="黑体" w:eastAsia="黑体" w:hAnsi="黑体" w:hint="eastAsia"/>
          <w:b/>
          <w:sz w:val="52"/>
          <w:szCs w:val="72"/>
        </w:rPr>
        <w:t>温压流</w:t>
      </w:r>
      <w:r w:rsidRPr="00DF3948">
        <w:rPr>
          <w:rFonts w:ascii="黑体" w:eastAsia="黑体" w:hAnsi="黑体"/>
          <w:b/>
          <w:sz w:val="52"/>
          <w:szCs w:val="72"/>
        </w:rPr>
        <w:t>湿</w:t>
      </w:r>
      <w:r w:rsidR="007F2016" w:rsidRPr="00DF3948">
        <w:rPr>
          <w:rFonts w:ascii="黑体" w:eastAsia="黑体" w:hAnsi="黑体" w:hint="eastAsia"/>
          <w:b/>
          <w:sz w:val="52"/>
          <w:szCs w:val="72"/>
        </w:rPr>
        <w:t>一体</w:t>
      </w:r>
      <w:r w:rsidR="00937649" w:rsidRPr="00DF3948">
        <w:rPr>
          <w:rFonts w:ascii="黑体" w:eastAsia="黑体" w:hAnsi="黑体" w:hint="eastAsia"/>
          <w:b/>
          <w:sz w:val="52"/>
          <w:szCs w:val="72"/>
        </w:rPr>
        <w:t>监测仪</w:t>
      </w:r>
    </w:p>
    <w:p w:rsidR="00905853" w:rsidRPr="00DF3948" w:rsidRDefault="0017100A">
      <w:pPr>
        <w:spacing w:line="360" w:lineRule="auto"/>
        <w:jc w:val="center"/>
        <w:rPr>
          <w:rFonts w:ascii="黑体" w:eastAsia="黑体" w:hAnsi="黑体"/>
          <w:b/>
          <w:sz w:val="52"/>
          <w:szCs w:val="72"/>
        </w:rPr>
      </w:pPr>
      <w:r w:rsidRPr="00DF3948">
        <w:rPr>
          <w:rFonts w:ascii="黑体" w:eastAsia="黑体" w:hAnsi="黑体" w:hint="eastAsia"/>
          <w:b/>
          <w:sz w:val="52"/>
          <w:szCs w:val="72"/>
        </w:rPr>
        <w:t>系统设计</w:t>
      </w:r>
      <w:r w:rsidR="00EA3546" w:rsidRPr="00DF3948">
        <w:rPr>
          <w:rFonts w:ascii="黑体" w:eastAsia="黑体" w:hAnsi="黑体" w:hint="eastAsia"/>
          <w:b/>
          <w:sz w:val="52"/>
          <w:szCs w:val="72"/>
        </w:rPr>
        <w:t>说明书</w:t>
      </w:r>
    </w:p>
    <w:p w:rsidR="00905853" w:rsidRDefault="00905853">
      <w:pPr>
        <w:spacing w:line="360" w:lineRule="auto"/>
        <w:ind w:firstLineChars="2300" w:firstLine="5542"/>
        <w:jc w:val="left"/>
        <w:rPr>
          <w:rFonts w:ascii="黑体" w:eastAsia="黑体" w:hAnsi="黑体"/>
          <w:b/>
          <w:sz w:val="24"/>
          <w:szCs w:val="24"/>
        </w:rPr>
      </w:pPr>
    </w:p>
    <w:p w:rsidR="00905853" w:rsidRDefault="00905853">
      <w:pPr>
        <w:spacing w:line="360" w:lineRule="auto"/>
        <w:ind w:firstLineChars="2300" w:firstLine="5542"/>
        <w:jc w:val="left"/>
        <w:rPr>
          <w:rFonts w:ascii="黑体" w:eastAsia="黑体" w:hAnsi="黑体"/>
          <w:b/>
          <w:sz w:val="24"/>
          <w:szCs w:val="24"/>
        </w:rPr>
      </w:pPr>
    </w:p>
    <w:p w:rsidR="00905853" w:rsidRDefault="00905853">
      <w:pPr>
        <w:spacing w:line="360" w:lineRule="auto"/>
        <w:ind w:firstLineChars="2300" w:firstLine="5542"/>
        <w:jc w:val="left"/>
        <w:rPr>
          <w:rFonts w:ascii="黑体" w:eastAsia="黑体" w:hAnsi="黑体"/>
          <w:b/>
          <w:sz w:val="24"/>
          <w:szCs w:val="24"/>
        </w:rPr>
      </w:pPr>
    </w:p>
    <w:p w:rsidR="00905853" w:rsidRDefault="00905853">
      <w:pPr>
        <w:spacing w:line="360" w:lineRule="auto"/>
        <w:ind w:firstLineChars="2300" w:firstLine="5542"/>
        <w:jc w:val="left"/>
        <w:rPr>
          <w:rFonts w:ascii="黑体" w:eastAsia="黑体" w:hAnsi="黑体"/>
          <w:b/>
          <w:sz w:val="24"/>
          <w:szCs w:val="24"/>
        </w:rPr>
      </w:pPr>
    </w:p>
    <w:p w:rsidR="00905853" w:rsidRDefault="00905853">
      <w:pPr>
        <w:spacing w:line="360" w:lineRule="auto"/>
        <w:ind w:firstLineChars="2300" w:firstLine="5542"/>
        <w:jc w:val="left"/>
        <w:rPr>
          <w:rFonts w:ascii="黑体" w:eastAsia="黑体" w:hAnsi="黑体"/>
          <w:b/>
          <w:sz w:val="24"/>
          <w:szCs w:val="24"/>
        </w:rPr>
      </w:pPr>
    </w:p>
    <w:p w:rsidR="0091439C" w:rsidRDefault="0091439C">
      <w:pPr>
        <w:spacing w:line="360" w:lineRule="auto"/>
        <w:ind w:firstLineChars="2300" w:firstLine="5542"/>
        <w:jc w:val="left"/>
        <w:rPr>
          <w:rFonts w:ascii="黑体" w:eastAsia="黑体" w:hAnsi="黑体"/>
          <w:b/>
          <w:sz w:val="24"/>
          <w:szCs w:val="24"/>
        </w:rPr>
      </w:pPr>
    </w:p>
    <w:p w:rsidR="0091439C" w:rsidRDefault="0091439C">
      <w:pPr>
        <w:spacing w:line="360" w:lineRule="auto"/>
        <w:ind w:firstLineChars="2300" w:firstLine="5542"/>
        <w:jc w:val="left"/>
        <w:rPr>
          <w:rFonts w:ascii="黑体" w:eastAsia="黑体" w:hAnsi="黑体"/>
          <w:b/>
          <w:sz w:val="24"/>
          <w:szCs w:val="24"/>
        </w:rPr>
      </w:pPr>
    </w:p>
    <w:p w:rsidR="0091439C" w:rsidRDefault="0091439C">
      <w:pPr>
        <w:spacing w:line="360" w:lineRule="auto"/>
        <w:ind w:firstLineChars="2300" w:firstLine="5542"/>
        <w:jc w:val="left"/>
        <w:rPr>
          <w:rFonts w:ascii="黑体" w:eastAsia="黑体" w:hAnsi="黑体"/>
          <w:b/>
          <w:sz w:val="24"/>
          <w:szCs w:val="24"/>
        </w:rPr>
      </w:pPr>
    </w:p>
    <w:p w:rsidR="00905853" w:rsidRDefault="00EA3546" w:rsidP="0091439C">
      <w:pPr>
        <w:spacing w:line="360" w:lineRule="auto"/>
        <w:ind w:firstLineChars="1200" w:firstLine="2520"/>
        <w:rPr>
          <w:rFonts w:ascii="宋体" w:hAnsi="宋体"/>
          <w:b/>
          <w:sz w:val="30"/>
          <w:szCs w:val="30"/>
          <w:u w:val="single"/>
        </w:rPr>
      </w:pPr>
      <w:r>
        <w:rPr>
          <w:noProof/>
        </w:rPr>
        <mc:AlternateContent>
          <mc:Choice Requires="wpg">
            <w:drawing>
              <wp:anchor distT="0" distB="0" distL="114300" distR="114300" simplePos="0" relativeHeight="251659264" behindDoc="0" locked="0" layoutInCell="1" allowOverlap="1">
                <wp:simplePos x="0" y="0"/>
                <wp:positionH relativeFrom="column">
                  <wp:posOffset>2600325</wp:posOffset>
                </wp:positionH>
                <wp:positionV relativeFrom="paragraph">
                  <wp:posOffset>297180</wp:posOffset>
                </wp:positionV>
                <wp:extent cx="1800225" cy="792480"/>
                <wp:effectExtent l="0" t="0" r="9525" b="26670"/>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0225" cy="792480"/>
                          <a:chOff x="5618" y="10466"/>
                          <a:chExt cx="2835" cy="1248"/>
                        </a:xfrm>
                      </wpg:grpSpPr>
                      <wps:wsp>
                        <wps:cNvPr id="12" name="Line 3"/>
                        <wps:cNvCnPr>
                          <a:cxnSpLocks noChangeShapeType="1"/>
                        </wps:cNvCnPr>
                        <wps:spPr bwMode="auto">
                          <a:xfrm>
                            <a:off x="5618" y="10466"/>
                            <a:ext cx="2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Line 4"/>
                        <wps:cNvCnPr>
                          <a:cxnSpLocks noChangeShapeType="1"/>
                        </wps:cNvCnPr>
                        <wps:spPr bwMode="auto">
                          <a:xfrm>
                            <a:off x="5618" y="11090"/>
                            <a:ext cx="2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Line 5"/>
                        <wps:cNvCnPr>
                          <a:cxnSpLocks noChangeShapeType="1"/>
                        </wps:cNvCnPr>
                        <wps:spPr bwMode="auto">
                          <a:xfrm>
                            <a:off x="5618" y="11714"/>
                            <a:ext cx="28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E42914" id="Group 2" o:spid="_x0000_s1026" style="position:absolute;left:0;text-align:left;margin-left:204.75pt;margin-top:23.4pt;width:141.75pt;height:62.4pt;z-index:251659264" coordorigin="5618,10466" coordsize="2835,1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">
                <v:line id="Line 3" o:spid="_x0000_s1027" style="position:absolute;visibility:visible;mso-wrap-style:square" from="5618,10466" to="8453,10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GTDAAAA2wAAAA8AAAAAAAAAAAAA&#10;AAAAoQIAAGRycy9kb3ducmV2LnhtbFBLBQYAAAAABAAEAPkAAACRAwAAAAA=&#10;"/>
                <v:line id="Line 4" o:spid="_x0000_s1028" style="position:absolute;visibility:visible;mso-wrap-style:square" from="5618,11090" to="8453,110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8MAAADbAAAADwAAAGRycy9kb3ducmV2LnhtbERPTWvCQBC9C/6HZYTedGOFUKKriFLQ&#10;Hkq1gh7H7JhEs7Nhd5uk/75bKPQ2j/c5i1VvatGS85VlBdNJAoI4t7riQsHp83X8AsIHZI21ZVLw&#10;TR5Wy+FggZm2HR+oPYZCxBD2GSooQ2gyKX1ekkE/sQ1x5G7WGQwRukJqh10MN7V8TpJUGqw4NpTY&#10;0Kak/HH8Mgre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zlf/DAAAA2wAAAA8AAAAAAAAAAAAA&#10;AAAAoQIAAGRycy9kb3ducmV2LnhtbFBLBQYAAAAABAAEAPkAAACRAwAAAAA=&#10;"/>
                <v:line id="Line 5" o:spid="_x0000_s1029" style="position:absolute;visibility:visible;mso-wrap-style:square" from="5618,11714" to="8453,11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group>
            </w:pict>
          </mc:Fallback>
        </mc:AlternateContent>
      </w:r>
      <w:r>
        <w:rPr>
          <w:rFonts w:ascii="宋体" w:hAnsi="宋体" w:hint="eastAsia"/>
          <w:b/>
          <w:sz w:val="30"/>
          <w:szCs w:val="30"/>
        </w:rPr>
        <w:t>拟 制 人：</w:t>
      </w:r>
      <w:r w:rsidR="0017100A">
        <w:rPr>
          <w:rFonts w:ascii="宋体" w:hAnsi="宋体" w:hint="eastAsia"/>
          <w:b/>
          <w:sz w:val="30"/>
          <w:szCs w:val="30"/>
        </w:rPr>
        <w:t xml:space="preserve">  </w:t>
      </w:r>
      <w:r w:rsidR="0091439C">
        <w:rPr>
          <w:rFonts w:ascii="宋体" w:hAnsi="宋体" w:hint="eastAsia"/>
          <w:b/>
          <w:sz w:val="30"/>
          <w:szCs w:val="30"/>
        </w:rPr>
        <w:t>王冰</w:t>
      </w:r>
    </w:p>
    <w:p w:rsidR="00905853" w:rsidRDefault="00EA3546">
      <w:pPr>
        <w:spacing w:line="360" w:lineRule="auto"/>
        <w:ind w:firstLineChars="850" w:firstLine="2560"/>
        <w:rPr>
          <w:rFonts w:ascii="宋体" w:hAnsi="宋体"/>
          <w:b/>
          <w:sz w:val="30"/>
          <w:szCs w:val="30"/>
          <w:u w:val="single"/>
        </w:rPr>
      </w:pPr>
      <w:r>
        <w:rPr>
          <w:rFonts w:ascii="宋体" w:hAnsi="宋体" w:hint="eastAsia"/>
          <w:b/>
          <w:sz w:val="30"/>
          <w:szCs w:val="30"/>
        </w:rPr>
        <w:t>审 核 人：</w:t>
      </w:r>
      <w:r w:rsidR="0017100A">
        <w:rPr>
          <w:rFonts w:ascii="宋体" w:hAnsi="宋体" w:hint="eastAsia"/>
          <w:b/>
          <w:sz w:val="30"/>
          <w:szCs w:val="30"/>
        </w:rPr>
        <w:t xml:space="preserve">  </w:t>
      </w:r>
    </w:p>
    <w:p w:rsidR="00905853" w:rsidRDefault="00EA3546">
      <w:pPr>
        <w:spacing w:line="360" w:lineRule="auto"/>
        <w:ind w:firstLineChars="850" w:firstLine="2560"/>
        <w:rPr>
          <w:rFonts w:ascii="宋体" w:hAnsi="宋体"/>
          <w:b/>
          <w:sz w:val="30"/>
          <w:szCs w:val="30"/>
          <w:u w:val="single"/>
        </w:rPr>
      </w:pPr>
      <w:r>
        <w:rPr>
          <w:rFonts w:ascii="宋体" w:hAnsi="宋体" w:hint="eastAsia"/>
          <w:b/>
          <w:sz w:val="30"/>
          <w:szCs w:val="30"/>
        </w:rPr>
        <w:t xml:space="preserve">批 准 人：    </w:t>
      </w:r>
    </w:p>
    <w:p w:rsidR="00905853" w:rsidRDefault="00905853">
      <w:pPr>
        <w:spacing w:line="360" w:lineRule="auto"/>
        <w:jc w:val="center"/>
        <w:rPr>
          <w:rFonts w:ascii="宋体" w:hAnsi="宋体"/>
          <w:b/>
          <w:sz w:val="30"/>
          <w:szCs w:val="30"/>
        </w:rPr>
      </w:pPr>
    </w:p>
    <w:p w:rsidR="00905853" w:rsidRDefault="00EA3546">
      <w:pPr>
        <w:spacing w:line="360" w:lineRule="auto"/>
        <w:jc w:val="center"/>
        <w:rPr>
          <w:rFonts w:ascii="宋体" w:hAnsi="宋体"/>
          <w:b/>
          <w:sz w:val="30"/>
          <w:szCs w:val="30"/>
        </w:rPr>
      </w:pPr>
      <w:r>
        <w:rPr>
          <w:rFonts w:ascii="宋体" w:hAnsi="宋体" w:hint="eastAsia"/>
          <w:b/>
          <w:sz w:val="30"/>
          <w:szCs w:val="30"/>
        </w:rPr>
        <w:t>[</w:t>
      </w:r>
      <w:r w:rsidR="0017100A">
        <w:rPr>
          <w:rFonts w:ascii="宋体" w:hAnsi="宋体" w:hint="eastAsia"/>
          <w:b/>
          <w:sz w:val="30"/>
          <w:szCs w:val="30"/>
        </w:rPr>
        <w:t>20</w:t>
      </w:r>
      <w:r w:rsidR="0017100A">
        <w:rPr>
          <w:rFonts w:ascii="宋体" w:hAnsi="宋体"/>
          <w:b/>
          <w:sz w:val="30"/>
          <w:szCs w:val="30"/>
        </w:rPr>
        <w:t>23</w:t>
      </w:r>
      <w:r>
        <w:rPr>
          <w:rFonts w:ascii="宋体" w:hAnsi="宋体"/>
          <w:b/>
          <w:sz w:val="30"/>
          <w:szCs w:val="30"/>
        </w:rPr>
        <w:t>年</w:t>
      </w:r>
      <w:r w:rsidR="0017100A">
        <w:rPr>
          <w:rFonts w:ascii="宋体" w:hAnsi="宋体" w:hint="eastAsia"/>
          <w:b/>
          <w:sz w:val="30"/>
          <w:szCs w:val="30"/>
        </w:rPr>
        <w:t>0</w:t>
      </w:r>
      <w:r w:rsidR="0017100A">
        <w:rPr>
          <w:rFonts w:ascii="宋体" w:hAnsi="宋体"/>
          <w:b/>
          <w:sz w:val="30"/>
          <w:szCs w:val="30"/>
        </w:rPr>
        <w:t>9</w:t>
      </w:r>
      <w:r>
        <w:rPr>
          <w:rFonts w:ascii="宋体" w:hAnsi="宋体"/>
          <w:b/>
          <w:sz w:val="30"/>
          <w:szCs w:val="30"/>
        </w:rPr>
        <w:t>月</w:t>
      </w:r>
      <w:r w:rsidR="0017100A">
        <w:rPr>
          <w:rFonts w:ascii="宋体" w:hAnsi="宋体"/>
          <w:b/>
          <w:sz w:val="30"/>
          <w:szCs w:val="30"/>
        </w:rPr>
        <w:t>10</w:t>
      </w:r>
      <w:r>
        <w:rPr>
          <w:rFonts w:ascii="宋体" w:hAnsi="宋体"/>
          <w:b/>
          <w:sz w:val="30"/>
          <w:szCs w:val="30"/>
        </w:rPr>
        <w:t>日</w:t>
      </w:r>
      <w:r>
        <w:rPr>
          <w:rFonts w:ascii="宋体" w:hAnsi="宋体" w:hint="eastAsia"/>
          <w:b/>
          <w:sz w:val="30"/>
          <w:szCs w:val="30"/>
        </w:rPr>
        <w:t>]</w:t>
      </w:r>
    </w:p>
    <w:p w:rsidR="00905853" w:rsidRDefault="00905853">
      <w:pPr>
        <w:spacing w:line="360" w:lineRule="auto"/>
        <w:jc w:val="center"/>
        <w:rPr>
          <w:rFonts w:ascii="宋体" w:hAnsi="宋体"/>
          <w:b/>
          <w:sz w:val="30"/>
          <w:szCs w:val="30"/>
          <w:u w:val="single"/>
        </w:rPr>
      </w:pPr>
    </w:p>
    <w:p w:rsidR="00905853" w:rsidRDefault="00905853">
      <w:pPr>
        <w:spacing w:line="360" w:lineRule="auto"/>
        <w:jc w:val="center"/>
        <w:rPr>
          <w:rFonts w:ascii="黑体" w:eastAsia="黑体"/>
          <w:b/>
          <w:bCs/>
          <w:sz w:val="30"/>
          <w:szCs w:val="30"/>
        </w:rPr>
      </w:pPr>
    </w:p>
    <w:p w:rsidR="00905853" w:rsidRDefault="00905853">
      <w:pPr>
        <w:spacing w:line="360" w:lineRule="auto"/>
        <w:jc w:val="center"/>
        <w:rPr>
          <w:rFonts w:ascii="黑体" w:eastAsia="黑体"/>
          <w:b/>
          <w:bCs/>
          <w:color w:val="000000"/>
          <w:sz w:val="30"/>
          <w:szCs w:val="30"/>
        </w:rPr>
      </w:pPr>
    </w:p>
    <w:p w:rsidR="00905853" w:rsidRDefault="00905853">
      <w:pPr>
        <w:spacing w:line="360" w:lineRule="auto"/>
        <w:rPr>
          <w:rFonts w:ascii="黑体" w:eastAsia="黑体"/>
          <w:b/>
          <w:bCs/>
          <w:color w:val="000000"/>
          <w:sz w:val="30"/>
          <w:szCs w:val="30"/>
        </w:rPr>
      </w:pPr>
    </w:p>
    <w:p w:rsidR="00905853" w:rsidRDefault="00905853">
      <w:pPr>
        <w:spacing w:line="360" w:lineRule="auto"/>
        <w:rPr>
          <w:rFonts w:ascii="黑体" w:eastAsia="黑体"/>
          <w:b/>
          <w:bCs/>
          <w:color w:val="000000"/>
          <w:sz w:val="30"/>
          <w:szCs w:val="30"/>
        </w:rPr>
      </w:pPr>
    </w:p>
    <w:p w:rsidR="00905853" w:rsidRDefault="00EA3546">
      <w:pPr>
        <w:spacing w:line="360" w:lineRule="auto"/>
        <w:jc w:val="center"/>
        <w:rPr>
          <w:rFonts w:asciiTheme="minorEastAsia" w:hAnsiTheme="minorEastAsia"/>
          <w:bCs/>
          <w:color w:val="000000"/>
          <w:sz w:val="28"/>
          <w:szCs w:val="28"/>
        </w:rPr>
      </w:pPr>
      <w:r>
        <w:rPr>
          <w:rFonts w:asciiTheme="minorEastAsia" w:hAnsiTheme="minorEastAsia" w:hint="eastAsia"/>
          <w:bCs/>
          <w:color w:val="000000"/>
          <w:sz w:val="28"/>
          <w:szCs w:val="28"/>
        </w:rPr>
        <w:t>变更记录</w:t>
      </w:r>
    </w:p>
    <w:tbl>
      <w:tblPr>
        <w:tblW w:w="5071" w:type="pct"/>
        <w:tblCellMar>
          <w:left w:w="80" w:type="dxa"/>
          <w:right w:w="80" w:type="dxa"/>
        </w:tblCellMar>
        <w:tblLook w:val="0000" w:firstRow="0" w:lastRow="0" w:firstColumn="0" w:lastColumn="0" w:noHBand="0" w:noVBand="0"/>
      </w:tblPr>
      <w:tblGrid>
        <w:gridCol w:w="821"/>
        <w:gridCol w:w="1439"/>
        <w:gridCol w:w="939"/>
        <w:gridCol w:w="3137"/>
        <w:gridCol w:w="886"/>
        <w:gridCol w:w="969"/>
        <w:gridCol w:w="965"/>
      </w:tblGrid>
      <w:tr w:rsidR="00905853" w:rsidTr="00DF3948">
        <w:trPr>
          <w:cantSplit/>
          <w:trHeight w:val="20"/>
        </w:trPr>
        <w:tc>
          <w:tcPr>
            <w:tcW w:w="448" w:type="pct"/>
            <w:tcBorders>
              <w:top w:val="single" w:sz="6" w:space="0" w:color="auto"/>
              <w:left w:val="single" w:sz="6" w:space="0" w:color="auto"/>
              <w:bottom w:val="single" w:sz="6" w:space="0" w:color="auto"/>
              <w:right w:val="single" w:sz="6" w:space="0" w:color="auto"/>
            </w:tcBorders>
            <w:shd w:val="clear" w:color="auto" w:fill="D9D9D9"/>
            <w:vAlign w:val="center"/>
          </w:tcPr>
          <w:p w:rsidR="00905853" w:rsidRDefault="00EA3546">
            <w:pPr>
              <w:spacing w:line="360" w:lineRule="auto"/>
              <w:jc w:val="center"/>
              <w:rPr>
                <w:rFonts w:ascii="Times New Roman" w:eastAsia="宋体" w:hAnsi="Times New Roman" w:cs="Times New Roman"/>
                <w:b/>
                <w:szCs w:val="24"/>
              </w:rPr>
            </w:pPr>
            <w:r>
              <w:rPr>
                <w:rFonts w:ascii="Times New Roman" w:eastAsia="宋体" w:hAnsi="Times New Roman" w:cs="Times New Roman" w:hint="eastAsia"/>
                <w:b/>
                <w:szCs w:val="24"/>
              </w:rPr>
              <w:t>版本号</w:t>
            </w:r>
          </w:p>
        </w:tc>
        <w:tc>
          <w:tcPr>
            <w:tcW w:w="786" w:type="pct"/>
            <w:tcBorders>
              <w:top w:val="single" w:sz="6" w:space="0" w:color="auto"/>
              <w:left w:val="single" w:sz="6" w:space="0" w:color="auto"/>
              <w:bottom w:val="single" w:sz="6" w:space="0" w:color="auto"/>
              <w:right w:val="single" w:sz="6" w:space="0" w:color="auto"/>
            </w:tcBorders>
            <w:shd w:val="clear" w:color="auto" w:fill="D9D9D9"/>
            <w:vAlign w:val="center"/>
          </w:tcPr>
          <w:p w:rsidR="00905853" w:rsidRDefault="00EA3546">
            <w:pPr>
              <w:spacing w:line="360" w:lineRule="auto"/>
              <w:jc w:val="center"/>
              <w:rPr>
                <w:rFonts w:ascii="Times New Roman" w:eastAsia="宋体" w:hAnsi="Times New Roman" w:cs="Times New Roman"/>
                <w:b/>
                <w:szCs w:val="24"/>
              </w:rPr>
            </w:pPr>
            <w:r>
              <w:rPr>
                <w:rFonts w:ascii="Times New Roman" w:eastAsia="宋体" w:hAnsi="Times New Roman" w:cs="Times New Roman" w:hint="eastAsia"/>
                <w:b/>
                <w:szCs w:val="24"/>
              </w:rPr>
              <w:t>日期</w:t>
            </w:r>
          </w:p>
        </w:tc>
        <w:tc>
          <w:tcPr>
            <w:tcW w:w="513" w:type="pct"/>
            <w:tcBorders>
              <w:top w:val="single" w:sz="6" w:space="0" w:color="auto"/>
              <w:left w:val="single" w:sz="6" w:space="0" w:color="auto"/>
              <w:bottom w:val="single" w:sz="6" w:space="0" w:color="auto"/>
              <w:right w:val="single" w:sz="6" w:space="0" w:color="auto"/>
            </w:tcBorders>
            <w:shd w:val="clear" w:color="auto" w:fill="D9D9D9"/>
            <w:vAlign w:val="center"/>
          </w:tcPr>
          <w:p w:rsidR="00905853" w:rsidRDefault="00EA3546">
            <w:pPr>
              <w:spacing w:line="360" w:lineRule="auto"/>
              <w:jc w:val="center"/>
              <w:rPr>
                <w:rFonts w:ascii="Times New Roman" w:eastAsia="宋体" w:hAnsi="Times New Roman" w:cs="Times New Roman"/>
                <w:b/>
                <w:szCs w:val="24"/>
              </w:rPr>
            </w:pPr>
            <w:r>
              <w:rPr>
                <w:rFonts w:ascii="Times New Roman" w:eastAsia="宋体" w:hAnsi="Times New Roman" w:cs="Times New Roman" w:hint="eastAsia"/>
                <w:b/>
                <w:szCs w:val="24"/>
              </w:rPr>
              <w:t>修改人</w:t>
            </w:r>
          </w:p>
        </w:tc>
        <w:tc>
          <w:tcPr>
            <w:tcW w:w="1713" w:type="pct"/>
            <w:tcBorders>
              <w:top w:val="single" w:sz="6" w:space="0" w:color="auto"/>
              <w:left w:val="single" w:sz="6" w:space="0" w:color="auto"/>
              <w:bottom w:val="single" w:sz="6" w:space="0" w:color="auto"/>
              <w:right w:val="single" w:sz="6" w:space="0" w:color="auto"/>
            </w:tcBorders>
            <w:shd w:val="clear" w:color="auto" w:fill="D9D9D9"/>
            <w:vAlign w:val="center"/>
          </w:tcPr>
          <w:p w:rsidR="00905853" w:rsidRDefault="00EA3546">
            <w:pPr>
              <w:spacing w:line="360" w:lineRule="auto"/>
              <w:jc w:val="center"/>
              <w:rPr>
                <w:rFonts w:ascii="Times New Roman" w:eastAsia="宋体" w:hAnsi="Times New Roman" w:cs="Times New Roman"/>
                <w:b/>
                <w:szCs w:val="24"/>
              </w:rPr>
            </w:pPr>
            <w:r>
              <w:rPr>
                <w:rFonts w:ascii="Times New Roman" w:eastAsia="宋体" w:hAnsi="Times New Roman" w:cs="Times New Roman" w:hint="eastAsia"/>
                <w:b/>
                <w:szCs w:val="24"/>
              </w:rPr>
              <w:t>摘要</w:t>
            </w:r>
          </w:p>
        </w:tc>
        <w:tc>
          <w:tcPr>
            <w:tcW w:w="484" w:type="pct"/>
            <w:tcBorders>
              <w:top w:val="single" w:sz="6" w:space="0" w:color="auto"/>
              <w:left w:val="single" w:sz="6" w:space="0" w:color="auto"/>
              <w:bottom w:val="single" w:sz="6" w:space="0" w:color="auto"/>
              <w:right w:val="single" w:sz="6" w:space="0" w:color="auto"/>
            </w:tcBorders>
            <w:shd w:val="clear" w:color="auto" w:fill="D9D9D9"/>
            <w:vAlign w:val="center"/>
          </w:tcPr>
          <w:p w:rsidR="00905853" w:rsidRDefault="00EA3546">
            <w:pPr>
              <w:spacing w:line="360" w:lineRule="auto"/>
              <w:jc w:val="center"/>
              <w:rPr>
                <w:rFonts w:ascii="Times New Roman" w:eastAsia="宋体" w:hAnsi="Times New Roman" w:cs="Times New Roman"/>
                <w:b/>
                <w:szCs w:val="24"/>
              </w:rPr>
            </w:pPr>
            <w:r>
              <w:rPr>
                <w:rFonts w:ascii="Times New Roman" w:eastAsia="宋体" w:hAnsi="Times New Roman" w:cs="Times New Roman" w:hint="eastAsia"/>
                <w:b/>
                <w:szCs w:val="24"/>
              </w:rPr>
              <w:t>审核人</w:t>
            </w:r>
          </w:p>
        </w:tc>
        <w:tc>
          <w:tcPr>
            <w:tcW w:w="529" w:type="pct"/>
            <w:tcBorders>
              <w:top w:val="single" w:sz="6" w:space="0" w:color="auto"/>
              <w:left w:val="single" w:sz="6" w:space="0" w:color="auto"/>
              <w:bottom w:val="single" w:sz="6" w:space="0" w:color="auto"/>
              <w:right w:val="single" w:sz="6" w:space="0" w:color="auto"/>
            </w:tcBorders>
            <w:shd w:val="clear" w:color="auto" w:fill="D9D9D9"/>
            <w:vAlign w:val="center"/>
          </w:tcPr>
          <w:p w:rsidR="00905853" w:rsidRDefault="00EA3546">
            <w:pPr>
              <w:spacing w:line="360" w:lineRule="auto"/>
              <w:jc w:val="center"/>
              <w:rPr>
                <w:rFonts w:ascii="Times New Roman" w:eastAsia="宋体" w:hAnsi="Times New Roman" w:cs="Times New Roman"/>
                <w:b/>
                <w:szCs w:val="24"/>
              </w:rPr>
            </w:pPr>
            <w:r>
              <w:rPr>
                <w:rFonts w:ascii="Times New Roman" w:eastAsia="宋体" w:hAnsi="Times New Roman" w:cs="Times New Roman" w:hint="eastAsia"/>
                <w:b/>
                <w:szCs w:val="24"/>
              </w:rPr>
              <w:t>批准人</w:t>
            </w:r>
          </w:p>
        </w:tc>
        <w:tc>
          <w:tcPr>
            <w:tcW w:w="527" w:type="pct"/>
            <w:tcBorders>
              <w:top w:val="single" w:sz="6" w:space="0" w:color="auto"/>
              <w:left w:val="single" w:sz="6" w:space="0" w:color="auto"/>
              <w:bottom w:val="single" w:sz="6" w:space="0" w:color="auto"/>
              <w:right w:val="single" w:sz="6" w:space="0" w:color="auto"/>
            </w:tcBorders>
            <w:shd w:val="clear" w:color="auto" w:fill="D9D9D9"/>
            <w:vAlign w:val="center"/>
          </w:tcPr>
          <w:p w:rsidR="00905853" w:rsidRDefault="00EA3546">
            <w:pPr>
              <w:spacing w:line="360" w:lineRule="auto"/>
              <w:jc w:val="center"/>
              <w:rPr>
                <w:rFonts w:ascii="Times New Roman" w:eastAsia="宋体" w:hAnsi="Times New Roman" w:cs="Times New Roman"/>
                <w:b/>
                <w:szCs w:val="24"/>
              </w:rPr>
            </w:pPr>
            <w:r>
              <w:rPr>
                <w:rFonts w:ascii="Times New Roman" w:eastAsia="宋体" w:hAnsi="Times New Roman" w:cs="Times New Roman" w:hint="eastAsia"/>
                <w:b/>
                <w:szCs w:val="24"/>
              </w:rPr>
              <w:t>备注</w:t>
            </w:r>
          </w:p>
        </w:tc>
      </w:tr>
      <w:tr w:rsidR="00905853" w:rsidTr="00DF3948">
        <w:trPr>
          <w:cantSplit/>
          <w:trHeight w:val="20"/>
        </w:trPr>
        <w:tc>
          <w:tcPr>
            <w:tcW w:w="448" w:type="pct"/>
            <w:tcBorders>
              <w:top w:val="single" w:sz="6" w:space="0" w:color="auto"/>
              <w:left w:val="single" w:sz="6" w:space="0" w:color="auto"/>
              <w:bottom w:val="single" w:sz="6" w:space="0" w:color="auto"/>
              <w:right w:val="single" w:sz="6" w:space="0" w:color="auto"/>
            </w:tcBorders>
            <w:vAlign w:val="center"/>
          </w:tcPr>
          <w:p w:rsidR="00905853" w:rsidRDefault="00937649">
            <w:pPr>
              <w:spacing w:line="360" w:lineRule="auto"/>
              <w:jc w:val="center"/>
              <w:rPr>
                <w:rFonts w:ascii="Times New Roman" w:eastAsia="宋体" w:hAnsi="Times New Roman" w:cs="Times New Roman"/>
                <w:szCs w:val="21"/>
              </w:rPr>
            </w:pPr>
            <w:r>
              <w:rPr>
                <w:rFonts w:ascii="Times New Roman" w:eastAsia="宋体" w:hAnsi="Times New Roman" w:cs="Times New Roman"/>
                <w:szCs w:val="21"/>
              </w:rPr>
              <w:t>V</w:t>
            </w:r>
            <w:r>
              <w:rPr>
                <w:rFonts w:ascii="Times New Roman" w:eastAsia="宋体" w:hAnsi="Times New Roman" w:cs="Times New Roman" w:hint="eastAsia"/>
                <w:szCs w:val="21"/>
              </w:rPr>
              <w:t>1.0</w:t>
            </w:r>
          </w:p>
        </w:tc>
        <w:tc>
          <w:tcPr>
            <w:tcW w:w="786" w:type="pct"/>
            <w:tcBorders>
              <w:top w:val="single" w:sz="6" w:space="0" w:color="auto"/>
              <w:left w:val="single" w:sz="6" w:space="0" w:color="auto"/>
              <w:bottom w:val="single" w:sz="6" w:space="0" w:color="auto"/>
              <w:right w:val="single" w:sz="6" w:space="0" w:color="auto"/>
            </w:tcBorders>
            <w:vAlign w:val="center"/>
          </w:tcPr>
          <w:p w:rsidR="00905853" w:rsidRDefault="00DF3948">
            <w:pPr>
              <w:pStyle w:val="af2"/>
            </w:pPr>
            <w:r>
              <w:t>2023.07.10</w:t>
            </w:r>
          </w:p>
        </w:tc>
        <w:tc>
          <w:tcPr>
            <w:tcW w:w="513" w:type="pct"/>
            <w:tcBorders>
              <w:top w:val="single" w:sz="6" w:space="0" w:color="auto"/>
              <w:left w:val="single" w:sz="6" w:space="0" w:color="auto"/>
              <w:bottom w:val="single" w:sz="6" w:space="0" w:color="auto"/>
              <w:right w:val="single" w:sz="6" w:space="0" w:color="auto"/>
            </w:tcBorders>
            <w:vAlign w:val="center"/>
          </w:tcPr>
          <w:p w:rsidR="00905853" w:rsidRDefault="0091439C">
            <w:pPr>
              <w:pStyle w:val="af2"/>
            </w:pPr>
            <w:r>
              <w:rPr>
                <w:rFonts w:hint="eastAsia"/>
              </w:rPr>
              <w:t>王冰</w:t>
            </w:r>
          </w:p>
        </w:tc>
        <w:tc>
          <w:tcPr>
            <w:tcW w:w="1713" w:type="pct"/>
            <w:tcBorders>
              <w:top w:val="single" w:sz="6" w:space="0" w:color="auto"/>
              <w:left w:val="single" w:sz="6" w:space="0" w:color="auto"/>
              <w:bottom w:val="single" w:sz="6" w:space="0" w:color="auto"/>
              <w:right w:val="single" w:sz="6" w:space="0" w:color="auto"/>
            </w:tcBorders>
            <w:vAlign w:val="center"/>
          </w:tcPr>
          <w:p w:rsidR="00905853" w:rsidRDefault="00DF3948" w:rsidP="00FC1AE6">
            <w:pPr>
              <w:spacing w:line="360" w:lineRule="auto"/>
            </w:pPr>
            <w:r>
              <w:rPr>
                <w:rFonts w:hint="eastAsia"/>
              </w:rPr>
              <w:t>新建系统设计文档</w:t>
            </w:r>
          </w:p>
        </w:tc>
        <w:tc>
          <w:tcPr>
            <w:tcW w:w="484" w:type="pct"/>
            <w:tcBorders>
              <w:top w:val="single" w:sz="6" w:space="0" w:color="auto"/>
              <w:left w:val="single" w:sz="6" w:space="0" w:color="auto"/>
              <w:bottom w:val="single" w:sz="6" w:space="0" w:color="auto"/>
              <w:right w:val="single" w:sz="6" w:space="0" w:color="auto"/>
            </w:tcBorders>
            <w:vAlign w:val="center"/>
          </w:tcPr>
          <w:p w:rsidR="00905853" w:rsidRDefault="00905853" w:rsidP="00DF3948">
            <w:pPr>
              <w:spacing w:line="360" w:lineRule="auto"/>
              <w:rPr>
                <w:rFonts w:ascii="Times New Roman" w:eastAsia="宋体" w:hAnsi="Times New Roman" w:cs="Times New Roman"/>
                <w:szCs w:val="21"/>
              </w:rPr>
            </w:pPr>
          </w:p>
        </w:tc>
        <w:tc>
          <w:tcPr>
            <w:tcW w:w="529" w:type="pct"/>
            <w:tcBorders>
              <w:top w:val="single" w:sz="6" w:space="0" w:color="auto"/>
              <w:left w:val="single" w:sz="6" w:space="0" w:color="auto"/>
              <w:bottom w:val="single" w:sz="6" w:space="0" w:color="auto"/>
              <w:right w:val="single" w:sz="6" w:space="0" w:color="auto"/>
            </w:tcBorders>
            <w:vAlign w:val="center"/>
          </w:tcPr>
          <w:p w:rsidR="00905853" w:rsidRDefault="00905853">
            <w:pPr>
              <w:spacing w:line="360" w:lineRule="auto"/>
              <w:jc w:val="center"/>
              <w:rPr>
                <w:rFonts w:ascii="Times New Roman" w:eastAsia="宋体" w:hAnsi="Times New Roman" w:cs="Times New Roman"/>
                <w:szCs w:val="21"/>
              </w:rPr>
            </w:pPr>
          </w:p>
        </w:tc>
        <w:tc>
          <w:tcPr>
            <w:tcW w:w="527" w:type="pct"/>
            <w:tcBorders>
              <w:top w:val="single" w:sz="6" w:space="0" w:color="auto"/>
              <w:left w:val="single" w:sz="6" w:space="0" w:color="auto"/>
              <w:bottom w:val="single" w:sz="6" w:space="0" w:color="auto"/>
              <w:right w:val="single" w:sz="6" w:space="0" w:color="auto"/>
            </w:tcBorders>
            <w:vAlign w:val="center"/>
          </w:tcPr>
          <w:p w:rsidR="00905853" w:rsidRDefault="00905853">
            <w:pPr>
              <w:spacing w:line="360" w:lineRule="auto"/>
              <w:jc w:val="center"/>
              <w:rPr>
                <w:rFonts w:ascii="Times New Roman" w:eastAsia="宋体" w:hAnsi="Times New Roman" w:cs="Times New Roman"/>
                <w:szCs w:val="21"/>
              </w:rPr>
            </w:pPr>
          </w:p>
        </w:tc>
      </w:tr>
      <w:tr w:rsidR="00905853" w:rsidTr="00DF3948">
        <w:trPr>
          <w:cantSplit/>
          <w:trHeight w:val="20"/>
        </w:trPr>
        <w:tc>
          <w:tcPr>
            <w:tcW w:w="448" w:type="pct"/>
            <w:tcBorders>
              <w:top w:val="single" w:sz="6" w:space="0" w:color="auto"/>
              <w:left w:val="single" w:sz="6" w:space="0" w:color="auto"/>
              <w:bottom w:val="single" w:sz="6" w:space="0" w:color="auto"/>
              <w:right w:val="single" w:sz="6" w:space="0" w:color="auto"/>
            </w:tcBorders>
            <w:vAlign w:val="center"/>
          </w:tcPr>
          <w:p w:rsidR="00905853" w:rsidRDefault="00E74723">
            <w:pPr>
              <w:spacing w:line="360" w:lineRule="auto"/>
              <w:rPr>
                <w:rFonts w:ascii="Times New Roman" w:eastAsia="宋体" w:hAnsi="Times New Roman" w:cs="Times New Roman"/>
                <w:szCs w:val="21"/>
              </w:rPr>
            </w:pPr>
            <w:r>
              <w:rPr>
                <w:rFonts w:ascii="Times New Roman" w:eastAsia="宋体" w:hAnsi="Times New Roman" w:cs="Times New Roman"/>
                <w:szCs w:val="21"/>
              </w:rPr>
              <w:t>V</w:t>
            </w:r>
            <w:r w:rsidR="00D4720D">
              <w:rPr>
                <w:rFonts w:ascii="Times New Roman" w:eastAsia="宋体" w:hAnsi="Times New Roman" w:cs="Times New Roman" w:hint="eastAsia"/>
                <w:szCs w:val="21"/>
              </w:rPr>
              <w:t>1.</w:t>
            </w:r>
            <w:r w:rsidR="00D4720D">
              <w:rPr>
                <w:rFonts w:ascii="Times New Roman" w:eastAsia="宋体" w:hAnsi="Times New Roman" w:cs="Times New Roman"/>
                <w:szCs w:val="21"/>
              </w:rPr>
              <w:t>1</w:t>
            </w:r>
          </w:p>
        </w:tc>
        <w:tc>
          <w:tcPr>
            <w:tcW w:w="786" w:type="pct"/>
            <w:tcBorders>
              <w:top w:val="single" w:sz="6" w:space="0" w:color="auto"/>
              <w:left w:val="single" w:sz="6" w:space="0" w:color="auto"/>
              <w:bottom w:val="single" w:sz="6" w:space="0" w:color="auto"/>
              <w:right w:val="single" w:sz="6" w:space="0" w:color="auto"/>
            </w:tcBorders>
            <w:vAlign w:val="center"/>
          </w:tcPr>
          <w:p w:rsidR="00905853" w:rsidRDefault="00E74723" w:rsidP="009E3E2B">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023.09.22</w:t>
            </w:r>
          </w:p>
        </w:tc>
        <w:tc>
          <w:tcPr>
            <w:tcW w:w="513" w:type="pct"/>
            <w:tcBorders>
              <w:top w:val="single" w:sz="6" w:space="0" w:color="auto"/>
              <w:left w:val="single" w:sz="6" w:space="0" w:color="auto"/>
              <w:bottom w:val="single" w:sz="6" w:space="0" w:color="auto"/>
              <w:right w:val="single" w:sz="6" w:space="0" w:color="auto"/>
            </w:tcBorders>
            <w:vAlign w:val="center"/>
          </w:tcPr>
          <w:p w:rsidR="00905853" w:rsidRDefault="00905853">
            <w:pPr>
              <w:spacing w:line="360" w:lineRule="auto"/>
              <w:rPr>
                <w:rFonts w:ascii="Times New Roman" w:eastAsia="宋体" w:hAnsi="Times New Roman" w:cs="Times New Roman"/>
                <w:szCs w:val="21"/>
              </w:rPr>
            </w:pPr>
          </w:p>
        </w:tc>
        <w:tc>
          <w:tcPr>
            <w:tcW w:w="1713" w:type="pct"/>
            <w:tcBorders>
              <w:top w:val="single" w:sz="6" w:space="0" w:color="auto"/>
              <w:left w:val="single" w:sz="6" w:space="0" w:color="auto"/>
              <w:bottom w:val="single" w:sz="6" w:space="0" w:color="auto"/>
              <w:right w:val="single" w:sz="6" w:space="0" w:color="auto"/>
            </w:tcBorders>
            <w:vAlign w:val="center"/>
          </w:tcPr>
          <w:p w:rsidR="00AB5D89" w:rsidRDefault="00E74723" w:rsidP="009E3E2B">
            <w:pPr>
              <w:spacing w:line="360" w:lineRule="auto"/>
            </w:pPr>
            <w:r>
              <w:t>增加高级权限界面开发需求，第</w:t>
            </w:r>
            <w:r>
              <w:rPr>
                <w:rFonts w:hint="eastAsia"/>
              </w:rPr>
              <w:t>2</w:t>
            </w:r>
            <w:r>
              <w:rPr>
                <w:rFonts w:hint="eastAsia"/>
              </w:rPr>
              <w:t>页和第</w:t>
            </w:r>
            <w:r>
              <w:rPr>
                <w:rFonts w:hint="eastAsia"/>
              </w:rPr>
              <w:t>1</w:t>
            </w:r>
            <w:r>
              <w:t>9</w:t>
            </w:r>
            <w:r>
              <w:t>页标黄部分</w:t>
            </w:r>
          </w:p>
        </w:tc>
        <w:tc>
          <w:tcPr>
            <w:tcW w:w="484" w:type="pct"/>
            <w:tcBorders>
              <w:top w:val="single" w:sz="6" w:space="0" w:color="auto"/>
              <w:left w:val="single" w:sz="6" w:space="0" w:color="auto"/>
              <w:bottom w:val="single" w:sz="6" w:space="0" w:color="auto"/>
              <w:right w:val="single" w:sz="6" w:space="0" w:color="auto"/>
            </w:tcBorders>
            <w:vAlign w:val="center"/>
          </w:tcPr>
          <w:p w:rsidR="00905853" w:rsidRPr="00AB5D89" w:rsidRDefault="00905853">
            <w:pPr>
              <w:spacing w:line="360" w:lineRule="auto"/>
              <w:rPr>
                <w:rFonts w:ascii="Times New Roman" w:eastAsia="宋体" w:hAnsi="Times New Roman" w:cs="Times New Roman"/>
                <w:szCs w:val="21"/>
              </w:rPr>
            </w:pPr>
          </w:p>
        </w:tc>
        <w:tc>
          <w:tcPr>
            <w:tcW w:w="529" w:type="pct"/>
            <w:tcBorders>
              <w:top w:val="single" w:sz="6" w:space="0" w:color="auto"/>
              <w:left w:val="single" w:sz="6" w:space="0" w:color="auto"/>
              <w:bottom w:val="single" w:sz="6" w:space="0" w:color="auto"/>
              <w:right w:val="single" w:sz="6" w:space="0" w:color="auto"/>
            </w:tcBorders>
            <w:vAlign w:val="center"/>
          </w:tcPr>
          <w:p w:rsidR="00905853" w:rsidRDefault="00905853">
            <w:pPr>
              <w:spacing w:line="360" w:lineRule="auto"/>
              <w:rPr>
                <w:rFonts w:ascii="Times New Roman" w:eastAsia="宋体" w:hAnsi="Times New Roman" w:cs="Times New Roman"/>
                <w:szCs w:val="21"/>
              </w:rPr>
            </w:pPr>
          </w:p>
        </w:tc>
        <w:tc>
          <w:tcPr>
            <w:tcW w:w="527" w:type="pct"/>
            <w:tcBorders>
              <w:top w:val="single" w:sz="6" w:space="0" w:color="auto"/>
              <w:left w:val="single" w:sz="6" w:space="0" w:color="auto"/>
              <w:bottom w:val="single" w:sz="6" w:space="0" w:color="auto"/>
              <w:right w:val="single" w:sz="6" w:space="0" w:color="auto"/>
            </w:tcBorders>
            <w:vAlign w:val="center"/>
          </w:tcPr>
          <w:p w:rsidR="00905853" w:rsidRPr="00AB5D89" w:rsidRDefault="00905853">
            <w:pPr>
              <w:spacing w:line="360" w:lineRule="auto"/>
              <w:rPr>
                <w:rFonts w:ascii="Times New Roman" w:eastAsia="宋体" w:hAnsi="Times New Roman" w:cs="Times New Roman"/>
                <w:szCs w:val="21"/>
              </w:rPr>
            </w:pPr>
          </w:p>
        </w:tc>
      </w:tr>
      <w:tr w:rsidR="00320A84" w:rsidTr="00DF3948">
        <w:trPr>
          <w:cantSplit/>
          <w:trHeight w:val="20"/>
        </w:trPr>
        <w:tc>
          <w:tcPr>
            <w:tcW w:w="448" w:type="pct"/>
            <w:tcBorders>
              <w:top w:val="single" w:sz="6" w:space="0" w:color="auto"/>
              <w:left w:val="single" w:sz="6" w:space="0" w:color="auto"/>
              <w:bottom w:val="single" w:sz="6" w:space="0" w:color="auto"/>
              <w:right w:val="single" w:sz="6" w:space="0" w:color="auto"/>
            </w:tcBorders>
            <w:vAlign w:val="center"/>
          </w:tcPr>
          <w:p w:rsidR="00320A84" w:rsidRDefault="00320A84" w:rsidP="00320A84">
            <w:pPr>
              <w:spacing w:line="360" w:lineRule="auto"/>
              <w:rPr>
                <w:rFonts w:ascii="Times New Roman" w:eastAsia="宋体" w:hAnsi="Times New Roman" w:cs="Times New Roman"/>
                <w:szCs w:val="21"/>
              </w:rPr>
            </w:pPr>
            <w:r>
              <w:rPr>
                <w:rFonts w:ascii="Times New Roman" w:eastAsia="宋体" w:hAnsi="Times New Roman" w:cs="Times New Roman"/>
                <w:szCs w:val="21"/>
              </w:rPr>
              <w:t>V</w:t>
            </w:r>
            <w:r>
              <w:rPr>
                <w:rFonts w:ascii="Times New Roman" w:eastAsia="宋体" w:hAnsi="Times New Roman" w:cs="Times New Roman" w:hint="eastAsia"/>
                <w:szCs w:val="21"/>
              </w:rPr>
              <w:t>1.</w:t>
            </w:r>
            <w:r>
              <w:rPr>
                <w:rFonts w:ascii="Times New Roman" w:eastAsia="宋体" w:hAnsi="Times New Roman" w:cs="Times New Roman"/>
                <w:szCs w:val="21"/>
              </w:rPr>
              <w:t>2</w:t>
            </w:r>
          </w:p>
        </w:tc>
        <w:tc>
          <w:tcPr>
            <w:tcW w:w="786" w:type="pct"/>
            <w:tcBorders>
              <w:top w:val="single" w:sz="6" w:space="0" w:color="auto"/>
              <w:left w:val="single" w:sz="6" w:space="0" w:color="auto"/>
              <w:bottom w:val="single" w:sz="6" w:space="0" w:color="auto"/>
              <w:right w:val="single" w:sz="6" w:space="0" w:color="auto"/>
            </w:tcBorders>
            <w:vAlign w:val="center"/>
          </w:tcPr>
          <w:p w:rsidR="00320A84" w:rsidRDefault="00320A84" w:rsidP="00320A84">
            <w:pPr>
              <w:spacing w:line="360" w:lineRule="auto"/>
              <w:rPr>
                <w:rFonts w:ascii="Times New Roman" w:eastAsia="宋体" w:hAnsi="Times New Roman" w:cs="Times New Roman"/>
                <w:szCs w:val="21"/>
              </w:rPr>
            </w:pPr>
            <w:r>
              <w:rPr>
                <w:rFonts w:ascii="Times New Roman" w:eastAsia="宋体" w:hAnsi="Times New Roman" w:cs="Times New Roman" w:hint="eastAsia"/>
                <w:szCs w:val="21"/>
              </w:rPr>
              <w:t>2</w:t>
            </w:r>
            <w:r>
              <w:rPr>
                <w:rFonts w:ascii="Times New Roman" w:eastAsia="宋体" w:hAnsi="Times New Roman" w:cs="Times New Roman"/>
                <w:szCs w:val="21"/>
              </w:rPr>
              <w:t>024.03.14</w:t>
            </w:r>
          </w:p>
        </w:tc>
        <w:tc>
          <w:tcPr>
            <w:tcW w:w="513" w:type="pct"/>
            <w:tcBorders>
              <w:top w:val="single" w:sz="6" w:space="0" w:color="auto"/>
              <w:left w:val="single" w:sz="6" w:space="0" w:color="auto"/>
              <w:bottom w:val="single" w:sz="6" w:space="0" w:color="auto"/>
              <w:right w:val="single" w:sz="6" w:space="0" w:color="auto"/>
            </w:tcBorders>
            <w:vAlign w:val="center"/>
          </w:tcPr>
          <w:p w:rsidR="00320A84" w:rsidRDefault="00320A84" w:rsidP="00320A84">
            <w:pPr>
              <w:spacing w:line="360" w:lineRule="auto"/>
              <w:rPr>
                <w:rFonts w:ascii="Times New Roman" w:eastAsia="宋体" w:hAnsi="Times New Roman" w:cs="Times New Roman"/>
                <w:szCs w:val="21"/>
              </w:rPr>
            </w:pPr>
          </w:p>
        </w:tc>
        <w:tc>
          <w:tcPr>
            <w:tcW w:w="1713" w:type="pct"/>
            <w:tcBorders>
              <w:top w:val="single" w:sz="6" w:space="0" w:color="auto"/>
              <w:left w:val="single" w:sz="6" w:space="0" w:color="auto"/>
              <w:bottom w:val="single" w:sz="6" w:space="0" w:color="auto"/>
              <w:right w:val="single" w:sz="6" w:space="0" w:color="auto"/>
            </w:tcBorders>
            <w:vAlign w:val="center"/>
          </w:tcPr>
          <w:p w:rsidR="00320A84" w:rsidRDefault="00320A84" w:rsidP="00320A84">
            <w:pPr>
              <w:spacing w:line="360" w:lineRule="auto"/>
            </w:pPr>
            <w:r>
              <w:t>新增高级界面</w:t>
            </w:r>
            <w:r>
              <w:rPr>
                <w:rFonts w:hint="eastAsia"/>
              </w:rPr>
              <w:t>2,</w:t>
            </w:r>
            <w:r>
              <w:rPr>
                <w:rFonts w:hint="eastAsia"/>
              </w:rPr>
              <w:t>第</w:t>
            </w:r>
            <w:r>
              <w:rPr>
                <w:rFonts w:hint="eastAsia"/>
              </w:rPr>
              <w:t>2</w:t>
            </w:r>
            <w:r>
              <w:t>3</w:t>
            </w:r>
            <w:r>
              <w:t>、</w:t>
            </w:r>
            <w:r>
              <w:rPr>
                <w:rFonts w:hint="eastAsia"/>
              </w:rPr>
              <w:t>3</w:t>
            </w:r>
            <w:r>
              <w:t>4</w:t>
            </w:r>
            <w:r>
              <w:t>页面标黄部分</w:t>
            </w:r>
          </w:p>
        </w:tc>
        <w:tc>
          <w:tcPr>
            <w:tcW w:w="484" w:type="pct"/>
            <w:tcBorders>
              <w:top w:val="single" w:sz="6" w:space="0" w:color="auto"/>
              <w:left w:val="single" w:sz="6" w:space="0" w:color="auto"/>
              <w:bottom w:val="single" w:sz="6" w:space="0" w:color="auto"/>
              <w:right w:val="single" w:sz="6" w:space="0" w:color="auto"/>
            </w:tcBorders>
            <w:vAlign w:val="center"/>
          </w:tcPr>
          <w:p w:rsidR="00320A84" w:rsidRDefault="00320A84" w:rsidP="00320A84">
            <w:pPr>
              <w:spacing w:line="360" w:lineRule="auto"/>
              <w:rPr>
                <w:rFonts w:ascii="Times New Roman" w:eastAsia="宋体" w:hAnsi="Times New Roman" w:cs="Times New Roman"/>
                <w:szCs w:val="21"/>
              </w:rPr>
            </w:pPr>
          </w:p>
        </w:tc>
        <w:tc>
          <w:tcPr>
            <w:tcW w:w="529" w:type="pct"/>
            <w:tcBorders>
              <w:top w:val="single" w:sz="6" w:space="0" w:color="auto"/>
              <w:left w:val="single" w:sz="6" w:space="0" w:color="auto"/>
              <w:bottom w:val="single" w:sz="6" w:space="0" w:color="auto"/>
              <w:right w:val="single" w:sz="6" w:space="0" w:color="auto"/>
            </w:tcBorders>
            <w:vAlign w:val="center"/>
          </w:tcPr>
          <w:p w:rsidR="00320A84" w:rsidRDefault="00320A84" w:rsidP="00320A84">
            <w:pPr>
              <w:spacing w:line="360" w:lineRule="auto"/>
              <w:rPr>
                <w:rFonts w:ascii="Times New Roman" w:eastAsia="宋体" w:hAnsi="Times New Roman" w:cs="Times New Roman"/>
                <w:szCs w:val="21"/>
              </w:rPr>
            </w:pPr>
          </w:p>
        </w:tc>
        <w:tc>
          <w:tcPr>
            <w:tcW w:w="527" w:type="pct"/>
            <w:tcBorders>
              <w:top w:val="single" w:sz="6" w:space="0" w:color="auto"/>
              <w:left w:val="single" w:sz="6" w:space="0" w:color="auto"/>
              <w:bottom w:val="single" w:sz="6" w:space="0" w:color="auto"/>
              <w:right w:val="single" w:sz="6" w:space="0" w:color="auto"/>
            </w:tcBorders>
            <w:vAlign w:val="center"/>
          </w:tcPr>
          <w:p w:rsidR="00320A84" w:rsidRDefault="00320A84" w:rsidP="00320A84">
            <w:pPr>
              <w:spacing w:line="360" w:lineRule="auto"/>
              <w:rPr>
                <w:rFonts w:ascii="Times New Roman" w:eastAsia="宋体" w:hAnsi="Times New Roman" w:cs="Times New Roman"/>
                <w:szCs w:val="21"/>
              </w:rPr>
            </w:pPr>
          </w:p>
        </w:tc>
      </w:tr>
      <w:tr w:rsidR="00320A84" w:rsidTr="00DF3948">
        <w:trPr>
          <w:cantSplit/>
          <w:trHeight w:val="536"/>
        </w:trPr>
        <w:tc>
          <w:tcPr>
            <w:tcW w:w="448" w:type="pct"/>
            <w:tcBorders>
              <w:top w:val="single" w:sz="6" w:space="0" w:color="auto"/>
              <w:left w:val="single" w:sz="6" w:space="0" w:color="auto"/>
              <w:bottom w:val="single" w:sz="6" w:space="0" w:color="auto"/>
              <w:right w:val="single" w:sz="6" w:space="0" w:color="auto"/>
            </w:tcBorders>
            <w:vAlign w:val="center"/>
          </w:tcPr>
          <w:p w:rsidR="00320A84" w:rsidRDefault="00320A84" w:rsidP="00320A84">
            <w:pPr>
              <w:spacing w:line="360" w:lineRule="auto"/>
              <w:rPr>
                <w:rFonts w:ascii="Geneva" w:hAnsi="Geneva"/>
                <w:sz w:val="20"/>
              </w:rPr>
            </w:pPr>
          </w:p>
        </w:tc>
        <w:tc>
          <w:tcPr>
            <w:tcW w:w="786" w:type="pct"/>
            <w:tcBorders>
              <w:top w:val="single" w:sz="6" w:space="0" w:color="auto"/>
              <w:left w:val="single" w:sz="6" w:space="0" w:color="auto"/>
              <w:bottom w:val="single" w:sz="6" w:space="0" w:color="auto"/>
              <w:right w:val="single" w:sz="6" w:space="0" w:color="auto"/>
            </w:tcBorders>
            <w:vAlign w:val="center"/>
          </w:tcPr>
          <w:p w:rsidR="00320A84" w:rsidRDefault="00320A84" w:rsidP="00320A84">
            <w:pPr>
              <w:spacing w:line="360" w:lineRule="auto"/>
              <w:rPr>
                <w:rFonts w:ascii="Geneva" w:hAnsi="Geneva"/>
                <w:sz w:val="20"/>
              </w:rPr>
            </w:pPr>
          </w:p>
        </w:tc>
        <w:tc>
          <w:tcPr>
            <w:tcW w:w="513" w:type="pct"/>
            <w:tcBorders>
              <w:top w:val="single" w:sz="6" w:space="0" w:color="auto"/>
              <w:left w:val="single" w:sz="6" w:space="0" w:color="auto"/>
              <w:bottom w:val="single" w:sz="6" w:space="0" w:color="auto"/>
              <w:right w:val="single" w:sz="6" w:space="0" w:color="auto"/>
            </w:tcBorders>
            <w:vAlign w:val="center"/>
          </w:tcPr>
          <w:p w:rsidR="00320A84" w:rsidRDefault="00320A84" w:rsidP="00320A84">
            <w:pPr>
              <w:spacing w:line="360" w:lineRule="auto"/>
              <w:rPr>
                <w:rFonts w:ascii="Geneva" w:hAnsi="Geneva"/>
                <w:sz w:val="20"/>
              </w:rPr>
            </w:pPr>
          </w:p>
        </w:tc>
        <w:tc>
          <w:tcPr>
            <w:tcW w:w="1713" w:type="pct"/>
            <w:tcBorders>
              <w:top w:val="single" w:sz="6" w:space="0" w:color="auto"/>
              <w:left w:val="single" w:sz="6" w:space="0" w:color="auto"/>
              <w:bottom w:val="single" w:sz="6" w:space="0" w:color="auto"/>
              <w:right w:val="single" w:sz="6" w:space="0" w:color="auto"/>
            </w:tcBorders>
            <w:vAlign w:val="center"/>
          </w:tcPr>
          <w:p w:rsidR="00320A84" w:rsidRDefault="00320A84" w:rsidP="00320A84">
            <w:pPr>
              <w:spacing w:line="360" w:lineRule="auto"/>
              <w:rPr>
                <w:rFonts w:ascii="Geneva" w:hAnsi="Geneva"/>
                <w:sz w:val="20"/>
              </w:rPr>
            </w:pPr>
          </w:p>
        </w:tc>
        <w:tc>
          <w:tcPr>
            <w:tcW w:w="484" w:type="pct"/>
            <w:tcBorders>
              <w:top w:val="single" w:sz="6" w:space="0" w:color="auto"/>
              <w:left w:val="single" w:sz="6" w:space="0" w:color="auto"/>
              <w:bottom w:val="single" w:sz="6" w:space="0" w:color="auto"/>
              <w:right w:val="single" w:sz="6" w:space="0" w:color="auto"/>
            </w:tcBorders>
            <w:vAlign w:val="center"/>
          </w:tcPr>
          <w:p w:rsidR="00320A84" w:rsidRDefault="00320A84" w:rsidP="00320A84">
            <w:pPr>
              <w:spacing w:line="360" w:lineRule="auto"/>
              <w:rPr>
                <w:rFonts w:ascii="Geneva" w:hAnsi="Geneva"/>
                <w:sz w:val="20"/>
              </w:rPr>
            </w:pPr>
          </w:p>
        </w:tc>
        <w:tc>
          <w:tcPr>
            <w:tcW w:w="529" w:type="pct"/>
            <w:tcBorders>
              <w:top w:val="single" w:sz="6" w:space="0" w:color="auto"/>
              <w:left w:val="single" w:sz="6" w:space="0" w:color="auto"/>
              <w:bottom w:val="single" w:sz="6" w:space="0" w:color="auto"/>
              <w:right w:val="single" w:sz="6" w:space="0" w:color="auto"/>
            </w:tcBorders>
            <w:vAlign w:val="center"/>
          </w:tcPr>
          <w:p w:rsidR="00320A84" w:rsidRDefault="00320A84" w:rsidP="00320A84">
            <w:pPr>
              <w:spacing w:line="360" w:lineRule="auto"/>
              <w:rPr>
                <w:rFonts w:ascii="Geneva" w:hAnsi="Geneva"/>
                <w:sz w:val="20"/>
              </w:rPr>
            </w:pPr>
          </w:p>
        </w:tc>
        <w:tc>
          <w:tcPr>
            <w:tcW w:w="527" w:type="pct"/>
            <w:tcBorders>
              <w:top w:val="single" w:sz="6" w:space="0" w:color="auto"/>
              <w:left w:val="single" w:sz="6" w:space="0" w:color="auto"/>
              <w:bottom w:val="single" w:sz="6" w:space="0" w:color="auto"/>
              <w:right w:val="single" w:sz="6" w:space="0" w:color="auto"/>
            </w:tcBorders>
            <w:vAlign w:val="center"/>
          </w:tcPr>
          <w:p w:rsidR="00320A84" w:rsidRDefault="00320A84" w:rsidP="00320A84">
            <w:pPr>
              <w:spacing w:line="360" w:lineRule="auto"/>
              <w:rPr>
                <w:rFonts w:ascii="Geneva" w:hAnsi="Geneva"/>
                <w:sz w:val="20"/>
              </w:rPr>
            </w:pPr>
          </w:p>
        </w:tc>
      </w:tr>
    </w:tbl>
    <w:p w:rsidR="00905853" w:rsidRDefault="00905853">
      <w:pPr>
        <w:spacing w:line="360" w:lineRule="auto"/>
        <w:rPr>
          <w:rFonts w:ascii="黑体" w:eastAsia="黑体" w:hAnsi="黑体"/>
          <w:b/>
          <w:sz w:val="24"/>
          <w:szCs w:val="24"/>
        </w:rPr>
      </w:pPr>
    </w:p>
    <w:p w:rsidR="00905853" w:rsidRDefault="00905853">
      <w:pPr>
        <w:spacing w:line="360" w:lineRule="auto"/>
        <w:rPr>
          <w:rFonts w:ascii="黑体" w:eastAsia="黑体" w:hAnsi="黑体"/>
          <w:b/>
          <w:sz w:val="24"/>
          <w:szCs w:val="24"/>
        </w:rPr>
      </w:pPr>
    </w:p>
    <w:p w:rsidR="00905853" w:rsidRDefault="00905853">
      <w:pPr>
        <w:spacing w:line="360" w:lineRule="auto"/>
        <w:rPr>
          <w:rFonts w:ascii="黑体" w:eastAsia="黑体" w:hAnsi="黑体"/>
          <w:b/>
          <w:sz w:val="24"/>
          <w:szCs w:val="24"/>
        </w:rPr>
      </w:pPr>
      <w:bookmarkStart w:id="0" w:name="_GoBack"/>
      <w:bookmarkEnd w:id="0"/>
    </w:p>
    <w:p w:rsidR="00905853" w:rsidRDefault="00905853">
      <w:pPr>
        <w:spacing w:line="360" w:lineRule="auto"/>
        <w:rPr>
          <w:rFonts w:ascii="黑体" w:eastAsia="黑体" w:hAnsi="黑体"/>
          <w:b/>
          <w:sz w:val="24"/>
          <w:szCs w:val="24"/>
        </w:rPr>
      </w:pPr>
    </w:p>
    <w:p w:rsidR="00905853" w:rsidRDefault="00905853">
      <w:pPr>
        <w:spacing w:line="360" w:lineRule="auto"/>
        <w:rPr>
          <w:rFonts w:ascii="黑体" w:eastAsia="黑体" w:hAnsi="黑体"/>
          <w:b/>
          <w:sz w:val="24"/>
          <w:szCs w:val="24"/>
        </w:rPr>
      </w:pPr>
    </w:p>
    <w:p w:rsidR="00905853" w:rsidRDefault="00905853">
      <w:pPr>
        <w:spacing w:line="360" w:lineRule="auto"/>
        <w:rPr>
          <w:rFonts w:ascii="黑体" w:eastAsia="黑体" w:hAnsi="黑体"/>
          <w:b/>
          <w:sz w:val="24"/>
          <w:szCs w:val="24"/>
        </w:rPr>
      </w:pPr>
    </w:p>
    <w:p w:rsidR="00905853" w:rsidRDefault="00905853">
      <w:pPr>
        <w:spacing w:line="360" w:lineRule="auto"/>
        <w:rPr>
          <w:rFonts w:ascii="黑体" w:eastAsia="黑体" w:hAnsi="黑体"/>
          <w:b/>
          <w:sz w:val="24"/>
          <w:szCs w:val="24"/>
        </w:rPr>
      </w:pPr>
    </w:p>
    <w:p w:rsidR="00905853" w:rsidRDefault="00905853">
      <w:pPr>
        <w:spacing w:line="360" w:lineRule="auto"/>
        <w:rPr>
          <w:rFonts w:ascii="黑体" w:eastAsia="黑体" w:hAnsi="黑体"/>
          <w:b/>
          <w:sz w:val="24"/>
          <w:szCs w:val="24"/>
        </w:rPr>
      </w:pPr>
    </w:p>
    <w:p w:rsidR="00905853" w:rsidRDefault="00905853">
      <w:pPr>
        <w:spacing w:line="360" w:lineRule="auto"/>
        <w:rPr>
          <w:rFonts w:ascii="黑体" w:eastAsia="黑体" w:hAnsi="黑体"/>
          <w:b/>
          <w:sz w:val="24"/>
          <w:szCs w:val="24"/>
        </w:rPr>
      </w:pPr>
    </w:p>
    <w:p w:rsidR="00905853" w:rsidRDefault="00905853">
      <w:pPr>
        <w:spacing w:line="360" w:lineRule="auto"/>
        <w:rPr>
          <w:rFonts w:ascii="黑体" w:eastAsia="黑体" w:hAnsi="黑体"/>
          <w:b/>
          <w:sz w:val="24"/>
          <w:szCs w:val="24"/>
        </w:rPr>
      </w:pPr>
    </w:p>
    <w:p w:rsidR="00905853" w:rsidRDefault="00905853">
      <w:pPr>
        <w:spacing w:line="360" w:lineRule="auto"/>
        <w:rPr>
          <w:rFonts w:ascii="黑体" w:eastAsia="黑体" w:hAnsi="黑体"/>
          <w:b/>
          <w:sz w:val="24"/>
          <w:szCs w:val="24"/>
        </w:rPr>
      </w:pPr>
    </w:p>
    <w:p w:rsidR="00905853" w:rsidRDefault="00905853">
      <w:pPr>
        <w:spacing w:line="360" w:lineRule="auto"/>
        <w:rPr>
          <w:rFonts w:ascii="黑体" w:eastAsia="黑体" w:hAnsi="黑体"/>
          <w:b/>
          <w:sz w:val="24"/>
          <w:szCs w:val="24"/>
        </w:rPr>
      </w:pPr>
    </w:p>
    <w:p w:rsidR="00905853" w:rsidRDefault="00905853">
      <w:pPr>
        <w:spacing w:line="360" w:lineRule="auto"/>
        <w:rPr>
          <w:rFonts w:ascii="黑体" w:eastAsia="黑体" w:hAnsi="黑体"/>
          <w:b/>
          <w:sz w:val="24"/>
          <w:szCs w:val="24"/>
        </w:rPr>
      </w:pPr>
    </w:p>
    <w:p w:rsidR="00905853" w:rsidRDefault="00905853">
      <w:pPr>
        <w:spacing w:line="360" w:lineRule="auto"/>
        <w:rPr>
          <w:rFonts w:ascii="黑体" w:eastAsia="黑体" w:hAnsi="黑体"/>
          <w:b/>
          <w:sz w:val="24"/>
          <w:szCs w:val="24"/>
        </w:rPr>
      </w:pPr>
    </w:p>
    <w:p w:rsidR="00905853" w:rsidRDefault="00905853">
      <w:pPr>
        <w:spacing w:line="360" w:lineRule="auto"/>
        <w:rPr>
          <w:rFonts w:ascii="黑体" w:eastAsia="黑体" w:hAnsi="黑体"/>
          <w:b/>
          <w:sz w:val="24"/>
          <w:szCs w:val="24"/>
        </w:rPr>
      </w:pPr>
    </w:p>
    <w:p w:rsidR="00905853" w:rsidRDefault="00905853">
      <w:pPr>
        <w:spacing w:line="360" w:lineRule="auto"/>
        <w:rPr>
          <w:rFonts w:ascii="黑体" w:eastAsia="黑体" w:hAnsi="黑体"/>
          <w:b/>
          <w:sz w:val="24"/>
          <w:szCs w:val="24"/>
        </w:rPr>
      </w:pPr>
    </w:p>
    <w:p w:rsidR="00905853" w:rsidRDefault="00905853">
      <w:pPr>
        <w:spacing w:line="360" w:lineRule="auto"/>
        <w:rPr>
          <w:rFonts w:ascii="黑体" w:eastAsia="黑体" w:hAnsi="黑体"/>
          <w:b/>
          <w:sz w:val="24"/>
          <w:szCs w:val="24"/>
        </w:rPr>
      </w:pPr>
    </w:p>
    <w:p w:rsidR="00905853" w:rsidRDefault="00905853">
      <w:pPr>
        <w:spacing w:line="360" w:lineRule="auto"/>
        <w:rPr>
          <w:rFonts w:ascii="黑体" w:eastAsia="黑体" w:hAnsi="黑体"/>
          <w:b/>
          <w:sz w:val="24"/>
          <w:szCs w:val="24"/>
        </w:rPr>
      </w:pPr>
    </w:p>
    <w:p w:rsidR="00905853" w:rsidRDefault="00905853">
      <w:pPr>
        <w:spacing w:line="360" w:lineRule="auto"/>
        <w:rPr>
          <w:rFonts w:ascii="黑体" w:eastAsia="黑体" w:hAnsi="黑体"/>
          <w:b/>
          <w:sz w:val="24"/>
          <w:szCs w:val="24"/>
        </w:rPr>
      </w:pPr>
    </w:p>
    <w:p w:rsidR="00905853" w:rsidRDefault="00905853" w:rsidP="0091439C">
      <w:pPr>
        <w:autoSpaceDE w:val="0"/>
        <w:autoSpaceDN w:val="0"/>
        <w:adjustRightInd w:val="0"/>
        <w:spacing w:line="360" w:lineRule="auto"/>
        <w:rPr>
          <w:b/>
          <w:szCs w:val="21"/>
        </w:rPr>
      </w:pPr>
      <w:bookmarkStart w:id="1" w:name="_Toc240873460"/>
    </w:p>
    <w:sdt>
      <w:sdtPr>
        <w:rPr>
          <w:rFonts w:asciiTheme="minorHAnsi" w:eastAsiaTheme="minorEastAsia" w:hAnsiTheme="minorHAnsi" w:cstheme="minorBidi"/>
          <w:b w:val="0"/>
          <w:bCs w:val="0"/>
          <w:color w:val="auto"/>
          <w:kern w:val="2"/>
          <w:sz w:val="21"/>
          <w:szCs w:val="22"/>
          <w:lang w:val="zh-CN"/>
        </w:rPr>
        <w:id w:val="-761526036"/>
        <w:docPartObj>
          <w:docPartGallery w:val="Table of Contents"/>
          <w:docPartUnique/>
        </w:docPartObj>
      </w:sdtPr>
      <w:sdtContent>
        <w:p w:rsidR="00905853" w:rsidRDefault="00EA3546">
          <w:pPr>
            <w:pStyle w:val="TOC"/>
            <w:jc w:val="center"/>
          </w:pPr>
          <w:r>
            <w:rPr>
              <w:lang w:val="zh-CN"/>
            </w:rPr>
            <w:t>目录</w:t>
          </w:r>
        </w:p>
        <w:p w:rsidR="000B05B5" w:rsidRDefault="00EA3546">
          <w:pPr>
            <w:pStyle w:val="10"/>
            <w:tabs>
              <w:tab w:val="left" w:pos="420"/>
              <w:tab w:val="right" w:leader="dot" w:pos="9034"/>
            </w:tabs>
            <w:rPr>
              <w:noProof/>
            </w:rPr>
          </w:pPr>
          <w:r>
            <w:fldChar w:fldCharType="begin"/>
          </w:r>
          <w:r>
            <w:instrText xml:space="preserve"> TOC \o "1-3" \h \z \u </w:instrText>
          </w:r>
          <w:r>
            <w:fldChar w:fldCharType="separate"/>
          </w:r>
          <w:hyperlink w:anchor="_Toc4081593" w:history="1">
            <w:r w:rsidR="000B05B5" w:rsidRPr="007B7B86">
              <w:rPr>
                <w:rStyle w:val="a7"/>
                <w:noProof/>
              </w:rPr>
              <w:t>1</w:t>
            </w:r>
            <w:r w:rsidR="000B05B5">
              <w:rPr>
                <w:noProof/>
              </w:rPr>
              <w:tab/>
            </w:r>
            <w:r w:rsidR="000B05B5" w:rsidRPr="007B7B86">
              <w:rPr>
                <w:rStyle w:val="a7"/>
                <w:rFonts w:hint="eastAsia"/>
                <w:noProof/>
              </w:rPr>
              <w:t>引言</w:t>
            </w:r>
            <w:r w:rsidR="000B05B5">
              <w:rPr>
                <w:noProof/>
                <w:webHidden/>
              </w:rPr>
              <w:tab/>
            </w:r>
            <w:r w:rsidR="000B05B5">
              <w:rPr>
                <w:noProof/>
                <w:webHidden/>
              </w:rPr>
              <w:fldChar w:fldCharType="begin"/>
            </w:r>
            <w:r w:rsidR="000B05B5">
              <w:rPr>
                <w:noProof/>
                <w:webHidden/>
              </w:rPr>
              <w:instrText xml:space="preserve"> PAGEREF _Toc4081593 \h </w:instrText>
            </w:r>
            <w:r w:rsidR="000B05B5">
              <w:rPr>
                <w:noProof/>
                <w:webHidden/>
              </w:rPr>
            </w:r>
            <w:r w:rsidR="000B05B5">
              <w:rPr>
                <w:noProof/>
                <w:webHidden/>
              </w:rPr>
              <w:fldChar w:fldCharType="separate"/>
            </w:r>
            <w:r w:rsidR="000B05B5">
              <w:rPr>
                <w:noProof/>
                <w:webHidden/>
              </w:rPr>
              <w:t>4</w:t>
            </w:r>
            <w:r w:rsidR="000B05B5">
              <w:rPr>
                <w:noProof/>
                <w:webHidden/>
              </w:rPr>
              <w:fldChar w:fldCharType="end"/>
            </w:r>
          </w:hyperlink>
        </w:p>
        <w:p w:rsidR="000B05B5" w:rsidRDefault="00BF0281">
          <w:pPr>
            <w:pStyle w:val="20"/>
            <w:tabs>
              <w:tab w:val="left" w:pos="1260"/>
              <w:tab w:val="right" w:leader="dot" w:pos="9034"/>
            </w:tabs>
            <w:rPr>
              <w:noProof/>
            </w:rPr>
          </w:pPr>
          <w:hyperlink w:anchor="_Toc4081594" w:history="1">
            <w:r w:rsidR="000B05B5" w:rsidRPr="007B7B86">
              <w:rPr>
                <w:rStyle w:val="a7"/>
                <w:noProof/>
              </w:rPr>
              <w:t>1.1</w:t>
            </w:r>
            <w:r w:rsidR="000B05B5">
              <w:rPr>
                <w:noProof/>
              </w:rPr>
              <w:tab/>
            </w:r>
            <w:r w:rsidR="000B05B5" w:rsidRPr="007B7B86">
              <w:rPr>
                <w:rStyle w:val="a7"/>
                <w:rFonts w:hint="eastAsia"/>
                <w:noProof/>
              </w:rPr>
              <w:t>项目背景</w:t>
            </w:r>
            <w:r w:rsidR="000B05B5">
              <w:rPr>
                <w:noProof/>
                <w:webHidden/>
              </w:rPr>
              <w:tab/>
            </w:r>
            <w:r w:rsidR="000B05B5">
              <w:rPr>
                <w:noProof/>
                <w:webHidden/>
              </w:rPr>
              <w:fldChar w:fldCharType="begin"/>
            </w:r>
            <w:r w:rsidR="000B05B5">
              <w:rPr>
                <w:noProof/>
                <w:webHidden/>
              </w:rPr>
              <w:instrText xml:space="preserve"> PAGEREF _Toc4081594 \h </w:instrText>
            </w:r>
            <w:r w:rsidR="000B05B5">
              <w:rPr>
                <w:noProof/>
                <w:webHidden/>
              </w:rPr>
            </w:r>
            <w:r w:rsidR="000B05B5">
              <w:rPr>
                <w:noProof/>
                <w:webHidden/>
              </w:rPr>
              <w:fldChar w:fldCharType="separate"/>
            </w:r>
            <w:r w:rsidR="000B05B5">
              <w:rPr>
                <w:noProof/>
                <w:webHidden/>
              </w:rPr>
              <w:t>4</w:t>
            </w:r>
            <w:r w:rsidR="000B05B5">
              <w:rPr>
                <w:noProof/>
                <w:webHidden/>
              </w:rPr>
              <w:fldChar w:fldCharType="end"/>
            </w:r>
          </w:hyperlink>
        </w:p>
        <w:p w:rsidR="000B05B5" w:rsidRDefault="00BF0281">
          <w:pPr>
            <w:pStyle w:val="10"/>
            <w:tabs>
              <w:tab w:val="left" w:pos="420"/>
              <w:tab w:val="right" w:leader="dot" w:pos="9034"/>
            </w:tabs>
            <w:rPr>
              <w:noProof/>
            </w:rPr>
          </w:pPr>
          <w:hyperlink w:anchor="_Toc4081595" w:history="1">
            <w:r w:rsidR="000B05B5" w:rsidRPr="007B7B86">
              <w:rPr>
                <w:rStyle w:val="a7"/>
                <w:noProof/>
              </w:rPr>
              <w:t>2</w:t>
            </w:r>
            <w:r w:rsidR="000B05B5">
              <w:rPr>
                <w:noProof/>
              </w:rPr>
              <w:tab/>
            </w:r>
            <w:r w:rsidR="000B05B5" w:rsidRPr="007B7B86">
              <w:rPr>
                <w:rStyle w:val="a7"/>
                <w:rFonts w:hint="eastAsia"/>
                <w:noProof/>
              </w:rPr>
              <w:t>设计目标</w:t>
            </w:r>
            <w:r w:rsidR="000B05B5">
              <w:rPr>
                <w:noProof/>
                <w:webHidden/>
              </w:rPr>
              <w:tab/>
            </w:r>
            <w:r w:rsidR="000B05B5">
              <w:rPr>
                <w:noProof/>
                <w:webHidden/>
              </w:rPr>
              <w:fldChar w:fldCharType="begin"/>
            </w:r>
            <w:r w:rsidR="000B05B5">
              <w:rPr>
                <w:noProof/>
                <w:webHidden/>
              </w:rPr>
              <w:instrText xml:space="preserve"> PAGEREF _Toc4081595 \h </w:instrText>
            </w:r>
            <w:r w:rsidR="000B05B5">
              <w:rPr>
                <w:noProof/>
                <w:webHidden/>
              </w:rPr>
            </w:r>
            <w:r w:rsidR="000B05B5">
              <w:rPr>
                <w:noProof/>
                <w:webHidden/>
              </w:rPr>
              <w:fldChar w:fldCharType="separate"/>
            </w:r>
            <w:r w:rsidR="000B05B5">
              <w:rPr>
                <w:noProof/>
                <w:webHidden/>
              </w:rPr>
              <w:t>4</w:t>
            </w:r>
            <w:r w:rsidR="000B05B5">
              <w:rPr>
                <w:noProof/>
                <w:webHidden/>
              </w:rPr>
              <w:fldChar w:fldCharType="end"/>
            </w:r>
          </w:hyperlink>
        </w:p>
        <w:p w:rsidR="000B05B5" w:rsidRDefault="00BF0281">
          <w:pPr>
            <w:pStyle w:val="10"/>
            <w:tabs>
              <w:tab w:val="left" w:pos="420"/>
              <w:tab w:val="right" w:leader="dot" w:pos="9034"/>
            </w:tabs>
            <w:rPr>
              <w:noProof/>
            </w:rPr>
          </w:pPr>
          <w:hyperlink w:anchor="_Toc4081596" w:history="1">
            <w:r w:rsidR="000B05B5" w:rsidRPr="007B7B86">
              <w:rPr>
                <w:rStyle w:val="a7"/>
                <w:noProof/>
              </w:rPr>
              <w:t>3</w:t>
            </w:r>
            <w:r w:rsidR="000B05B5">
              <w:rPr>
                <w:noProof/>
              </w:rPr>
              <w:tab/>
            </w:r>
            <w:r w:rsidR="000B05B5" w:rsidRPr="007B7B86">
              <w:rPr>
                <w:rStyle w:val="a7"/>
                <w:rFonts w:hint="eastAsia"/>
                <w:noProof/>
              </w:rPr>
              <w:t>参考资料</w:t>
            </w:r>
            <w:r w:rsidR="000B05B5">
              <w:rPr>
                <w:noProof/>
                <w:webHidden/>
              </w:rPr>
              <w:tab/>
            </w:r>
            <w:r w:rsidR="000B05B5">
              <w:rPr>
                <w:noProof/>
                <w:webHidden/>
              </w:rPr>
              <w:fldChar w:fldCharType="begin"/>
            </w:r>
            <w:r w:rsidR="000B05B5">
              <w:rPr>
                <w:noProof/>
                <w:webHidden/>
              </w:rPr>
              <w:instrText xml:space="preserve"> PAGEREF _Toc4081596 \h </w:instrText>
            </w:r>
            <w:r w:rsidR="000B05B5">
              <w:rPr>
                <w:noProof/>
                <w:webHidden/>
              </w:rPr>
            </w:r>
            <w:r w:rsidR="000B05B5">
              <w:rPr>
                <w:noProof/>
                <w:webHidden/>
              </w:rPr>
              <w:fldChar w:fldCharType="separate"/>
            </w:r>
            <w:r w:rsidR="000B05B5">
              <w:rPr>
                <w:noProof/>
                <w:webHidden/>
              </w:rPr>
              <w:t>4</w:t>
            </w:r>
            <w:r w:rsidR="000B05B5">
              <w:rPr>
                <w:noProof/>
                <w:webHidden/>
              </w:rPr>
              <w:fldChar w:fldCharType="end"/>
            </w:r>
          </w:hyperlink>
        </w:p>
        <w:p w:rsidR="000B05B5" w:rsidRDefault="00BF0281">
          <w:pPr>
            <w:pStyle w:val="10"/>
            <w:tabs>
              <w:tab w:val="left" w:pos="420"/>
              <w:tab w:val="right" w:leader="dot" w:pos="9034"/>
            </w:tabs>
            <w:rPr>
              <w:noProof/>
            </w:rPr>
          </w:pPr>
          <w:hyperlink w:anchor="_Toc4081597" w:history="1">
            <w:r w:rsidR="000B05B5" w:rsidRPr="007B7B86">
              <w:rPr>
                <w:rStyle w:val="a7"/>
                <w:noProof/>
              </w:rPr>
              <w:t>4</w:t>
            </w:r>
            <w:r w:rsidR="000B05B5">
              <w:rPr>
                <w:noProof/>
              </w:rPr>
              <w:tab/>
            </w:r>
            <w:r w:rsidR="000B05B5" w:rsidRPr="007B7B86">
              <w:rPr>
                <w:rStyle w:val="a7"/>
                <w:rFonts w:hint="eastAsia"/>
                <w:noProof/>
              </w:rPr>
              <w:t>关键术语</w:t>
            </w:r>
            <w:r w:rsidR="000B05B5">
              <w:rPr>
                <w:noProof/>
                <w:webHidden/>
              </w:rPr>
              <w:tab/>
            </w:r>
            <w:r w:rsidR="000B05B5">
              <w:rPr>
                <w:noProof/>
                <w:webHidden/>
              </w:rPr>
              <w:fldChar w:fldCharType="begin"/>
            </w:r>
            <w:r w:rsidR="000B05B5">
              <w:rPr>
                <w:noProof/>
                <w:webHidden/>
              </w:rPr>
              <w:instrText xml:space="preserve"> PAGEREF _Toc4081597 \h </w:instrText>
            </w:r>
            <w:r w:rsidR="000B05B5">
              <w:rPr>
                <w:noProof/>
                <w:webHidden/>
              </w:rPr>
            </w:r>
            <w:r w:rsidR="000B05B5">
              <w:rPr>
                <w:noProof/>
                <w:webHidden/>
              </w:rPr>
              <w:fldChar w:fldCharType="separate"/>
            </w:r>
            <w:r w:rsidR="000B05B5">
              <w:rPr>
                <w:noProof/>
                <w:webHidden/>
              </w:rPr>
              <w:t>4</w:t>
            </w:r>
            <w:r w:rsidR="000B05B5">
              <w:rPr>
                <w:noProof/>
                <w:webHidden/>
              </w:rPr>
              <w:fldChar w:fldCharType="end"/>
            </w:r>
          </w:hyperlink>
        </w:p>
        <w:p w:rsidR="000B05B5" w:rsidRDefault="00BF0281">
          <w:pPr>
            <w:pStyle w:val="10"/>
            <w:tabs>
              <w:tab w:val="left" w:pos="420"/>
              <w:tab w:val="right" w:leader="dot" w:pos="9034"/>
            </w:tabs>
            <w:rPr>
              <w:noProof/>
            </w:rPr>
          </w:pPr>
          <w:hyperlink w:anchor="_Toc4081598" w:history="1">
            <w:r w:rsidR="000B05B5" w:rsidRPr="007B7B86">
              <w:rPr>
                <w:rStyle w:val="a7"/>
                <w:noProof/>
              </w:rPr>
              <w:t>5</w:t>
            </w:r>
            <w:r w:rsidR="000B05B5">
              <w:rPr>
                <w:noProof/>
              </w:rPr>
              <w:tab/>
            </w:r>
            <w:r w:rsidR="000B05B5" w:rsidRPr="007B7B86">
              <w:rPr>
                <w:rStyle w:val="a7"/>
                <w:rFonts w:hint="eastAsia"/>
                <w:noProof/>
              </w:rPr>
              <w:t>设备应用简介</w:t>
            </w:r>
            <w:r w:rsidR="000B05B5">
              <w:rPr>
                <w:noProof/>
                <w:webHidden/>
              </w:rPr>
              <w:tab/>
            </w:r>
            <w:r w:rsidR="000B05B5">
              <w:rPr>
                <w:noProof/>
                <w:webHidden/>
              </w:rPr>
              <w:fldChar w:fldCharType="begin"/>
            </w:r>
            <w:r w:rsidR="000B05B5">
              <w:rPr>
                <w:noProof/>
                <w:webHidden/>
              </w:rPr>
              <w:instrText xml:space="preserve"> PAGEREF _Toc4081598 \h </w:instrText>
            </w:r>
            <w:r w:rsidR="000B05B5">
              <w:rPr>
                <w:noProof/>
                <w:webHidden/>
              </w:rPr>
            </w:r>
            <w:r w:rsidR="000B05B5">
              <w:rPr>
                <w:noProof/>
                <w:webHidden/>
              </w:rPr>
              <w:fldChar w:fldCharType="separate"/>
            </w:r>
            <w:r w:rsidR="000B05B5">
              <w:rPr>
                <w:noProof/>
                <w:webHidden/>
              </w:rPr>
              <w:t>4</w:t>
            </w:r>
            <w:r w:rsidR="000B05B5">
              <w:rPr>
                <w:noProof/>
                <w:webHidden/>
              </w:rPr>
              <w:fldChar w:fldCharType="end"/>
            </w:r>
          </w:hyperlink>
        </w:p>
        <w:p w:rsidR="000B05B5" w:rsidRDefault="00BF0281">
          <w:pPr>
            <w:pStyle w:val="20"/>
            <w:tabs>
              <w:tab w:val="left" w:pos="1260"/>
              <w:tab w:val="right" w:leader="dot" w:pos="9034"/>
            </w:tabs>
            <w:rPr>
              <w:noProof/>
            </w:rPr>
          </w:pPr>
          <w:hyperlink w:anchor="_Toc4081599" w:history="1">
            <w:r w:rsidR="000B05B5" w:rsidRPr="007B7B86">
              <w:rPr>
                <w:rStyle w:val="a7"/>
                <w:noProof/>
              </w:rPr>
              <w:t>5.1</w:t>
            </w:r>
            <w:r w:rsidR="000B05B5">
              <w:rPr>
                <w:noProof/>
              </w:rPr>
              <w:tab/>
            </w:r>
            <w:r w:rsidR="000B05B5" w:rsidRPr="007B7B86">
              <w:rPr>
                <w:rStyle w:val="a7"/>
                <w:rFonts w:hint="eastAsia"/>
                <w:noProof/>
              </w:rPr>
              <w:t>设备使用背景</w:t>
            </w:r>
            <w:r w:rsidR="000B05B5">
              <w:rPr>
                <w:noProof/>
                <w:webHidden/>
              </w:rPr>
              <w:tab/>
            </w:r>
            <w:r w:rsidR="000B05B5">
              <w:rPr>
                <w:noProof/>
                <w:webHidden/>
              </w:rPr>
              <w:fldChar w:fldCharType="begin"/>
            </w:r>
            <w:r w:rsidR="000B05B5">
              <w:rPr>
                <w:noProof/>
                <w:webHidden/>
              </w:rPr>
              <w:instrText xml:space="preserve"> PAGEREF _Toc4081599 \h </w:instrText>
            </w:r>
            <w:r w:rsidR="000B05B5">
              <w:rPr>
                <w:noProof/>
                <w:webHidden/>
              </w:rPr>
            </w:r>
            <w:r w:rsidR="000B05B5">
              <w:rPr>
                <w:noProof/>
                <w:webHidden/>
              </w:rPr>
              <w:fldChar w:fldCharType="separate"/>
            </w:r>
            <w:r w:rsidR="000B05B5">
              <w:rPr>
                <w:noProof/>
                <w:webHidden/>
              </w:rPr>
              <w:t>4</w:t>
            </w:r>
            <w:r w:rsidR="000B05B5">
              <w:rPr>
                <w:noProof/>
                <w:webHidden/>
              </w:rPr>
              <w:fldChar w:fldCharType="end"/>
            </w:r>
          </w:hyperlink>
        </w:p>
        <w:p w:rsidR="000B05B5" w:rsidRDefault="00BF0281">
          <w:pPr>
            <w:pStyle w:val="20"/>
            <w:tabs>
              <w:tab w:val="left" w:pos="1260"/>
              <w:tab w:val="right" w:leader="dot" w:pos="9034"/>
            </w:tabs>
            <w:rPr>
              <w:noProof/>
            </w:rPr>
          </w:pPr>
          <w:hyperlink w:anchor="_Toc4081600" w:history="1">
            <w:r w:rsidR="000B05B5" w:rsidRPr="007B7B86">
              <w:rPr>
                <w:rStyle w:val="a7"/>
                <w:noProof/>
              </w:rPr>
              <w:t>5.2</w:t>
            </w:r>
            <w:r w:rsidR="000B05B5">
              <w:rPr>
                <w:noProof/>
              </w:rPr>
              <w:tab/>
            </w:r>
            <w:r w:rsidR="000B05B5" w:rsidRPr="007B7B86">
              <w:rPr>
                <w:rStyle w:val="a7"/>
                <w:rFonts w:hint="eastAsia"/>
                <w:noProof/>
              </w:rPr>
              <w:t>设备安装、调试、维护</w:t>
            </w:r>
            <w:r w:rsidR="000B05B5">
              <w:rPr>
                <w:noProof/>
                <w:webHidden/>
              </w:rPr>
              <w:tab/>
            </w:r>
            <w:r w:rsidR="000B05B5">
              <w:rPr>
                <w:noProof/>
                <w:webHidden/>
              </w:rPr>
              <w:fldChar w:fldCharType="begin"/>
            </w:r>
            <w:r w:rsidR="000B05B5">
              <w:rPr>
                <w:noProof/>
                <w:webHidden/>
              </w:rPr>
              <w:instrText xml:space="preserve"> PAGEREF _Toc4081600 \h </w:instrText>
            </w:r>
            <w:r w:rsidR="000B05B5">
              <w:rPr>
                <w:noProof/>
                <w:webHidden/>
              </w:rPr>
            </w:r>
            <w:r w:rsidR="000B05B5">
              <w:rPr>
                <w:noProof/>
                <w:webHidden/>
              </w:rPr>
              <w:fldChar w:fldCharType="separate"/>
            </w:r>
            <w:r w:rsidR="000B05B5">
              <w:rPr>
                <w:noProof/>
                <w:webHidden/>
              </w:rPr>
              <w:t>5</w:t>
            </w:r>
            <w:r w:rsidR="000B05B5">
              <w:rPr>
                <w:noProof/>
                <w:webHidden/>
              </w:rPr>
              <w:fldChar w:fldCharType="end"/>
            </w:r>
          </w:hyperlink>
        </w:p>
        <w:p w:rsidR="000B05B5" w:rsidRDefault="00BF0281">
          <w:pPr>
            <w:pStyle w:val="10"/>
            <w:tabs>
              <w:tab w:val="left" w:pos="420"/>
              <w:tab w:val="right" w:leader="dot" w:pos="9034"/>
            </w:tabs>
            <w:rPr>
              <w:noProof/>
            </w:rPr>
          </w:pPr>
          <w:hyperlink w:anchor="_Toc4081601" w:history="1">
            <w:r w:rsidR="000B05B5" w:rsidRPr="007B7B86">
              <w:rPr>
                <w:rStyle w:val="a7"/>
                <w:noProof/>
              </w:rPr>
              <w:t>6</w:t>
            </w:r>
            <w:r w:rsidR="000B05B5">
              <w:rPr>
                <w:noProof/>
              </w:rPr>
              <w:tab/>
            </w:r>
            <w:r w:rsidR="000B05B5" w:rsidRPr="007B7B86">
              <w:rPr>
                <w:rStyle w:val="a7"/>
                <w:rFonts w:hint="eastAsia"/>
                <w:noProof/>
              </w:rPr>
              <w:t>总体设计</w:t>
            </w:r>
            <w:r w:rsidR="000B05B5">
              <w:rPr>
                <w:noProof/>
                <w:webHidden/>
              </w:rPr>
              <w:tab/>
            </w:r>
            <w:r w:rsidR="000B05B5">
              <w:rPr>
                <w:noProof/>
                <w:webHidden/>
              </w:rPr>
              <w:fldChar w:fldCharType="begin"/>
            </w:r>
            <w:r w:rsidR="000B05B5">
              <w:rPr>
                <w:noProof/>
                <w:webHidden/>
              </w:rPr>
              <w:instrText xml:space="preserve"> PAGEREF _Toc4081601 \h </w:instrText>
            </w:r>
            <w:r w:rsidR="000B05B5">
              <w:rPr>
                <w:noProof/>
                <w:webHidden/>
              </w:rPr>
            </w:r>
            <w:r w:rsidR="000B05B5">
              <w:rPr>
                <w:noProof/>
                <w:webHidden/>
              </w:rPr>
              <w:fldChar w:fldCharType="separate"/>
            </w:r>
            <w:r w:rsidR="000B05B5">
              <w:rPr>
                <w:noProof/>
                <w:webHidden/>
              </w:rPr>
              <w:t>5</w:t>
            </w:r>
            <w:r w:rsidR="000B05B5">
              <w:rPr>
                <w:noProof/>
                <w:webHidden/>
              </w:rPr>
              <w:fldChar w:fldCharType="end"/>
            </w:r>
          </w:hyperlink>
        </w:p>
        <w:p w:rsidR="000B05B5" w:rsidRDefault="00BF0281">
          <w:pPr>
            <w:pStyle w:val="20"/>
            <w:tabs>
              <w:tab w:val="left" w:pos="1260"/>
              <w:tab w:val="right" w:leader="dot" w:pos="9034"/>
            </w:tabs>
            <w:rPr>
              <w:noProof/>
            </w:rPr>
          </w:pPr>
          <w:hyperlink w:anchor="_Toc4081602" w:history="1">
            <w:r w:rsidR="000B05B5" w:rsidRPr="007B7B86">
              <w:rPr>
                <w:rStyle w:val="a7"/>
                <w:noProof/>
              </w:rPr>
              <w:t>6.1</w:t>
            </w:r>
            <w:r w:rsidR="000B05B5">
              <w:rPr>
                <w:noProof/>
              </w:rPr>
              <w:tab/>
            </w:r>
            <w:r w:rsidR="000B05B5" w:rsidRPr="007B7B86">
              <w:rPr>
                <w:rStyle w:val="a7"/>
                <w:rFonts w:hint="eastAsia"/>
                <w:noProof/>
              </w:rPr>
              <w:t>整体布置图</w:t>
            </w:r>
            <w:r w:rsidR="000B05B5">
              <w:rPr>
                <w:noProof/>
                <w:webHidden/>
              </w:rPr>
              <w:tab/>
            </w:r>
            <w:r w:rsidR="000B05B5">
              <w:rPr>
                <w:noProof/>
                <w:webHidden/>
              </w:rPr>
              <w:fldChar w:fldCharType="begin"/>
            </w:r>
            <w:r w:rsidR="000B05B5">
              <w:rPr>
                <w:noProof/>
                <w:webHidden/>
              </w:rPr>
              <w:instrText xml:space="preserve"> PAGEREF _Toc4081602 \h </w:instrText>
            </w:r>
            <w:r w:rsidR="000B05B5">
              <w:rPr>
                <w:noProof/>
                <w:webHidden/>
              </w:rPr>
            </w:r>
            <w:r w:rsidR="000B05B5">
              <w:rPr>
                <w:noProof/>
                <w:webHidden/>
              </w:rPr>
              <w:fldChar w:fldCharType="separate"/>
            </w:r>
            <w:r w:rsidR="000B05B5">
              <w:rPr>
                <w:noProof/>
                <w:webHidden/>
              </w:rPr>
              <w:t>5</w:t>
            </w:r>
            <w:r w:rsidR="000B05B5">
              <w:rPr>
                <w:noProof/>
                <w:webHidden/>
              </w:rPr>
              <w:fldChar w:fldCharType="end"/>
            </w:r>
          </w:hyperlink>
        </w:p>
        <w:p w:rsidR="000B05B5" w:rsidRDefault="00BF0281">
          <w:pPr>
            <w:pStyle w:val="20"/>
            <w:tabs>
              <w:tab w:val="left" w:pos="1260"/>
              <w:tab w:val="right" w:leader="dot" w:pos="9034"/>
            </w:tabs>
            <w:rPr>
              <w:noProof/>
            </w:rPr>
          </w:pPr>
          <w:hyperlink w:anchor="_Toc4081603" w:history="1">
            <w:r w:rsidR="000B05B5" w:rsidRPr="007B7B86">
              <w:rPr>
                <w:rStyle w:val="a7"/>
                <w:noProof/>
              </w:rPr>
              <w:t>6.2</w:t>
            </w:r>
            <w:r w:rsidR="000B05B5">
              <w:rPr>
                <w:noProof/>
              </w:rPr>
              <w:tab/>
            </w:r>
            <w:r w:rsidR="000B05B5" w:rsidRPr="007B7B86">
              <w:rPr>
                <w:rStyle w:val="a7"/>
                <w:rFonts w:hint="eastAsia"/>
                <w:noProof/>
              </w:rPr>
              <w:t>流速测量原理</w:t>
            </w:r>
            <w:r w:rsidR="000B05B5">
              <w:rPr>
                <w:noProof/>
                <w:webHidden/>
              </w:rPr>
              <w:tab/>
            </w:r>
            <w:r w:rsidR="000B05B5">
              <w:rPr>
                <w:noProof/>
                <w:webHidden/>
              </w:rPr>
              <w:fldChar w:fldCharType="begin"/>
            </w:r>
            <w:r w:rsidR="000B05B5">
              <w:rPr>
                <w:noProof/>
                <w:webHidden/>
              </w:rPr>
              <w:instrText xml:space="preserve"> PAGEREF _Toc4081603 \h </w:instrText>
            </w:r>
            <w:r w:rsidR="000B05B5">
              <w:rPr>
                <w:noProof/>
                <w:webHidden/>
              </w:rPr>
            </w:r>
            <w:r w:rsidR="000B05B5">
              <w:rPr>
                <w:noProof/>
                <w:webHidden/>
              </w:rPr>
              <w:fldChar w:fldCharType="separate"/>
            </w:r>
            <w:r w:rsidR="000B05B5">
              <w:rPr>
                <w:noProof/>
                <w:webHidden/>
              </w:rPr>
              <w:t>5</w:t>
            </w:r>
            <w:r w:rsidR="000B05B5">
              <w:rPr>
                <w:noProof/>
                <w:webHidden/>
              </w:rPr>
              <w:fldChar w:fldCharType="end"/>
            </w:r>
          </w:hyperlink>
        </w:p>
        <w:p w:rsidR="000B05B5" w:rsidRDefault="00BF0281">
          <w:pPr>
            <w:pStyle w:val="20"/>
            <w:tabs>
              <w:tab w:val="left" w:pos="1260"/>
              <w:tab w:val="right" w:leader="dot" w:pos="9034"/>
            </w:tabs>
            <w:rPr>
              <w:noProof/>
            </w:rPr>
          </w:pPr>
          <w:hyperlink w:anchor="_Toc4081604" w:history="1">
            <w:r w:rsidR="000B05B5" w:rsidRPr="007B7B86">
              <w:rPr>
                <w:rStyle w:val="a7"/>
                <w:noProof/>
              </w:rPr>
              <w:t>6.3</w:t>
            </w:r>
            <w:r w:rsidR="000B05B5">
              <w:rPr>
                <w:noProof/>
              </w:rPr>
              <w:tab/>
            </w:r>
            <w:r w:rsidR="000B05B5" w:rsidRPr="007B7B86">
              <w:rPr>
                <w:rStyle w:val="a7"/>
                <w:rFonts w:hint="eastAsia"/>
                <w:noProof/>
              </w:rPr>
              <w:t>压力测量原理</w:t>
            </w:r>
            <w:r w:rsidR="000B05B5">
              <w:rPr>
                <w:noProof/>
                <w:webHidden/>
              </w:rPr>
              <w:tab/>
            </w:r>
            <w:r w:rsidR="000B05B5">
              <w:rPr>
                <w:noProof/>
                <w:webHidden/>
              </w:rPr>
              <w:fldChar w:fldCharType="begin"/>
            </w:r>
            <w:r w:rsidR="000B05B5">
              <w:rPr>
                <w:noProof/>
                <w:webHidden/>
              </w:rPr>
              <w:instrText xml:space="preserve"> PAGEREF _Toc4081604 \h </w:instrText>
            </w:r>
            <w:r w:rsidR="000B05B5">
              <w:rPr>
                <w:noProof/>
                <w:webHidden/>
              </w:rPr>
            </w:r>
            <w:r w:rsidR="000B05B5">
              <w:rPr>
                <w:noProof/>
                <w:webHidden/>
              </w:rPr>
              <w:fldChar w:fldCharType="separate"/>
            </w:r>
            <w:r w:rsidR="000B05B5">
              <w:rPr>
                <w:noProof/>
                <w:webHidden/>
              </w:rPr>
              <w:t>6</w:t>
            </w:r>
            <w:r w:rsidR="000B05B5">
              <w:rPr>
                <w:noProof/>
                <w:webHidden/>
              </w:rPr>
              <w:fldChar w:fldCharType="end"/>
            </w:r>
          </w:hyperlink>
        </w:p>
        <w:p w:rsidR="000B05B5" w:rsidRDefault="00BF0281">
          <w:pPr>
            <w:pStyle w:val="20"/>
            <w:tabs>
              <w:tab w:val="left" w:pos="1260"/>
              <w:tab w:val="right" w:leader="dot" w:pos="9034"/>
            </w:tabs>
            <w:rPr>
              <w:noProof/>
            </w:rPr>
          </w:pPr>
          <w:hyperlink w:anchor="_Toc4081605" w:history="1">
            <w:r w:rsidR="000B05B5" w:rsidRPr="007B7B86">
              <w:rPr>
                <w:rStyle w:val="a7"/>
                <w:noProof/>
              </w:rPr>
              <w:t>6.4</w:t>
            </w:r>
            <w:r w:rsidR="000B05B5">
              <w:rPr>
                <w:noProof/>
              </w:rPr>
              <w:tab/>
            </w:r>
            <w:r w:rsidR="000B05B5" w:rsidRPr="007B7B86">
              <w:rPr>
                <w:rStyle w:val="a7"/>
                <w:rFonts w:hint="eastAsia"/>
                <w:noProof/>
              </w:rPr>
              <w:t>温度测量原理</w:t>
            </w:r>
            <w:r w:rsidR="000B05B5">
              <w:rPr>
                <w:noProof/>
                <w:webHidden/>
              </w:rPr>
              <w:tab/>
            </w:r>
            <w:r w:rsidR="000B05B5">
              <w:rPr>
                <w:noProof/>
                <w:webHidden/>
              </w:rPr>
              <w:fldChar w:fldCharType="begin"/>
            </w:r>
            <w:r w:rsidR="000B05B5">
              <w:rPr>
                <w:noProof/>
                <w:webHidden/>
              </w:rPr>
              <w:instrText xml:space="preserve"> PAGEREF _Toc4081605 \h </w:instrText>
            </w:r>
            <w:r w:rsidR="000B05B5">
              <w:rPr>
                <w:noProof/>
                <w:webHidden/>
              </w:rPr>
            </w:r>
            <w:r w:rsidR="000B05B5">
              <w:rPr>
                <w:noProof/>
                <w:webHidden/>
              </w:rPr>
              <w:fldChar w:fldCharType="separate"/>
            </w:r>
            <w:r w:rsidR="000B05B5">
              <w:rPr>
                <w:noProof/>
                <w:webHidden/>
              </w:rPr>
              <w:t>7</w:t>
            </w:r>
            <w:r w:rsidR="000B05B5">
              <w:rPr>
                <w:noProof/>
                <w:webHidden/>
              </w:rPr>
              <w:fldChar w:fldCharType="end"/>
            </w:r>
          </w:hyperlink>
        </w:p>
        <w:p w:rsidR="000B05B5" w:rsidRDefault="00BF0281">
          <w:pPr>
            <w:pStyle w:val="10"/>
            <w:tabs>
              <w:tab w:val="left" w:pos="420"/>
              <w:tab w:val="right" w:leader="dot" w:pos="9034"/>
            </w:tabs>
            <w:rPr>
              <w:noProof/>
            </w:rPr>
          </w:pPr>
          <w:hyperlink w:anchor="_Toc4081606" w:history="1">
            <w:r w:rsidR="000B05B5" w:rsidRPr="007B7B86">
              <w:rPr>
                <w:rStyle w:val="a7"/>
                <w:noProof/>
              </w:rPr>
              <w:t>7</w:t>
            </w:r>
            <w:r w:rsidR="000B05B5">
              <w:rPr>
                <w:noProof/>
              </w:rPr>
              <w:tab/>
            </w:r>
            <w:r w:rsidR="000B05B5" w:rsidRPr="007B7B86">
              <w:rPr>
                <w:rStyle w:val="a7"/>
                <w:rFonts w:hint="eastAsia"/>
                <w:noProof/>
              </w:rPr>
              <w:t>气路设计</w:t>
            </w:r>
            <w:r w:rsidR="000B05B5">
              <w:rPr>
                <w:noProof/>
                <w:webHidden/>
              </w:rPr>
              <w:tab/>
            </w:r>
            <w:r w:rsidR="000B05B5">
              <w:rPr>
                <w:noProof/>
                <w:webHidden/>
              </w:rPr>
              <w:fldChar w:fldCharType="begin"/>
            </w:r>
            <w:r w:rsidR="000B05B5">
              <w:rPr>
                <w:noProof/>
                <w:webHidden/>
              </w:rPr>
              <w:instrText xml:space="preserve"> PAGEREF _Toc4081606 \h </w:instrText>
            </w:r>
            <w:r w:rsidR="000B05B5">
              <w:rPr>
                <w:noProof/>
                <w:webHidden/>
              </w:rPr>
            </w:r>
            <w:r w:rsidR="000B05B5">
              <w:rPr>
                <w:noProof/>
                <w:webHidden/>
              </w:rPr>
              <w:fldChar w:fldCharType="separate"/>
            </w:r>
            <w:r w:rsidR="000B05B5">
              <w:rPr>
                <w:noProof/>
                <w:webHidden/>
              </w:rPr>
              <w:t>7</w:t>
            </w:r>
            <w:r w:rsidR="000B05B5">
              <w:rPr>
                <w:noProof/>
                <w:webHidden/>
              </w:rPr>
              <w:fldChar w:fldCharType="end"/>
            </w:r>
          </w:hyperlink>
        </w:p>
        <w:p w:rsidR="000B05B5" w:rsidRDefault="00BF0281">
          <w:pPr>
            <w:pStyle w:val="20"/>
            <w:tabs>
              <w:tab w:val="left" w:pos="1260"/>
              <w:tab w:val="right" w:leader="dot" w:pos="9034"/>
            </w:tabs>
            <w:rPr>
              <w:noProof/>
            </w:rPr>
          </w:pPr>
          <w:hyperlink w:anchor="_Toc4081607" w:history="1">
            <w:r w:rsidR="000B05B5" w:rsidRPr="007B7B86">
              <w:rPr>
                <w:rStyle w:val="a7"/>
                <w:noProof/>
              </w:rPr>
              <w:t>7.1</w:t>
            </w:r>
            <w:r w:rsidR="000B05B5">
              <w:rPr>
                <w:noProof/>
              </w:rPr>
              <w:tab/>
            </w:r>
            <w:r w:rsidR="000B05B5" w:rsidRPr="007B7B86">
              <w:rPr>
                <w:rStyle w:val="a7"/>
                <w:rFonts w:hint="eastAsia"/>
                <w:noProof/>
              </w:rPr>
              <w:t>气路系统图</w:t>
            </w:r>
            <w:r w:rsidR="000B05B5">
              <w:rPr>
                <w:noProof/>
                <w:webHidden/>
              </w:rPr>
              <w:tab/>
            </w:r>
            <w:r w:rsidR="000B05B5">
              <w:rPr>
                <w:noProof/>
                <w:webHidden/>
              </w:rPr>
              <w:fldChar w:fldCharType="begin"/>
            </w:r>
            <w:r w:rsidR="000B05B5">
              <w:rPr>
                <w:noProof/>
                <w:webHidden/>
              </w:rPr>
              <w:instrText xml:space="preserve"> PAGEREF _Toc4081607 \h </w:instrText>
            </w:r>
            <w:r w:rsidR="000B05B5">
              <w:rPr>
                <w:noProof/>
                <w:webHidden/>
              </w:rPr>
            </w:r>
            <w:r w:rsidR="000B05B5">
              <w:rPr>
                <w:noProof/>
                <w:webHidden/>
              </w:rPr>
              <w:fldChar w:fldCharType="separate"/>
            </w:r>
            <w:r w:rsidR="000B05B5">
              <w:rPr>
                <w:noProof/>
                <w:webHidden/>
              </w:rPr>
              <w:t>7</w:t>
            </w:r>
            <w:r w:rsidR="000B05B5">
              <w:rPr>
                <w:noProof/>
                <w:webHidden/>
              </w:rPr>
              <w:fldChar w:fldCharType="end"/>
            </w:r>
          </w:hyperlink>
        </w:p>
        <w:p w:rsidR="000B05B5" w:rsidRDefault="00BF0281">
          <w:pPr>
            <w:pStyle w:val="20"/>
            <w:tabs>
              <w:tab w:val="left" w:pos="1260"/>
              <w:tab w:val="right" w:leader="dot" w:pos="9034"/>
            </w:tabs>
            <w:rPr>
              <w:noProof/>
            </w:rPr>
          </w:pPr>
          <w:hyperlink w:anchor="_Toc4081608" w:history="1">
            <w:r w:rsidR="000B05B5" w:rsidRPr="007B7B86">
              <w:rPr>
                <w:rStyle w:val="a7"/>
                <w:noProof/>
              </w:rPr>
              <w:t>7.2</w:t>
            </w:r>
            <w:r w:rsidR="000B05B5">
              <w:rPr>
                <w:noProof/>
              </w:rPr>
              <w:tab/>
            </w:r>
            <w:r w:rsidR="000B05B5" w:rsidRPr="007B7B86">
              <w:rPr>
                <w:rStyle w:val="a7"/>
                <w:rFonts w:hint="eastAsia"/>
                <w:noProof/>
              </w:rPr>
              <w:t>关键元器件</w:t>
            </w:r>
            <w:r w:rsidR="000B05B5">
              <w:rPr>
                <w:noProof/>
                <w:webHidden/>
              </w:rPr>
              <w:tab/>
            </w:r>
            <w:r w:rsidR="000B05B5">
              <w:rPr>
                <w:noProof/>
                <w:webHidden/>
              </w:rPr>
              <w:fldChar w:fldCharType="begin"/>
            </w:r>
            <w:r w:rsidR="000B05B5">
              <w:rPr>
                <w:noProof/>
                <w:webHidden/>
              </w:rPr>
              <w:instrText xml:space="preserve"> PAGEREF _Toc4081608 \h </w:instrText>
            </w:r>
            <w:r w:rsidR="000B05B5">
              <w:rPr>
                <w:noProof/>
                <w:webHidden/>
              </w:rPr>
            </w:r>
            <w:r w:rsidR="000B05B5">
              <w:rPr>
                <w:noProof/>
                <w:webHidden/>
              </w:rPr>
              <w:fldChar w:fldCharType="separate"/>
            </w:r>
            <w:r w:rsidR="000B05B5">
              <w:rPr>
                <w:noProof/>
                <w:webHidden/>
              </w:rPr>
              <w:t>8</w:t>
            </w:r>
            <w:r w:rsidR="000B05B5">
              <w:rPr>
                <w:noProof/>
                <w:webHidden/>
              </w:rPr>
              <w:fldChar w:fldCharType="end"/>
            </w:r>
          </w:hyperlink>
        </w:p>
        <w:p w:rsidR="000B05B5" w:rsidRDefault="00BF0281">
          <w:pPr>
            <w:pStyle w:val="10"/>
            <w:tabs>
              <w:tab w:val="left" w:pos="420"/>
              <w:tab w:val="right" w:leader="dot" w:pos="9034"/>
            </w:tabs>
            <w:rPr>
              <w:noProof/>
            </w:rPr>
          </w:pPr>
          <w:hyperlink w:anchor="_Toc4081609" w:history="1">
            <w:r w:rsidR="000B05B5" w:rsidRPr="007B7B86">
              <w:rPr>
                <w:rStyle w:val="a7"/>
                <w:noProof/>
              </w:rPr>
              <w:t>8</w:t>
            </w:r>
            <w:r w:rsidR="000B05B5">
              <w:rPr>
                <w:noProof/>
              </w:rPr>
              <w:tab/>
            </w:r>
            <w:r w:rsidR="000B05B5" w:rsidRPr="007B7B86">
              <w:rPr>
                <w:rStyle w:val="a7"/>
                <w:rFonts w:hint="eastAsia"/>
                <w:noProof/>
              </w:rPr>
              <w:t>电气设计</w:t>
            </w:r>
            <w:r w:rsidR="000B05B5">
              <w:rPr>
                <w:noProof/>
                <w:webHidden/>
              </w:rPr>
              <w:tab/>
            </w:r>
            <w:r w:rsidR="000B05B5">
              <w:rPr>
                <w:noProof/>
                <w:webHidden/>
              </w:rPr>
              <w:fldChar w:fldCharType="begin"/>
            </w:r>
            <w:r w:rsidR="000B05B5">
              <w:rPr>
                <w:noProof/>
                <w:webHidden/>
              </w:rPr>
              <w:instrText xml:space="preserve"> PAGEREF _Toc4081609 \h </w:instrText>
            </w:r>
            <w:r w:rsidR="000B05B5">
              <w:rPr>
                <w:noProof/>
                <w:webHidden/>
              </w:rPr>
            </w:r>
            <w:r w:rsidR="000B05B5">
              <w:rPr>
                <w:noProof/>
                <w:webHidden/>
              </w:rPr>
              <w:fldChar w:fldCharType="separate"/>
            </w:r>
            <w:r w:rsidR="000B05B5">
              <w:rPr>
                <w:noProof/>
                <w:webHidden/>
              </w:rPr>
              <w:t>11</w:t>
            </w:r>
            <w:r w:rsidR="000B05B5">
              <w:rPr>
                <w:noProof/>
                <w:webHidden/>
              </w:rPr>
              <w:fldChar w:fldCharType="end"/>
            </w:r>
          </w:hyperlink>
        </w:p>
        <w:p w:rsidR="000B05B5" w:rsidRDefault="00BF0281">
          <w:pPr>
            <w:pStyle w:val="20"/>
            <w:tabs>
              <w:tab w:val="left" w:pos="1260"/>
              <w:tab w:val="right" w:leader="dot" w:pos="9034"/>
            </w:tabs>
            <w:rPr>
              <w:noProof/>
            </w:rPr>
          </w:pPr>
          <w:hyperlink w:anchor="_Toc4081610" w:history="1">
            <w:r w:rsidR="000B05B5" w:rsidRPr="007B7B86">
              <w:rPr>
                <w:rStyle w:val="a7"/>
                <w:noProof/>
              </w:rPr>
              <w:t>8.1</w:t>
            </w:r>
            <w:r w:rsidR="000B05B5">
              <w:rPr>
                <w:noProof/>
              </w:rPr>
              <w:tab/>
            </w:r>
            <w:r w:rsidR="000B05B5" w:rsidRPr="007B7B86">
              <w:rPr>
                <w:rStyle w:val="a7"/>
                <w:rFonts w:hint="eastAsia"/>
                <w:noProof/>
              </w:rPr>
              <w:t>电路系统图</w:t>
            </w:r>
            <w:r w:rsidR="000B05B5">
              <w:rPr>
                <w:noProof/>
                <w:webHidden/>
              </w:rPr>
              <w:tab/>
            </w:r>
            <w:r w:rsidR="000B05B5">
              <w:rPr>
                <w:noProof/>
                <w:webHidden/>
              </w:rPr>
              <w:fldChar w:fldCharType="begin"/>
            </w:r>
            <w:r w:rsidR="000B05B5">
              <w:rPr>
                <w:noProof/>
                <w:webHidden/>
              </w:rPr>
              <w:instrText xml:space="preserve"> PAGEREF _Toc4081610 \h </w:instrText>
            </w:r>
            <w:r w:rsidR="000B05B5">
              <w:rPr>
                <w:noProof/>
                <w:webHidden/>
              </w:rPr>
            </w:r>
            <w:r w:rsidR="000B05B5">
              <w:rPr>
                <w:noProof/>
                <w:webHidden/>
              </w:rPr>
              <w:fldChar w:fldCharType="separate"/>
            </w:r>
            <w:r w:rsidR="000B05B5">
              <w:rPr>
                <w:noProof/>
                <w:webHidden/>
              </w:rPr>
              <w:t>11</w:t>
            </w:r>
            <w:r w:rsidR="000B05B5">
              <w:rPr>
                <w:noProof/>
                <w:webHidden/>
              </w:rPr>
              <w:fldChar w:fldCharType="end"/>
            </w:r>
          </w:hyperlink>
        </w:p>
        <w:p w:rsidR="000B05B5" w:rsidRDefault="00BF0281">
          <w:pPr>
            <w:pStyle w:val="10"/>
            <w:tabs>
              <w:tab w:val="left" w:pos="420"/>
              <w:tab w:val="right" w:leader="dot" w:pos="9034"/>
            </w:tabs>
            <w:rPr>
              <w:noProof/>
            </w:rPr>
          </w:pPr>
          <w:hyperlink w:anchor="_Toc4081611" w:history="1">
            <w:r w:rsidR="000B05B5" w:rsidRPr="007B7B86">
              <w:rPr>
                <w:rStyle w:val="a7"/>
                <w:noProof/>
              </w:rPr>
              <w:t>9</w:t>
            </w:r>
            <w:r w:rsidR="000B05B5">
              <w:rPr>
                <w:noProof/>
              </w:rPr>
              <w:tab/>
            </w:r>
            <w:r w:rsidR="000B05B5" w:rsidRPr="007B7B86">
              <w:rPr>
                <w:rStyle w:val="a7"/>
                <w:rFonts w:hint="eastAsia"/>
                <w:noProof/>
              </w:rPr>
              <w:t>嵌入式设计</w:t>
            </w:r>
            <w:r w:rsidR="000B05B5">
              <w:rPr>
                <w:noProof/>
                <w:webHidden/>
              </w:rPr>
              <w:tab/>
            </w:r>
            <w:r w:rsidR="000B05B5">
              <w:rPr>
                <w:noProof/>
                <w:webHidden/>
              </w:rPr>
              <w:fldChar w:fldCharType="begin"/>
            </w:r>
            <w:r w:rsidR="000B05B5">
              <w:rPr>
                <w:noProof/>
                <w:webHidden/>
              </w:rPr>
              <w:instrText xml:space="preserve"> PAGEREF _Toc4081611 \h </w:instrText>
            </w:r>
            <w:r w:rsidR="000B05B5">
              <w:rPr>
                <w:noProof/>
                <w:webHidden/>
              </w:rPr>
            </w:r>
            <w:r w:rsidR="000B05B5">
              <w:rPr>
                <w:noProof/>
                <w:webHidden/>
              </w:rPr>
              <w:fldChar w:fldCharType="separate"/>
            </w:r>
            <w:r w:rsidR="000B05B5">
              <w:rPr>
                <w:noProof/>
                <w:webHidden/>
              </w:rPr>
              <w:t>11</w:t>
            </w:r>
            <w:r w:rsidR="000B05B5">
              <w:rPr>
                <w:noProof/>
                <w:webHidden/>
              </w:rPr>
              <w:fldChar w:fldCharType="end"/>
            </w:r>
          </w:hyperlink>
        </w:p>
        <w:p w:rsidR="000B05B5" w:rsidRDefault="00BF0281">
          <w:pPr>
            <w:pStyle w:val="20"/>
            <w:tabs>
              <w:tab w:val="left" w:pos="1260"/>
              <w:tab w:val="right" w:leader="dot" w:pos="9034"/>
            </w:tabs>
            <w:rPr>
              <w:noProof/>
            </w:rPr>
          </w:pPr>
          <w:hyperlink w:anchor="_Toc4081612" w:history="1">
            <w:r w:rsidR="000B05B5" w:rsidRPr="007B7B86">
              <w:rPr>
                <w:rStyle w:val="a7"/>
                <w:noProof/>
              </w:rPr>
              <w:t>9.1</w:t>
            </w:r>
            <w:r w:rsidR="000B05B5">
              <w:rPr>
                <w:noProof/>
              </w:rPr>
              <w:tab/>
            </w:r>
            <w:r w:rsidR="000B05B5" w:rsidRPr="007B7B86">
              <w:rPr>
                <w:rStyle w:val="a7"/>
                <w:rFonts w:hint="eastAsia"/>
                <w:noProof/>
              </w:rPr>
              <w:t>功能设计</w:t>
            </w:r>
            <w:r w:rsidR="000B05B5">
              <w:rPr>
                <w:noProof/>
                <w:webHidden/>
              </w:rPr>
              <w:tab/>
            </w:r>
            <w:r w:rsidR="000B05B5">
              <w:rPr>
                <w:noProof/>
                <w:webHidden/>
              </w:rPr>
              <w:fldChar w:fldCharType="begin"/>
            </w:r>
            <w:r w:rsidR="000B05B5">
              <w:rPr>
                <w:noProof/>
                <w:webHidden/>
              </w:rPr>
              <w:instrText xml:space="preserve"> PAGEREF _Toc4081612 \h </w:instrText>
            </w:r>
            <w:r w:rsidR="000B05B5">
              <w:rPr>
                <w:noProof/>
                <w:webHidden/>
              </w:rPr>
            </w:r>
            <w:r w:rsidR="000B05B5">
              <w:rPr>
                <w:noProof/>
                <w:webHidden/>
              </w:rPr>
              <w:fldChar w:fldCharType="separate"/>
            </w:r>
            <w:r w:rsidR="000B05B5">
              <w:rPr>
                <w:noProof/>
                <w:webHidden/>
              </w:rPr>
              <w:t>11</w:t>
            </w:r>
            <w:r w:rsidR="000B05B5">
              <w:rPr>
                <w:noProof/>
                <w:webHidden/>
              </w:rPr>
              <w:fldChar w:fldCharType="end"/>
            </w:r>
          </w:hyperlink>
        </w:p>
        <w:p w:rsidR="000B05B5" w:rsidRDefault="00BF0281">
          <w:pPr>
            <w:pStyle w:val="10"/>
            <w:tabs>
              <w:tab w:val="left" w:pos="840"/>
              <w:tab w:val="right" w:leader="dot" w:pos="9034"/>
            </w:tabs>
            <w:rPr>
              <w:noProof/>
            </w:rPr>
          </w:pPr>
          <w:hyperlink w:anchor="_Toc4081613" w:history="1">
            <w:r w:rsidR="000B05B5" w:rsidRPr="007B7B86">
              <w:rPr>
                <w:rStyle w:val="a7"/>
                <w:noProof/>
              </w:rPr>
              <w:t>10</w:t>
            </w:r>
            <w:r w:rsidR="000B05B5">
              <w:rPr>
                <w:noProof/>
              </w:rPr>
              <w:tab/>
            </w:r>
            <w:r w:rsidR="000B05B5" w:rsidRPr="007B7B86">
              <w:rPr>
                <w:rStyle w:val="a7"/>
                <w:rFonts w:hint="eastAsia"/>
                <w:noProof/>
              </w:rPr>
              <w:t>结构设计需求</w:t>
            </w:r>
            <w:r w:rsidR="000B05B5">
              <w:rPr>
                <w:noProof/>
                <w:webHidden/>
              </w:rPr>
              <w:tab/>
            </w:r>
            <w:r w:rsidR="000B05B5">
              <w:rPr>
                <w:noProof/>
                <w:webHidden/>
              </w:rPr>
              <w:fldChar w:fldCharType="begin"/>
            </w:r>
            <w:r w:rsidR="000B05B5">
              <w:rPr>
                <w:noProof/>
                <w:webHidden/>
              </w:rPr>
              <w:instrText xml:space="preserve"> PAGEREF _Toc4081613 \h </w:instrText>
            </w:r>
            <w:r w:rsidR="000B05B5">
              <w:rPr>
                <w:noProof/>
                <w:webHidden/>
              </w:rPr>
            </w:r>
            <w:r w:rsidR="000B05B5">
              <w:rPr>
                <w:noProof/>
                <w:webHidden/>
              </w:rPr>
              <w:fldChar w:fldCharType="separate"/>
            </w:r>
            <w:r w:rsidR="000B05B5">
              <w:rPr>
                <w:noProof/>
                <w:webHidden/>
              </w:rPr>
              <w:t>12</w:t>
            </w:r>
            <w:r w:rsidR="000B05B5">
              <w:rPr>
                <w:noProof/>
                <w:webHidden/>
              </w:rPr>
              <w:fldChar w:fldCharType="end"/>
            </w:r>
          </w:hyperlink>
        </w:p>
        <w:p w:rsidR="000B05B5" w:rsidRDefault="00BF0281">
          <w:pPr>
            <w:pStyle w:val="20"/>
            <w:tabs>
              <w:tab w:val="left" w:pos="1260"/>
              <w:tab w:val="right" w:leader="dot" w:pos="9034"/>
            </w:tabs>
            <w:rPr>
              <w:noProof/>
            </w:rPr>
          </w:pPr>
          <w:hyperlink w:anchor="_Toc4081614" w:history="1">
            <w:r w:rsidR="000B05B5" w:rsidRPr="007B7B86">
              <w:rPr>
                <w:rStyle w:val="a7"/>
                <w:noProof/>
              </w:rPr>
              <w:t>10.1</w:t>
            </w:r>
            <w:r w:rsidR="000B05B5">
              <w:rPr>
                <w:noProof/>
              </w:rPr>
              <w:tab/>
            </w:r>
            <w:r w:rsidR="000B05B5" w:rsidRPr="007B7B86">
              <w:rPr>
                <w:rStyle w:val="a7"/>
                <w:rFonts w:hint="eastAsia"/>
                <w:noProof/>
              </w:rPr>
              <w:t>竞品介绍</w:t>
            </w:r>
            <w:r w:rsidR="000B05B5">
              <w:rPr>
                <w:noProof/>
                <w:webHidden/>
              </w:rPr>
              <w:tab/>
            </w:r>
            <w:r w:rsidR="000B05B5">
              <w:rPr>
                <w:noProof/>
                <w:webHidden/>
              </w:rPr>
              <w:fldChar w:fldCharType="begin"/>
            </w:r>
            <w:r w:rsidR="000B05B5">
              <w:rPr>
                <w:noProof/>
                <w:webHidden/>
              </w:rPr>
              <w:instrText xml:space="preserve"> PAGEREF _Toc4081614 \h </w:instrText>
            </w:r>
            <w:r w:rsidR="000B05B5">
              <w:rPr>
                <w:noProof/>
                <w:webHidden/>
              </w:rPr>
            </w:r>
            <w:r w:rsidR="000B05B5">
              <w:rPr>
                <w:noProof/>
                <w:webHidden/>
              </w:rPr>
              <w:fldChar w:fldCharType="separate"/>
            </w:r>
            <w:r w:rsidR="000B05B5">
              <w:rPr>
                <w:noProof/>
                <w:webHidden/>
              </w:rPr>
              <w:t>12</w:t>
            </w:r>
            <w:r w:rsidR="000B05B5">
              <w:rPr>
                <w:noProof/>
                <w:webHidden/>
              </w:rPr>
              <w:fldChar w:fldCharType="end"/>
            </w:r>
          </w:hyperlink>
        </w:p>
        <w:p w:rsidR="000B05B5" w:rsidRDefault="00BF0281">
          <w:pPr>
            <w:pStyle w:val="20"/>
            <w:tabs>
              <w:tab w:val="left" w:pos="1260"/>
              <w:tab w:val="right" w:leader="dot" w:pos="9034"/>
            </w:tabs>
            <w:rPr>
              <w:noProof/>
            </w:rPr>
          </w:pPr>
          <w:hyperlink w:anchor="_Toc4081615" w:history="1">
            <w:r w:rsidR="000B05B5" w:rsidRPr="007B7B86">
              <w:rPr>
                <w:rStyle w:val="a7"/>
                <w:noProof/>
              </w:rPr>
              <w:t>10.2</w:t>
            </w:r>
            <w:r w:rsidR="000B05B5">
              <w:rPr>
                <w:noProof/>
              </w:rPr>
              <w:tab/>
            </w:r>
            <w:r w:rsidR="000B05B5" w:rsidRPr="007B7B86">
              <w:rPr>
                <w:rStyle w:val="a7"/>
                <w:rFonts w:hint="eastAsia"/>
                <w:noProof/>
              </w:rPr>
              <w:t>外观设计形态</w:t>
            </w:r>
            <w:r w:rsidR="000B05B5">
              <w:rPr>
                <w:noProof/>
                <w:webHidden/>
              </w:rPr>
              <w:tab/>
            </w:r>
            <w:r w:rsidR="000B05B5">
              <w:rPr>
                <w:noProof/>
                <w:webHidden/>
              </w:rPr>
              <w:fldChar w:fldCharType="begin"/>
            </w:r>
            <w:r w:rsidR="000B05B5">
              <w:rPr>
                <w:noProof/>
                <w:webHidden/>
              </w:rPr>
              <w:instrText xml:space="preserve"> PAGEREF _Toc4081615 \h </w:instrText>
            </w:r>
            <w:r w:rsidR="000B05B5">
              <w:rPr>
                <w:noProof/>
                <w:webHidden/>
              </w:rPr>
            </w:r>
            <w:r w:rsidR="000B05B5">
              <w:rPr>
                <w:noProof/>
                <w:webHidden/>
              </w:rPr>
              <w:fldChar w:fldCharType="separate"/>
            </w:r>
            <w:r w:rsidR="000B05B5">
              <w:rPr>
                <w:noProof/>
                <w:webHidden/>
              </w:rPr>
              <w:t>13</w:t>
            </w:r>
            <w:r w:rsidR="000B05B5">
              <w:rPr>
                <w:noProof/>
                <w:webHidden/>
              </w:rPr>
              <w:fldChar w:fldCharType="end"/>
            </w:r>
          </w:hyperlink>
        </w:p>
        <w:p w:rsidR="000B05B5" w:rsidRDefault="00BF0281">
          <w:pPr>
            <w:pStyle w:val="20"/>
            <w:tabs>
              <w:tab w:val="left" w:pos="1260"/>
              <w:tab w:val="right" w:leader="dot" w:pos="9034"/>
            </w:tabs>
            <w:rPr>
              <w:noProof/>
            </w:rPr>
          </w:pPr>
          <w:hyperlink w:anchor="_Toc4081616" w:history="1">
            <w:r w:rsidR="000B05B5" w:rsidRPr="007B7B86">
              <w:rPr>
                <w:rStyle w:val="a7"/>
                <w:noProof/>
              </w:rPr>
              <w:t>10.3</w:t>
            </w:r>
            <w:r w:rsidR="000B05B5">
              <w:rPr>
                <w:noProof/>
              </w:rPr>
              <w:tab/>
            </w:r>
            <w:r w:rsidR="000B05B5" w:rsidRPr="007B7B86">
              <w:rPr>
                <w:rStyle w:val="a7"/>
                <w:rFonts w:hint="eastAsia"/>
                <w:noProof/>
              </w:rPr>
              <w:t>结构设计要求</w:t>
            </w:r>
            <w:r w:rsidR="000B05B5">
              <w:rPr>
                <w:noProof/>
                <w:webHidden/>
              </w:rPr>
              <w:tab/>
            </w:r>
            <w:r w:rsidR="000B05B5">
              <w:rPr>
                <w:noProof/>
                <w:webHidden/>
              </w:rPr>
              <w:fldChar w:fldCharType="begin"/>
            </w:r>
            <w:r w:rsidR="000B05B5">
              <w:rPr>
                <w:noProof/>
                <w:webHidden/>
              </w:rPr>
              <w:instrText xml:space="preserve"> PAGEREF _Toc4081616 \h </w:instrText>
            </w:r>
            <w:r w:rsidR="000B05B5">
              <w:rPr>
                <w:noProof/>
                <w:webHidden/>
              </w:rPr>
            </w:r>
            <w:r w:rsidR="000B05B5">
              <w:rPr>
                <w:noProof/>
                <w:webHidden/>
              </w:rPr>
              <w:fldChar w:fldCharType="separate"/>
            </w:r>
            <w:r w:rsidR="000B05B5">
              <w:rPr>
                <w:noProof/>
                <w:webHidden/>
              </w:rPr>
              <w:t>13</w:t>
            </w:r>
            <w:r w:rsidR="000B05B5">
              <w:rPr>
                <w:noProof/>
                <w:webHidden/>
              </w:rPr>
              <w:fldChar w:fldCharType="end"/>
            </w:r>
          </w:hyperlink>
        </w:p>
        <w:p w:rsidR="000B05B5" w:rsidRDefault="00BF0281">
          <w:pPr>
            <w:pStyle w:val="10"/>
            <w:tabs>
              <w:tab w:val="left" w:pos="840"/>
              <w:tab w:val="right" w:leader="dot" w:pos="9034"/>
            </w:tabs>
            <w:rPr>
              <w:noProof/>
            </w:rPr>
          </w:pPr>
          <w:hyperlink w:anchor="_Toc4081617" w:history="1">
            <w:r w:rsidR="000B05B5" w:rsidRPr="007B7B86">
              <w:rPr>
                <w:rStyle w:val="a7"/>
                <w:noProof/>
              </w:rPr>
              <w:t>11</w:t>
            </w:r>
            <w:r w:rsidR="000B05B5">
              <w:rPr>
                <w:noProof/>
              </w:rPr>
              <w:tab/>
            </w:r>
            <w:r w:rsidR="000B05B5" w:rsidRPr="007B7B86">
              <w:rPr>
                <w:rStyle w:val="a7"/>
                <w:rFonts w:hint="eastAsia"/>
                <w:noProof/>
              </w:rPr>
              <w:t>风险分析及应对</w:t>
            </w:r>
            <w:r w:rsidR="000B05B5">
              <w:rPr>
                <w:noProof/>
                <w:webHidden/>
              </w:rPr>
              <w:tab/>
            </w:r>
            <w:r w:rsidR="000B05B5">
              <w:rPr>
                <w:noProof/>
                <w:webHidden/>
              </w:rPr>
              <w:fldChar w:fldCharType="begin"/>
            </w:r>
            <w:r w:rsidR="000B05B5">
              <w:rPr>
                <w:noProof/>
                <w:webHidden/>
              </w:rPr>
              <w:instrText xml:space="preserve"> PAGEREF _Toc4081617 \h </w:instrText>
            </w:r>
            <w:r w:rsidR="000B05B5">
              <w:rPr>
                <w:noProof/>
                <w:webHidden/>
              </w:rPr>
            </w:r>
            <w:r w:rsidR="000B05B5">
              <w:rPr>
                <w:noProof/>
                <w:webHidden/>
              </w:rPr>
              <w:fldChar w:fldCharType="separate"/>
            </w:r>
            <w:r w:rsidR="000B05B5">
              <w:rPr>
                <w:noProof/>
                <w:webHidden/>
              </w:rPr>
              <w:t>14</w:t>
            </w:r>
            <w:r w:rsidR="000B05B5">
              <w:rPr>
                <w:noProof/>
                <w:webHidden/>
              </w:rPr>
              <w:fldChar w:fldCharType="end"/>
            </w:r>
          </w:hyperlink>
        </w:p>
        <w:p w:rsidR="00905853" w:rsidRDefault="00EA3546">
          <w:r>
            <w:rPr>
              <w:b/>
              <w:bCs/>
              <w:lang w:val="zh-CN"/>
            </w:rPr>
            <w:fldChar w:fldCharType="end"/>
          </w:r>
        </w:p>
      </w:sdtContent>
    </w:sdt>
    <w:p w:rsidR="00905853" w:rsidRDefault="00905853">
      <w:pPr>
        <w:autoSpaceDE w:val="0"/>
        <w:autoSpaceDN w:val="0"/>
        <w:adjustRightInd w:val="0"/>
        <w:spacing w:line="360" w:lineRule="auto"/>
        <w:ind w:firstLineChars="200" w:firstLine="422"/>
        <w:rPr>
          <w:b/>
          <w:szCs w:val="21"/>
        </w:rPr>
      </w:pPr>
    </w:p>
    <w:p w:rsidR="00905853" w:rsidRDefault="00905853">
      <w:pPr>
        <w:autoSpaceDE w:val="0"/>
        <w:autoSpaceDN w:val="0"/>
        <w:adjustRightInd w:val="0"/>
        <w:spacing w:line="360" w:lineRule="auto"/>
        <w:ind w:firstLineChars="200" w:firstLine="422"/>
        <w:rPr>
          <w:b/>
          <w:szCs w:val="21"/>
        </w:rPr>
      </w:pPr>
    </w:p>
    <w:p w:rsidR="00905853" w:rsidRDefault="00905853">
      <w:pPr>
        <w:autoSpaceDE w:val="0"/>
        <w:autoSpaceDN w:val="0"/>
        <w:adjustRightInd w:val="0"/>
        <w:spacing w:line="360" w:lineRule="auto"/>
        <w:ind w:firstLineChars="200" w:firstLine="422"/>
        <w:rPr>
          <w:b/>
          <w:szCs w:val="21"/>
        </w:rPr>
      </w:pPr>
    </w:p>
    <w:p w:rsidR="000B05B5" w:rsidRDefault="000B05B5">
      <w:pPr>
        <w:autoSpaceDE w:val="0"/>
        <w:autoSpaceDN w:val="0"/>
        <w:adjustRightInd w:val="0"/>
        <w:spacing w:line="360" w:lineRule="auto"/>
        <w:ind w:firstLineChars="200" w:firstLine="422"/>
        <w:rPr>
          <w:b/>
          <w:szCs w:val="21"/>
        </w:rPr>
      </w:pPr>
    </w:p>
    <w:p w:rsidR="000B05B5" w:rsidRDefault="000B05B5">
      <w:pPr>
        <w:autoSpaceDE w:val="0"/>
        <w:autoSpaceDN w:val="0"/>
        <w:adjustRightInd w:val="0"/>
        <w:spacing w:line="360" w:lineRule="auto"/>
        <w:ind w:firstLineChars="200" w:firstLine="422"/>
        <w:rPr>
          <w:b/>
          <w:szCs w:val="21"/>
        </w:rPr>
      </w:pPr>
    </w:p>
    <w:p w:rsidR="000B05B5" w:rsidRDefault="000B05B5">
      <w:pPr>
        <w:autoSpaceDE w:val="0"/>
        <w:autoSpaceDN w:val="0"/>
        <w:adjustRightInd w:val="0"/>
        <w:spacing w:line="360" w:lineRule="auto"/>
        <w:ind w:firstLineChars="200" w:firstLine="422"/>
        <w:rPr>
          <w:b/>
          <w:szCs w:val="21"/>
        </w:rPr>
      </w:pPr>
    </w:p>
    <w:p w:rsidR="000B05B5" w:rsidRDefault="000B05B5">
      <w:pPr>
        <w:autoSpaceDE w:val="0"/>
        <w:autoSpaceDN w:val="0"/>
        <w:adjustRightInd w:val="0"/>
        <w:spacing w:line="360" w:lineRule="auto"/>
        <w:ind w:firstLineChars="200" w:firstLine="422"/>
        <w:rPr>
          <w:b/>
          <w:szCs w:val="21"/>
        </w:rPr>
      </w:pPr>
    </w:p>
    <w:p w:rsidR="000B05B5" w:rsidRDefault="000B05B5">
      <w:pPr>
        <w:autoSpaceDE w:val="0"/>
        <w:autoSpaceDN w:val="0"/>
        <w:adjustRightInd w:val="0"/>
        <w:spacing w:line="360" w:lineRule="auto"/>
        <w:ind w:firstLineChars="200" w:firstLine="422"/>
        <w:rPr>
          <w:b/>
          <w:szCs w:val="21"/>
        </w:rPr>
      </w:pPr>
    </w:p>
    <w:p w:rsidR="00905853" w:rsidRDefault="00905853">
      <w:pPr>
        <w:autoSpaceDE w:val="0"/>
        <w:autoSpaceDN w:val="0"/>
        <w:adjustRightInd w:val="0"/>
        <w:spacing w:line="360" w:lineRule="auto"/>
        <w:rPr>
          <w:b/>
          <w:szCs w:val="21"/>
        </w:rPr>
      </w:pPr>
    </w:p>
    <w:p w:rsidR="00905853" w:rsidRDefault="00EA3546">
      <w:pPr>
        <w:pStyle w:val="1"/>
        <w:spacing w:line="500" w:lineRule="exact"/>
        <w:ind w:left="730" w:hangingChars="202" w:hanging="730"/>
      </w:pPr>
      <w:bookmarkStart w:id="2" w:name="_Toc4081593"/>
      <w:r>
        <w:rPr>
          <w:rFonts w:hint="eastAsia"/>
        </w:rPr>
        <w:lastRenderedPageBreak/>
        <w:t>引言</w:t>
      </w:r>
      <w:bookmarkEnd w:id="2"/>
    </w:p>
    <w:p w:rsidR="0091439C" w:rsidRDefault="00EA3546" w:rsidP="0091439C">
      <w:pPr>
        <w:pStyle w:val="2"/>
        <w:spacing w:line="500" w:lineRule="exact"/>
      </w:pPr>
      <w:bookmarkStart w:id="3" w:name="_Toc4081594"/>
      <w:r>
        <w:rPr>
          <w:rFonts w:hint="eastAsia"/>
        </w:rPr>
        <w:t>项目背景</w:t>
      </w:r>
      <w:bookmarkStart w:id="4" w:name="_Toc4081595"/>
      <w:bookmarkEnd w:id="3"/>
    </w:p>
    <w:p w:rsidR="0091439C" w:rsidRPr="00695641" w:rsidRDefault="006B7B62" w:rsidP="006B7B62">
      <w:pPr>
        <w:spacing w:line="500" w:lineRule="exact"/>
        <w:ind w:firstLineChars="200" w:firstLine="480"/>
        <w:rPr>
          <w:rFonts w:asciiTheme="minorEastAsia" w:hAnsiTheme="minorEastAsia"/>
          <w:b/>
          <w:bCs/>
          <w:sz w:val="36"/>
          <w:szCs w:val="28"/>
        </w:rPr>
      </w:pPr>
      <w:r w:rsidRPr="00695641">
        <w:rPr>
          <w:rFonts w:asciiTheme="minorEastAsia" w:hAnsiTheme="minorEastAsia"/>
          <w:sz w:val="24"/>
        </w:rPr>
        <w:t>RY-T01温压流湿一体监测仪</w:t>
      </w:r>
      <w:r w:rsidR="00DF3948" w:rsidRPr="00695641">
        <w:rPr>
          <w:rFonts w:asciiTheme="minorEastAsia" w:hAnsiTheme="minorEastAsia" w:hint="eastAsia"/>
          <w:sz w:val="24"/>
        </w:rPr>
        <w:t>是新一代在线监测仪器，测量包含温度、烟道压力、流速、湿度的测量仪器；其中流速是基于传统皮托管的差压测量原理而设计；湿度是采用湿敏电容原理测量（实现湿度探头控温加热，防止凝露，保护传感器）。可对各种锅炉、炉窑烟道及矿井排风管道等气体流速、动压、烟道压力、温度、湿度进行在线监测；本产品主要应用于CEMS、VOC系统中</w:t>
      </w:r>
      <w:r w:rsidR="0091439C" w:rsidRPr="00695641">
        <w:rPr>
          <w:rFonts w:asciiTheme="minorEastAsia" w:hAnsiTheme="minorEastAsia"/>
          <w:sz w:val="24"/>
        </w:rPr>
        <w:t>。</w:t>
      </w:r>
    </w:p>
    <w:p w:rsidR="00905853" w:rsidRPr="0091439C" w:rsidRDefault="00EA3546" w:rsidP="0091439C">
      <w:pPr>
        <w:pStyle w:val="1"/>
        <w:rPr>
          <w:rFonts w:ascii="微软雅黑" w:eastAsia="微软雅黑" w:hAnsi="微软雅黑"/>
          <w:sz w:val="24"/>
          <w:szCs w:val="24"/>
        </w:rPr>
      </w:pPr>
      <w:r>
        <w:rPr>
          <w:rFonts w:hint="eastAsia"/>
        </w:rPr>
        <w:t>设计目标</w:t>
      </w:r>
      <w:bookmarkEnd w:id="4"/>
      <w:r w:rsidR="00CD2B97">
        <w:rPr>
          <w:rFonts w:hint="eastAsia"/>
        </w:rPr>
        <w:t xml:space="preserve"> </w:t>
      </w:r>
      <w:r w:rsidR="00CD2B97">
        <w:t xml:space="preserve"> </w:t>
      </w:r>
      <w:r w:rsidR="005A0565">
        <w:t xml:space="preserve"> </w:t>
      </w:r>
    </w:p>
    <w:p w:rsidR="00937649" w:rsidRPr="00A1037B" w:rsidRDefault="00A1037B" w:rsidP="005C5A73">
      <w:pPr>
        <w:pStyle w:val="af7"/>
        <w:numPr>
          <w:ilvl w:val="0"/>
          <w:numId w:val="22"/>
        </w:numPr>
        <w:spacing w:line="500" w:lineRule="exact"/>
        <w:ind w:left="1259"/>
        <w:rPr>
          <w:rFonts w:asciiTheme="minorEastAsia" w:eastAsiaTheme="minorEastAsia" w:hAnsiTheme="minorEastAsia"/>
          <w:sz w:val="24"/>
          <w:szCs w:val="24"/>
        </w:rPr>
      </w:pPr>
      <w:r w:rsidRPr="00A1037B">
        <w:rPr>
          <w:rFonts w:asciiTheme="minorEastAsia" w:eastAsiaTheme="minorEastAsia" w:hAnsiTheme="minorEastAsia" w:hint="eastAsia"/>
          <w:sz w:val="24"/>
          <w:szCs w:val="24"/>
        </w:rPr>
        <w:t>可实时测量烟气的流速、压力、湿度</w:t>
      </w:r>
      <w:r w:rsidR="00937649" w:rsidRPr="00A1037B">
        <w:rPr>
          <w:rFonts w:asciiTheme="minorEastAsia" w:eastAsiaTheme="minorEastAsia" w:hAnsiTheme="minorEastAsia" w:hint="eastAsia"/>
          <w:sz w:val="24"/>
          <w:szCs w:val="24"/>
        </w:rPr>
        <w:t>和温度，通过4路模拟信号4~20mA</w:t>
      </w:r>
      <w:r w:rsidRPr="00A1037B">
        <w:rPr>
          <w:rFonts w:asciiTheme="minorEastAsia" w:eastAsiaTheme="minorEastAsia" w:hAnsiTheme="minorEastAsia" w:hint="eastAsia"/>
          <w:sz w:val="24"/>
          <w:szCs w:val="24"/>
        </w:rPr>
        <w:t>有源输出，和</w:t>
      </w:r>
      <w:r w:rsidRPr="00A1037B">
        <w:rPr>
          <w:rFonts w:asciiTheme="minorEastAsia" w:eastAsiaTheme="minorEastAsia" w:hAnsiTheme="minorEastAsia"/>
          <w:sz w:val="24"/>
          <w:szCs w:val="24"/>
        </w:rPr>
        <w:t>RS485数字量输出</w:t>
      </w:r>
    </w:p>
    <w:p w:rsidR="00937649" w:rsidRPr="00A1037B" w:rsidRDefault="00937649" w:rsidP="00CA4B3F">
      <w:pPr>
        <w:pStyle w:val="af7"/>
        <w:numPr>
          <w:ilvl w:val="0"/>
          <w:numId w:val="22"/>
        </w:numPr>
        <w:spacing w:line="500" w:lineRule="exact"/>
        <w:ind w:left="1259"/>
        <w:rPr>
          <w:rFonts w:asciiTheme="minorEastAsia" w:eastAsiaTheme="minorEastAsia" w:hAnsiTheme="minorEastAsia"/>
          <w:sz w:val="24"/>
          <w:szCs w:val="24"/>
        </w:rPr>
      </w:pPr>
      <w:r w:rsidRPr="00A1037B">
        <w:rPr>
          <w:rFonts w:asciiTheme="minorEastAsia" w:eastAsiaTheme="minorEastAsia" w:hAnsiTheme="minorEastAsia" w:hint="eastAsia"/>
          <w:sz w:val="24"/>
          <w:szCs w:val="24"/>
        </w:rPr>
        <w:t>测量精度高，可靠性好，可长期连续工作。</w:t>
      </w:r>
    </w:p>
    <w:p w:rsidR="00937649" w:rsidRPr="00FC441A" w:rsidRDefault="00812056" w:rsidP="00CA4B3F">
      <w:pPr>
        <w:pStyle w:val="af7"/>
        <w:numPr>
          <w:ilvl w:val="0"/>
          <w:numId w:val="22"/>
        </w:numPr>
        <w:spacing w:line="500" w:lineRule="exact"/>
        <w:ind w:left="1259"/>
        <w:rPr>
          <w:rFonts w:asciiTheme="minorEastAsia" w:eastAsiaTheme="minorEastAsia" w:hAnsiTheme="minorEastAsia"/>
          <w:sz w:val="24"/>
          <w:szCs w:val="24"/>
        </w:rPr>
      </w:pPr>
      <w:r w:rsidRPr="00FC441A">
        <w:rPr>
          <w:rFonts w:asciiTheme="minorEastAsia" w:eastAsiaTheme="minorEastAsia" w:hAnsiTheme="minorEastAsia" w:hint="eastAsia"/>
          <w:sz w:val="24"/>
          <w:szCs w:val="24"/>
        </w:rPr>
        <w:t>一体式</w:t>
      </w:r>
      <w:r w:rsidR="00937649" w:rsidRPr="00FC441A">
        <w:rPr>
          <w:rFonts w:asciiTheme="minorEastAsia" w:eastAsiaTheme="minorEastAsia" w:hAnsiTheme="minorEastAsia" w:hint="eastAsia"/>
          <w:sz w:val="24"/>
          <w:szCs w:val="24"/>
        </w:rPr>
        <w:t>结构。</w:t>
      </w:r>
    </w:p>
    <w:p w:rsidR="00937649" w:rsidRPr="00A1037B" w:rsidRDefault="00937649" w:rsidP="00CA4B3F">
      <w:pPr>
        <w:pStyle w:val="af7"/>
        <w:numPr>
          <w:ilvl w:val="0"/>
          <w:numId w:val="22"/>
        </w:numPr>
        <w:spacing w:line="500" w:lineRule="exact"/>
        <w:ind w:left="1259"/>
        <w:rPr>
          <w:rFonts w:asciiTheme="minorEastAsia" w:eastAsiaTheme="minorEastAsia" w:hAnsiTheme="minorEastAsia"/>
          <w:sz w:val="24"/>
          <w:szCs w:val="24"/>
        </w:rPr>
      </w:pPr>
      <w:r w:rsidRPr="00A1037B">
        <w:rPr>
          <w:rFonts w:asciiTheme="minorEastAsia" w:eastAsiaTheme="minorEastAsia" w:hAnsiTheme="minorEastAsia" w:hint="eastAsia"/>
          <w:sz w:val="24"/>
          <w:szCs w:val="24"/>
        </w:rPr>
        <w:t>配备自动反吹单元，可</w:t>
      </w:r>
      <w:r w:rsidR="005C5A73" w:rsidRPr="00A1037B">
        <w:rPr>
          <w:rFonts w:asciiTheme="minorEastAsia" w:eastAsiaTheme="minorEastAsia" w:hAnsiTheme="minorEastAsia" w:hint="eastAsia"/>
          <w:sz w:val="24"/>
          <w:szCs w:val="24"/>
        </w:rPr>
        <w:t>自动定时或手动</w:t>
      </w:r>
      <w:r w:rsidRPr="00A1037B">
        <w:rPr>
          <w:rFonts w:asciiTheme="minorEastAsia" w:eastAsiaTheme="minorEastAsia" w:hAnsiTheme="minorEastAsia" w:hint="eastAsia"/>
          <w:sz w:val="24"/>
          <w:szCs w:val="24"/>
        </w:rPr>
        <w:t>清理皮托管内的颗粒物。</w:t>
      </w:r>
    </w:p>
    <w:p w:rsidR="00937649" w:rsidRPr="00A1037B" w:rsidRDefault="00937649" w:rsidP="00CA4B3F">
      <w:pPr>
        <w:pStyle w:val="af7"/>
        <w:numPr>
          <w:ilvl w:val="0"/>
          <w:numId w:val="22"/>
        </w:numPr>
        <w:spacing w:line="500" w:lineRule="exact"/>
        <w:ind w:left="1259"/>
        <w:rPr>
          <w:rFonts w:asciiTheme="minorEastAsia" w:eastAsiaTheme="minorEastAsia" w:hAnsiTheme="minorEastAsia"/>
          <w:sz w:val="24"/>
          <w:szCs w:val="24"/>
        </w:rPr>
      </w:pPr>
      <w:r w:rsidRPr="00A1037B">
        <w:rPr>
          <w:rFonts w:asciiTheme="minorEastAsia" w:eastAsiaTheme="minorEastAsia" w:hAnsiTheme="minorEastAsia" w:hint="eastAsia"/>
          <w:sz w:val="24"/>
          <w:szCs w:val="24"/>
        </w:rPr>
        <w:t>安装和接线便捷，维护量低。</w:t>
      </w:r>
    </w:p>
    <w:p w:rsidR="00937649" w:rsidRPr="00A1037B" w:rsidRDefault="00937649" w:rsidP="00CA4B3F">
      <w:pPr>
        <w:pStyle w:val="af7"/>
        <w:numPr>
          <w:ilvl w:val="0"/>
          <w:numId w:val="22"/>
        </w:numPr>
        <w:spacing w:line="500" w:lineRule="exact"/>
        <w:ind w:left="1259"/>
        <w:rPr>
          <w:rFonts w:asciiTheme="minorEastAsia" w:eastAsiaTheme="minorEastAsia" w:hAnsiTheme="minorEastAsia"/>
        </w:rPr>
      </w:pPr>
      <w:r w:rsidRPr="00A1037B">
        <w:rPr>
          <w:rFonts w:asciiTheme="minorEastAsia" w:eastAsiaTheme="minorEastAsia" w:hAnsiTheme="minorEastAsia" w:hint="eastAsia"/>
          <w:sz w:val="24"/>
          <w:szCs w:val="24"/>
        </w:rPr>
        <w:t>体积小，结构紧凑，需要的安装空间小。</w:t>
      </w:r>
    </w:p>
    <w:p w:rsidR="00A1037B" w:rsidRPr="00FC441A" w:rsidRDefault="00A1037B" w:rsidP="00CA4B3F">
      <w:pPr>
        <w:pStyle w:val="af7"/>
        <w:numPr>
          <w:ilvl w:val="0"/>
          <w:numId w:val="22"/>
        </w:numPr>
        <w:spacing w:line="500" w:lineRule="exact"/>
        <w:ind w:left="1259"/>
        <w:rPr>
          <w:rFonts w:asciiTheme="minorEastAsia" w:eastAsiaTheme="minorEastAsia" w:hAnsiTheme="minorEastAsia"/>
        </w:rPr>
      </w:pPr>
      <w:r>
        <w:rPr>
          <w:rFonts w:asciiTheme="minorEastAsia" w:eastAsiaTheme="minorEastAsia" w:hAnsiTheme="minorEastAsia"/>
          <w:sz w:val="24"/>
          <w:szCs w:val="24"/>
        </w:rPr>
        <w:t>皮托管长度可根据客户要求进行定制。</w:t>
      </w:r>
    </w:p>
    <w:p w:rsidR="00FC441A" w:rsidRPr="00FC441A" w:rsidRDefault="00FC441A" w:rsidP="00CA4B3F">
      <w:pPr>
        <w:pStyle w:val="af7"/>
        <w:numPr>
          <w:ilvl w:val="0"/>
          <w:numId w:val="22"/>
        </w:numPr>
        <w:spacing w:line="500" w:lineRule="exact"/>
        <w:ind w:left="1259"/>
        <w:rPr>
          <w:rFonts w:asciiTheme="minorEastAsia" w:eastAsiaTheme="minorEastAsia" w:hAnsiTheme="minorEastAsia"/>
          <w:highlight w:val="yellow"/>
        </w:rPr>
      </w:pPr>
      <w:r w:rsidRPr="00FC441A">
        <w:rPr>
          <w:rFonts w:asciiTheme="minorEastAsia" w:eastAsiaTheme="minorEastAsia" w:hAnsiTheme="minorEastAsia"/>
          <w:sz w:val="24"/>
          <w:szCs w:val="24"/>
          <w:highlight w:val="yellow"/>
        </w:rPr>
        <w:t>开发高级界面，增加最高权限，内部可更改，流速、温度、压力、湿度的补偿系数，</w:t>
      </w:r>
      <w:r>
        <w:rPr>
          <w:rFonts w:asciiTheme="minorEastAsia" w:eastAsiaTheme="minorEastAsia" w:hAnsiTheme="minorEastAsia"/>
          <w:sz w:val="24"/>
          <w:szCs w:val="24"/>
          <w:highlight w:val="yellow"/>
        </w:rPr>
        <w:t>模拟量输出信号补偿。</w:t>
      </w:r>
    </w:p>
    <w:p w:rsidR="00905853" w:rsidRDefault="00EA3546">
      <w:pPr>
        <w:pStyle w:val="1"/>
        <w:spacing w:line="500" w:lineRule="exact"/>
        <w:ind w:left="730" w:hangingChars="202" w:hanging="730"/>
      </w:pPr>
      <w:bookmarkStart w:id="5" w:name="_Toc4081596"/>
      <w:r>
        <w:rPr>
          <w:rFonts w:hint="eastAsia"/>
        </w:rPr>
        <w:t>参考资料</w:t>
      </w:r>
      <w:bookmarkEnd w:id="5"/>
    </w:p>
    <w:p w:rsidR="00692818" w:rsidRPr="00874D38" w:rsidRDefault="008077F6" w:rsidP="008077F6">
      <w:pPr>
        <w:spacing w:line="500" w:lineRule="exact"/>
        <w:ind w:firstLineChars="300" w:firstLine="720"/>
        <w:rPr>
          <w:rFonts w:asciiTheme="minorEastAsia" w:hAnsiTheme="minorEastAsia"/>
          <w:sz w:val="24"/>
          <w:szCs w:val="24"/>
        </w:rPr>
      </w:pPr>
      <w:r>
        <w:rPr>
          <w:rFonts w:asciiTheme="minorEastAsia" w:hAnsiTheme="minorEastAsia"/>
          <w:sz w:val="24"/>
          <w:szCs w:val="24"/>
        </w:rPr>
        <w:t>传输标准：</w:t>
      </w:r>
      <w:r w:rsidR="00A1037B" w:rsidRPr="00874D38">
        <w:rPr>
          <w:rFonts w:asciiTheme="minorEastAsia" w:hAnsiTheme="minorEastAsia" w:hint="eastAsia"/>
          <w:sz w:val="24"/>
          <w:szCs w:val="24"/>
        </w:rPr>
        <w:t>污染源在线自动监控(监测)系统数据传输标准HJ212-2005</w:t>
      </w:r>
      <w:r w:rsidR="00A1037B" w:rsidRPr="00874D38">
        <w:rPr>
          <w:rFonts w:asciiTheme="minorEastAsia" w:hAnsiTheme="minorEastAsia"/>
          <w:sz w:val="24"/>
          <w:szCs w:val="24"/>
        </w:rPr>
        <w:t>、</w:t>
      </w:r>
    </w:p>
    <w:p w:rsidR="00874D38" w:rsidRDefault="00874D38" w:rsidP="008077F6">
      <w:pPr>
        <w:spacing w:line="500" w:lineRule="exact"/>
        <w:ind w:firstLineChars="300" w:firstLine="720"/>
        <w:rPr>
          <w:rFonts w:asciiTheme="minorEastAsia" w:hAnsiTheme="minorEastAsia"/>
          <w:sz w:val="24"/>
          <w:szCs w:val="24"/>
        </w:rPr>
      </w:pPr>
      <w:r w:rsidRPr="00874D38">
        <w:rPr>
          <w:rFonts w:asciiTheme="minorEastAsia" w:hAnsiTheme="minorEastAsia" w:hint="eastAsia"/>
          <w:sz w:val="24"/>
          <w:szCs w:val="24"/>
        </w:rPr>
        <w:t>HJT 212-2017 污染物在线监控（监测）系统数据传输标准</w:t>
      </w:r>
    </w:p>
    <w:p w:rsidR="008077F6" w:rsidRPr="008077F6" w:rsidRDefault="008077F6" w:rsidP="008077F6">
      <w:pPr>
        <w:spacing w:line="500" w:lineRule="exact"/>
        <w:ind w:firstLineChars="300" w:firstLine="720"/>
        <w:rPr>
          <w:rFonts w:asciiTheme="minorEastAsia" w:hAnsiTheme="minorEastAsia"/>
          <w:sz w:val="24"/>
          <w:szCs w:val="24"/>
        </w:rPr>
      </w:pPr>
      <w:r w:rsidRPr="008077F6">
        <w:rPr>
          <w:rFonts w:asciiTheme="minorEastAsia" w:hAnsiTheme="minorEastAsia" w:hint="eastAsia"/>
          <w:sz w:val="24"/>
          <w:szCs w:val="24"/>
        </w:rPr>
        <w:t>执行标准：Q_HD ARX 0002-2018 系列流速仪产品企业标准</w:t>
      </w:r>
    </w:p>
    <w:p w:rsidR="008077F6" w:rsidRPr="00874D38" w:rsidRDefault="008077F6" w:rsidP="008077F6">
      <w:pPr>
        <w:spacing w:line="500" w:lineRule="exact"/>
        <w:ind w:firstLineChars="300" w:firstLine="720"/>
        <w:rPr>
          <w:rFonts w:asciiTheme="minorEastAsia" w:hAnsiTheme="minorEastAsia"/>
          <w:sz w:val="24"/>
          <w:szCs w:val="24"/>
        </w:rPr>
      </w:pPr>
      <w:r w:rsidRPr="008077F6">
        <w:rPr>
          <w:rFonts w:asciiTheme="minorEastAsia" w:hAnsiTheme="minorEastAsia" w:hint="eastAsia"/>
          <w:sz w:val="24"/>
          <w:szCs w:val="24"/>
        </w:rPr>
        <w:t>遵循标准：HJ 76-2017 固定污染源烟气排放连续监测系统技术要求及检测方法</w:t>
      </w:r>
    </w:p>
    <w:p w:rsidR="00905853" w:rsidRDefault="00EA3546" w:rsidP="005C5A73">
      <w:pPr>
        <w:pStyle w:val="1"/>
        <w:spacing w:line="500" w:lineRule="exact"/>
        <w:ind w:left="730" w:hangingChars="202" w:hanging="730"/>
      </w:pPr>
      <w:bookmarkStart w:id="6" w:name="_Toc4081597"/>
      <w:r>
        <w:rPr>
          <w:rFonts w:hint="eastAsia"/>
        </w:rPr>
        <w:t>关键术语</w:t>
      </w:r>
      <w:bookmarkEnd w:id="6"/>
      <w:r>
        <w:rPr>
          <w:rFonts w:hint="eastAsia"/>
        </w:rPr>
        <w:t xml:space="preserve">  </w:t>
      </w:r>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2440"/>
        <w:gridCol w:w="6594"/>
      </w:tblGrid>
      <w:tr w:rsidR="00905853" w:rsidTr="008077F6">
        <w:trPr>
          <w:trHeight w:val="417"/>
          <w:jc w:val="center"/>
        </w:trPr>
        <w:tc>
          <w:tcPr>
            <w:tcW w:w="2440" w:type="dxa"/>
            <w:shd w:val="clear" w:color="auto" w:fill="F2F2F2" w:themeFill="background1" w:themeFillShade="F2"/>
            <w:vAlign w:val="center"/>
          </w:tcPr>
          <w:p w:rsidR="00905853" w:rsidRDefault="00EA3546">
            <w:pPr>
              <w:spacing w:line="500" w:lineRule="exact"/>
              <w:jc w:val="center"/>
              <w:rPr>
                <w:rFonts w:ascii="宋体" w:hAnsi="宋体"/>
                <w:b/>
                <w:sz w:val="18"/>
                <w:szCs w:val="18"/>
              </w:rPr>
            </w:pPr>
            <w:r>
              <w:rPr>
                <w:rFonts w:ascii="宋体" w:hAnsi="宋体" w:hint="eastAsia"/>
                <w:b/>
                <w:sz w:val="18"/>
                <w:szCs w:val="18"/>
              </w:rPr>
              <w:t>术语、缩略语</w:t>
            </w:r>
          </w:p>
        </w:tc>
        <w:tc>
          <w:tcPr>
            <w:tcW w:w="6594" w:type="dxa"/>
            <w:shd w:val="clear" w:color="auto" w:fill="F2F2F2" w:themeFill="background1" w:themeFillShade="F2"/>
            <w:vAlign w:val="center"/>
          </w:tcPr>
          <w:p w:rsidR="00905853" w:rsidRDefault="00EA3546">
            <w:pPr>
              <w:spacing w:line="500" w:lineRule="exact"/>
              <w:jc w:val="center"/>
              <w:rPr>
                <w:rFonts w:ascii="宋体" w:hAnsi="宋体"/>
                <w:b/>
                <w:sz w:val="18"/>
                <w:szCs w:val="18"/>
              </w:rPr>
            </w:pPr>
            <w:r>
              <w:rPr>
                <w:rFonts w:ascii="宋体" w:hAnsi="宋体" w:hint="eastAsia"/>
                <w:b/>
                <w:sz w:val="18"/>
                <w:szCs w:val="18"/>
              </w:rPr>
              <w:t>解      释</w:t>
            </w:r>
          </w:p>
        </w:tc>
      </w:tr>
      <w:tr w:rsidR="00905853" w:rsidTr="008077F6">
        <w:trPr>
          <w:trHeight w:val="579"/>
          <w:jc w:val="center"/>
        </w:trPr>
        <w:tc>
          <w:tcPr>
            <w:tcW w:w="2440" w:type="dxa"/>
            <w:tcBorders>
              <w:bottom w:val="single" w:sz="4" w:space="0" w:color="auto"/>
            </w:tcBorders>
            <w:vAlign w:val="center"/>
          </w:tcPr>
          <w:p w:rsidR="00905853" w:rsidRDefault="00905853">
            <w:pPr>
              <w:widowControl/>
              <w:autoSpaceDE w:val="0"/>
              <w:autoSpaceDN w:val="0"/>
              <w:adjustRightInd w:val="0"/>
              <w:spacing w:line="500" w:lineRule="exact"/>
              <w:rPr>
                <w:rFonts w:ascii="宋体" w:hAnsi="宋体"/>
                <w:szCs w:val="21"/>
              </w:rPr>
            </w:pPr>
          </w:p>
        </w:tc>
        <w:tc>
          <w:tcPr>
            <w:tcW w:w="6594" w:type="dxa"/>
            <w:tcBorders>
              <w:bottom w:val="single" w:sz="4" w:space="0" w:color="auto"/>
            </w:tcBorders>
            <w:vAlign w:val="center"/>
          </w:tcPr>
          <w:p w:rsidR="00905853" w:rsidRDefault="00905853">
            <w:pPr>
              <w:widowControl/>
              <w:autoSpaceDE w:val="0"/>
              <w:autoSpaceDN w:val="0"/>
              <w:adjustRightInd w:val="0"/>
              <w:spacing w:line="500" w:lineRule="exact"/>
              <w:rPr>
                <w:rFonts w:ascii="宋体" w:hAnsi="宋体"/>
                <w:szCs w:val="21"/>
              </w:rPr>
            </w:pPr>
          </w:p>
        </w:tc>
      </w:tr>
      <w:tr w:rsidR="00905853" w:rsidTr="008077F6">
        <w:trPr>
          <w:trHeight w:val="295"/>
          <w:jc w:val="center"/>
        </w:trPr>
        <w:tc>
          <w:tcPr>
            <w:tcW w:w="2440" w:type="dxa"/>
            <w:vAlign w:val="center"/>
          </w:tcPr>
          <w:p w:rsidR="00905853" w:rsidRDefault="00905853">
            <w:pPr>
              <w:widowControl/>
              <w:autoSpaceDE w:val="0"/>
              <w:autoSpaceDN w:val="0"/>
              <w:adjustRightInd w:val="0"/>
              <w:spacing w:line="500" w:lineRule="exact"/>
              <w:rPr>
                <w:rFonts w:ascii="宋体" w:hAnsi="宋体" w:cs="Arial"/>
                <w:kern w:val="0"/>
                <w:szCs w:val="21"/>
                <w:lang w:val="da-DK"/>
              </w:rPr>
            </w:pPr>
          </w:p>
        </w:tc>
        <w:tc>
          <w:tcPr>
            <w:tcW w:w="6594" w:type="dxa"/>
            <w:vAlign w:val="center"/>
          </w:tcPr>
          <w:p w:rsidR="00905853" w:rsidRDefault="00905853">
            <w:pPr>
              <w:widowControl/>
              <w:autoSpaceDE w:val="0"/>
              <w:autoSpaceDN w:val="0"/>
              <w:adjustRightInd w:val="0"/>
              <w:spacing w:line="500" w:lineRule="exact"/>
              <w:rPr>
                <w:rFonts w:ascii="宋体" w:hAnsi="宋体" w:cs="Arial"/>
                <w:kern w:val="0"/>
                <w:szCs w:val="21"/>
                <w:lang w:val="da-DK"/>
              </w:rPr>
            </w:pPr>
          </w:p>
        </w:tc>
      </w:tr>
    </w:tbl>
    <w:p w:rsidR="00905853" w:rsidRDefault="0099158A" w:rsidP="0099158A">
      <w:pPr>
        <w:pStyle w:val="1"/>
      </w:pPr>
      <w:bookmarkStart w:id="7" w:name="_Toc4081598"/>
      <w:r>
        <w:rPr>
          <w:rFonts w:hint="eastAsia"/>
        </w:rPr>
        <w:t>设备应用简介</w:t>
      </w:r>
      <w:bookmarkEnd w:id="7"/>
    </w:p>
    <w:p w:rsidR="0099158A" w:rsidRDefault="0099158A" w:rsidP="00F84F0D">
      <w:pPr>
        <w:pStyle w:val="2"/>
        <w:spacing w:line="500" w:lineRule="exact"/>
      </w:pPr>
      <w:bookmarkStart w:id="8" w:name="_Toc4081599"/>
      <w:r>
        <w:rPr>
          <w:rFonts w:hint="eastAsia"/>
        </w:rPr>
        <w:t>设备使用背景</w:t>
      </w:r>
      <w:bookmarkEnd w:id="8"/>
    </w:p>
    <w:p w:rsidR="00CA4B3F" w:rsidRPr="008077F6" w:rsidRDefault="008077F6" w:rsidP="009C143C">
      <w:pPr>
        <w:spacing w:line="500" w:lineRule="exact"/>
        <w:ind w:firstLineChars="200" w:firstLine="480"/>
        <w:rPr>
          <w:rFonts w:asciiTheme="minorEastAsia" w:hAnsiTheme="minorEastAsia"/>
          <w:sz w:val="24"/>
          <w:szCs w:val="24"/>
        </w:rPr>
      </w:pPr>
      <w:r w:rsidRPr="00695641">
        <w:rPr>
          <w:rFonts w:asciiTheme="minorEastAsia" w:hAnsiTheme="minorEastAsia"/>
          <w:sz w:val="24"/>
        </w:rPr>
        <w:t>RY-T01温压流湿一体监测仪</w:t>
      </w:r>
      <w:r w:rsidR="00CA4B3F" w:rsidRPr="008077F6">
        <w:rPr>
          <w:rFonts w:asciiTheme="minorEastAsia" w:hAnsiTheme="minorEastAsia" w:hint="eastAsia"/>
          <w:sz w:val="24"/>
          <w:szCs w:val="24"/>
        </w:rPr>
        <w:t>由皮托管、热电阻PT100、</w:t>
      </w:r>
      <w:r>
        <w:rPr>
          <w:rFonts w:asciiTheme="minorEastAsia" w:hAnsiTheme="minorEastAsia" w:hint="eastAsia"/>
          <w:sz w:val="24"/>
          <w:szCs w:val="24"/>
        </w:rPr>
        <w:t>微差压传感器、压力传感器</w:t>
      </w:r>
      <w:r w:rsidR="00CA4B3F" w:rsidRPr="008077F6">
        <w:rPr>
          <w:rFonts w:asciiTheme="minorEastAsia" w:hAnsiTheme="minorEastAsia" w:hint="eastAsia"/>
          <w:sz w:val="24"/>
          <w:szCs w:val="24"/>
        </w:rPr>
        <w:t>、反吹单元和信号控制处理器等组成，是专门针对烟气排放</w:t>
      </w:r>
      <w:r>
        <w:rPr>
          <w:rFonts w:asciiTheme="minorEastAsia" w:hAnsiTheme="minorEastAsia" w:hint="eastAsia"/>
          <w:sz w:val="24"/>
          <w:szCs w:val="24"/>
        </w:rPr>
        <w:t>监测的高尘、高温、高湿和高腐蚀环境而开发的一体式流速、烟气压力</w:t>
      </w:r>
      <w:r w:rsidR="00CA4B3F" w:rsidRPr="008077F6">
        <w:rPr>
          <w:rFonts w:asciiTheme="minorEastAsia" w:hAnsiTheme="minorEastAsia" w:hint="eastAsia"/>
          <w:sz w:val="24"/>
          <w:szCs w:val="24"/>
        </w:rPr>
        <w:t>、烟温</w:t>
      </w:r>
      <w:r>
        <w:rPr>
          <w:rFonts w:asciiTheme="minorEastAsia" w:hAnsiTheme="minorEastAsia" w:hint="eastAsia"/>
          <w:sz w:val="24"/>
          <w:szCs w:val="24"/>
        </w:rPr>
        <w:t>、湿度</w:t>
      </w:r>
      <w:r w:rsidR="00CA4B3F" w:rsidRPr="008077F6">
        <w:rPr>
          <w:rFonts w:asciiTheme="minorEastAsia" w:hAnsiTheme="minorEastAsia" w:hint="eastAsia"/>
          <w:sz w:val="24"/>
          <w:szCs w:val="24"/>
        </w:rPr>
        <w:t>监测仪，符合国家相关标准的要求，适用于烟气排放连续监测系统（CEMS）进行烟气流速、压力、温度及流量的实时连续测量。</w:t>
      </w:r>
    </w:p>
    <w:p w:rsidR="00C2100C" w:rsidRDefault="00A73CD3" w:rsidP="00C2100C">
      <w:pPr>
        <w:pStyle w:val="2"/>
        <w:ind w:left="0" w:firstLine="0"/>
        <w:jc w:val="left"/>
      </w:pPr>
      <w:r>
        <w:rPr>
          <w:rFonts w:hint="eastAsia"/>
        </w:rPr>
        <w:t xml:space="preserve"> </w:t>
      </w:r>
      <w:r w:rsidR="00C2100C">
        <w:rPr>
          <w:rFonts w:hint="eastAsia"/>
        </w:rPr>
        <w:t>竞品介绍</w:t>
      </w:r>
    </w:p>
    <w:tbl>
      <w:tblPr>
        <w:tblStyle w:val="ad"/>
        <w:tblW w:w="9606" w:type="dxa"/>
        <w:tblLook w:val="04A0" w:firstRow="1" w:lastRow="0" w:firstColumn="1" w:lastColumn="0" w:noHBand="0" w:noVBand="1"/>
      </w:tblPr>
      <w:tblGrid>
        <w:gridCol w:w="1260"/>
        <w:gridCol w:w="2657"/>
        <w:gridCol w:w="4552"/>
        <w:gridCol w:w="1137"/>
      </w:tblGrid>
      <w:tr w:rsidR="008077F6" w:rsidRPr="00FD3B13" w:rsidTr="00F37924">
        <w:tc>
          <w:tcPr>
            <w:tcW w:w="1417" w:type="dxa"/>
          </w:tcPr>
          <w:p w:rsidR="00F37924" w:rsidRPr="00FD3B13" w:rsidRDefault="00F37924" w:rsidP="00F37924">
            <w:pPr>
              <w:spacing w:line="360" w:lineRule="exact"/>
              <w:jc w:val="left"/>
              <w:rPr>
                <w:rFonts w:asciiTheme="minorEastAsia" w:hAnsiTheme="minorEastAsia"/>
                <w:szCs w:val="21"/>
              </w:rPr>
            </w:pPr>
            <w:r w:rsidRPr="00FD3B13">
              <w:rPr>
                <w:rFonts w:asciiTheme="minorEastAsia" w:hAnsiTheme="minorEastAsia" w:hint="eastAsia"/>
                <w:szCs w:val="21"/>
              </w:rPr>
              <w:t>厂家</w:t>
            </w:r>
          </w:p>
        </w:tc>
        <w:tc>
          <w:tcPr>
            <w:tcW w:w="1843" w:type="dxa"/>
          </w:tcPr>
          <w:p w:rsidR="00F37924" w:rsidRPr="00FD3B13" w:rsidRDefault="009C00B2" w:rsidP="00F37924">
            <w:pPr>
              <w:spacing w:line="360" w:lineRule="exact"/>
              <w:jc w:val="left"/>
              <w:rPr>
                <w:rFonts w:asciiTheme="minorEastAsia" w:hAnsiTheme="minorEastAsia"/>
                <w:szCs w:val="21"/>
              </w:rPr>
            </w:pPr>
            <w:r w:rsidRPr="00FD3B13">
              <w:rPr>
                <w:rFonts w:asciiTheme="minorEastAsia" w:hAnsiTheme="minorEastAsia" w:hint="eastAsia"/>
                <w:szCs w:val="21"/>
              </w:rPr>
              <w:t>图片</w:t>
            </w:r>
          </w:p>
        </w:tc>
        <w:tc>
          <w:tcPr>
            <w:tcW w:w="5070" w:type="dxa"/>
          </w:tcPr>
          <w:p w:rsidR="00F37924" w:rsidRPr="00FD3B13" w:rsidRDefault="00F37924" w:rsidP="00F37924">
            <w:pPr>
              <w:spacing w:line="360" w:lineRule="exact"/>
              <w:jc w:val="left"/>
              <w:rPr>
                <w:rFonts w:asciiTheme="minorEastAsia" w:hAnsiTheme="minorEastAsia"/>
                <w:szCs w:val="21"/>
              </w:rPr>
            </w:pPr>
            <w:r w:rsidRPr="00FD3B13">
              <w:rPr>
                <w:rFonts w:asciiTheme="minorEastAsia" w:hAnsiTheme="minorEastAsia" w:hint="eastAsia"/>
                <w:szCs w:val="21"/>
              </w:rPr>
              <w:t>型号，主要信息</w:t>
            </w:r>
          </w:p>
        </w:tc>
        <w:tc>
          <w:tcPr>
            <w:tcW w:w="1276" w:type="dxa"/>
          </w:tcPr>
          <w:p w:rsidR="00F37924" w:rsidRPr="00FD3B13" w:rsidRDefault="00F37924" w:rsidP="00F37924">
            <w:pPr>
              <w:spacing w:line="360" w:lineRule="exact"/>
              <w:rPr>
                <w:rFonts w:asciiTheme="minorEastAsia" w:hAnsiTheme="minorEastAsia"/>
                <w:szCs w:val="21"/>
              </w:rPr>
            </w:pPr>
            <w:r w:rsidRPr="00FD3B13">
              <w:rPr>
                <w:rFonts w:asciiTheme="minorEastAsia" w:hAnsiTheme="minorEastAsia" w:hint="eastAsia"/>
                <w:szCs w:val="21"/>
              </w:rPr>
              <w:t>价位/元</w:t>
            </w:r>
          </w:p>
        </w:tc>
      </w:tr>
      <w:tr w:rsidR="008077F6" w:rsidRPr="00FD3B13" w:rsidTr="00F37924">
        <w:tc>
          <w:tcPr>
            <w:tcW w:w="1417" w:type="dxa"/>
          </w:tcPr>
          <w:p w:rsidR="00F37924" w:rsidRPr="00FD3B13" w:rsidRDefault="00F37924" w:rsidP="00F37924">
            <w:pPr>
              <w:spacing w:line="360" w:lineRule="exact"/>
              <w:jc w:val="left"/>
              <w:rPr>
                <w:rFonts w:asciiTheme="minorEastAsia" w:hAnsiTheme="minorEastAsia"/>
                <w:sz w:val="24"/>
                <w:szCs w:val="24"/>
              </w:rPr>
            </w:pPr>
            <w:r w:rsidRPr="00FD3B13">
              <w:rPr>
                <w:rFonts w:asciiTheme="minorEastAsia" w:hAnsiTheme="minorEastAsia" w:hint="eastAsia"/>
                <w:sz w:val="24"/>
                <w:szCs w:val="24"/>
              </w:rPr>
              <w:t>南京康测自动化有限公司</w:t>
            </w:r>
          </w:p>
        </w:tc>
        <w:tc>
          <w:tcPr>
            <w:tcW w:w="1843" w:type="dxa"/>
          </w:tcPr>
          <w:p w:rsidR="00F37924" w:rsidRPr="00FD3B13" w:rsidRDefault="00C3543C" w:rsidP="00C3543C">
            <w:pPr>
              <w:spacing w:line="360" w:lineRule="exact"/>
              <w:rPr>
                <w:rFonts w:asciiTheme="minorEastAsia" w:hAnsiTheme="minorEastAsia"/>
                <w:noProof/>
              </w:rPr>
            </w:pPr>
            <w:r w:rsidRPr="00FD3B13">
              <w:rPr>
                <w:rFonts w:asciiTheme="minorEastAsia" w:hAnsiTheme="minorEastAsia" w:hint="eastAsia"/>
                <w:noProof/>
              </w:rPr>
              <w:drawing>
                <wp:anchor distT="0" distB="0" distL="114300" distR="114300" simplePos="0" relativeHeight="251661312" behindDoc="1" locked="0" layoutInCell="1" allowOverlap="1" wp14:anchorId="148DB685" wp14:editId="1B9FC4E4">
                  <wp:simplePos x="0" y="0"/>
                  <wp:positionH relativeFrom="column">
                    <wp:posOffset>116840</wp:posOffset>
                  </wp:positionH>
                  <wp:positionV relativeFrom="paragraph">
                    <wp:posOffset>95250</wp:posOffset>
                  </wp:positionV>
                  <wp:extent cx="1381760" cy="956310"/>
                  <wp:effectExtent l="0" t="0" r="8890" b="0"/>
                  <wp:wrapThrough wrapText="bothSides">
                    <wp:wrapPolygon edited="0">
                      <wp:start x="0" y="0"/>
                      <wp:lineTo x="0" y="21084"/>
                      <wp:lineTo x="21441" y="21084"/>
                      <wp:lineTo x="21441"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截图_201932621174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81760" cy="956310"/>
                          </a:xfrm>
                          <a:prstGeom prst="rect">
                            <a:avLst/>
                          </a:prstGeom>
                        </pic:spPr>
                      </pic:pic>
                    </a:graphicData>
                  </a:graphic>
                  <wp14:sizeRelH relativeFrom="page">
                    <wp14:pctWidth>0</wp14:pctWidth>
                  </wp14:sizeRelH>
                  <wp14:sizeRelV relativeFrom="page">
                    <wp14:pctHeight>0</wp14:pctHeight>
                  </wp14:sizeRelV>
                </wp:anchor>
              </w:drawing>
            </w:r>
            <w:r w:rsidRPr="00FD3B13">
              <w:rPr>
                <w:rFonts w:asciiTheme="minorEastAsia" w:hAnsiTheme="minorEastAsia"/>
                <w:noProof/>
              </w:rPr>
              <w:drawing>
                <wp:anchor distT="0" distB="0" distL="114300" distR="114300" simplePos="0" relativeHeight="251664384" behindDoc="1" locked="0" layoutInCell="1" allowOverlap="1" wp14:anchorId="5B51179F" wp14:editId="510422D3">
                  <wp:simplePos x="0" y="0"/>
                  <wp:positionH relativeFrom="column">
                    <wp:posOffset>560070</wp:posOffset>
                  </wp:positionH>
                  <wp:positionV relativeFrom="paragraph">
                    <wp:posOffset>548005</wp:posOffset>
                  </wp:positionV>
                  <wp:extent cx="497840" cy="1509395"/>
                  <wp:effectExtent l="8572" t="0" r="6033" b="6032"/>
                  <wp:wrapThrough wrapText="bothSides">
                    <wp:wrapPolygon edited="0">
                      <wp:start x="372" y="21723"/>
                      <wp:lineTo x="21035" y="21723"/>
                      <wp:lineTo x="21035" y="186"/>
                      <wp:lineTo x="372" y="186"/>
                      <wp:lineTo x="372" y="21723"/>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截图_2019326211836.png"/>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497840" cy="1509395"/>
                          </a:xfrm>
                          <a:prstGeom prst="rect">
                            <a:avLst/>
                          </a:prstGeom>
                        </pic:spPr>
                      </pic:pic>
                    </a:graphicData>
                  </a:graphic>
                  <wp14:sizeRelH relativeFrom="page">
                    <wp14:pctWidth>0</wp14:pctWidth>
                  </wp14:sizeRelH>
                  <wp14:sizeRelV relativeFrom="page">
                    <wp14:pctHeight>0</wp14:pctHeight>
                  </wp14:sizeRelV>
                </wp:anchor>
              </w:drawing>
            </w:r>
          </w:p>
        </w:tc>
        <w:tc>
          <w:tcPr>
            <w:tcW w:w="5070" w:type="dxa"/>
          </w:tcPr>
          <w:p w:rsidR="00F37924" w:rsidRPr="00FD3B13" w:rsidRDefault="00CC4163" w:rsidP="00F37924">
            <w:pPr>
              <w:spacing w:line="360" w:lineRule="exact"/>
              <w:jc w:val="left"/>
              <w:rPr>
                <w:rFonts w:asciiTheme="minorEastAsia" w:hAnsiTheme="minorEastAsia"/>
                <w:szCs w:val="21"/>
              </w:rPr>
            </w:pPr>
            <w:r w:rsidRPr="00FD3B13">
              <w:rPr>
                <w:rFonts w:asciiTheme="minorEastAsia" w:hAnsiTheme="minorEastAsia" w:hint="eastAsia"/>
                <w:szCs w:val="21"/>
              </w:rPr>
              <w:t>1、</w:t>
            </w:r>
            <w:r w:rsidR="009C00B2" w:rsidRPr="00FD3B13">
              <w:rPr>
                <w:rFonts w:asciiTheme="minorEastAsia" w:hAnsiTheme="minorEastAsia" w:hint="eastAsia"/>
                <w:szCs w:val="21"/>
              </w:rPr>
              <w:t>防爆型</w:t>
            </w:r>
            <w:r w:rsidR="009C00B2" w:rsidRPr="00FD3B13">
              <w:rPr>
                <w:rFonts w:asciiTheme="minorEastAsia" w:hAnsiTheme="minorEastAsia"/>
                <w:szCs w:val="21"/>
              </w:rPr>
              <w:t>TPF-400-Ex</w:t>
            </w:r>
            <w:r w:rsidR="009C00B2" w:rsidRPr="00FD3B13">
              <w:rPr>
                <w:rFonts w:asciiTheme="minorEastAsia" w:hAnsiTheme="minorEastAsia" w:hint="eastAsia"/>
                <w:szCs w:val="21"/>
              </w:rPr>
              <w:t>温压流一体监测仪</w:t>
            </w:r>
          </w:p>
          <w:p w:rsidR="00CC4163" w:rsidRPr="00FD3B13" w:rsidRDefault="00CC4163" w:rsidP="00CC4163">
            <w:pPr>
              <w:spacing w:line="360" w:lineRule="exact"/>
              <w:ind w:left="315" w:hangingChars="150" w:hanging="315"/>
              <w:jc w:val="left"/>
              <w:rPr>
                <w:rFonts w:asciiTheme="minorEastAsia" w:hAnsiTheme="minorEastAsia"/>
                <w:szCs w:val="21"/>
              </w:rPr>
            </w:pPr>
            <w:r w:rsidRPr="00FD3B13">
              <w:rPr>
                <w:rFonts w:asciiTheme="minorEastAsia" w:hAnsiTheme="minorEastAsia" w:hint="eastAsia"/>
                <w:szCs w:val="21"/>
              </w:rPr>
              <w:t>2、</w:t>
            </w:r>
            <w:r w:rsidR="009C00B2" w:rsidRPr="00FD3B13">
              <w:rPr>
                <w:rFonts w:asciiTheme="minorEastAsia" w:hAnsiTheme="minorEastAsia" w:hint="eastAsia"/>
                <w:szCs w:val="21"/>
              </w:rPr>
              <w:t>具备反吹功能，</w:t>
            </w:r>
            <w:r w:rsidRPr="00FD3B13">
              <w:rPr>
                <w:rFonts w:asciiTheme="minorEastAsia" w:hAnsiTheme="minorEastAsia" w:hint="eastAsia"/>
                <w:szCs w:val="21"/>
              </w:rPr>
              <w:t>压力、流速、温度采用4-20mA信号输出，二线制</w:t>
            </w:r>
          </w:p>
          <w:p w:rsidR="00CC4163" w:rsidRPr="00FD3B13" w:rsidRDefault="00CC4163" w:rsidP="00F37924">
            <w:pPr>
              <w:spacing w:line="360" w:lineRule="exact"/>
              <w:jc w:val="left"/>
              <w:rPr>
                <w:rFonts w:asciiTheme="minorEastAsia" w:hAnsiTheme="minorEastAsia"/>
                <w:szCs w:val="21"/>
              </w:rPr>
            </w:pPr>
            <w:r w:rsidRPr="00FD3B13">
              <w:rPr>
                <w:rFonts w:asciiTheme="minorEastAsia" w:hAnsiTheme="minorEastAsia" w:hint="eastAsia"/>
                <w:szCs w:val="21"/>
              </w:rPr>
              <w:t>3、测量温度：0-400℃</w:t>
            </w:r>
          </w:p>
          <w:p w:rsidR="00CC4163" w:rsidRPr="00FD3B13" w:rsidRDefault="00CC4163" w:rsidP="00F37924">
            <w:pPr>
              <w:spacing w:line="360" w:lineRule="exact"/>
              <w:jc w:val="left"/>
              <w:rPr>
                <w:rFonts w:asciiTheme="minorEastAsia" w:hAnsiTheme="minorEastAsia"/>
                <w:szCs w:val="21"/>
              </w:rPr>
            </w:pPr>
            <w:r w:rsidRPr="00FD3B13">
              <w:rPr>
                <w:rFonts w:asciiTheme="minorEastAsia" w:hAnsiTheme="minorEastAsia" w:hint="eastAsia"/>
                <w:szCs w:val="21"/>
              </w:rPr>
              <w:t>4、压力;-5-5KPa,</w:t>
            </w:r>
          </w:p>
          <w:p w:rsidR="00CC4163" w:rsidRPr="00FD3B13" w:rsidRDefault="00CC4163" w:rsidP="00F37924">
            <w:pPr>
              <w:spacing w:line="360" w:lineRule="exact"/>
              <w:jc w:val="left"/>
              <w:rPr>
                <w:rFonts w:asciiTheme="minorEastAsia" w:hAnsiTheme="minorEastAsia"/>
                <w:szCs w:val="21"/>
              </w:rPr>
            </w:pPr>
            <w:r w:rsidRPr="00FD3B13">
              <w:rPr>
                <w:rFonts w:asciiTheme="minorEastAsia" w:hAnsiTheme="minorEastAsia" w:hint="eastAsia"/>
                <w:szCs w:val="21"/>
              </w:rPr>
              <w:t>5、流速0-40m/s,对应（0-2）KPa开方输出，</w:t>
            </w:r>
          </w:p>
          <w:p w:rsidR="009C00B2" w:rsidRPr="00FD3B13" w:rsidRDefault="00CC4163" w:rsidP="00F37924">
            <w:pPr>
              <w:spacing w:line="360" w:lineRule="exact"/>
              <w:jc w:val="left"/>
              <w:rPr>
                <w:rFonts w:asciiTheme="minorEastAsia" w:hAnsiTheme="minorEastAsia"/>
                <w:szCs w:val="21"/>
              </w:rPr>
            </w:pPr>
            <w:r w:rsidRPr="00FD3B13">
              <w:rPr>
                <w:rFonts w:asciiTheme="minorEastAsia" w:hAnsiTheme="minorEastAsia" w:hint="eastAsia"/>
                <w:szCs w:val="21"/>
              </w:rPr>
              <w:t>6、精度：</w:t>
            </w:r>
            <w:r w:rsidRPr="00FD3B13">
              <w:rPr>
                <w:rFonts w:asciiTheme="minorEastAsia" w:hAnsiTheme="minorEastAsia"/>
                <w:color w:val="000000"/>
                <w:sz w:val="22"/>
              </w:rPr>
              <w:t>≤±</w:t>
            </w:r>
            <w:r w:rsidR="009356D6" w:rsidRPr="00FD3B13">
              <w:rPr>
                <w:rFonts w:asciiTheme="minorEastAsia" w:hAnsiTheme="minorEastAsia" w:hint="eastAsia"/>
                <w:color w:val="000000"/>
                <w:sz w:val="22"/>
              </w:rPr>
              <w:t>0.</w:t>
            </w:r>
            <w:r w:rsidRPr="00FD3B13">
              <w:rPr>
                <w:rFonts w:asciiTheme="minorEastAsia" w:hAnsiTheme="minorEastAsia"/>
                <w:color w:val="000000"/>
                <w:sz w:val="22"/>
              </w:rPr>
              <w:t>1% F.S</w:t>
            </w:r>
          </w:p>
        </w:tc>
        <w:tc>
          <w:tcPr>
            <w:tcW w:w="1276" w:type="dxa"/>
          </w:tcPr>
          <w:p w:rsidR="00F37924" w:rsidRPr="00FD3B13" w:rsidRDefault="00F37924" w:rsidP="00F37924">
            <w:pPr>
              <w:spacing w:line="360" w:lineRule="exact"/>
              <w:rPr>
                <w:rFonts w:asciiTheme="minorEastAsia" w:hAnsiTheme="minorEastAsia"/>
                <w:szCs w:val="21"/>
              </w:rPr>
            </w:pPr>
          </w:p>
        </w:tc>
      </w:tr>
      <w:tr w:rsidR="008077F6" w:rsidRPr="00FD3B13" w:rsidTr="00F37924">
        <w:tc>
          <w:tcPr>
            <w:tcW w:w="1417" w:type="dxa"/>
          </w:tcPr>
          <w:p w:rsidR="00F37924" w:rsidRPr="00FD3B13" w:rsidRDefault="00F37924" w:rsidP="00F37924">
            <w:pPr>
              <w:spacing w:line="360" w:lineRule="exact"/>
              <w:jc w:val="left"/>
              <w:rPr>
                <w:rFonts w:asciiTheme="minorEastAsia" w:hAnsiTheme="minorEastAsia"/>
                <w:sz w:val="24"/>
                <w:szCs w:val="24"/>
              </w:rPr>
            </w:pPr>
            <w:r w:rsidRPr="00FD3B13">
              <w:rPr>
                <w:rFonts w:asciiTheme="minorEastAsia" w:hAnsiTheme="minorEastAsia" w:hint="eastAsia"/>
                <w:sz w:val="24"/>
                <w:szCs w:val="24"/>
              </w:rPr>
              <w:t>深圳彩虹谷科技有限公司</w:t>
            </w:r>
          </w:p>
        </w:tc>
        <w:tc>
          <w:tcPr>
            <w:tcW w:w="1843" w:type="dxa"/>
          </w:tcPr>
          <w:p w:rsidR="00F37924" w:rsidRPr="00FD3B13" w:rsidRDefault="00C3543C" w:rsidP="00F37924">
            <w:pPr>
              <w:spacing w:line="360" w:lineRule="exact"/>
              <w:jc w:val="left"/>
              <w:rPr>
                <w:rFonts w:asciiTheme="minorEastAsia" w:hAnsiTheme="minorEastAsia"/>
                <w:szCs w:val="21"/>
              </w:rPr>
            </w:pPr>
            <w:r w:rsidRPr="00FD3B13">
              <w:rPr>
                <w:rFonts w:asciiTheme="minorEastAsia" w:hAnsiTheme="minorEastAsia"/>
                <w:noProof/>
                <w:szCs w:val="21"/>
              </w:rPr>
              <w:drawing>
                <wp:anchor distT="0" distB="0" distL="114300" distR="114300" simplePos="0" relativeHeight="251662336" behindDoc="1" locked="0" layoutInCell="1" allowOverlap="1" wp14:anchorId="26B8E05B" wp14:editId="1D83C586">
                  <wp:simplePos x="0" y="0"/>
                  <wp:positionH relativeFrom="column">
                    <wp:posOffset>635</wp:posOffset>
                  </wp:positionH>
                  <wp:positionV relativeFrom="paragraph">
                    <wp:posOffset>144780</wp:posOffset>
                  </wp:positionV>
                  <wp:extent cx="1445895" cy="977900"/>
                  <wp:effectExtent l="0" t="0" r="1905" b="0"/>
                  <wp:wrapThrough wrapText="bothSides">
                    <wp:wrapPolygon edited="0">
                      <wp:start x="0" y="0"/>
                      <wp:lineTo x="0" y="21039"/>
                      <wp:lineTo x="21344" y="21039"/>
                      <wp:lineTo x="21344"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截图_201932621181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45895" cy="977900"/>
                          </a:xfrm>
                          <a:prstGeom prst="rect">
                            <a:avLst/>
                          </a:prstGeom>
                        </pic:spPr>
                      </pic:pic>
                    </a:graphicData>
                  </a:graphic>
                  <wp14:sizeRelH relativeFrom="page">
                    <wp14:pctWidth>0</wp14:pctWidth>
                  </wp14:sizeRelH>
                  <wp14:sizeRelV relativeFrom="page">
                    <wp14:pctHeight>0</wp14:pctHeight>
                  </wp14:sizeRelV>
                </wp:anchor>
              </w:drawing>
            </w:r>
            <w:r w:rsidRPr="00FD3B13">
              <w:rPr>
                <w:rFonts w:asciiTheme="minorEastAsia" w:hAnsiTheme="minorEastAsia"/>
                <w:noProof/>
                <w:szCs w:val="21"/>
              </w:rPr>
              <w:drawing>
                <wp:anchor distT="0" distB="0" distL="114300" distR="114300" simplePos="0" relativeHeight="251663360" behindDoc="1" locked="0" layoutInCell="1" allowOverlap="1" wp14:anchorId="633D5D93" wp14:editId="443BBD93">
                  <wp:simplePos x="0" y="0"/>
                  <wp:positionH relativeFrom="column">
                    <wp:posOffset>388620</wp:posOffset>
                  </wp:positionH>
                  <wp:positionV relativeFrom="paragraph">
                    <wp:posOffset>831215</wp:posOffset>
                  </wp:positionV>
                  <wp:extent cx="765175" cy="1541145"/>
                  <wp:effectExtent l="0" t="6985" r="8890" b="8890"/>
                  <wp:wrapTight wrapText="bothSides">
                    <wp:wrapPolygon edited="0">
                      <wp:start x="21797" y="98"/>
                      <wp:lineTo x="287" y="98"/>
                      <wp:lineTo x="287" y="21458"/>
                      <wp:lineTo x="21797" y="21458"/>
                      <wp:lineTo x="21797" y="98"/>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截图_2019326213427.png"/>
                          <pic:cNvPicPr/>
                        </pic:nvPicPr>
                        <pic:blipFill>
                          <a:blip r:embed="rId11" cstate="print">
                            <a:extLst>
                              <a:ext uri="{28A0092B-C50C-407E-A947-70E740481C1C}">
                                <a14:useLocalDpi xmlns:a14="http://schemas.microsoft.com/office/drawing/2010/main" val="0"/>
                              </a:ext>
                            </a:extLst>
                          </a:blip>
                          <a:stretch>
                            <a:fillRect/>
                          </a:stretch>
                        </pic:blipFill>
                        <pic:spPr>
                          <a:xfrm rot="16200000">
                            <a:off x="0" y="0"/>
                            <a:ext cx="765175" cy="1541145"/>
                          </a:xfrm>
                          <a:prstGeom prst="rect">
                            <a:avLst/>
                          </a:prstGeom>
                        </pic:spPr>
                      </pic:pic>
                    </a:graphicData>
                  </a:graphic>
                  <wp14:sizeRelH relativeFrom="page">
                    <wp14:pctWidth>0</wp14:pctWidth>
                  </wp14:sizeRelH>
                  <wp14:sizeRelV relativeFrom="page">
                    <wp14:pctHeight>0</wp14:pctHeight>
                  </wp14:sizeRelV>
                </wp:anchor>
              </w:drawing>
            </w:r>
          </w:p>
        </w:tc>
        <w:tc>
          <w:tcPr>
            <w:tcW w:w="5070" w:type="dxa"/>
          </w:tcPr>
          <w:p w:rsidR="00CC4163" w:rsidRPr="00FD3B13" w:rsidRDefault="00CC4163" w:rsidP="00CC4163">
            <w:pPr>
              <w:spacing w:line="360" w:lineRule="exact"/>
              <w:jc w:val="left"/>
              <w:rPr>
                <w:rFonts w:asciiTheme="minorEastAsia" w:hAnsiTheme="minorEastAsia"/>
                <w:sz w:val="24"/>
                <w:szCs w:val="24"/>
              </w:rPr>
            </w:pPr>
            <w:r w:rsidRPr="00FD3B13">
              <w:rPr>
                <w:rFonts w:asciiTheme="minorEastAsia" w:hAnsiTheme="minorEastAsia" w:hint="eastAsia"/>
                <w:sz w:val="24"/>
                <w:szCs w:val="24"/>
              </w:rPr>
              <w:t>1、</w:t>
            </w:r>
            <w:r w:rsidR="009C00B2" w:rsidRPr="00FD3B13">
              <w:rPr>
                <w:rFonts w:asciiTheme="minorEastAsia" w:hAnsiTheme="minorEastAsia" w:hint="eastAsia"/>
                <w:sz w:val="24"/>
                <w:szCs w:val="24"/>
              </w:rPr>
              <w:t>RBV-TPF压流一体监测仪（非防爆）</w:t>
            </w:r>
            <w:r w:rsidRPr="00FD3B13">
              <w:rPr>
                <w:rFonts w:asciiTheme="minorEastAsia" w:hAnsiTheme="minorEastAsia" w:hint="eastAsia"/>
                <w:sz w:val="24"/>
                <w:szCs w:val="24"/>
              </w:rPr>
              <w:t>，</w:t>
            </w:r>
          </w:p>
          <w:p w:rsidR="00CC4163" w:rsidRPr="00FD3B13" w:rsidRDefault="00CC4163" w:rsidP="00E72685">
            <w:pPr>
              <w:spacing w:line="360" w:lineRule="exact"/>
              <w:ind w:left="360" w:hangingChars="150" w:hanging="360"/>
              <w:jc w:val="left"/>
              <w:rPr>
                <w:rFonts w:asciiTheme="minorEastAsia" w:hAnsiTheme="minorEastAsia"/>
                <w:sz w:val="24"/>
                <w:szCs w:val="24"/>
              </w:rPr>
            </w:pPr>
            <w:r w:rsidRPr="00FD3B13">
              <w:rPr>
                <w:rFonts w:asciiTheme="minorEastAsia" w:hAnsiTheme="minorEastAsia" w:hint="eastAsia"/>
                <w:sz w:val="24"/>
                <w:szCs w:val="24"/>
              </w:rPr>
              <w:t>2、流速、动压、静压和温度，通过4路模拟信号4~20mA有源输出</w:t>
            </w:r>
          </w:p>
          <w:p w:rsidR="00C3543C" w:rsidRPr="00FD3B13" w:rsidRDefault="00C3543C" w:rsidP="00CC4163">
            <w:pPr>
              <w:spacing w:line="360" w:lineRule="exact"/>
              <w:jc w:val="left"/>
              <w:rPr>
                <w:rFonts w:asciiTheme="minorEastAsia" w:hAnsiTheme="minorEastAsia"/>
                <w:sz w:val="24"/>
                <w:szCs w:val="24"/>
              </w:rPr>
            </w:pPr>
            <w:r w:rsidRPr="00FD3B13">
              <w:rPr>
                <w:rFonts w:asciiTheme="minorEastAsia" w:hAnsiTheme="minorEastAsia" w:hint="eastAsia"/>
                <w:sz w:val="24"/>
                <w:szCs w:val="24"/>
              </w:rPr>
              <w:t>3、</w:t>
            </w:r>
            <w:r w:rsidR="00CC4163" w:rsidRPr="00FD3B13">
              <w:rPr>
                <w:rFonts w:asciiTheme="minorEastAsia" w:hAnsiTheme="minorEastAsia" w:hint="eastAsia"/>
                <w:sz w:val="24"/>
                <w:szCs w:val="24"/>
              </w:rPr>
              <w:t>自动定时或手动对动压和流速校零，具备自动反吹单元，</w:t>
            </w:r>
          </w:p>
          <w:p w:rsidR="00C3543C" w:rsidRPr="00FD3B13" w:rsidRDefault="00C3543C" w:rsidP="00CC4163">
            <w:pPr>
              <w:spacing w:line="360" w:lineRule="exact"/>
              <w:jc w:val="left"/>
              <w:rPr>
                <w:rFonts w:asciiTheme="minorEastAsia" w:hAnsiTheme="minorEastAsia"/>
                <w:sz w:val="24"/>
                <w:szCs w:val="24"/>
              </w:rPr>
            </w:pPr>
            <w:r w:rsidRPr="00FD3B13">
              <w:rPr>
                <w:rFonts w:asciiTheme="minorEastAsia" w:hAnsiTheme="minorEastAsia" w:hint="eastAsia"/>
                <w:sz w:val="24"/>
                <w:szCs w:val="24"/>
              </w:rPr>
              <w:t>4、</w:t>
            </w:r>
            <w:r w:rsidR="00CC4163" w:rsidRPr="00FD3B13">
              <w:rPr>
                <w:rFonts w:asciiTheme="minorEastAsia" w:hAnsiTheme="minorEastAsia" w:hint="eastAsia"/>
                <w:sz w:val="24"/>
                <w:szCs w:val="24"/>
              </w:rPr>
              <w:t>流速：0-40m/s，</w:t>
            </w:r>
          </w:p>
          <w:p w:rsidR="00C3543C" w:rsidRPr="00FD3B13" w:rsidRDefault="00C3543C" w:rsidP="00CC4163">
            <w:pPr>
              <w:spacing w:line="360" w:lineRule="exact"/>
              <w:jc w:val="left"/>
              <w:rPr>
                <w:rFonts w:asciiTheme="minorEastAsia" w:hAnsiTheme="minorEastAsia"/>
                <w:sz w:val="24"/>
                <w:szCs w:val="24"/>
              </w:rPr>
            </w:pPr>
            <w:r w:rsidRPr="00FD3B13">
              <w:rPr>
                <w:rFonts w:asciiTheme="minorEastAsia" w:hAnsiTheme="minorEastAsia" w:hint="eastAsia"/>
                <w:sz w:val="24"/>
                <w:szCs w:val="24"/>
              </w:rPr>
              <w:t>5、</w:t>
            </w:r>
            <w:r w:rsidR="00CC4163" w:rsidRPr="00FD3B13">
              <w:rPr>
                <w:rFonts w:asciiTheme="minorEastAsia" w:hAnsiTheme="minorEastAsia" w:hint="eastAsia"/>
                <w:sz w:val="24"/>
                <w:szCs w:val="24"/>
              </w:rPr>
              <w:t>动压；（</w:t>
            </w:r>
            <w:r w:rsidR="00CC4163" w:rsidRPr="00FD3B13">
              <w:rPr>
                <w:rFonts w:asciiTheme="minorEastAsia" w:hAnsiTheme="minorEastAsia"/>
                <w:sz w:val="24"/>
                <w:szCs w:val="24"/>
              </w:rPr>
              <w:t>0~</w:t>
            </w:r>
            <w:r w:rsidR="00CC4163" w:rsidRPr="00FD3B13">
              <w:rPr>
                <w:rFonts w:asciiTheme="minorEastAsia" w:hAnsiTheme="minorEastAsia" w:hint="eastAsia"/>
                <w:sz w:val="24"/>
                <w:szCs w:val="24"/>
              </w:rPr>
              <w:t>1</w:t>
            </w:r>
            <w:r w:rsidR="00CC4163" w:rsidRPr="00FD3B13">
              <w:rPr>
                <w:rFonts w:asciiTheme="minorEastAsia" w:hAnsiTheme="minorEastAsia"/>
                <w:sz w:val="24"/>
                <w:szCs w:val="24"/>
              </w:rPr>
              <w:t>000</w:t>
            </w:r>
            <w:r w:rsidR="00CC4163" w:rsidRPr="00FD3B13">
              <w:rPr>
                <w:rFonts w:asciiTheme="minorEastAsia" w:hAnsiTheme="minorEastAsia" w:hint="eastAsia"/>
                <w:sz w:val="24"/>
                <w:szCs w:val="24"/>
              </w:rPr>
              <w:t>）</w:t>
            </w:r>
            <w:r w:rsidR="00CC4163" w:rsidRPr="00FD3B13">
              <w:rPr>
                <w:rFonts w:asciiTheme="minorEastAsia" w:hAnsiTheme="minorEastAsia"/>
                <w:sz w:val="24"/>
                <w:szCs w:val="24"/>
              </w:rPr>
              <w:t>Pa</w:t>
            </w:r>
            <w:r w:rsidR="00CC4163" w:rsidRPr="00FD3B13">
              <w:rPr>
                <w:rFonts w:asciiTheme="minorEastAsia" w:hAnsiTheme="minorEastAsia" w:hint="eastAsia"/>
                <w:sz w:val="24"/>
                <w:szCs w:val="24"/>
              </w:rPr>
              <w:t>，</w:t>
            </w:r>
          </w:p>
          <w:p w:rsidR="00C3543C" w:rsidRPr="00FD3B13" w:rsidRDefault="00C3543C" w:rsidP="00CC4163">
            <w:pPr>
              <w:spacing w:line="360" w:lineRule="exact"/>
              <w:jc w:val="left"/>
              <w:rPr>
                <w:rFonts w:asciiTheme="minorEastAsia" w:hAnsiTheme="minorEastAsia"/>
                <w:sz w:val="24"/>
                <w:szCs w:val="24"/>
              </w:rPr>
            </w:pPr>
            <w:r w:rsidRPr="00FD3B13">
              <w:rPr>
                <w:rFonts w:asciiTheme="minorEastAsia" w:hAnsiTheme="minorEastAsia" w:hint="eastAsia"/>
                <w:sz w:val="24"/>
                <w:szCs w:val="24"/>
              </w:rPr>
              <w:t>6、</w:t>
            </w:r>
            <w:r w:rsidR="00CC4163" w:rsidRPr="00FD3B13">
              <w:rPr>
                <w:rFonts w:asciiTheme="minorEastAsia" w:hAnsiTheme="minorEastAsia" w:hint="eastAsia"/>
                <w:sz w:val="24"/>
                <w:szCs w:val="24"/>
              </w:rPr>
              <w:t>静压：60-140KPa,</w:t>
            </w:r>
          </w:p>
          <w:p w:rsidR="00F37924" w:rsidRPr="00FD3B13" w:rsidRDefault="00C3543C" w:rsidP="00CC4163">
            <w:pPr>
              <w:spacing w:line="360" w:lineRule="exact"/>
              <w:jc w:val="left"/>
              <w:rPr>
                <w:rFonts w:asciiTheme="minorEastAsia" w:hAnsiTheme="minorEastAsia"/>
                <w:sz w:val="24"/>
                <w:szCs w:val="24"/>
              </w:rPr>
            </w:pPr>
            <w:r w:rsidRPr="00FD3B13">
              <w:rPr>
                <w:rFonts w:asciiTheme="minorEastAsia" w:hAnsiTheme="minorEastAsia" w:hint="eastAsia"/>
                <w:sz w:val="24"/>
                <w:szCs w:val="24"/>
              </w:rPr>
              <w:t>7、</w:t>
            </w:r>
            <w:r w:rsidR="00CC4163" w:rsidRPr="00FD3B13">
              <w:rPr>
                <w:rFonts w:asciiTheme="minorEastAsia" w:hAnsiTheme="minorEastAsia" w:hint="eastAsia"/>
                <w:sz w:val="24"/>
                <w:szCs w:val="24"/>
              </w:rPr>
              <w:t>温度：0-500℃，</w:t>
            </w:r>
          </w:p>
        </w:tc>
        <w:tc>
          <w:tcPr>
            <w:tcW w:w="1276" w:type="dxa"/>
          </w:tcPr>
          <w:p w:rsidR="00F37924" w:rsidRPr="00FD3B13" w:rsidRDefault="00F37924" w:rsidP="00F37924">
            <w:pPr>
              <w:spacing w:line="360" w:lineRule="exact"/>
              <w:rPr>
                <w:rFonts w:asciiTheme="minorEastAsia" w:hAnsiTheme="minorEastAsia"/>
                <w:szCs w:val="21"/>
              </w:rPr>
            </w:pPr>
          </w:p>
        </w:tc>
      </w:tr>
      <w:tr w:rsidR="008077F6" w:rsidRPr="00FD3B13" w:rsidTr="00F37924">
        <w:tc>
          <w:tcPr>
            <w:tcW w:w="1417" w:type="dxa"/>
          </w:tcPr>
          <w:p w:rsidR="00F37924" w:rsidRPr="00FD3B13" w:rsidRDefault="00F37924" w:rsidP="00F37924">
            <w:pPr>
              <w:spacing w:line="360" w:lineRule="exact"/>
              <w:jc w:val="left"/>
              <w:rPr>
                <w:rFonts w:asciiTheme="minorEastAsia" w:hAnsiTheme="minorEastAsia"/>
                <w:sz w:val="24"/>
                <w:szCs w:val="24"/>
              </w:rPr>
            </w:pPr>
            <w:r w:rsidRPr="00FD3B13">
              <w:rPr>
                <w:rFonts w:asciiTheme="minorEastAsia" w:hAnsiTheme="minorEastAsia" w:hint="eastAsia"/>
                <w:sz w:val="24"/>
                <w:szCs w:val="24"/>
              </w:rPr>
              <w:lastRenderedPageBreak/>
              <w:t>南京埃森环境技术有限公司</w:t>
            </w:r>
          </w:p>
        </w:tc>
        <w:tc>
          <w:tcPr>
            <w:tcW w:w="1843" w:type="dxa"/>
          </w:tcPr>
          <w:p w:rsidR="00F37924" w:rsidRPr="00FD3B13" w:rsidRDefault="00C3543C" w:rsidP="00F37924">
            <w:pPr>
              <w:spacing w:line="360" w:lineRule="exact"/>
              <w:jc w:val="left"/>
              <w:rPr>
                <w:rFonts w:asciiTheme="minorEastAsia" w:hAnsiTheme="minorEastAsia"/>
                <w:szCs w:val="21"/>
              </w:rPr>
            </w:pPr>
            <w:r w:rsidRPr="00FD3B13">
              <w:rPr>
                <w:rFonts w:asciiTheme="minorEastAsia" w:hAnsiTheme="minorEastAsia"/>
                <w:noProof/>
                <w:szCs w:val="21"/>
              </w:rPr>
              <w:drawing>
                <wp:anchor distT="0" distB="0" distL="114300" distR="114300" simplePos="0" relativeHeight="251665408" behindDoc="1" locked="0" layoutInCell="1" allowOverlap="1" wp14:anchorId="42E47CD4" wp14:editId="5295B558">
                  <wp:simplePos x="0" y="0"/>
                  <wp:positionH relativeFrom="column">
                    <wp:posOffset>393700</wp:posOffset>
                  </wp:positionH>
                  <wp:positionV relativeFrom="paragraph">
                    <wp:posOffset>79375</wp:posOffset>
                  </wp:positionV>
                  <wp:extent cx="1413510" cy="1020445"/>
                  <wp:effectExtent l="0" t="0" r="0" b="8255"/>
                  <wp:wrapThrough wrapText="bothSides">
                    <wp:wrapPolygon edited="0">
                      <wp:start x="0" y="0"/>
                      <wp:lineTo x="0" y="21371"/>
                      <wp:lineTo x="21251" y="21371"/>
                      <wp:lineTo x="21251"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截图_2019326213840.png"/>
                          <pic:cNvPicPr/>
                        </pic:nvPicPr>
                        <pic:blipFill>
                          <a:blip r:embed="rId12">
                            <a:extLst>
                              <a:ext uri="{28A0092B-C50C-407E-A947-70E740481C1C}">
                                <a14:useLocalDpi xmlns:a14="http://schemas.microsoft.com/office/drawing/2010/main" val="0"/>
                              </a:ext>
                            </a:extLst>
                          </a:blip>
                          <a:stretch>
                            <a:fillRect/>
                          </a:stretch>
                        </pic:blipFill>
                        <pic:spPr>
                          <a:xfrm>
                            <a:off x="0" y="0"/>
                            <a:ext cx="1413510" cy="1020445"/>
                          </a:xfrm>
                          <a:prstGeom prst="rect">
                            <a:avLst/>
                          </a:prstGeom>
                        </pic:spPr>
                      </pic:pic>
                    </a:graphicData>
                  </a:graphic>
                  <wp14:sizeRelH relativeFrom="page">
                    <wp14:pctWidth>0</wp14:pctWidth>
                  </wp14:sizeRelH>
                  <wp14:sizeRelV relativeFrom="page">
                    <wp14:pctHeight>0</wp14:pctHeight>
                  </wp14:sizeRelV>
                </wp:anchor>
              </w:drawing>
            </w:r>
          </w:p>
        </w:tc>
        <w:tc>
          <w:tcPr>
            <w:tcW w:w="5070" w:type="dxa"/>
          </w:tcPr>
          <w:p w:rsidR="00C3543C" w:rsidRPr="00FD3B13" w:rsidRDefault="00C3543C" w:rsidP="00F37924">
            <w:pPr>
              <w:spacing w:line="360" w:lineRule="exact"/>
              <w:jc w:val="left"/>
              <w:rPr>
                <w:rFonts w:asciiTheme="minorEastAsia" w:hAnsiTheme="minorEastAsia"/>
                <w:sz w:val="24"/>
                <w:szCs w:val="24"/>
              </w:rPr>
            </w:pPr>
            <w:r w:rsidRPr="00FD3B13">
              <w:rPr>
                <w:rFonts w:asciiTheme="minorEastAsia" w:hAnsiTheme="minorEastAsia" w:hint="eastAsia"/>
                <w:sz w:val="24"/>
                <w:szCs w:val="24"/>
              </w:rPr>
              <w:t>1、</w:t>
            </w:r>
            <w:r w:rsidR="00F37924" w:rsidRPr="00FD3B13">
              <w:rPr>
                <w:rFonts w:asciiTheme="minorEastAsia" w:hAnsiTheme="minorEastAsia" w:hint="eastAsia"/>
                <w:sz w:val="24"/>
                <w:szCs w:val="24"/>
              </w:rPr>
              <w:t>烟气流速仪型号：VPT511NF</w:t>
            </w:r>
          </w:p>
          <w:p w:rsidR="00C3543C" w:rsidRPr="00FD3B13" w:rsidRDefault="00C3543C" w:rsidP="00F37924">
            <w:pPr>
              <w:spacing w:line="360" w:lineRule="exact"/>
              <w:jc w:val="left"/>
              <w:rPr>
                <w:rFonts w:asciiTheme="minorEastAsia" w:hAnsiTheme="minorEastAsia"/>
                <w:sz w:val="24"/>
                <w:szCs w:val="24"/>
              </w:rPr>
            </w:pPr>
            <w:r w:rsidRPr="00FD3B13">
              <w:rPr>
                <w:rFonts w:asciiTheme="minorEastAsia" w:hAnsiTheme="minorEastAsia" w:hint="eastAsia"/>
                <w:sz w:val="24"/>
                <w:szCs w:val="24"/>
              </w:rPr>
              <w:t>2、</w:t>
            </w:r>
            <w:r w:rsidR="00F37924" w:rsidRPr="00FD3B13">
              <w:rPr>
                <w:rFonts w:asciiTheme="minorEastAsia" w:hAnsiTheme="minorEastAsia" w:hint="eastAsia"/>
                <w:sz w:val="24"/>
                <w:szCs w:val="24"/>
              </w:rPr>
              <w:t xml:space="preserve"> m/s流速、压力、温度测量输出，</w:t>
            </w:r>
          </w:p>
          <w:p w:rsidR="00C3543C" w:rsidRPr="00FD3B13" w:rsidRDefault="00C3543C" w:rsidP="00F37924">
            <w:pPr>
              <w:spacing w:line="360" w:lineRule="exact"/>
              <w:jc w:val="left"/>
              <w:rPr>
                <w:rFonts w:asciiTheme="minorEastAsia" w:hAnsiTheme="minorEastAsia"/>
                <w:sz w:val="24"/>
                <w:szCs w:val="24"/>
              </w:rPr>
            </w:pPr>
            <w:r w:rsidRPr="00FD3B13">
              <w:rPr>
                <w:rFonts w:asciiTheme="minorEastAsia" w:hAnsiTheme="minorEastAsia" w:hint="eastAsia"/>
                <w:sz w:val="24"/>
                <w:szCs w:val="24"/>
              </w:rPr>
              <w:t>3、</w:t>
            </w:r>
            <w:r w:rsidR="00F37924" w:rsidRPr="00FD3B13">
              <w:rPr>
                <w:rFonts w:asciiTheme="minorEastAsia" w:hAnsiTheme="minorEastAsia" w:hint="eastAsia"/>
                <w:sz w:val="24"/>
                <w:szCs w:val="24"/>
              </w:rPr>
              <w:t>具备自动反吹控制单元，</w:t>
            </w:r>
          </w:p>
          <w:p w:rsidR="00C3543C" w:rsidRPr="00FD3B13" w:rsidRDefault="00C3543C" w:rsidP="00F37924">
            <w:pPr>
              <w:spacing w:line="360" w:lineRule="exact"/>
              <w:jc w:val="left"/>
              <w:rPr>
                <w:rFonts w:asciiTheme="minorEastAsia" w:hAnsiTheme="minorEastAsia"/>
                <w:sz w:val="24"/>
                <w:szCs w:val="24"/>
              </w:rPr>
            </w:pPr>
            <w:r w:rsidRPr="00FD3B13">
              <w:rPr>
                <w:rFonts w:asciiTheme="minorEastAsia" w:hAnsiTheme="minorEastAsia" w:hint="eastAsia"/>
                <w:sz w:val="24"/>
                <w:szCs w:val="24"/>
              </w:rPr>
              <w:t>4、</w:t>
            </w:r>
            <w:r w:rsidR="00F37924" w:rsidRPr="00FD3B13">
              <w:rPr>
                <w:rFonts w:asciiTheme="minorEastAsia" w:hAnsiTheme="minorEastAsia" w:hint="eastAsia"/>
                <w:sz w:val="24"/>
                <w:szCs w:val="24"/>
              </w:rPr>
              <w:t>MGVS网格流速测量技术</w:t>
            </w:r>
          </w:p>
          <w:p w:rsidR="00F37924" w:rsidRPr="00FD3B13" w:rsidRDefault="00C3543C" w:rsidP="00C3543C">
            <w:pPr>
              <w:spacing w:line="360" w:lineRule="exact"/>
              <w:jc w:val="left"/>
              <w:rPr>
                <w:rFonts w:asciiTheme="minorEastAsia" w:hAnsiTheme="minorEastAsia"/>
                <w:sz w:val="24"/>
                <w:szCs w:val="24"/>
              </w:rPr>
            </w:pPr>
            <w:r w:rsidRPr="00FD3B13">
              <w:rPr>
                <w:rFonts w:asciiTheme="minorEastAsia" w:hAnsiTheme="minorEastAsia" w:hint="eastAsia"/>
                <w:color w:val="333333"/>
                <w:sz w:val="24"/>
                <w:szCs w:val="24"/>
                <w:shd w:val="clear" w:color="auto" w:fill="FFFFFF"/>
              </w:rPr>
              <w:t>5、流速量程：0-40m/s 测量原理:毕托管法 </w:t>
            </w:r>
            <w:r w:rsidRPr="00FD3B13">
              <w:rPr>
                <w:rFonts w:asciiTheme="minorEastAsia" w:hAnsiTheme="minorEastAsia" w:hint="eastAsia"/>
                <w:color w:val="333333"/>
                <w:sz w:val="24"/>
                <w:szCs w:val="24"/>
                <w:shd w:val="clear" w:color="auto" w:fill="FFFFFF"/>
              </w:rPr>
              <w:br/>
              <w:t>6、压力量程: -2500Pa~+2500Pa</w:t>
            </w:r>
            <w:r w:rsidRPr="00FD3B13">
              <w:rPr>
                <w:rFonts w:asciiTheme="minorEastAsia" w:hAnsiTheme="minorEastAsia" w:hint="eastAsia"/>
                <w:color w:val="333333"/>
                <w:sz w:val="24"/>
                <w:szCs w:val="24"/>
                <w:shd w:val="clear" w:color="auto" w:fill="FFFFFF"/>
              </w:rPr>
              <w:br/>
              <w:t>7、温度量程:0℃~300℃ </w:t>
            </w:r>
            <w:r w:rsidRPr="00FD3B13">
              <w:rPr>
                <w:rFonts w:asciiTheme="minorEastAsia" w:hAnsiTheme="minorEastAsia" w:hint="eastAsia"/>
                <w:color w:val="333333"/>
                <w:sz w:val="24"/>
                <w:szCs w:val="24"/>
                <w:shd w:val="clear" w:color="auto" w:fill="FFFFFF"/>
              </w:rPr>
              <w:br/>
              <w:t>8、输出信号：3*4－20mA </w:t>
            </w:r>
          </w:p>
        </w:tc>
        <w:tc>
          <w:tcPr>
            <w:tcW w:w="1276" w:type="dxa"/>
          </w:tcPr>
          <w:p w:rsidR="00F37924" w:rsidRPr="00FD3B13" w:rsidRDefault="00F37924" w:rsidP="00F37924">
            <w:pPr>
              <w:spacing w:line="360" w:lineRule="exact"/>
              <w:rPr>
                <w:rFonts w:asciiTheme="minorEastAsia" w:hAnsiTheme="minorEastAsia"/>
                <w:szCs w:val="21"/>
              </w:rPr>
            </w:pPr>
          </w:p>
        </w:tc>
      </w:tr>
      <w:tr w:rsidR="008077F6" w:rsidRPr="00FD3B13" w:rsidTr="00F37924">
        <w:tc>
          <w:tcPr>
            <w:tcW w:w="1417" w:type="dxa"/>
          </w:tcPr>
          <w:p w:rsidR="008077F6" w:rsidRPr="00FD3B13" w:rsidRDefault="008077F6" w:rsidP="00F37924">
            <w:pPr>
              <w:spacing w:line="360" w:lineRule="exact"/>
              <w:jc w:val="left"/>
              <w:rPr>
                <w:rFonts w:asciiTheme="minorEastAsia" w:hAnsiTheme="minorEastAsia"/>
                <w:sz w:val="24"/>
                <w:szCs w:val="24"/>
              </w:rPr>
            </w:pPr>
            <w:r w:rsidRPr="00FD3B13">
              <w:rPr>
                <w:rFonts w:asciiTheme="minorEastAsia" w:hAnsiTheme="minorEastAsia" w:hint="eastAsia"/>
                <w:sz w:val="24"/>
                <w:szCs w:val="24"/>
              </w:rPr>
              <w:t>安荣信温压流湿</w:t>
            </w:r>
          </w:p>
        </w:tc>
        <w:tc>
          <w:tcPr>
            <w:tcW w:w="1843" w:type="dxa"/>
          </w:tcPr>
          <w:p w:rsidR="008077F6" w:rsidRPr="00FD3B13" w:rsidRDefault="008077F6" w:rsidP="00F37924">
            <w:pPr>
              <w:spacing w:line="360" w:lineRule="exact"/>
              <w:jc w:val="left"/>
              <w:rPr>
                <w:rFonts w:asciiTheme="minorEastAsia" w:hAnsiTheme="minorEastAsia"/>
                <w:noProof/>
                <w:szCs w:val="21"/>
              </w:rPr>
            </w:pPr>
            <w:r w:rsidRPr="00FD3B13">
              <w:rPr>
                <w:rFonts w:asciiTheme="minorEastAsia" w:hAnsiTheme="minorEastAsia"/>
                <w:noProof/>
                <w:szCs w:val="21"/>
              </w:rPr>
              <w:drawing>
                <wp:anchor distT="0" distB="0" distL="114300" distR="114300" simplePos="0" relativeHeight="251668480" behindDoc="0" locked="0" layoutInCell="1" allowOverlap="1">
                  <wp:simplePos x="0" y="0"/>
                  <wp:positionH relativeFrom="column">
                    <wp:posOffset>-52070</wp:posOffset>
                  </wp:positionH>
                  <wp:positionV relativeFrom="paragraph">
                    <wp:posOffset>48260</wp:posOffset>
                  </wp:positionV>
                  <wp:extent cx="1085850" cy="1434752"/>
                  <wp:effectExtent l="0" t="0" r="0" b="0"/>
                  <wp:wrapTopAndBottom/>
                  <wp:docPr id="5" name="图片 5" descr="C:\Users\Administrator\Desktop\文档\研发项目\微信图片_20230830111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文档\研发项目\微信图片_202308301113261.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5850" cy="1434752"/>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5070" w:type="dxa"/>
          </w:tcPr>
          <w:p w:rsidR="008077F6" w:rsidRPr="00FD3B13" w:rsidRDefault="008077F6" w:rsidP="008077F6">
            <w:pPr>
              <w:spacing w:line="360" w:lineRule="exact"/>
              <w:jc w:val="left"/>
              <w:rPr>
                <w:rFonts w:asciiTheme="minorEastAsia" w:hAnsiTheme="minorEastAsia"/>
                <w:sz w:val="24"/>
                <w:szCs w:val="24"/>
              </w:rPr>
            </w:pPr>
            <w:r w:rsidRPr="00FD3B13">
              <w:rPr>
                <w:rFonts w:asciiTheme="minorEastAsia" w:hAnsiTheme="minorEastAsia" w:hint="eastAsia"/>
                <w:sz w:val="24"/>
                <w:szCs w:val="24"/>
              </w:rPr>
              <w:t>1、流 速：(0~15)m/s、(0~30)m/s、(0~40)m/s</w:t>
            </w:r>
          </w:p>
          <w:p w:rsidR="008077F6" w:rsidRPr="00FD3B13" w:rsidRDefault="008077F6" w:rsidP="008077F6">
            <w:pPr>
              <w:spacing w:line="360" w:lineRule="exact"/>
              <w:jc w:val="left"/>
              <w:rPr>
                <w:rFonts w:asciiTheme="minorEastAsia" w:hAnsiTheme="minorEastAsia"/>
                <w:sz w:val="24"/>
                <w:szCs w:val="24"/>
              </w:rPr>
            </w:pPr>
            <w:r w:rsidRPr="00FD3B13">
              <w:rPr>
                <w:rFonts w:asciiTheme="minorEastAsia" w:hAnsiTheme="minorEastAsia"/>
                <w:sz w:val="24"/>
                <w:szCs w:val="24"/>
              </w:rPr>
              <w:t>2、</w:t>
            </w:r>
            <w:r w:rsidRPr="00FD3B13">
              <w:rPr>
                <w:rFonts w:asciiTheme="minorEastAsia" w:hAnsiTheme="minorEastAsia" w:hint="eastAsia"/>
                <w:sz w:val="24"/>
                <w:szCs w:val="24"/>
              </w:rPr>
              <w:t>差 压：(0~300)Pa、(0~1000)Pa、(0~2000)Pa</w:t>
            </w:r>
          </w:p>
          <w:p w:rsidR="008077F6" w:rsidRPr="00FD3B13" w:rsidRDefault="008077F6" w:rsidP="008077F6">
            <w:pPr>
              <w:spacing w:line="360" w:lineRule="exact"/>
              <w:jc w:val="left"/>
              <w:rPr>
                <w:rFonts w:asciiTheme="minorEastAsia" w:hAnsiTheme="minorEastAsia"/>
                <w:sz w:val="24"/>
                <w:szCs w:val="24"/>
              </w:rPr>
            </w:pPr>
            <w:r w:rsidRPr="00FD3B13">
              <w:rPr>
                <w:rFonts w:asciiTheme="minorEastAsia" w:hAnsiTheme="minorEastAsia" w:hint="eastAsia"/>
                <w:sz w:val="24"/>
                <w:szCs w:val="24"/>
              </w:rPr>
              <w:t>3、温 度：(0~300)℃、(0~500)℃</w:t>
            </w:r>
          </w:p>
          <w:p w:rsidR="008077F6" w:rsidRPr="00FD3B13" w:rsidRDefault="008077F6" w:rsidP="008077F6">
            <w:pPr>
              <w:spacing w:line="360" w:lineRule="exact"/>
              <w:jc w:val="left"/>
              <w:rPr>
                <w:rFonts w:asciiTheme="minorEastAsia" w:hAnsiTheme="minorEastAsia"/>
                <w:sz w:val="24"/>
                <w:szCs w:val="24"/>
              </w:rPr>
            </w:pPr>
            <w:r w:rsidRPr="00FD3B13">
              <w:rPr>
                <w:rFonts w:asciiTheme="minorEastAsia" w:hAnsiTheme="minorEastAsia" w:hint="eastAsia"/>
                <w:sz w:val="24"/>
                <w:szCs w:val="24"/>
              </w:rPr>
              <w:t>4、压 力：±2kPa、±5kPa、±10kPa</w:t>
            </w:r>
          </w:p>
          <w:p w:rsidR="008077F6" w:rsidRPr="00FD3B13" w:rsidRDefault="008077F6" w:rsidP="008077F6">
            <w:pPr>
              <w:spacing w:line="360" w:lineRule="exact"/>
              <w:jc w:val="left"/>
              <w:rPr>
                <w:rFonts w:asciiTheme="minorEastAsia" w:hAnsiTheme="minorEastAsia"/>
                <w:sz w:val="24"/>
                <w:szCs w:val="24"/>
              </w:rPr>
            </w:pPr>
            <w:r w:rsidRPr="00FD3B13">
              <w:rPr>
                <w:rFonts w:asciiTheme="minorEastAsia" w:hAnsiTheme="minorEastAsia"/>
                <w:sz w:val="24"/>
                <w:szCs w:val="24"/>
              </w:rPr>
              <w:t>5、</w:t>
            </w:r>
            <w:r w:rsidRPr="00FD3B13">
              <w:rPr>
                <w:rFonts w:asciiTheme="minorEastAsia" w:hAnsiTheme="minorEastAsia" w:hint="eastAsia"/>
                <w:sz w:val="24"/>
                <w:szCs w:val="24"/>
              </w:rPr>
              <w:t>湿 度：(0~40)%V/V</w:t>
            </w:r>
          </w:p>
          <w:p w:rsidR="008077F6" w:rsidRPr="00FD3B13" w:rsidRDefault="008077F6" w:rsidP="008077F6">
            <w:pPr>
              <w:spacing w:line="360" w:lineRule="exact"/>
              <w:jc w:val="left"/>
              <w:rPr>
                <w:rFonts w:asciiTheme="minorEastAsia" w:hAnsiTheme="minorEastAsia"/>
                <w:sz w:val="24"/>
                <w:szCs w:val="24"/>
              </w:rPr>
            </w:pPr>
            <w:r w:rsidRPr="00FD3B13">
              <w:rPr>
                <w:rFonts w:asciiTheme="minorEastAsia" w:hAnsiTheme="minorEastAsia" w:hint="eastAsia"/>
                <w:sz w:val="24"/>
                <w:szCs w:val="24"/>
              </w:rPr>
              <w:t>6、湿度工作温度：(0~170)℃</w:t>
            </w:r>
          </w:p>
          <w:p w:rsidR="008077F6" w:rsidRPr="00FD3B13" w:rsidRDefault="008077F6" w:rsidP="008077F6">
            <w:pPr>
              <w:spacing w:line="360" w:lineRule="exact"/>
              <w:jc w:val="left"/>
              <w:rPr>
                <w:rFonts w:asciiTheme="minorEastAsia" w:hAnsiTheme="minorEastAsia"/>
                <w:sz w:val="24"/>
                <w:szCs w:val="24"/>
              </w:rPr>
            </w:pPr>
            <w:r w:rsidRPr="00FD3B13">
              <w:rPr>
                <w:rFonts w:asciiTheme="minorEastAsia" w:hAnsiTheme="minorEastAsia" w:hint="eastAsia"/>
                <w:sz w:val="24"/>
                <w:szCs w:val="24"/>
              </w:rPr>
              <w:t>7、模拟输出：(4~20)mA</w:t>
            </w:r>
            <w:r w:rsidRPr="00FD3B13">
              <w:rPr>
                <w:rFonts w:asciiTheme="minorEastAsia" w:hAnsiTheme="minorEastAsia"/>
                <w:sz w:val="24"/>
                <w:szCs w:val="24"/>
              </w:rPr>
              <w:t>、</w:t>
            </w:r>
            <w:r w:rsidRPr="00FD3B13">
              <w:rPr>
                <w:rFonts w:asciiTheme="minorEastAsia" w:hAnsiTheme="minorEastAsia" w:hint="eastAsia"/>
                <w:sz w:val="24"/>
                <w:szCs w:val="24"/>
              </w:rPr>
              <w:t>数字接口：RS485</w:t>
            </w:r>
          </w:p>
        </w:tc>
        <w:tc>
          <w:tcPr>
            <w:tcW w:w="1276" w:type="dxa"/>
          </w:tcPr>
          <w:p w:rsidR="008077F6" w:rsidRPr="00FD3B13" w:rsidRDefault="008077F6" w:rsidP="00F37924">
            <w:pPr>
              <w:spacing w:line="360" w:lineRule="exact"/>
              <w:rPr>
                <w:rFonts w:asciiTheme="minorEastAsia" w:hAnsiTheme="minorEastAsia"/>
                <w:szCs w:val="21"/>
              </w:rPr>
            </w:pPr>
          </w:p>
        </w:tc>
      </w:tr>
    </w:tbl>
    <w:p w:rsidR="00C2100C" w:rsidRPr="00B268CD" w:rsidRDefault="007A3B3A" w:rsidP="007A3B3A">
      <w:pPr>
        <w:pStyle w:val="2"/>
        <w:jc w:val="left"/>
      </w:pPr>
      <w:r w:rsidRPr="00B268CD">
        <w:rPr>
          <w:rFonts w:hint="eastAsia"/>
        </w:rPr>
        <w:t xml:space="preserve"> </w:t>
      </w:r>
      <w:r w:rsidRPr="00B268CD">
        <w:rPr>
          <w:rFonts w:hint="eastAsia"/>
        </w:rPr>
        <w:t>开发优势</w:t>
      </w:r>
    </w:p>
    <w:p w:rsidR="0039165B" w:rsidRDefault="007A3B3A" w:rsidP="00484BD7">
      <w:pPr>
        <w:spacing w:line="500" w:lineRule="exact"/>
        <w:ind w:firstLineChars="200" w:firstLine="420"/>
        <w:rPr>
          <w:rFonts w:asciiTheme="minorEastAsia" w:hAnsiTheme="minorEastAsia"/>
          <w:sz w:val="24"/>
          <w:szCs w:val="24"/>
        </w:rPr>
      </w:pPr>
      <w:r w:rsidRPr="00FD3B13">
        <w:rPr>
          <w:rFonts w:asciiTheme="minorEastAsia" w:hAnsiTheme="minorEastAsia" w:hint="eastAsia"/>
        </w:rPr>
        <w:t xml:space="preserve"> </w:t>
      </w:r>
      <w:r w:rsidRPr="00FD3B13">
        <w:rPr>
          <w:rFonts w:asciiTheme="minorEastAsia" w:hAnsiTheme="minorEastAsia" w:hint="eastAsia"/>
          <w:sz w:val="24"/>
          <w:szCs w:val="24"/>
        </w:rPr>
        <w:t>通过</w:t>
      </w:r>
      <w:r w:rsidR="00FD3B13">
        <w:rPr>
          <w:rFonts w:asciiTheme="minorEastAsia" w:hAnsiTheme="minorEastAsia" w:hint="eastAsia"/>
          <w:sz w:val="24"/>
          <w:szCs w:val="24"/>
        </w:rPr>
        <w:t>四</w:t>
      </w:r>
      <w:r w:rsidRPr="00FD3B13">
        <w:rPr>
          <w:rFonts w:asciiTheme="minorEastAsia" w:hAnsiTheme="minorEastAsia" w:hint="eastAsia"/>
          <w:sz w:val="24"/>
          <w:szCs w:val="24"/>
        </w:rPr>
        <w:t>家产品对比，建议以</w:t>
      </w:r>
      <w:r w:rsidR="00FD3B13">
        <w:rPr>
          <w:rFonts w:asciiTheme="minorEastAsia" w:hAnsiTheme="minorEastAsia" w:hint="eastAsia"/>
          <w:sz w:val="24"/>
          <w:szCs w:val="24"/>
        </w:rPr>
        <w:t>安荣信温压流湿仪</w:t>
      </w:r>
      <w:r w:rsidRPr="00FD3B13">
        <w:rPr>
          <w:rFonts w:asciiTheme="minorEastAsia" w:hAnsiTheme="minorEastAsia" w:hint="eastAsia"/>
          <w:sz w:val="24"/>
          <w:szCs w:val="24"/>
        </w:rPr>
        <w:t>参考进行开发，</w:t>
      </w:r>
      <w:r w:rsidR="00FD3B13">
        <w:rPr>
          <w:rFonts w:asciiTheme="minorEastAsia" w:hAnsiTheme="minorEastAsia" w:hint="eastAsia"/>
          <w:sz w:val="24"/>
          <w:szCs w:val="24"/>
        </w:rPr>
        <w:t>该产品测量参数比较全面，可同时测量湿度，使用微差压传感器，一体化设计，安装简单。</w:t>
      </w:r>
    </w:p>
    <w:p w:rsidR="00FD3B13" w:rsidRPr="00FD3B13" w:rsidRDefault="00FD3B13" w:rsidP="00FD3B13">
      <w:pPr>
        <w:spacing w:line="500" w:lineRule="exact"/>
        <w:ind w:firstLineChars="200" w:firstLine="480"/>
        <w:rPr>
          <w:rFonts w:asciiTheme="minorEastAsia" w:hAnsiTheme="minorEastAsia"/>
          <w:sz w:val="24"/>
          <w:szCs w:val="24"/>
        </w:rPr>
      </w:pPr>
      <w:r>
        <w:rPr>
          <w:rFonts w:asciiTheme="minorEastAsia" w:hAnsiTheme="minorEastAsia"/>
          <w:sz w:val="24"/>
          <w:szCs w:val="24"/>
        </w:rPr>
        <w:t>自主开发板卡程序，</w:t>
      </w:r>
      <w:r w:rsidRPr="00FD3B13">
        <w:rPr>
          <w:rFonts w:asciiTheme="minorEastAsia" w:hAnsiTheme="minorEastAsia" w:hint="eastAsia"/>
          <w:sz w:val="24"/>
          <w:szCs w:val="24"/>
        </w:rPr>
        <w:t>同时检测管道内动压、静压、温度、湿度、大气压，温压补偿算法使流速测量更精准；可同时输出差压和流速信号，并可选输出流量信号</w:t>
      </w:r>
      <w:r>
        <w:rPr>
          <w:rFonts w:asciiTheme="minorEastAsia" w:hAnsiTheme="minorEastAsia" w:hint="eastAsia"/>
          <w:sz w:val="24"/>
          <w:szCs w:val="24"/>
        </w:rPr>
        <w:t>。</w:t>
      </w:r>
    </w:p>
    <w:p w:rsidR="007A3B3A" w:rsidRPr="00FD3B13" w:rsidRDefault="009512A4" w:rsidP="0039165B">
      <w:pPr>
        <w:spacing w:line="500" w:lineRule="exact"/>
        <w:ind w:firstLineChars="200" w:firstLine="480"/>
        <w:rPr>
          <w:rFonts w:asciiTheme="minorEastAsia" w:hAnsiTheme="minorEastAsia"/>
          <w:sz w:val="24"/>
          <w:szCs w:val="24"/>
        </w:rPr>
      </w:pPr>
      <w:r w:rsidRPr="00FD3B13">
        <w:rPr>
          <w:rFonts w:asciiTheme="minorEastAsia" w:hAnsiTheme="minorEastAsia" w:hint="eastAsia"/>
          <w:sz w:val="24"/>
          <w:szCs w:val="24"/>
        </w:rPr>
        <w:t>后期开发防爆型温压流一体机，具备参考价值，最大限度的减少开发周期。</w:t>
      </w:r>
    </w:p>
    <w:p w:rsidR="00484BD7" w:rsidRPr="00B268CD" w:rsidRDefault="00484BD7" w:rsidP="00B268CD">
      <w:pPr>
        <w:spacing w:line="500" w:lineRule="exact"/>
        <w:ind w:firstLineChars="200" w:firstLine="480"/>
        <w:rPr>
          <w:rFonts w:ascii="微软雅黑" w:eastAsia="微软雅黑" w:hAnsi="微软雅黑"/>
          <w:sz w:val="24"/>
          <w:szCs w:val="24"/>
        </w:rPr>
      </w:pPr>
      <w:r w:rsidRPr="00B268CD">
        <w:rPr>
          <w:rFonts w:ascii="微软雅黑" w:eastAsia="微软雅黑" w:hAnsi="微软雅黑" w:hint="eastAsia"/>
          <w:sz w:val="24"/>
          <w:szCs w:val="24"/>
        </w:rPr>
        <w:t>输出参数：</w:t>
      </w:r>
    </w:p>
    <w:tbl>
      <w:tblPr>
        <w:tblW w:w="8183" w:type="dxa"/>
        <w:tblInd w:w="572"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1188"/>
        <w:gridCol w:w="2034"/>
        <w:gridCol w:w="1559"/>
        <w:gridCol w:w="2287"/>
        <w:gridCol w:w="1115"/>
      </w:tblGrid>
      <w:tr w:rsidR="00484BD7" w:rsidRPr="00FD3B13" w:rsidTr="00460346">
        <w:trPr>
          <w:trHeight w:val="553"/>
          <w:tblHeader/>
        </w:trPr>
        <w:tc>
          <w:tcPr>
            <w:tcW w:w="1188" w:type="dxa"/>
            <w:tcBorders>
              <w:bottom w:val="single" w:sz="12" w:space="0" w:color="000000"/>
            </w:tcBorders>
            <w:vAlign w:val="center"/>
          </w:tcPr>
          <w:p w:rsidR="00484BD7" w:rsidRPr="00FD3B13" w:rsidRDefault="00484BD7" w:rsidP="00470993">
            <w:pPr>
              <w:pStyle w:val="af7"/>
              <w:jc w:val="center"/>
              <w:rPr>
                <w:rFonts w:asciiTheme="minorEastAsia" w:eastAsiaTheme="minorEastAsia" w:hAnsiTheme="minorEastAsia"/>
                <w:sz w:val="24"/>
                <w:szCs w:val="24"/>
              </w:rPr>
            </w:pPr>
          </w:p>
        </w:tc>
        <w:tc>
          <w:tcPr>
            <w:tcW w:w="2034" w:type="dxa"/>
            <w:tcBorders>
              <w:bottom w:val="single" w:sz="12" w:space="0" w:color="000000"/>
            </w:tcBorders>
            <w:vAlign w:val="center"/>
          </w:tcPr>
          <w:p w:rsidR="00484BD7" w:rsidRPr="00FD3B13" w:rsidRDefault="00484BD7" w:rsidP="00470993">
            <w:pPr>
              <w:pStyle w:val="af7"/>
              <w:ind w:firstLine="0"/>
              <w:jc w:val="center"/>
              <w:rPr>
                <w:rFonts w:asciiTheme="minorEastAsia" w:eastAsiaTheme="minorEastAsia" w:hAnsiTheme="minorEastAsia"/>
                <w:sz w:val="24"/>
                <w:szCs w:val="24"/>
              </w:rPr>
            </w:pPr>
            <w:r w:rsidRPr="00FD3B13">
              <w:rPr>
                <w:rFonts w:asciiTheme="minorEastAsia" w:eastAsiaTheme="minorEastAsia" w:hAnsiTheme="minorEastAsia" w:hint="eastAsia"/>
                <w:sz w:val="24"/>
                <w:szCs w:val="24"/>
              </w:rPr>
              <w:t>参数范围</w:t>
            </w:r>
          </w:p>
        </w:tc>
        <w:tc>
          <w:tcPr>
            <w:tcW w:w="1559" w:type="dxa"/>
            <w:tcBorders>
              <w:bottom w:val="single" w:sz="12" w:space="0" w:color="000000"/>
            </w:tcBorders>
            <w:vAlign w:val="center"/>
          </w:tcPr>
          <w:p w:rsidR="00484BD7" w:rsidRPr="00FD3B13" w:rsidRDefault="00484BD7" w:rsidP="00470993">
            <w:pPr>
              <w:pStyle w:val="af7"/>
              <w:ind w:firstLine="0"/>
              <w:jc w:val="center"/>
              <w:rPr>
                <w:rFonts w:asciiTheme="minorEastAsia" w:eastAsiaTheme="minorEastAsia" w:hAnsiTheme="minorEastAsia"/>
                <w:sz w:val="24"/>
                <w:szCs w:val="24"/>
              </w:rPr>
            </w:pPr>
            <w:r w:rsidRPr="00FD3B13">
              <w:rPr>
                <w:rFonts w:asciiTheme="minorEastAsia" w:eastAsiaTheme="minorEastAsia" w:hAnsiTheme="minorEastAsia" w:hint="eastAsia"/>
                <w:sz w:val="24"/>
                <w:szCs w:val="24"/>
              </w:rPr>
              <w:t>显示分辨率</w:t>
            </w:r>
          </w:p>
        </w:tc>
        <w:tc>
          <w:tcPr>
            <w:tcW w:w="2287" w:type="dxa"/>
            <w:tcBorders>
              <w:bottom w:val="single" w:sz="12" w:space="0" w:color="000000"/>
            </w:tcBorders>
            <w:vAlign w:val="center"/>
          </w:tcPr>
          <w:p w:rsidR="00484BD7" w:rsidRPr="00FD3B13" w:rsidRDefault="00484BD7" w:rsidP="00470993">
            <w:pPr>
              <w:pStyle w:val="af7"/>
              <w:ind w:firstLine="0"/>
              <w:jc w:val="center"/>
              <w:rPr>
                <w:rFonts w:asciiTheme="minorEastAsia" w:eastAsiaTheme="minorEastAsia" w:hAnsiTheme="minorEastAsia"/>
                <w:sz w:val="24"/>
                <w:szCs w:val="24"/>
              </w:rPr>
            </w:pPr>
            <w:r w:rsidRPr="00FD3B13">
              <w:rPr>
                <w:rFonts w:asciiTheme="minorEastAsia" w:eastAsiaTheme="minorEastAsia" w:hAnsiTheme="minorEastAsia" w:hint="eastAsia"/>
                <w:sz w:val="24"/>
                <w:szCs w:val="24"/>
              </w:rPr>
              <w:t>信号输出</w:t>
            </w:r>
          </w:p>
        </w:tc>
        <w:tc>
          <w:tcPr>
            <w:tcW w:w="1115" w:type="dxa"/>
            <w:tcBorders>
              <w:bottom w:val="single" w:sz="12" w:space="0" w:color="000000"/>
            </w:tcBorders>
            <w:vAlign w:val="center"/>
          </w:tcPr>
          <w:p w:rsidR="00484BD7" w:rsidRPr="00FD3B13" w:rsidRDefault="00484BD7" w:rsidP="00470993">
            <w:pPr>
              <w:pStyle w:val="af7"/>
              <w:ind w:firstLine="0"/>
              <w:jc w:val="center"/>
              <w:rPr>
                <w:rFonts w:asciiTheme="minorEastAsia" w:eastAsiaTheme="minorEastAsia" w:hAnsiTheme="minorEastAsia"/>
                <w:sz w:val="24"/>
                <w:szCs w:val="24"/>
              </w:rPr>
            </w:pPr>
            <w:r w:rsidRPr="00FD3B13">
              <w:rPr>
                <w:rFonts w:asciiTheme="minorEastAsia" w:eastAsiaTheme="minorEastAsia" w:hAnsiTheme="minorEastAsia" w:hint="eastAsia"/>
                <w:sz w:val="24"/>
                <w:szCs w:val="24"/>
              </w:rPr>
              <w:t>准确度</w:t>
            </w:r>
          </w:p>
        </w:tc>
      </w:tr>
      <w:tr w:rsidR="00484BD7" w:rsidRPr="00FD3B13" w:rsidTr="00460346">
        <w:trPr>
          <w:trHeight w:val="454"/>
          <w:tblHeader/>
        </w:trPr>
        <w:tc>
          <w:tcPr>
            <w:tcW w:w="1188" w:type="dxa"/>
            <w:tcBorders>
              <w:bottom w:val="single" w:sz="12" w:space="0" w:color="000000"/>
            </w:tcBorders>
            <w:vAlign w:val="center"/>
          </w:tcPr>
          <w:p w:rsidR="00484BD7" w:rsidRPr="00FD3B13" w:rsidRDefault="00484BD7" w:rsidP="00470993">
            <w:pPr>
              <w:pStyle w:val="af7"/>
              <w:ind w:firstLine="0"/>
              <w:jc w:val="center"/>
              <w:rPr>
                <w:rFonts w:asciiTheme="minorEastAsia" w:eastAsiaTheme="minorEastAsia" w:hAnsiTheme="minorEastAsia"/>
                <w:sz w:val="24"/>
                <w:szCs w:val="24"/>
              </w:rPr>
            </w:pPr>
            <w:r w:rsidRPr="00FD3B13">
              <w:rPr>
                <w:rFonts w:asciiTheme="minorEastAsia" w:eastAsiaTheme="minorEastAsia" w:hAnsiTheme="minorEastAsia" w:hint="eastAsia"/>
                <w:sz w:val="24"/>
                <w:szCs w:val="24"/>
              </w:rPr>
              <w:t>烟气流速</w:t>
            </w:r>
          </w:p>
        </w:tc>
        <w:tc>
          <w:tcPr>
            <w:tcW w:w="2034" w:type="dxa"/>
            <w:tcBorders>
              <w:bottom w:val="single" w:sz="12" w:space="0" w:color="000000"/>
            </w:tcBorders>
            <w:vAlign w:val="center"/>
          </w:tcPr>
          <w:p w:rsidR="00484BD7" w:rsidRPr="00FD3B13" w:rsidRDefault="00484BD7" w:rsidP="00470993">
            <w:pPr>
              <w:pStyle w:val="af7"/>
              <w:ind w:firstLine="0"/>
              <w:jc w:val="center"/>
              <w:rPr>
                <w:rFonts w:asciiTheme="minorEastAsia" w:eastAsiaTheme="minorEastAsia" w:hAnsiTheme="minorEastAsia"/>
                <w:sz w:val="24"/>
                <w:szCs w:val="24"/>
              </w:rPr>
            </w:pPr>
            <w:r w:rsidRPr="00FD3B13">
              <w:rPr>
                <w:rFonts w:asciiTheme="minorEastAsia" w:eastAsiaTheme="minorEastAsia" w:hAnsiTheme="minorEastAsia" w:hint="eastAsia"/>
                <w:sz w:val="24"/>
                <w:szCs w:val="24"/>
              </w:rPr>
              <w:t>（0~40）m/s</w:t>
            </w:r>
          </w:p>
        </w:tc>
        <w:tc>
          <w:tcPr>
            <w:tcW w:w="1559" w:type="dxa"/>
            <w:tcBorders>
              <w:bottom w:val="single" w:sz="12" w:space="0" w:color="000000"/>
            </w:tcBorders>
            <w:vAlign w:val="center"/>
          </w:tcPr>
          <w:p w:rsidR="00484BD7" w:rsidRPr="00FD3B13" w:rsidRDefault="00484BD7" w:rsidP="00470993">
            <w:pPr>
              <w:pStyle w:val="af7"/>
              <w:ind w:firstLine="0"/>
              <w:jc w:val="center"/>
              <w:rPr>
                <w:rFonts w:asciiTheme="minorEastAsia" w:eastAsiaTheme="minorEastAsia" w:hAnsiTheme="minorEastAsia"/>
                <w:sz w:val="24"/>
                <w:szCs w:val="24"/>
              </w:rPr>
            </w:pPr>
            <w:smartTag w:uri="urn:schemas-microsoft-com:office:smarttags" w:element="chmetcnv">
              <w:smartTagPr>
                <w:attr w:name="UnitName" w:val="m"/>
                <w:attr w:name="SourceValue" w:val="0.1"/>
                <w:attr w:name="HasSpace" w:val="False"/>
                <w:attr w:name="Negative" w:val="False"/>
                <w:attr w:name="NumberType" w:val="1"/>
                <w:attr w:name="TCSC" w:val="0"/>
              </w:smartTagPr>
              <w:r w:rsidRPr="00FD3B13">
                <w:rPr>
                  <w:rFonts w:asciiTheme="minorEastAsia" w:eastAsiaTheme="minorEastAsia" w:hAnsiTheme="minorEastAsia" w:hint="eastAsia"/>
                  <w:sz w:val="24"/>
                  <w:szCs w:val="24"/>
                </w:rPr>
                <w:t>0.1m</w:t>
              </w:r>
            </w:smartTag>
            <w:r w:rsidRPr="00FD3B13">
              <w:rPr>
                <w:rFonts w:asciiTheme="minorEastAsia" w:eastAsiaTheme="minorEastAsia" w:hAnsiTheme="minorEastAsia" w:hint="eastAsia"/>
                <w:sz w:val="24"/>
                <w:szCs w:val="24"/>
              </w:rPr>
              <w:t>/s</w:t>
            </w:r>
          </w:p>
        </w:tc>
        <w:tc>
          <w:tcPr>
            <w:tcW w:w="2287" w:type="dxa"/>
            <w:tcBorders>
              <w:bottom w:val="single" w:sz="12" w:space="0" w:color="000000"/>
            </w:tcBorders>
            <w:vAlign w:val="center"/>
          </w:tcPr>
          <w:p w:rsidR="00484BD7" w:rsidRPr="00FD3B13" w:rsidRDefault="00484BD7" w:rsidP="00FD3B13">
            <w:pPr>
              <w:pStyle w:val="af7"/>
              <w:ind w:firstLine="0"/>
              <w:jc w:val="left"/>
              <w:rPr>
                <w:rFonts w:asciiTheme="minorEastAsia" w:eastAsiaTheme="minorEastAsia" w:hAnsiTheme="minorEastAsia"/>
                <w:sz w:val="24"/>
                <w:szCs w:val="24"/>
              </w:rPr>
            </w:pPr>
            <w:r w:rsidRPr="00FD3B13">
              <w:rPr>
                <w:rFonts w:asciiTheme="minorEastAsia" w:eastAsiaTheme="minorEastAsia" w:hAnsiTheme="minorEastAsia" w:hint="eastAsia"/>
                <w:sz w:val="24"/>
                <w:szCs w:val="24"/>
              </w:rPr>
              <w:t>（</w:t>
            </w:r>
            <w:r w:rsidRPr="00FD3B13">
              <w:rPr>
                <w:rFonts w:asciiTheme="minorEastAsia" w:eastAsiaTheme="minorEastAsia" w:hAnsiTheme="minorEastAsia"/>
                <w:sz w:val="24"/>
                <w:szCs w:val="24"/>
              </w:rPr>
              <w:t xml:space="preserve">4 </w:t>
            </w:r>
            <w:r w:rsidRPr="00FD3B13">
              <w:rPr>
                <w:rFonts w:asciiTheme="minorEastAsia" w:eastAsiaTheme="minorEastAsia" w:hAnsiTheme="minorEastAsia" w:hint="eastAsia"/>
                <w:sz w:val="24"/>
                <w:szCs w:val="24"/>
              </w:rPr>
              <w:t>~</w:t>
            </w:r>
            <w:r w:rsidRPr="00FD3B13">
              <w:rPr>
                <w:rFonts w:asciiTheme="minorEastAsia" w:eastAsiaTheme="minorEastAsia" w:hAnsiTheme="minorEastAsia"/>
                <w:sz w:val="24"/>
                <w:szCs w:val="24"/>
              </w:rPr>
              <w:t xml:space="preserve"> </w:t>
            </w:r>
            <w:r w:rsidRPr="00FD3B13">
              <w:rPr>
                <w:rFonts w:asciiTheme="minorEastAsia" w:eastAsiaTheme="minorEastAsia" w:hAnsiTheme="minorEastAsia" w:hint="eastAsia"/>
                <w:sz w:val="24"/>
                <w:szCs w:val="24"/>
              </w:rPr>
              <w:t>20</w:t>
            </w:r>
            <w:r w:rsidR="00FD3B13">
              <w:rPr>
                <w:rFonts w:asciiTheme="minorEastAsia" w:eastAsiaTheme="minorEastAsia" w:hAnsiTheme="minorEastAsia" w:hint="eastAsia"/>
                <w:sz w:val="24"/>
                <w:szCs w:val="24"/>
              </w:rPr>
              <w:t>）</w:t>
            </w:r>
            <w:r w:rsidRPr="00FD3B13">
              <w:rPr>
                <w:rFonts w:asciiTheme="minorEastAsia" w:eastAsiaTheme="minorEastAsia" w:hAnsiTheme="minorEastAsia"/>
                <w:sz w:val="24"/>
                <w:szCs w:val="24"/>
              </w:rPr>
              <w:t>mA</w:t>
            </w:r>
            <w:r w:rsidR="00FD3B13" w:rsidRPr="00FD3B13">
              <w:rPr>
                <w:rFonts w:asciiTheme="minorEastAsia" w:eastAsiaTheme="minorEastAsia" w:hAnsiTheme="minorEastAsia" w:hint="eastAsia"/>
                <w:sz w:val="24"/>
                <w:szCs w:val="24"/>
              </w:rPr>
              <w:t>/</w:t>
            </w:r>
            <w:r w:rsidR="00FD3B13" w:rsidRPr="00FD3B13">
              <w:rPr>
                <w:rFonts w:asciiTheme="minorEastAsia" w:eastAsiaTheme="minorEastAsia" w:hAnsiTheme="minorEastAsia"/>
                <w:sz w:val="24"/>
                <w:szCs w:val="24"/>
              </w:rPr>
              <w:t>485</w:t>
            </w:r>
          </w:p>
        </w:tc>
        <w:tc>
          <w:tcPr>
            <w:tcW w:w="1115" w:type="dxa"/>
            <w:tcBorders>
              <w:bottom w:val="single" w:sz="12" w:space="0" w:color="000000"/>
            </w:tcBorders>
            <w:vAlign w:val="center"/>
          </w:tcPr>
          <w:p w:rsidR="00484BD7" w:rsidRPr="00FD3B13" w:rsidRDefault="00484BD7" w:rsidP="00470993">
            <w:pPr>
              <w:pStyle w:val="af7"/>
              <w:ind w:firstLine="0"/>
              <w:jc w:val="center"/>
              <w:rPr>
                <w:rFonts w:asciiTheme="minorEastAsia" w:eastAsiaTheme="minorEastAsia" w:hAnsiTheme="minorEastAsia"/>
                <w:sz w:val="24"/>
                <w:szCs w:val="24"/>
              </w:rPr>
            </w:pPr>
            <w:r w:rsidRPr="00FD3B13">
              <w:rPr>
                <w:rFonts w:asciiTheme="minorEastAsia" w:eastAsiaTheme="minorEastAsia" w:hAnsiTheme="minorEastAsia" w:hint="eastAsia"/>
                <w:sz w:val="24"/>
                <w:szCs w:val="24"/>
              </w:rPr>
              <w:t>±0.1%</w:t>
            </w:r>
          </w:p>
        </w:tc>
      </w:tr>
      <w:tr w:rsidR="00484BD7" w:rsidRPr="00FD3B13" w:rsidTr="00460346">
        <w:trPr>
          <w:trHeight w:val="454"/>
        </w:trPr>
        <w:tc>
          <w:tcPr>
            <w:tcW w:w="1188" w:type="dxa"/>
            <w:vAlign w:val="center"/>
          </w:tcPr>
          <w:p w:rsidR="00484BD7" w:rsidRPr="00FD3B13" w:rsidRDefault="00484BD7" w:rsidP="00484BD7">
            <w:pPr>
              <w:pStyle w:val="af7"/>
              <w:ind w:firstLine="0"/>
              <w:jc w:val="center"/>
              <w:rPr>
                <w:rFonts w:asciiTheme="minorEastAsia" w:eastAsiaTheme="minorEastAsia" w:hAnsiTheme="minorEastAsia"/>
                <w:sz w:val="24"/>
                <w:szCs w:val="24"/>
              </w:rPr>
            </w:pPr>
            <w:r w:rsidRPr="00FD3B13">
              <w:rPr>
                <w:rFonts w:asciiTheme="minorEastAsia" w:eastAsiaTheme="minorEastAsia" w:hAnsiTheme="minorEastAsia" w:hint="eastAsia"/>
                <w:sz w:val="24"/>
                <w:szCs w:val="24"/>
              </w:rPr>
              <w:t>烟气压力</w:t>
            </w:r>
          </w:p>
        </w:tc>
        <w:tc>
          <w:tcPr>
            <w:tcW w:w="2034" w:type="dxa"/>
            <w:vAlign w:val="center"/>
          </w:tcPr>
          <w:p w:rsidR="00484BD7" w:rsidRPr="00FD3B13" w:rsidRDefault="00FD3B13" w:rsidP="00484BD7">
            <w:pPr>
              <w:pStyle w:val="af7"/>
              <w:ind w:firstLine="0"/>
              <w:jc w:val="center"/>
              <w:rPr>
                <w:rFonts w:asciiTheme="minorEastAsia" w:eastAsiaTheme="minorEastAsia" w:hAnsiTheme="minorEastAsia"/>
                <w:sz w:val="24"/>
                <w:szCs w:val="24"/>
              </w:rPr>
            </w:pPr>
            <w:r w:rsidRPr="00FD3B13">
              <w:rPr>
                <w:rFonts w:asciiTheme="minorEastAsia" w:eastAsiaTheme="minorEastAsia" w:hAnsiTheme="minorEastAsia"/>
                <w:sz w:val="24"/>
                <w:szCs w:val="24"/>
              </w:rPr>
              <w:t>(</w:t>
            </w:r>
            <w:r w:rsidRPr="00FD3B13">
              <w:rPr>
                <w:rFonts w:asciiTheme="minorEastAsia" w:eastAsiaTheme="minorEastAsia" w:hAnsiTheme="minorEastAsia" w:hint="eastAsia"/>
                <w:sz w:val="24"/>
                <w:szCs w:val="24"/>
              </w:rPr>
              <w:t>±5</w:t>
            </w:r>
            <w:r w:rsidRPr="00FD3B13">
              <w:rPr>
                <w:rFonts w:asciiTheme="minorEastAsia" w:eastAsiaTheme="minorEastAsia" w:hAnsiTheme="minorEastAsia"/>
                <w:sz w:val="24"/>
                <w:szCs w:val="24"/>
              </w:rPr>
              <w:t>)</w:t>
            </w:r>
            <w:r w:rsidRPr="00FD3B13">
              <w:rPr>
                <w:rFonts w:asciiTheme="minorEastAsia" w:eastAsiaTheme="minorEastAsia" w:hAnsiTheme="minorEastAsia" w:hint="eastAsia"/>
                <w:sz w:val="24"/>
                <w:szCs w:val="24"/>
              </w:rPr>
              <w:t>kPa</w:t>
            </w:r>
          </w:p>
        </w:tc>
        <w:tc>
          <w:tcPr>
            <w:tcW w:w="1559" w:type="dxa"/>
            <w:vAlign w:val="center"/>
          </w:tcPr>
          <w:p w:rsidR="00484BD7" w:rsidRPr="00FD3B13" w:rsidRDefault="00484BD7" w:rsidP="00470993">
            <w:pPr>
              <w:pStyle w:val="af7"/>
              <w:ind w:firstLine="0"/>
              <w:jc w:val="center"/>
              <w:rPr>
                <w:rFonts w:asciiTheme="minorEastAsia" w:eastAsiaTheme="minorEastAsia" w:hAnsiTheme="minorEastAsia"/>
                <w:sz w:val="24"/>
                <w:szCs w:val="24"/>
              </w:rPr>
            </w:pPr>
            <w:r w:rsidRPr="00FD3B13">
              <w:rPr>
                <w:rFonts w:asciiTheme="minorEastAsia" w:eastAsiaTheme="minorEastAsia" w:hAnsiTheme="minorEastAsia" w:hint="eastAsia"/>
                <w:sz w:val="24"/>
                <w:szCs w:val="24"/>
              </w:rPr>
              <w:t>0.1kPa</w:t>
            </w:r>
          </w:p>
        </w:tc>
        <w:tc>
          <w:tcPr>
            <w:tcW w:w="2287" w:type="dxa"/>
            <w:vAlign w:val="center"/>
          </w:tcPr>
          <w:p w:rsidR="00484BD7" w:rsidRPr="00FD3B13" w:rsidRDefault="00484BD7" w:rsidP="00FD3B13">
            <w:pPr>
              <w:pStyle w:val="af7"/>
              <w:ind w:firstLine="0"/>
              <w:jc w:val="left"/>
              <w:rPr>
                <w:rFonts w:asciiTheme="minorEastAsia" w:eastAsiaTheme="minorEastAsia" w:hAnsiTheme="minorEastAsia"/>
                <w:sz w:val="24"/>
                <w:szCs w:val="24"/>
              </w:rPr>
            </w:pPr>
            <w:r w:rsidRPr="00FD3B13">
              <w:rPr>
                <w:rFonts w:asciiTheme="minorEastAsia" w:eastAsiaTheme="minorEastAsia" w:hAnsiTheme="minorEastAsia" w:hint="eastAsia"/>
                <w:sz w:val="24"/>
                <w:szCs w:val="24"/>
              </w:rPr>
              <w:t>（</w:t>
            </w:r>
            <w:r w:rsidRPr="00FD3B13">
              <w:rPr>
                <w:rFonts w:asciiTheme="minorEastAsia" w:eastAsiaTheme="minorEastAsia" w:hAnsiTheme="minorEastAsia"/>
                <w:sz w:val="24"/>
                <w:szCs w:val="24"/>
              </w:rPr>
              <w:t xml:space="preserve">4 </w:t>
            </w:r>
            <w:r w:rsidRPr="00FD3B13">
              <w:rPr>
                <w:rFonts w:asciiTheme="minorEastAsia" w:eastAsiaTheme="minorEastAsia" w:hAnsiTheme="minorEastAsia" w:hint="eastAsia"/>
                <w:sz w:val="24"/>
                <w:szCs w:val="24"/>
              </w:rPr>
              <w:t>~</w:t>
            </w:r>
            <w:r w:rsidRPr="00FD3B13">
              <w:rPr>
                <w:rFonts w:asciiTheme="minorEastAsia" w:eastAsiaTheme="minorEastAsia" w:hAnsiTheme="minorEastAsia"/>
                <w:sz w:val="24"/>
                <w:szCs w:val="24"/>
              </w:rPr>
              <w:t xml:space="preserve"> </w:t>
            </w:r>
            <w:r w:rsidRPr="00FD3B13">
              <w:rPr>
                <w:rFonts w:asciiTheme="minorEastAsia" w:eastAsiaTheme="minorEastAsia" w:hAnsiTheme="minorEastAsia" w:hint="eastAsia"/>
                <w:sz w:val="24"/>
                <w:szCs w:val="24"/>
              </w:rPr>
              <w:t>20</w:t>
            </w:r>
            <w:r w:rsidR="00FD3B13">
              <w:rPr>
                <w:rFonts w:asciiTheme="minorEastAsia" w:eastAsiaTheme="minorEastAsia" w:hAnsiTheme="minorEastAsia" w:hint="eastAsia"/>
                <w:sz w:val="24"/>
                <w:szCs w:val="24"/>
              </w:rPr>
              <w:t>）</w:t>
            </w:r>
            <w:r w:rsidRPr="00FD3B13">
              <w:rPr>
                <w:rFonts w:asciiTheme="minorEastAsia" w:eastAsiaTheme="minorEastAsia" w:hAnsiTheme="minorEastAsia"/>
                <w:sz w:val="24"/>
                <w:szCs w:val="24"/>
              </w:rPr>
              <w:t>mA</w:t>
            </w:r>
            <w:r w:rsidR="00FD3B13" w:rsidRPr="00FD3B13">
              <w:rPr>
                <w:rFonts w:asciiTheme="minorEastAsia" w:eastAsiaTheme="minorEastAsia" w:hAnsiTheme="minorEastAsia"/>
                <w:sz w:val="24"/>
                <w:szCs w:val="24"/>
              </w:rPr>
              <w:t>/485</w:t>
            </w:r>
          </w:p>
        </w:tc>
        <w:tc>
          <w:tcPr>
            <w:tcW w:w="1115" w:type="dxa"/>
            <w:vAlign w:val="center"/>
          </w:tcPr>
          <w:p w:rsidR="00484BD7" w:rsidRPr="00FD3B13" w:rsidRDefault="00484BD7" w:rsidP="00470993">
            <w:pPr>
              <w:pStyle w:val="af7"/>
              <w:ind w:firstLine="0"/>
              <w:jc w:val="center"/>
              <w:rPr>
                <w:rFonts w:asciiTheme="minorEastAsia" w:eastAsiaTheme="minorEastAsia" w:hAnsiTheme="minorEastAsia"/>
                <w:sz w:val="24"/>
                <w:szCs w:val="24"/>
              </w:rPr>
            </w:pPr>
            <w:r w:rsidRPr="00FD3B13">
              <w:rPr>
                <w:rFonts w:asciiTheme="minorEastAsia" w:eastAsiaTheme="minorEastAsia" w:hAnsiTheme="minorEastAsia" w:hint="eastAsia"/>
                <w:sz w:val="24"/>
                <w:szCs w:val="24"/>
              </w:rPr>
              <w:t>±0.1%</w:t>
            </w:r>
          </w:p>
        </w:tc>
      </w:tr>
      <w:tr w:rsidR="00484BD7" w:rsidRPr="00FD3B13" w:rsidTr="00460346">
        <w:trPr>
          <w:trHeight w:val="454"/>
        </w:trPr>
        <w:tc>
          <w:tcPr>
            <w:tcW w:w="1188" w:type="dxa"/>
            <w:vAlign w:val="center"/>
          </w:tcPr>
          <w:p w:rsidR="00484BD7" w:rsidRPr="00FD3B13" w:rsidRDefault="00484BD7" w:rsidP="00470993">
            <w:pPr>
              <w:pStyle w:val="af7"/>
              <w:ind w:firstLine="0"/>
              <w:jc w:val="center"/>
              <w:rPr>
                <w:rFonts w:asciiTheme="minorEastAsia" w:eastAsiaTheme="minorEastAsia" w:hAnsiTheme="minorEastAsia"/>
                <w:sz w:val="24"/>
                <w:szCs w:val="24"/>
              </w:rPr>
            </w:pPr>
            <w:r w:rsidRPr="00FD3B13">
              <w:rPr>
                <w:rFonts w:asciiTheme="minorEastAsia" w:eastAsiaTheme="minorEastAsia" w:hAnsiTheme="minorEastAsia" w:hint="eastAsia"/>
                <w:sz w:val="24"/>
                <w:szCs w:val="24"/>
              </w:rPr>
              <w:t>烟气温度</w:t>
            </w:r>
          </w:p>
        </w:tc>
        <w:tc>
          <w:tcPr>
            <w:tcW w:w="2034" w:type="dxa"/>
            <w:vAlign w:val="center"/>
          </w:tcPr>
          <w:p w:rsidR="00484BD7" w:rsidRPr="00FD3B13" w:rsidRDefault="00484BD7" w:rsidP="00470993">
            <w:pPr>
              <w:pStyle w:val="af7"/>
              <w:ind w:firstLine="0"/>
              <w:jc w:val="center"/>
              <w:rPr>
                <w:rFonts w:asciiTheme="minorEastAsia" w:eastAsiaTheme="minorEastAsia" w:hAnsiTheme="minorEastAsia"/>
                <w:sz w:val="24"/>
                <w:szCs w:val="24"/>
              </w:rPr>
            </w:pPr>
            <w:r w:rsidRPr="00FD3B13">
              <w:rPr>
                <w:rFonts w:asciiTheme="minorEastAsia" w:eastAsiaTheme="minorEastAsia" w:hAnsiTheme="minorEastAsia" w:hint="eastAsia"/>
                <w:sz w:val="24"/>
                <w:szCs w:val="24"/>
              </w:rPr>
              <w:t>（0 ~ 500 ）℃</w:t>
            </w:r>
          </w:p>
        </w:tc>
        <w:tc>
          <w:tcPr>
            <w:tcW w:w="1559" w:type="dxa"/>
            <w:vAlign w:val="center"/>
          </w:tcPr>
          <w:p w:rsidR="00484BD7" w:rsidRPr="00FD3B13" w:rsidRDefault="00484BD7" w:rsidP="00470993">
            <w:pPr>
              <w:pStyle w:val="af7"/>
              <w:ind w:firstLine="0"/>
              <w:jc w:val="center"/>
              <w:rPr>
                <w:rFonts w:asciiTheme="minorEastAsia" w:eastAsiaTheme="minorEastAsia" w:hAnsiTheme="minorEastAsia"/>
                <w:sz w:val="24"/>
                <w:szCs w:val="24"/>
              </w:rPr>
            </w:pPr>
            <w:smartTag w:uri="urn:schemas-microsoft-com:office:smarttags" w:element="chmetcnv">
              <w:smartTagPr>
                <w:attr w:name="UnitName" w:val="℃"/>
                <w:attr w:name="SourceValue" w:val="0.1"/>
                <w:attr w:name="HasSpace" w:val="False"/>
                <w:attr w:name="Negative" w:val="False"/>
                <w:attr w:name="NumberType" w:val="1"/>
                <w:attr w:name="TCSC" w:val="0"/>
              </w:smartTagPr>
              <w:r w:rsidRPr="00FD3B13">
                <w:rPr>
                  <w:rFonts w:asciiTheme="minorEastAsia" w:eastAsiaTheme="minorEastAsia" w:hAnsiTheme="minorEastAsia" w:hint="eastAsia"/>
                  <w:sz w:val="24"/>
                  <w:szCs w:val="24"/>
                </w:rPr>
                <w:t>0.1℃</w:t>
              </w:r>
            </w:smartTag>
          </w:p>
        </w:tc>
        <w:tc>
          <w:tcPr>
            <w:tcW w:w="2287" w:type="dxa"/>
            <w:vAlign w:val="center"/>
          </w:tcPr>
          <w:p w:rsidR="00484BD7" w:rsidRPr="00FD3B13" w:rsidRDefault="00484BD7" w:rsidP="00FD3B13">
            <w:pPr>
              <w:pStyle w:val="af7"/>
              <w:ind w:firstLine="0"/>
              <w:jc w:val="left"/>
              <w:rPr>
                <w:rFonts w:asciiTheme="minorEastAsia" w:eastAsiaTheme="minorEastAsia" w:hAnsiTheme="minorEastAsia"/>
                <w:sz w:val="24"/>
                <w:szCs w:val="24"/>
              </w:rPr>
            </w:pPr>
            <w:r w:rsidRPr="00FD3B13">
              <w:rPr>
                <w:rFonts w:asciiTheme="minorEastAsia" w:eastAsiaTheme="minorEastAsia" w:hAnsiTheme="minorEastAsia" w:hint="eastAsia"/>
                <w:sz w:val="24"/>
                <w:szCs w:val="24"/>
              </w:rPr>
              <w:t>（</w:t>
            </w:r>
            <w:r w:rsidRPr="00FD3B13">
              <w:rPr>
                <w:rFonts w:asciiTheme="minorEastAsia" w:eastAsiaTheme="minorEastAsia" w:hAnsiTheme="minorEastAsia"/>
                <w:sz w:val="24"/>
                <w:szCs w:val="24"/>
              </w:rPr>
              <w:t xml:space="preserve">4 </w:t>
            </w:r>
            <w:r w:rsidRPr="00FD3B13">
              <w:rPr>
                <w:rFonts w:asciiTheme="minorEastAsia" w:eastAsiaTheme="minorEastAsia" w:hAnsiTheme="minorEastAsia" w:hint="eastAsia"/>
                <w:sz w:val="24"/>
                <w:szCs w:val="24"/>
              </w:rPr>
              <w:t>~</w:t>
            </w:r>
            <w:r w:rsidRPr="00FD3B13">
              <w:rPr>
                <w:rFonts w:asciiTheme="minorEastAsia" w:eastAsiaTheme="minorEastAsia" w:hAnsiTheme="minorEastAsia"/>
                <w:sz w:val="24"/>
                <w:szCs w:val="24"/>
              </w:rPr>
              <w:t xml:space="preserve"> </w:t>
            </w:r>
            <w:r w:rsidRPr="00FD3B13">
              <w:rPr>
                <w:rFonts w:asciiTheme="minorEastAsia" w:eastAsiaTheme="minorEastAsia" w:hAnsiTheme="minorEastAsia" w:hint="eastAsia"/>
                <w:sz w:val="24"/>
                <w:szCs w:val="24"/>
              </w:rPr>
              <w:t>20</w:t>
            </w:r>
            <w:r w:rsidR="00FD3B13">
              <w:rPr>
                <w:rFonts w:asciiTheme="minorEastAsia" w:eastAsiaTheme="minorEastAsia" w:hAnsiTheme="minorEastAsia" w:hint="eastAsia"/>
                <w:sz w:val="24"/>
                <w:szCs w:val="24"/>
              </w:rPr>
              <w:t>）</w:t>
            </w:r>
            <w:r w:rsidRPr="00FD3B13">
              <w:rPr>
                <w:rFonts w:asciiTheme="minorEastAsia" w:eastAsiaTheme="minorEastAsia" w:hAnsiTheme="minorEastAsia"/>
                <w:sz w:val="24"/>
                <w:szCs w:val="24"/>
              </w:rPr>
              <w:t>mA</w:t>
            </w:r>
            <w:r w:rsidR="00FD3B13" w:rsidRPr="00FD3B13">
              <w:rPr>
                <w:rFonts w:asciiTheme="minorEastAsia" w:eastAsiaTheme="minorEastAsia" w:hAnsiTheme="minorEastAsia"/>
                <w:sz w:val="24"/>
                <w:szCs w:val="24"/>
              </w:rPr>
              <w:t>/485</w:t>
            </w:r>
          </w:p>
        </w:tc>
        <w:tc>
          <w:tcPr>
            <w:tcW w:w="1115" w:type="dxa"/>
            <w:vAlign w:val="center"/>
          </w:tcPr>
          <w:p w:rsidR="00484BD7" w:rsidRPr="00FD3B13" w:rsidRDefault="00484BD7" w:rsidP="00470993">
            <w:pPr>
              <w:pStyle w:val="af7"/>
              <w:ind w:firstLine="0"/>
              <w:jc w:val="center"/>
              <w:rPr>
                <w:rFonts w:asciiTheme="minorEastAsia" w:eastAsiaTheme="minorEastAsia" w:hAnsiTheme="minorEastAsia"/>
                <w:sz w:val="24"/>
                <w:szCs w:val="24"/>
              </w:rPr>
            </w:pPr>
            <w:r w:rsidRPr="00FD3B13">
              <w:rPr>
                <w:rFonts w:asciiTheme="minorEastAsia" w:eastAsiaTheme="minorEastAsia" w:hAnsiTheme="minorEastAsia" w:hint="eastAsia"/>
                <w:sz w:val="24"/>
                <w:szCs w:val="24"/>
              </w:rPr>
              <w:t>±0.1%</w:t>
            </w:r>
          </w:p>
        </w:tc>
      </w:tr>
      <w:tr w:rsidR="00FD3B13" w:rsidRPr="00FD3B13" w:rsidTr="00460346">
        <w:trPr>
          <w:trHeight w:val="454"/>
        </w:trPr>
        <w:tc>
          <w:tcPr>
            <w:tcW w:w="1188" w:type="dxa"/>
            <w:vAlign w:val="center"/>
          </w:tcPr>
          <w:p w:rsidR="00FD3B13" w:rsidRPr="00FD3B13" w:rsidRDefault="00FD3B13" w:rsidP="00470993">
            <w:pPr>
              <w:pStyle w:val="af7"/>
              <w:ind w:firstLine="0"/>
              <w:jc w:val="center"/>
              <w:rPr>
                <w:rFonts w:asciiTheme="minorEastAsia" w:eastAsiaTheme="minorEastAsia" w:hAnsiTheme="minorEastAsia"/>
                <w:sz w:val="24"/>
                <w:szCs w:val="24"/>
              </w:rPr>
            </w:pPr>
            <w:r>
              <w:rPr>
                <w:rFonts w:asciiTheme="minorEastAsia" w:eastAsiaTheme="minorEastAsia" w:hAnsiTheme="minorEastAsia"/>
                <w:sz w:val="24"/>
                <w:szCs w:val="24"/>
              </w:rPr>
              <w:t>烟气湿度</w:t>
            </w:r>
          </w:p>
        </w:tc>
        <w:tc>
          <w:tcPr>
            <w:tcW w:w="2034" w:type="dxa"/>
            <w:vAlign w:val="center"/>
          </w:tcPr>
          <w:p w:rsidR="00FD3B13" w:rsidRPr="00FD3B13" w:rsidRDefault="00FD3B13" w:rsidP="00470993">
            <w:pPr>
              <w:pStyle w:val="af7"/>
              <w:ind w:firstLine="0"/>
              <w:jc w:val="center"/>
              <w:rPr>
                <w:rFonts w:asciiTheme="minorEastAsia" w:eastAsiaTheme="minorEastAsia" w:hAnsiTheme="minorEastAsia"/>
                <w:sz w:val="24"/>
                <w:szCs w:val="24"/>
              </w:rPr>
            </w:pPr>
            <w:r w:rsidRPr="00FD3B13">
              <w:rPr>
                <w:rFonts w:asciiTheme="minorEastAsia" w:eastAsiaTheme="minorEastAsia" w:hAnsiTheme="minorEastAsia" w:hint="eastAsia"/>
                <w:sz w:val="24"/>
                <w:szCs w:val="24"/>
              </w:rPr>
              <w:t>(0~40)%V/V</w:t>
            </w:r>
          </w:p>
        </w:tc>
        <w:tc>
          <w:tcPr>
            <w:tcW w:w="1559" w:type="dxa"/>
            <w:vAlign w:val="center"/>
          </w:tcPr>
          <w:p w:rsidR="00FD3B13" w:rsidRPr="00FD3B13" w:rsidRDefault="00FD3B13" w:rsidP="00470993">
            <w:pPr>
              <w:pStyle w:val="af7"/>
              <w:ind w:firstLine="0"/>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0</w:t>
            </w:r>
            <w:r>
              <w:rPr>
                <w:rFonts w:asciiTheme="minorEastAsia" w:eastAsiaTheme="minorEastAsia" w:hAnsiTheme="minorEastAsia"/>
                <w:sz w:val="24"/>
                <w:szCs w:val="24"/>
              </w:rPr>
              <w:t>.1</w:t>
            </w:r>
            <w:r w:rsidRPr="00FD3B13">
              <w:rPr>
                <w:rFonts w:asciiTheme="minorEastAsia" w:eastAsiaTheme="minorEastAsia" w:hAnsiTheme="minorEastAsia" w:hint="eastAsia"/>
                <w:sz w:val="24"/>
                <w:szCs w:val="24"/>
              </w:rPr>
              <w:t>%V/V</w:t>
            </w:r>
          </w:p>
        </w:tc>
        <w:tc>
          <w:tcPr>
            <w:tcW w:w="2287" w:type="dxa"/>
            <w:vAlign w:val="center"/>
          </w:tcPr>
          <w:p w:rsidR="00FD3B13" w:rsidRPr="00FD3B13" w:rsidRDefault="00460346" w:rsidP="00FD3B13">
            <w:pPr>
              <w:pStyle w:val="af7"/>
              <w:ind w:firstLine="0"/>
              <w:jc w:val="left"/>
              <w:rPr>
                <w:rFonts w:asciiTheme="minorEastAsia" w:eastAsiaTheme="minorEastAsia" w:hAnsiTheme="minorEastAsia"/>
                <w:sz w:val="24"/>
                <w:szCs w:val="24"/>
              </w:rPr>
            </w:pPr>
            <w:r w:rsidRPr="00FD3B13">
              <w:rPr>
                <w:rFonts w:asciiTheme="minorEastAsia" w:eastAsiaTheme="minorEastAsia" w:hAnsiTheme="minorEastAsia" w:hint="eastAsia"/>
                <w:sz w:val="24"/>
                <w:szCs w:val="24"/>
              </w:rPr>
              <w:t>（</w:t>
            </w:r>
            <w:r w:rsidRPr="00FD3B13">
              <w:rPr>
                <w:rFonts w:asciiTheme="minorEastAsia" w:eastAsiaTheme="minorEastAsia" w:hAnsiTheme="minorEastAsia"/>
                <w:sz w:val="24"/>
                <w:szCs w:val="24"/>
              </w:rPr>
              <w:t xml:space="preserve">4 </w:t>
            </w:r>
            <w:r w:rsidRPr="00FD3B13">
              <w:rPr>
                <w:rFonts w:asciiTheme="minorEastAsia" w:eastAsiaTheme="minorEastAsia" w:hAnsiTheme="minorEastAsia" w:hint="eastAsia"/>
                <w:sz w:val="24"/>
                <w:szCs w:val="24"/>
              </w:rPr>
              <w:t>~</w:t>
            </w:r>
            <w:r w:rsidRPr="00FD3B13">
              <w:rPr>
                <w:rFonts w:asciiTheme="minorEastAsia" w:eastAsiaTheme="minorEastAsia" w:hAnsiTheme="minorEastAsia"/>
                <w:sz w:val="24"/>
                <w:szCs w:val="24"/>
              </w:rPr>
              <w:t xml:space="preserve"> </w:t>
            </w:r>
            <w:r w:rsidRPr="00FD3B13">
              <w:rPr>
                <w:rFonts w:asciiTheme="minorEastAsia" w:eastAsiaTheme="minorEastAsia" w:hAnsiTheme="minorEastAsia" w:hint="eastAsia"/>
                <w:sz w:val="24"/>
                <w:szCs w:val="24"/>
              </w:rPr>
              <w:t>20</w:t>
            </w:r>
            <w:r>
              <w:rPr>
                <w:rFonts w:asciiTheme="minorEastAsia" w:eastAsiaTheme="minorEastAsia" w:hAnsiTheme="minorEastAsia" w:hint="eastAsia"/>
                <w:sz w:val="24"/>
                <w:szCs w:val="24"/>
              </w:rPr>
              <w:t>）</w:t>
            </w:r>
            <w:r w:rsidRPr="00FD3B13">
              <w:rPr>
                <w:rFonts w:asciiTheme="minorEastAsia" w:eastAsiaTheme="minorEastAsia" w:hAnsiTheme="minorEastAsia"/>
                <w:sz w:val="24"/>
                <w:szCs w:val="24"/>
              </w:rPr>
              <w:t>mA/485</w:t>
            </w:r>
          </w:p>
        </w:tc>
        <w:tc>
          <w:tcPr>
            <w:tcW w:w="1115" w:type="dxa"/>
            <w:vAlign w:val="center"/>
          </w:tcPr>
          <w:p w:rsidR="00FD3B13" w:rsidRPr="00FD3B13" w:rsidRDefault="00460346" w:rsidP="00470993">
            <w:pPr>
              <w:pStyle w:val="af7"/>
              <w:ind w:firstLine="0"/>
              <w:jc w:val="center"/>
              <w:rPr>
                <w:rFonts w:asciiTheme="minorEastAsia" w:eastAsiaTheme="minorEastAsia" w:hAnsiTheme="minorEastAsia"/>
                <w:sz w:val="24"/>
                <w:szCs w:val="24"/>
              </w:rPr>
            </w:pPr>
            <w:r w:rsidRPr="00FD3B13">
              <w:rPr>
                <w:rFonts w:asciiTheme="minorEastAsia" w:eastAsiaTheme="minorEastAsia" w:hAnsiTheme="minorEastAsia" w:hint="eastAsia"/>
                <w:sz w:val="24"/>
                <w:szCs w:val="24"/>
              </w:rPr>
              <w:t>±0.1%</w:t>
            </w:r>
          </w:p>
        </w:tc>
      </w:tr>
    </w:tbl>
    <w:p w:rsidR="00484BD7" w:rsidRPr="00484BD7" w:rsidRDefault="00484BD7" w:rsidP="0039165B">
      <w:pPr>
        <w:spacing w:line="500" w:lineRule="exact"/>
        <w:rPr>
          <w:rFonts w:ascii="微软雅黑" w:eastAsia="微软雅黑" w:hAnsi="微软雅黑"/>
          <w:sz w:val="24"/>
          <w:szCs w:val="24"/>
        </w:rPr>
      </w:pPr>
    </w:p>
    <w:p w:rsidR="0099158A" w:rsidRDefault="0099158A" w:rsidP="0099158A">
      <w:pPr>
        <w:pStyle w:val="1"/>
        <w:spacing w:line="500" w:lineRule="exact"/>
        <w:ind w:left="730" w:hangingChars="202" w:hanging="730"/>
      </w:pPr>
      <w:bookmarkStart w:id="9" w:name="_Toc4081601"/>
      <w:r>
        <w:rPr>
          <w:rFonts w:hint="eastAsia"/>
        </w:rPr>
        <w:lastRenderedPageBreak/>
        <w:t>总体设计</w:t>
      </w:r>
      <w:bookmarkEnd w:id="9"/>
    </w:p>
    <w:p w:rsidR="00460346" w:rsidRPr="00460346" w:rsidRDefault="00460346" w:rsidP="00460346">
      <w:pPr>
        <w:pStyle w:val="2"/>
        <w:tabs>
          <w:tab w:val="left" w:pos="567"/>
        </w:tabs>
        <w:ind w:left="426" w:hanging="426"/>
      </w:pPr>
      <w:r>
        <w:rPr>
          <w:rFonts w:hint="eastAsia"/>
        </w:rPr>
        <w:t>整体要求</w:t>
      </w:r>
    </w:p>
    <w:p w:rsidR="00460346" w:rsidRPr="00460346" w:rsidRDefault="00EB3CC1" w:rsidP="00E67B23">
      <w:pPr>
        <w:pStyle w:val="a6"/>
        <w:numPr>
          <w:ilvl w:val="0"/>
          <w:numId w:val="24"/>
        </w:numPr>
        <w:spacing w:line="500" w:lineRule="exact"/>
        <w:ind w:firstLineChars="0" w:hanging="840"/>
        <w:rPr>
          <w:rFonts w:asciiTheme="minorEastAsia" w:hAnsiTheme="minorEastAsia"/>
          <w:sz w:val="24"/>
        </w:rPr>
      </w:pPr>
      <w:r>
        <w:rPr>
          <w:rFonts w:asciiTheme="minorEastAsia" w:hAnsiTheme="minorEastAsia" w:hint="eastAsia"/>
          <w:sz w:val="24"/>
        </w:rPr>
        <w:t>结构要求</w:t>
      </w:r>
      <w:r w:rsidR="00460346" w:rsidRPr="00460346">
        <w:rPr>
          <w:rFonts w:asciiTheme="minorEastAsia" w:hAnsiTheme="minorEastAsia" w:hint="eastAsia"/>
          <w:sz w:val="24"/>
        </w:rPr>
        <w:t>：</w:t>
      </w:r>
    </w:p>
    <w:p w:rsidR="00460346" w:rsidRPr="00460346" w:rsidRDefault="00460346" w:rsidP="00E67B23">
      <w:pPr>
        <w:spacing w:line="500" w:lineRule="exact"/>
        <w:ind w:firstLineChars="236" w:firstLine="566"/>
        <w:jc w:val="left"/>
        <w:rPr>
          <w:rFonts w:asciiTheme="minorEastAsia" w:hAnsiTheme="minorEastAsia"/>
          <w:sz w:val="24"/>
        </w:rPr>
      </w:pPr>
      <w:r w:rsidRPr="00460346">
        <w:rPr>
          <w:rFonts w:asciiTheme="minorEastAsia" w:hAnsiTheme="minorEastAsia" w:hint="eastAsia"/>
          <w:sz w:val="24"/>
        </w:rPr>
        <w:t>主机气路采用阀组、传感器无软管连接，避免软管老化破裂导致</w:t>
      </w:r>
      <w:r w:rsidR="00E67B23">
        <w:rPr>
          <w:rFonts w:asciiTheme="minorEastAsia" w:hAnsiTheme="minorEastAsia" w:hint="eastAsia"/>
          <w:sz w:val="24"/>
        </w:rPr>
        <w:t>的漏气等故障；结构要</w:t>
      </w:r>
      <w:r w:rsidRPr="00460346">
        <w:rPr>
          <w:rFonts w:asciiTheme="minorEastAsia" w:hAnsiTheme="minorEastAsia" w:hint="eastAsia"/>
          <w:sz w:val="24"/>
        </w:rPr>
        <w:t>紧凑、体积小便于现场安装与维护。</w:t>
      </w:r>
    </w:p>
    <w:p w:rsidR="00460346" w:rsidRPr="00460346" w:rsidRDefault="00460346" w:rsidP="00E67B23">
      <w:pPr>
        <w:pStyle w:val="a6"/>
        <w:numPr>
          <w:ilvl w:val="0"/>
          <w:numId w:val="24"/>
        </w:numPr>
        <w:spacing w:line="500" w:lineRule="exact"/>
        <w:ind w:firstLineChars="0" w:hanging="840"/>
        <w:rPr>
          <w:rFonts w:asciiTheme="minorEastAsia" w:hAnsiTheme="minorEastAsia"/>
          <w:sz w:val="24"/>
        </w:rPr>
      </w:pPr>
      <w:r w:rsidRPr="00460346">
        <w:rPr>
          <w:rFonts w:asciiTheme="minorEastAsia" w:hAnsiTheme="minorEastAsia" w:hint="eastAsia"/>
          <w:sz w:val="24"/>
        </w:rPr>
        <w:t>测试性能</w:t>
      </w:r>
      <w:r w:rsidR="00EB3CC1">
        <w:rPr>
          <w:rFonts w:asciiTheme="minorEastAsia" w:hAnsiTheme="minorEastAsia" w:hint="eastAsia"/>
          <w:sz w:val="24"/>
        </w:rPr>
        <w:t>要求</w:t>
      </w:r>
      <w:r w:rsidRPr="00460346">
        <w:rPr>
          <w:rFonts w:asciiTheme="minorEastAsia" w:hAnsiTheme="minorEastAsia" w:hint="eastAsia"/>
          <w:sz w:val="24"/>
        </w:rPr>
        <w:t>：</w:t>
      </w:r>
      <w:r w:rsidRPr="00460346">
        <w:rPr>
          <w:rFonts w:asciiTheme="minorEastAsia" w:hAnsiTheme="minorEastAsia"/>
          <w:sz w:val="24"/>
        </w:rPr>
        <w:t xml:space="preserve"> </w:t>
      </w:r>
    </w:p>
    <w:p w:rsidR="00460346" w:rsidRPr="00460346" w:rsidRDefault="00460346" w:rsidP="00EB3CC1">
      <w:pPr>
        <w:spacing w:line="500" w:lineRule="exact"/>
        <w:ind w:firstLineChars="200" w:firstLine="480"/>
        <w:jc w:val="left"/>
        <w:rPr>
          <w:rFonts w:asciiTheme="minorEastAsia" w:hAnsiTheme="minorEastAsia"/>
          <w:sz w:val="24"/>
        </w:rPr>
      </w:pPr>
      <w:r w:rsidRPr="00460346">
        <w:rPr>
          <w:rFonts w:asciiTheme="minorEastAsia" w:hAnsiTheme="minorEastAsia" w:hint="eastAsia"/>
          <w:sz w:val="24"/>
        </w:rPr>
        <w:t>同时</w:t>
      </w:r>
      <w:r w:rsidR="00E67B23">
        <w:rPr>
          <w:rFonts w:asciiTheme="minorEastAsia" w:hAnsiTheme="minorEastAsia" w:hint="eastAsia"/>
          <w:sz w:val="24"/>
        </w:rPr>
        <w:t>要具备</w:t>
      </w:r>
      <w:r w:rsidRPr="00460346">
        <w:rPr>
          <w:rFonts w:asciiTheme="minorEastAsia" w:hAnsiTheme="minorEastAsia" w:hint="eastAsia"/>
          <w:sz w:val="24"/>
        </w:rPr>
        <w:t>检测管道内动压、静压、温度、湿度、大气压，温压补偿算法使流速测量</w:t>
      </w:r>
      <w:r w:rsidR="00EB3CC1">
        <w:rPr>
          <w:rFonts w:asciiTheme="minorEastAsia" w:hAnsiTheme="minorEastAsia"/>
          <w:sz w:val="24"/>
        </w:rPr>
        <w:t>要</w:t>
      </w:r>
      <w:r w:rsidRPr="00460346">
        <w:rPr>
          <w:rFonts w:asciiTheme="minorEastAsia" w:hAnsiTheme="minorEastAsia" w:hint="eastAsia"/>
          <w:sz w:val="24"/>
        </w:rPr>
        <w:t>更精准；可同时输出差压和流速信号，并可选输出流量信号。</w:t>
      </w:r>
    </w:p>
    <w:p w:rsidR="00460346" w:rsidRPr="00E67B23" w:rsidRDefault="00460346" w:rsidP="00E67B23">
      <w:pPr>
        <w:pStyle w:val="a6"/>
        <w:numPr>
          <w:ilvl w:val="0"/>
          <w:numId w:val="24"/>
        </w:numPr>
        <w:spacing w:line="500" w:lineRule="exact"/>
        <w:ind w:left="851" w:firstLineChars="0" w:hanging="840"/>
        <w:rPr>
          <w:rFonts w:asciiTheme="minorEastAsia" w:hAnsiTheme="minorEastAsia"/>
          <w:sz w:val="24"/>
        </w:rPr>
      </w:pPr>
      <w:r w:rsidRPr="00E67B23">
        <w:rPr>
          <w:rFonts w:asciiTheme="minorEastAsia" w:hAnsiTheme="minorEastAsia" w:hint="eastAsia"/>
          <w:sz w:val="24"/>
        </w:rPr>
        <w:t>吹扫</w:t>
      </w:r>
      <w:r w:rsidR="00EB3CC1">
        <w:rPr>
          <w:rFonts w:asciiTheme="minorEastAsia" w:hAnsiTheme="minorEastAsia" w:hint="eastAsia"/>
          <w:sz w:val="24"/>
        </w:rPr>
        <w:t>要求</w:t>
      </w:r>
      <w:r w:rsidRPr="00E67B23">
        <w:rPr>
          <w:rFonts w:asciiTheme="minorEastAsia" w:hAnsiTheme="minorEastAsia" w:hint="eastAsia"/>
          <w:sz w:val="24"/>
        </w:rPr>
        <w:t>：</w:t>
      </w:r>
    </w:p>
    <w:p w:rsidR="00460346" w:rsidRPr="00460346" w:rsidRDefault="00EB3CC1" w:rsidP="00EB3CC1">
      <w:pPr>
        <w:spacing w:line="500" w:lineRule="exact"/>
        <w:ind w:firstLineChars="200" w:firstLine="480"/>
        <w:jc w:val="left"/>
        <w:rPr>
          <w:rFonts w:asciiTheme="minorEastAsia" w:hAnsiTheme="minorEastAsia"/>
          <w:sz w:val="24"/>
        </w:rPr>
      </w:pPr>
      <w:r>
        <w:rPr>
          <w:rFonts w:asciiTheme="minorEastAsia" w:hAnsiTheme="minorEastAsia" w:hint="eastAsia"/>
          <w:sz w:val="24"/>
        </w:rPr>
        <w:t>要</w:t>
      </w:r>
      <w:r w:rsidR="00460346" w:rsidRPr="00460346">
        <w:rPr>
          <w:rFonts w:asciiTheme="minorEastAsia" w:hAnsiTheme="minorEastAsia" w:hint="eastAsia"/>
          <w:sz w:val="24"/>
        </w:rPr>
        <w:t>支持手动反吹和自动反吹。既可设定反吹间隔时间对皮托管进行定期吹扫，也可在检修时手动控制吹扫；独有吹扫气源压力检测功能。</w:t>
      </w:r>
    </w:p>
    <w:p w:rsidR="00460346" w:rsidRPr="00460346" w:rsidRDefault="00EB3CC1" w:rsidP="00460346">
      <w:pPr>
        <w:spacing w:line="500" w:lineRule="exact"/>
        <w:ind w:firstLineChars="200" w:firstLine="480"/>
        <w:jc w:val="left"/>
        <w:rPr>
          <w:rFonts w:asciiTheme="minorEastAsia" w:hAnsiTheme="minorEastAsia"/>
          <w:sz w:val="24"/>
        </w:rPr>
      </w:pPr>
      <w:r>
        <w:rPr>
          <w:rFonts w:asciiTheme="minorEastAsia" w:hAnsiTheme="minorEastAsia" w:hint="eastAsia"/>
          <w:sz w:val="24"/>
        </w:rPr>
        <w:t>设备在运行时，要可设反吹时间，初始设置</w:t>
      </w:r>
      <w:r>
        <w:rPr>
          <w:rFonts w:asciiTheme="minorEastAsia" w:hAnsiTheme="minorEastAsia"/>
          <w:sz w:val="24"/>
        </w:rPr>
        <w:t>4</w:t>
      </w:r>
      <w:r w:rsidR="00460346" w:rsidRPr="00460346">
        <w:rPr>
          <w:rFonts w:asciiTheme="minorEastAsia" w:hAnsiTheme="minorEastAsia" w:hint="eastAsia"/>
          <w:sz w:val="24"/>
        </w:rPr>
        <w:t>小时进行一次湿度探头自动反吹。</w:t>
      </w:r>
    </w:p>
    <w:p w:rsidR="00460346" w:rsidRPr="00E67B23" w:rsidRDefault="00460346" w:rsidP="009B036B">
      <w:pPr>
        <w:pStyle w:val="a6"/>
        <w:numPr>
          <w:ilvl w:val="0"/>
          <w:numId w:val="24"/>
        </w:numPr>
        <w:spacing w:line="500" w:lineRule="exact"/>
        <w:ind w:left="426" w:firstLineChars="0" w:hanging="426"/>
        <w:rPr>
          <w:rFonts w:asciiTheme="minorEastAsia" w:hAnsiTheme="minorEastAsia"/>
          <w:sz w:val="24"/>
        </w:rPr>
      </w:pPr>
      <w:r w:rsidRPr="00E67B23">
        <w:rPr>
          <w:rFonts w:asciiTheme="minorEastAsia" w:hAnsiTheme="minorEastAsia"/>
          <w:sz w:val="24"/>
        </w:rPr>
        <w:t xml:space="preserve"> </w:t>
      </w:r>
      <w:r w:rsidRPr="00E67B23">
        <w:rPr>
          <w:rFonts w:asciiTheme="minorEastAsia" w:hAnsiTheme="minorEastAsia" w:hint="eastAsia"/>
          <w:sz w:val="24"/>
        </w:rPr>
        <w:t>校准</w:t>
      </w:r>
      <w:r w:rsidR="00EB3CC1">
        <w:rPr>
          <w:rFonts w:asciiTheme="minorEastAsia" w:hAnsiTheme="minorEastAsia" w:hint="eastAsia"/>
          <w:sz w:val="24"/>
        </w:rPr>
        <w:t>要求</w:t>
      </w:r>
      <w:r w:rsidRPr="00E67B23">
        <w:rPr>
          <w:rFonts w:asciiTheme="minorEastAsia" w:hAnsiTheme="minorEastAsia" w:hint="eastAsia"/>
          <w:sz w:val="24"/>
        </w:rPr>
        <w:t>：</w:t>
      </w:r>
    </w:p>
    <w:p w:rsidR="00460346" w:rsidRPr="00460346" w:rsidRDefault="00460346" w:rsidP="00460346">
      <w:pPr>
        <w:spacing w:line="500" w:lineRule="exact"/>
        <w:ind w:firstLineChars="200" w:firstLine="480"/>
        <w:jc w:val="left"/>
        <w:rPr>
          <w:rFonts w:asciiTheme="minorEastAsia" w:hAnsiTheme="minorEastAsia"/>
          <w:sz w:val="24"/>
        </w:rPr>
      </w:pPr>
      <w:r w:rsidRPr="00460346">
        <w:rPr>
          <w:rFonts w:asciiTheme="minorEastAsia" w:hAnsiTheme="minorEastAsia" w:hint="eastAsia"/>
          <w:sz w:val="24"/>
        </w:rPr>
        <w:t>同时支持手动零点校准和自动零点校准。</w:t>
      </w:r>
    </w:p>
    <w:p w:rsidR="00460346" w:rsidRPr="00E67B23" w:rsidRDefault="00460346" w:rsidP="009B036B">
      <w:pPr>
        <w:pStyle w:val="a6"/>
        <w:numPr>
          <w:ilvl w:val="0"/>
          <w:numId w:val="24"/>
        </w:numPr>
        <w:spacing w:line="500" w:lineRule="exact"/>
        <w:ind w:left="142" w:firstLineChars="0" w:hanging="142"/>
        <w:rPr>
          <w:rFonts w:asciiTheme="minorEastAsia" w:hAnsiTheme="minorEastAsia"/>
          <w:sz w:val="24"/>
        </w:rPr>
      </w:pPr>
      <w:r w:rsidRPr="00E67B23">
        <w:rPr>
          <w:rFonts w:asciiTheme="minorEastAsia" w:hAnsiTheme="minorEastAsia" w:hint="eastAsia"/>
          <w:sz w:val="24"/>
        </w:rPr>
        <w:t>显示</w:t>
      </w:r>
      <w:r w:rsidR="00EB3CC1">
        <w:rPr>
          <w:rFonts w:asciiTheme="minorEastAsia" w:hAnsiTheme="minorEastAsia" w:hint="eastAsia"/>
          <w:sz w:val="24"/>
        </w:rPr>
        <w:t>要求</w:t>
      </w:r>
      <w:r w:rsidRPr="00E67B23">
        <w:rPr>
          <w:rFonts w:asciiTheme="minorEastAsia" w:hAnsiTheme="minorEastAsia" w:hint="eastAsia"/>
          <w:sz w:val="24"/>
        </w:rPr>
        <w:t>：</w:t>
      </w:r>
    </w:p>
    <w:p w:rsidR="00460346" w:rsidRPr="00460346" w:rsidRDefault="00460346" w:rsidP="00460346">
      <w:pPr>
        <w:spacing w:line="500" w:lineRule="exact"/>
        <w:ind w:firstLineChars="200" w:firstLine="480"/>
        <w:jc w:val="left"/>
        <w:rPr>
          <w:rFonts w:asciiTheme="minorEastAsia" w:hAnsiTheme="minorEastAsia"/>
          <w:sz w:val="24"/>
        </w:rPr>
      </w:pPr>
      <w:r w:rsidRPr="00460346">
        <w:rPr>
          <w:rFonts w:asciiTheme="minorEastAsia" w:hAnsiTheme="minorEastAsia" w:hint="eastAsia"/>
          <w:sz w:val="24"/>
        </w:rPr>
        <w:t>具备显示功能，可实时显示各项测试数据、故障提示，方便现场调试与检修。</w:t>
      </w:r>
    </w:p>
    <w:p w:rsidR="00460346" w:rsidRPr="00E67B23" w:rsidRDefault="00460346" w:rsidP="009B036B">
      <w:pPr>
        <w:pStyle w:val="a6"/>
        <w:numPr>
          <w:ilvl w:val="0"/>
          <w:numId w:val="24"/>
        </w:numPr>
        <w:spacing w:line="500" w:lineRule="exact"/>
        <w:ind w:left="284" w:firstLineChars="0" w:hanging="284"/>
        <w:rPr>
          <w:rFonts w:asciiTheme="minorEastAsia" w:hAnsiTheme="minorEastAsia"/>
          <w:sz w:val="24"/>
        </w:rPr>
      </w:pPr>
      <w:r w:rsidRPr="00E67B23">
        <w:rPr>
          <w:rFonts w:asciiTheme="minorEastAsia" w:hAnsiTheme="minorEastAsia" w:hint="eastAsia"/>
          <w:sz w:val="24"/>
        </w:rPr>
        <w:t>故障提示</w:t>
      </w:r>
      <w:r w:rsidR="00EB3CC1">
        <w:rPr>
          <w:rFonts w:asciiTheme="minorEastAsia" w:hAnsiTheme="minorEastAsia" w:hint="eastAsia"/>
          <w:sz w:val="24"/>
        </w:rPr>
        <w:t>要求</w:t>
      </w:r>
      <w:r w:rsidRPr="00E67B23">
        <w:rPr>
          <w:rFonts w:asciiTheme="minorEastAsia" w:hAnsiTheme="minorEastAsia" w:hint="eastAsia"/>
          <w:sz w:val="24"/>
        </w:rPr>
        <w:t>：</w:t>
      </w:r>
    </w:p>
    <w:p w:rsidR="002D4054" w:rsidRPr="002D4054" w:rsidRDefault="00460346" w:rsidP="002D4054">
      <w:pPr>
        <w:spacing w:line="500" w:lineRule="exact"/>
        <w:ind w:firstLineChars="200" w:firstLine="480"/>
        <w:jc w:val="left"/>
        <w:rPr>
          <w:rFonts w:asciiTheme="minorEastAsia" w:hAnsiTheme="minorEastAsia"/>
          <w:sz w:val="24"/>
        </w:rPr>
      </w:pPr>
      <w:r w:rsidRPr="00460346">
        <w:rPr>
          <w:rFonts w:asciiTheme="minorEastAsia" w:hAnsiTheme="minorEastAsia" w:hint="eastAsia"/>
          <w:sz w:val="24"/>
        </w:rPr>
        <w:t>当设备故障时显示屏</w:t>
      </w:r>
      <w:r w:rsidR="00EB3CC1">
        <w:rPr>
          <w:rFonts w:asciiTheme="minorEastAsia" w:hAnsiTheme="minorEastAsia" w:hint="eastAsia"/>
          <w:sz w:val="24"/>
        </w:rPr>
        <w:t>需要显示故障提示</w:t>
      </w:r>
      <w:r w:rsidRPr="00460346">
        <w:rPr>
          <w:rFonts w:asciiTheme="minorEastAsia" w:hAnsiTheme="minorEastAsia" w:hint="eastAsia"/>
          <w:sz w:val="24"/>
        </w:rPr>
        <w:t>，进入参数设置界</w:t>
      </w:r>
      <w:r w:rsidR="00EB3CC1">
        <w:rPr>
          <w:rFonts w:asciiTheme="minorEastAsia" w:hAnsiTheme="minorEastAsia"/>
          <w:sz w:val="24"/>
        </w:rPr>
        <w:t>，</w:t>
      </w:r>
      <w:r w:rsidRPr="00460346">
        <w:rPr>
          <w:rFonts w:asciiTheme="minorEastAsia" w:hAnsiTheme="minorEastAsia" w:hint="eastAsia"/>
          <w:sz w:val="24"/>
        </w:rPr>
        <w:t>面设备状态选项内查看相关故障状态。</w:t>
      </w:r>
    </w:p>
    <w:p w:rsidR="003B30CA" w:rsidRDefault="007C095C" w:rsidP="00F84F0D">
      <w:pPr>
        <w:pStyle w:val="2"/>
        <w:tabs>
          <w:tab w:val="left" w:pos="567"/>
        </w:tabs>
        <w:ind w:left="426" w:hanging="426"/>
      </w:pPr>
      <w:bookmarkStart w:id="10" w:name="_Toc4081602"/>
      <w:r>
        <w:rPr>
          <w:rFonts w:hint="eastAsia"/>
        </w:rPr>
        <w:lastRenderedPageBreak/>
        <w:t>整体机构原理</w:t>
      </w:r>
      <w:r w:rsidR="007929A9">
        <w:rPr>
          <w:rFonts w:hint="eastAsia"/>
        </w:rPr>
        <w:t>图</w:t>
      </w:r>
      <w:bookmarkEnd w:id="10"/>
    </w:p>
    <w:p w:rsidR="00FE0847" w:rsidRDefault="007C095C" w:rsidP="00FE0847">
      <w:r>
        <w:rPr>
          <w:noProof/>
        </w:rPr>
        <w:drawing>
          <wp:inline distT="0" distB="0" distL="0" distR="0" wp14:anchorId="5107C78E" wp14:editId="568A696F">
            <wp:extent cx="5742940" cy="3251835"/>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42940" cy="3251835"/>
                    </a:xfrm>
                    <a:prstGeom prst="rect">
                      <a:avLst/>
                    </a:prstGeom>
                  </pic:spPr>
                </pic:pic>
              </a:graphicData>
            </a:graphic>
          </wp:inline>
        </w:drawing>
      </w:r>
      <w:r w:rsidR="00C16085">
        <w:rPr>
          <w:rFonts w:hint="eastAsia"/>
        </w:rPr>
        <w:t xml:space="preserve"> </w:t>
      </w:r>
    </w:p>
    <w:p w:rsidR="002D4054" w:rsidRPr="00FE0847" w:rsidRDefault="002D4054" w:rsidP="002D4054">
      <w:pPr>
        <w:jc w:val="center"/>
      </w:pPr>
      <w:r>
        <w:rPr>
          <w:noProof/>
        </w:rPr>
        <w:drawing>
          <wp:inline distT="0" distB="0" distL="0" distR="0" wp14:anchorId="5C14EEED" wp14:editId="0E128162">
            <wp:extent cx="4923692" cy="3692769"/>
            <wp:effectExtent l="0" t="0" r="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8897" cy="3696672"/>
                    </a:xfrm>
                    <a:prstGeom prst="rect">
                      <a:avLst/>
                    </a:prstGeom>
                  </pic:spPr>
                </pic:pic>
              </a:graphicData>
            </a:graphic>
          </wp:inline>
        </w:drawing>
      </w:r>
    </w:p>
    <w:p w:rsidR="00A45B8D" w:rsidRDefault="00A45B8D" w:rsidP="00F84F0D">
      <w:pPr>
        <w:pStyle w:val="2"/>
        <w:ind w:left="426" w:hanging="426"/>
      </w:pPr>
      <w:bookmarkStart w:id="11" w:name="_Toc4081603"/>
      <w:r w:rsidRPr="00A45B8D">
        <w:lastRenderedPageBreak/>
        <w:t>流速</w:t>
      </w:r>
      <w:r>
        <w:rPr>
          <w:rFonts w:hint="eastAsia"/>
        </w:rPr>
        <w:t>测量原理</w:t>
      </w:r>
      <w:bookmarkEnd w:id="11"/>
    </w:p>
    <w:p w:rsidR="00905853" w:rsidRPr="004C0A95" w:rsidRDefault="004C0A95" w:rsidP="004C0A95">
      <w:pPr>
        <w:spacing w:line="500" w:lineRule="exact"/>
        <w:ind w:firstLineChars="200" w:firstLine="420"/>
        <w:rPr>
          <w:rFonts w:asciiTheme="minorEastAsia" w:hAnsiTheme="minorEastAsia"/>
          <w:color w:val="000000"/>
          <w:sz w:val="24"/>
          <w:szCs w:val="24"/>
        </w:rPr>
      </w:pPr>
      <w:r>
        <w:rPr>
          <w:noProof/>
        </w:rPr>
        <w:drawing>
          <wp:anchor distT="0" distB="0" distL="114300" distR="114300" simplePos="0" relativeHeight="251669504" behindDoc="1" locked="0" layoutInCell="1" allowOverlap="1">
            <wp:simplePos x="0" y="0"/>
            <wp:positionH relativeFrom="margin">
              <wp:align>right</wp:align>
            </wp:positionH>
            <wp:positionV relativeFrom="paragraph">
              <wp:posOffset>1671320</wp:posOffset>
            </wp:positionV>
            <wp:extent cx="5742940" cy="1276350"/>
            <wp:effectExtent l="0" t="0" r="0" b="0"/>
            <wp:wrapTight wrapText="bothSides">
              <wp:wrapPolygon edited="0">
                <wp:start x="0" y="0"/>
                <wp:lineTo x="0" y="21278"/>
                <wp:lineTo x="21495" y="21278"/>
                <wp:lineTo x="21495"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42940" cy="1276350"/>
                    </a:xfrm>
                    <a:prstGeom prst="rect">
                      <a:avLst/>
                    </a:prstGeom>
                  </pic:spPr>
                </pic:pic>
              </a:graphicData>
            </a:graphic>
            <wp14:sizeRelH relativeFrom="page">
              <wp14:pctWidth>0</wp14:pctWidth>
            </wp14:sizeRelH>
            <wp14:sizeRelV relativeFrom="page">
              <wp14:pctHeight>0</wp14:pctHeight>
            </wp14:sizeRelV>
          </wp:anchor>
        </w:drawing>
      </w:r>
      <w:r w:rsidRPr="00695641">
        <w:rPr>
          <w:rFonts w:asciiTheme="minorEastAsia" w:hAnsiTheme="minorEastAsia"/>
          <w:sz w:val="24"/>
        </w:rPr>
        <w:t>RY-T01温压流湿一体监测仪</w:t>
      </w:r>
      <w:r w:rsidRPr="004C0A95">
        <w:rPr>
          <w:rStyle w:val="fontstyle01"/>
          <w:rFonts w:asciiTheme="minorEastAsia" w:eastAsiaTheme="minorEastAsia" w:hAnsiTheme="minorEastAsia" w:hint="default"/>
          <w:sz w:val="24"/>
          <w:szCs w:val="24"/>
        </w:rPr>
        <w:t>是基于传统皮托管的差压测量原理设计的。采用“S”型皮托管检测头，测量时将皮托管探头插入管道中，并使探头中心轴线处于过流断面中心且与流线方向一致，探头全压测孔正对来流，静压测孔背对来流，分别将全压静压传递给传感器，传感器测得差压值即动压，应用下列公式计算出流速数值。湿度采用湿敏电容法测量获得（-HM为带湿度产品）。</w:t>
      </w:r>
    </w:p>
    <w:p w:rsidR="009C143C" w:rsidRPr="00E85452" w:rsidRDefault="004C0A95" w:rsidP="00E85452">
      <w:pPr>
        <w:pStyle w:val="2"/>
      </w:pPr>
      <w:bookmarkStart w:id="12" w:name="_Toc4081604"/>
      <w:r>
        <w:t>压</w:t>
      </w:r>
      <w:r w:rsidR="009C143C" w:rsidRPr="009C143C">
        <w:t>力测量原理</w:t>
      </w:r>
      <w:bookmarkEnd w:id="12"/>
    </w:p>
    <w:p w:rsidR="009C143C" w:rsidRPr="007C095C" w:rsidRDefault="009C143C" w:rsidP="009C143C">
      <w:pPr>
        <w:spacing w:line="500" w:lineRule="exact"/>
        <w:ind w:firstLineChars="200" w:firstLine="480"/>
        <w:rPr>
          <w:rFonts w:asciiTheme="minorEastAsia" w:hAnsiTheme="minorEastAsia"/>
          <w:color w:val="000000"/>
          <w:sz w:val="24"/>
          <w:szCs w:val="24"/>
        </w:rPr>
      </w:pPr>
      <w:r w:rsidRPr="007C095C">
        <w:rPr>
          <w:rFonts w:asciiTheme="minorEastAsia" w:hAnsiTheme="minorEastAsia"/>
          <w:color w:val="000000"/>
          <w:sz w:val="24"/>
          <w:szCs w:val="24"/>
        </w:rPr>
        <w:t>显示压力值与 4-20mA 电流值关系为：</w:t>
      </w:r>
    </w:p>
    <w:p w:rsidR="009C143C" w:rsidRPr="007C095C" w:rsidRDefault="009C143C" w:rsidP="009C143C">
      <w:pPr>
        <w:spacing w:line="500" w:lineRule="exact"/>
        <w:ind w:firstLineChars="200" w:firstLine="480"/>
        <w:rPr>
          <w:rFonts w:asciiTheme="minorEastAsia" w:hAnsiTheme="minorEastAsia"/>
          <w:color w:val="000000"/>
          <w:sz w:val="24"/>
          <w:szCs w:val="24"/>
        </w:rPr>
      </w:pPr>
      <w:r w:rsidRPr="007C095C">
        <w:rPr>
          <w:rFonts w:asciiTheme="minorEastAsia" w:hAnsiTheme="minorEastAsia"/>
          <w:color w:val="000000"/>
          <w:sz w:val="24"/>
          <w:szCs w:val="24"/>
        </w:rPr>
        <w:t>压力值=（4-20mA 电流值-4） /16*压力量程+起始压力值</w:t>
      </w:r>
    </w:p>
    <w:p w:rsidR="009C143C" w:rsidRPr="007C095C" w:rsidRDefault="009C143C" w:rsidP="009C143C">
      <w:pPr>
        <w:spacing w:line="500" w:lineRule="exact"/>
        <w:ind w:firstLineChars="200" w:firstLine="480"/>
        <w:rPr>
          <w:rFonts w:asciiTheme="minorEastAsia" w:hAnsiTheme="minorEastAsia"/>
          <w:color w:val="000000"/>
          <w:sz w:val="24"/>
          <w:szCs w:val="24"/>
        </w:rPr>
      </w:pPr>
      <w:r w:rsidRPr="007C095C">
        <w:rPr>
          <w:rFonts w:asciiTheme="minorEastAsia" w:hAnsiTheme="minorEastAsia"/>
          <w:color w:val="000000"/>
          <w:sz w:val="24"/>
          <w:szCs w:val="24"/>
        </w:rPr>
        <w:t>实际设置压力下限值为</w:t>
      </w:r>
      <w:r w:rsidRPr="007C095C">
        <w:rPr>
          <w:rFonts w:asciiTheme="minorEastAsia" w:hAnsiTheme="minorEastAsia"/>
          <w:b/>
          <w:bCs/>
          <w:color w:val="000000"/>
          <w:sz w:val="24"/>
          <w:szCs w:val="24"/>
        </w:rPr>
        <w:t>-5KPa</w:t>
      </w:r>
      <w:r w:rsidRPr="007C095C">
        <w:rPr>
          <w:rFonts w:asciiTheme="minorEastAsia" w:hAnsiTheme="minorEastAsia"/>
          <w:color w:val="000000"/>
          <w:sz w:val="24"/>
          <w:szCs w:val="24"/>
        </w:rPr>
        <w:t xml:space="preserve">， 上限值为 </w:t>
      </w:r>
      <w:r w:rsidRPr="007C095C">
        <w:rPr>
          <w:rFonts w:asciiTheme="minorEastAsia" w:hAnsiTheme="minorEastAsia"/>
          <w:b/>
          <w:bCs/>
          <w:color w:val="000000"/>
          <w:sz w:val="24"/>
          <w:szCs w:val="24"/>
        </w:rPr>
        <w:t>5KPa</w:t>
      </w:r>
      <w:r w:rsidRPr="007C095C">
        <w:rPr>
          <w:rFonts w:asciiTheme="minorEastAsia" w:hAnsiTheme="minorEastAsia"/>
          <w:color w:val="000000"/>
          <w:sz w:val="24"/>
          <w:szCs w:val="24"/>
        </w:rPr>
        <w:t xml:space="preserve">， 量程也就为 </w:t>
      </w:r>
      <w:r w:rsidRPr="007C095C">
        <w:rPr>
          <w:rFonts w:asciiTheme="minorEastAsia" w:hAnsiTheme="minorEastAsia"/>
          <w:b/>
          <w:bCs/>
          <w:color w:val="000000"/>
          <w:sz w:val="24"/>
          <w:szCs w:val="24"/>
        </w:rPr>
        <w:t>10KPa</w:t>
      </w:r>
      <w:r w:rsidRPr="007C095C">
        <w:rPr>
          <w:rFonts w:asciiTheme="minorEastAsia" w:hAnsiTheme="minorEastAsia"/>
          <w:color w:val="000000"/>
          <w:sz w:val="24"/>
          <w:szCs w:val="24"/>
        </w:rPr>
        <w:t>， 所以</w:t>
      </w:r>
    </w:p>
    <w:p w:rsidR="009C143C" w:rsidRPr="007C095C" w:rsidRDefault="009C143C" w:rsidP="009C143C">
      <w:pPr>
        <w:spacing w:line="500" w:lineRule="exact"/>
        <w:ind w:firstLineChars="200" w:firstLine="480"/>
        <w:rPr>
          <w:rFonts w:asciiTheme="minorEastAsia" w:hAnsiTheme="minorEastAsia"/>
          <w:color w:val="000000"/>
          <w:sz w:val="24"/>
          <w:szCs w:val="24"/>
        </w:rPr>
      </w:pPr>
      <w:r w:rsidRPr="007C095C">
        <w:rPr>
          <w:rFonts w:asciiTheme="minorEastAsia" w:hAnsiTheme="minorEastAsia"/>
          <w:color w:val="000000"/>
          <w:sz w:val="24"/>
          <w:szCs w:val="24"/>
        </w:rPr>
        <w:t>压力值=（4-20mA 电流值-4） /16*10 KPa-5 KPa</w:t>
      </w:r>
    </w:p>
    <w:p w:rsidR="009C143C" w:rsidRDefault="009C143C" w:rsidP="007A0E3C">
      <w:pPr>
        <w:pStyle w:val="2"/>
      </w:pPr>
      <w:bookmarkStart w:id="13" w:name="_Toc4081605"/>
      <w:r>
        <w:rPr>
          <w:rFonts w:hint="eastAsia"/>
        </w:rPr>
        <w:t>温度测量原理</w:t>
      </w:r>
      <w:bookmarkEnd w:id="13"/>
    </w:p>
    <w:p w:rsidR="0073091B" w:rsidRPr="007C095C" w:rsidRDefault="009C143C" w:rsidP="0073091B">
      <w:pPr>
        <w:spacing w:line="500" w:lineRule="exact"/>
        <w:ind w:firstLineChars="177" w:firstLine="425"/>
        <w:jc w:val="left"/>
        <w:rPr>
          <w:rFonts w:asciiTheme="minorEastAsia" w:hAnsiTheme="minorEastAsia"/>
          <w:color w:val="000000"/>
          <w:sz w:val="24"/>
          <w:szCs w:val="24"/>
        </w:rPr>
      </w:pPr>
      <w:r w:rsidRPr="007C095C">
        <w:rPr>
          <w:rFonts w:asciiTheme="minorEastAsia" w:hAnsiTheme="minorEastAsia"/>
          <w:color w:val="000000"/>
          <w:sz w:val="24"/>
          <w:szCs w:val="24"/>
        </w:rPr>
        <w:t>温度测量：温度测量采用铂金电阻温度传感器</w:t>
      </w:r>
      <w:r w:rsidR="0073091B" w:rsidRPr="007C095C">
        <w:rPr>
          <w:rFonts w:asciiTheme="minorEastAsia" w:hAnsiTheme="minorEastAsia" w:hint="eastAsia"/>
          <w:color w:val="000000"/>
          <w:sz w:val="24"/>
          <w:szCs w:val="24"/>
        </w:rPr>
        <w:t>PT100</w:t>
      </w:r>
      <w:r w:rsidRPr="007C095C">
        <w:rPr>
          <w:rFonts w:asciiTheme="minorEastAsia" w:hAnsiTheme="minorEastAsia"/>
          <w:color w:val="000000"/>
          <w:sz w:val="24"/>
          <w:szCs w:val="24"/>
        </w:rPr>
        <w:t>，检测到温度后经过稳压滤波、运算放大、非线性校正、V/I 转换、恒流及反向保护等电路处理后，转换成与温度成线性关系的（4-20）mA 电流信号输出。</w:t>
      </w:r>
    </w:p>
    <w:p w:rsidR="0073091B" w:rsidRPr="007C095C" w:rsidRDefault="009C143C" w:rsidP="0073091B">
      <w:pPr>
        <w:spacing w:line="500" w:lineRule="exact"/>
        <w:ind w:firstLineChars="177" w:firstLine="425"/>
        <w:jc w:val="left"/>
        <w:rPr>
          <w:rFonts w:asciiTheme="minorEastAsia" w:hAnsiTheme="minorEastAsia"/>
          <w:color w:val="000000"/>
          <w:sz w:val="24"/>
          <w:szCs w:val="24"/>
        </w:rPr>
      </w:pPr>
      <w:r w:rsidRPr="007C095C">
        <w:rPr>
          <w:rFonts w:asciiTheme="minorEastAsia" w:hAnsiTheme="minorEastAsia"/>
          <w:color w:val="000000"/>
          <w:sz w:val="24"/>
          <w:szCs w:val="24"/>
        </w:rPr>
        <w:t>显示温度值与 4-20mA 电流值关系为：</w:t>
      </w:r>
    </w:p>
    <w:p w:rsidR="0073091B" w:rsidRPr="007C095C" w:rsidRDefault="009C143C" w:rsidP="0073091B">
      <w:pPr>
        <w:spacing w:line="500" w:lineRule="exact"/>
        <w:ind w:firstLineChars="177" w:firstLine="425"/>
        <w:jc w:val="left"/>
        <w:rPr>
          <w:rFonts w:asciiTheme="minorEastAsia" w:hAnsiTheme="minorEastAsia"/>
          <w:color w:val="000000"/>
          <w:sz w:val="24"/>
          <w:szCs w:val="24"/>
        </w:rPr>
      </w:pPr>
      <w:r w:rsidRPr="007C095C">
        <w:rPr>
          <w:rFonts w:asciiTheme="minorEastAsia" w:hAnsiTheme="minorEastAsia"/>
          <w:color w:val="000000"/>
          <w:sz w:val="24"/>
          <w:szCs w:val="24"/>
        </w:rPr>
        <w:t>温度值=（4-20mA 电流值-4）/16*温度量程+起始温度值</w:t>
      </w:r>
    </w:p>
    <w:p w:rsidR="0073091B" w:rsidRPr="007C095C" w:rsidRDefault="009C143C" w:rsidP="0073091B">
      <w:pPr>
        <w:spacing w:line="500" w:lineRule="exact"/>
        <w:ind w:firstLineChars="177" w:firstLine="425"/>
        <w:jc w:val="left"/>
        <w:rPr>
          <w:rFonts w:asciiTheme="minorEastAsia" w:hAnsiTheme="minorEastAsia"/>
          <w:color w:val="000000"/>
          <w:sz w:val="24"/>
          <w:szCs w:val="24"/>
        </w:rPr>
      </w:pPr>
      <w:r w:rsidRPr="007C095C">
        <w:rPr>
          <w:rFonts w:asciiTheme="minorEastAsia" w:hAnsiTheme="minorEastAsia"/>
          <w:color w:val="000000"/>
          <w:sz w:val="24"/>
          <w:szCs w:val="24"/>
        </w:rPr>
        <w:t xml:space="preserve">实际设置温度下限值为 </w:t>
      </w:r>
      <w:r w:rsidRPr="007C095C">
        <w:rPr>
          <w:rFonts w:asciiTheme="minorEastAsia" w:hAnsiTheme="minorEastAsia"/>
          <w:b/>
          <w:bCs/>
          <w:color w:val="000000"/>
          <w:sz w:val="24"/>
          <w:szCs w:val="24"/>
        </w:rPr>
        <w:t>0</w:t>
      </w:r>
      <w:r w:rsidRPr="007C095C">
        <w:rPr>
          <w:rFonts w:asciiTheme="minorEastAsia" w:hAnsiTheme="minorEastAsia"/>
          <w:color w:val="000000"/>
          <w:sz w:val="24"/>
          <w:szCs w:val="24"/>
        </w:rPr>
        <w:t xml:space="preserve">℃，上限值为 </w:t>
      </w:r>
      <w:r w:rsidRPr="007C095C">
        <w:rPr>
          <w:rFonts w:asciiTheme="minorEastAsia" w:hAnsiTheme="minorEastAsia"/>
          <w:b/>
          <w:bCs/>
          <w:color w:val="000000"/>
          <w:sz w:val="24"/>
          <w:szCs w:val="24"/>
        </w:rPr>
        <w:t>400</w:t>
      </w:r>
      <w:r w:rsidRPr="007C095C">
        <w:rPr>
          <w:rFonts w:asciiTheme="minorEastAsia" w:hAnsiTheme="minorEastAsia"/>
          <w:color w:val="000000"/>
          <w:sz w:val="24"/>
          <w:szCs w:val="24"/>
        </w:rPr>
        <w:t xml:space="preserve">℃，量程也就为 </w:t>
      </w:r>
      <w:r w:rsidRPr="007C095C">
        <w:rPr>
          <w:rFonts w:asciiTheme="minorEastAsia" w:hAnsiTheme="minorEastAsia"/>
          <w:b/>
          <w:bCs/>
          <w:color w:val="000000"/>
          <w:sz w:val="24"/>
          <w:szCs w:val="24"/>
        </w:rPr>
        <w:t>400</w:t>
      </w:r>
      <w:r w:rsidRPr="007C095C">
        <w:rPr>
          <w:rFonts w:asciiTheme="minorEastAsia" w:hAnsiTheme="minorEastAsia"/>
          <w:color w:val="000000"/>
          <w:sz w:val="24"/>
          <w:szCs w:val="24"/>
        </w:rPr>
        <w:t>℃</w:t>
      </w:r>
      <w:r w:rsidR="0073091B" w:rsidRPr="007C095C">
        <w:rPr>
          <w:rFonts w:asciiTheme="minorEastAsia" w:hAnsiTheme="minorEastAsia" w:hint="eastAsia"/>
          <w:color w:val="000000"/>
          <w:sz w:val="24"/>
          <w:szCs w:val="24"/>
        </w:rPr>
        <w:t>，</w:t>
      </w:r>
      <w:r w:rsidRPr="007C095C">
        <w:rPr>
          <w:rFonts w:asciiTheme="minorEastAsia" w:hAnsiTheme="minorEastAsia"/>
          <w:color w:val="000000"/>
          <w:sz w:val="24"/>
          <w:szCs w:val="24"/>
        </w:rPr>
        <w:t>所以</w:t>
      </w:r>
    </w:p>
    <w:p w:rsidR="0073091B" w:rsidRPr="007C095C" w:rsidRDefault="009C143C" w:rsidP="0073091B">
      <w:pPr>
        <w:spacing w:line="500" w:lineRule="exact"/>
        <w:ind w:firstLineChars="177" w:firstLine="425"/>
        <w:jc w:val="left"/>
        <w:rPr>
          <w:rFonts w:asciiTheme="minorEastAsia" w:hAnsiTheme="minorEastAsia"/>
          <w:color w:val="000000"/>
          <w:sz w:val="24"/>
          <w:szCs w:val="24"/>
        </w:rPr>
      </w:pPr>
      <w:r w:rsidRPr="007C095C">
        <w:rPr>
          <w:rFonts w:asciiTheme="minorEastAsia" w:hAnsiTheme="minorEastAsia"/>
          <w:color w:val="000000"/>
          <w:sz w:val="24"/>
          <w:szCs w:val="24"/>
        </w:rPr>
        <w:t>温度值=（4-20mA 电流值-4） /16*400℃</w:t>
      </w:r>
    </w:p>
    <w:p w:rsidR="00905853" w:rsidRDefault="00EA3546">
      <w:pPr>
        <w:pStyle w:val="1"/>
        <w:spacing w:line="500" w:lineRule="exact"/>
        <w:ind w:left="730" w:hangingChars="202" w:hanging="730"/>
      </w:pPr>
      <w:bookmarkStart w:id="14" w:name="_Toc4081606"/>
      <w:r>
        <w:rPr>
          <w:rFonts w:hint="eastAsia"/>
        </w:rPr>
        <w:lastRenderedPageBreak/>
        <w:t>气路设计</w:t>
      </w:r>
      <w:bookmarkEnd w:id="14"/>
    </w:p>
    <w:p w:rsidR="00905853" w:rsidRPr="00800E32" w:rsidRDefault="00EA3546" w:rsidP="007A0E3C">
      <w:pPr>
        <w:pStyle w:val="2"/>
        <w:spacing w:line="500" w:lineRule="exact"/>
      </w:pPr>
      <w:bookmarkStart w:id="15" w:name="_Toc4081607"/>
      <w:r>
        <w:rPr>
          <w:rFonts w:hint="eastAsia"/>
        </w:rPr>
        <w:t>气路系统图</w:t>
      </w:r>
      <w:bookmarkEnd w:id="15"/>
    </w:p>
    <w:p w:rsidR="007F2016" w:rsidRDefault="001A06D3" w:rsidP="001A06D3">
      <w:pPr>
        <w:ind w:left="426"/>
        <w:jc w:val="center"/>
        <w:rPr>
          <w:rStyle w:val="fontstyle01"/>
          <w:rFonts w:hint="default"/>
        </w:rPr>
      </w:pPr>
      <w:r>
        <w:rPr>
          <w:noProof/>
        </w:rPr>
        <w:drawing>
          <wp:inline distT="0" distB="0" distL="0" distR="0" wp14:anchorId="4EC1ED6A" wp14:editId="5B8C5BEC">
            <wp:extent cx="5742940" cy="3521075"/>
            <wp:effectExtent l="0" t="0" r="0" b="31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42940" cy="3521075"/>
                    </a:xfrm>
                    <a:prstGeom prst="rect">
                      <a:avLst/>
                    </a:prstGeom>
                  </pic:spPr>
                </pic:pic>
              </a:graphicData>
            </a:graphic>
          </wp:inline>
        </w:drawing>
      </w:r>
      <w:r>
        <w:rPr>
          <w:noProof/>
        </w:rPr>
        <w:t xml:space="preserve"> </w:t>
      </w:r>
      <w:r w:rsidR="007F2016" w:rsidRPr="007F2016">
        <w:rPr>
          <w:rFonts w:ascii="微软雅黑" w:eastAsia="微软雅黑" w:hAnsi="微软雅黑" w:hint="eastAsia"/>
          <w:szCs w:val="21"/>
        </w:rPr>
        <w:t xml:space="preserve"> </w:t>
      </w:r>
      <w:r>
        <w:rPr>
          <w:rFonts w:ascii="微软雅黑" w:eastAsia="微软雅黑" w:hAnsi="微软雅黑"/>
          <w:szCs w:val="21"/>
        </w:rPr>
        <w:t>RY-T01</w:t>
      </w:r>
      <w:r w:rsidR="00800E32">
        <w:rPr>
          <w:rFonts w:hint="eastAsia"/>
        </w:rPr>
        <w:t>温压流</w:t>
      </w:r>
      <w:r>
        <w:t>湿</w:t>
      </w:r>
      <w:r w:rsidR="00800E32">
        <w:rPr>
          <w:rFonts w:hint="eastAsia"/>
        </w:rPr>
        <w:t>一体监测仪</w:t>
      </w:r>
      <w:r w:rsidR="00800E32">
        <w:rPr>
          <w:rStyle w:val="fontstyle01"/>
          <w:rFonts w:hint="default"/>
        </w:rPr>
        <w:t>气路原理图</w:t>
      </w:r>
    </w:p>
    <w:p w:rsidR="003B30CA" w:rsidRPr="001A06D3" w:rsidRDefault="001A06D3" w:rsidP="007F2016">
      <w:pPr>
        <w:spacing w:line="500" w:lineRule="exact"/>
        <w:ind w:leftChars="-1" w:left="-2" w:firstLineChars="177" w:firstLine="425"/>
        <w:jc w:val="left"/>
        <w:rPr>
          <w:rStyle w:val="fontstyle01"/>
          <w:rFonts w:asciiTheme="minorEastAsia" w:eastAsiaTheme="minorEastAsia" w:hAnsiTheme="minorEastAsia" w:hint="default"/>
          <w:sz w:val="24"/>
          <w:szCs w:val="24"/>
        </w:rPr>
      </w:pPr>
      <w:r w:rsidRPr="001A06D3">
        <w:rPr>
          <w:rStyle w:val="fontstyle01"/>
          <w:rFonts w:asciiTheme="minorEastAsia" w:eastAsiaTheme="minorEastAsia" w:hAnsiTheme="minorEastAsia" w:hint="default"/>
          <w:sz w:val="24"/>
          <w:szCs w:val="24"/>
        </w:rPr>
        <w:t>测量状态时</w:t>
      </w:r>
      <w:r w:rsidR="007F2016" w:rsidRPr="001A06D3">
        <w:rPr>
          <w:rStyle w:val="fontstyle01"/>
          <w:rFonts w:asciiTheme="minorEastAsia" w:eastAsiaTheme="minorEastAsia" w:hAnsiTheme="minorEastAsia" w:hint="default"/>
          <w:sz w:val="24"/>
          <w:szCs w:val="24"/>
        </w:rPr>
        <w:t>，</w:t>
      </w:r>
      <w:r w:rsidRPr="001A06D3">
        <w:rPr>
          <w:rStyle w:val="fontstyle01"/>
          <w:rFonts w:asciiTheme="minorEastAsia" w:eastAsiaTheme="minorEastAsia" w:hAnsiTheme="minorEastAsia" w:hint="default"/>
          <w:sz w:val="24"/>
          <w:szCs w:val="24"/>
        </w:rPr>
        <w:t>电磁阀均不得电</w:t>
      </w:r>
      <w:r w:rsidR="003B30CA" w:rsidRPr="001A06D3">
        <w:rPr>
          <w:rStyle w:val="fontstyle01"/>
          <w:rFonts w:asciiTheme="minorEastAsia" w:eastAsiaTheme="minorEastAsia" w:hAnsiTheme="minorEastAsia" w:hint="default"/>
          <w:sz w:val="24"/>
          <w:szCs w:val="24"/>
        </w:rPr>
        <w:t>，</w:t>
      </w:r>
      <w:r w:rsidRPr="001A06D3">
        <w:rPr>
          <w:rStyle w:val="fontstyle01"/>
          <w:rFonts w:asciiTheme="minorEastAsia" w:eastAsiaTheme="minorEastAsia" w:hAnsiTheme="minorEastAsia" w:hint="default"/>
          <w:sz w:val="24"/>
          <w:szCs w:val="24"/>
        </w:rPr>
        <w:t>气路根据箭头的方向供监测模块进行检测分析</w:t>
      </w:r>
      <w:r w:rsidR="009B036B">
        <w:rPr>
          <w:rStyle w:val="fontstyle01"/>
          <w:rFonts w:asciiTheme="minorEastAsia" w:eastAsiaTheme="minorEastAsia" w:hAnsiTheme="minorEastAsia" w:hint="default"/>
          <w:sz w:val="24"/>
          <w:szCs w:val="24"/>
        </w:rPr>
        <w:t>。</w:t>
      </w:r>
      <w:r w:rsidR="007F2016" w:rsidRPr="001A06D3">
        <w:rPr>
          <w:rStyle w:val="fontstyle01"/>
          <w:rFonts w:asciiTheme="minorEastAsia" w:eastAsiaTheme="minorEastAsia" w:hAnsiTheme="minorEastAsia" w:hint="default"/>
          <w:sz w:val="24"/>
          <w:szCs w:val="24"/>
        </w:rPr>
        <w:t xml:space="preserve">     </w:t>
      </w:r>
    </w:p>
    <w:p w:rsidR="007F2016" w:rsidRPr="001A06D3" w:rsidRDefault="007F2016" w:rsidP="007F2016">
      <w:pPr>
        <w:spacing w:line="500" w:lineRule="exact"/>
        <w:ind w:leftChars="-1" w:left="-2" w:firstLineChars="177" w:firstLine="425"/>
        <w:jc w:val="left"/>
        <w:rPr>
          <w:rStyle w:val="fontstyle01"/>
          <w:rFonts w:asciiTheme="minorEastAsia" w:eastAsiaTheme="minorEastAsia" w:hAnsiTheme="minorEastAsia" w:hint="default"/>
          <w:sz w:val="24"/>
          <w:szCs w:val="24"/>
        </w:rPr>
      </w:pPr>
      <w:r w:rsidRPr="001A06D3">
        <w:rPr>
          <w:rStyle w:val="fontstyle01"/>
          <w:rFonts w:asciiTheme="minorEastAsia" w:eastAsiaTheme="minorEastAsia" w:hAnsiTheme="minorEastAsia" w:hint="default"/>
          <w:sz w:val="24"/>
          <w:szCs w:val="24"/>
        </w:rPr>
        <w:t>反吹状态时，</w:t>
      </w:r>
      <w:r w:rsidR="001A06D3" w:rsidRPr="001A06D3">
        <w:rPr>
          <w:rStyle w:val="fontstyle01"/>
          <w:rFonts w:asciiTheme="minorEastAsia" w:eastAsiaTheme="minorEastAsia" w:hAnsiTheme="minorEastAsia" w:hint="default"/>
          <w:sz w:val="24"/>
          <w:szCs w:val="24"/>
        </w:rPr>
        <w:t>三通电磁阀1、2得电</w:t>
      </w:r>
      <w:r w:rsidRPr="001A06D3">
        <w:rPr>
          <w:rStyle w:val="fontstyle01"/>
          <w:rFonts w:asciiTheme="minorEastAsia" w:eastAsiaTheme="minorEastAsia" w:hAnsiTheme="minorEastAsia" w:hint="default"/>
          <w:sz w:val="24"/>
          <w:szCs w:val="24"/>
        </w:rPr>
        <w:t>，</w:t>
      </w:r>
      <w:r w:rsidR="001A06D3" w:rsidRPr="001A06D3">
        <w:rPr>
          <w:rStyle w:val="fontstyle01"/>
          <w:rFonts w:asciiTheme="minorEastAsia" w:eastAsiaTheme="minorEastAsia" w:hAnsiTheme="minorEastAsia" w:hint="default"/>
          <w:sz w:val="24"/>
          <w:szCs w:val="24"/>
        </w:rPr>
        <w:t>气路切换，根据三角行指向，对皮托管和湿度探头进行反吹</w:t>
      </w:r>
      <w:r w:rsidRPr="001A06D3">
        <w:rPr>
          <w:rStyle w:val="fontstyle01"/>
          <w:rFonts w:asciiTheme="minorEastAsia" w:eastAsiaTheme="minorEastAsia" w:hAnsiTheme="minorEastAsia" w:hint="default"/>
          <w:sz w:val="24"/>
          <w:szCs w:val="24"/>
        </w:rPr>
        <w:t>，单向阀被开启，</w:t>
      </w:r>
      <w:r w:rsidRPr="001A06D3">
        <w:rPr>
          <w:rStyle w:val="fontstyle21"/>
          <w:rFonts w:asciiTheme="minorEastAsia" w:hAnsiTheme="minorEastAsia"/>
          <w:sz w:val="24"/>
          <w:szCs w:val="24"/>
        </w:rPr>
        <w:t xml:space="preserve">0.4-0.6MPa </w:t>
      </w:r>
      <w:r w:rsidR="009B036B">
        <w:rPr>
          <w:rStyle w:val="fontstyle01"/>
          <w:rFonts w:asciiTheme="minorEastAsia" w:eastAsiaTheme="minorEastAsia" w:hAnsiTheme="minorEastAsia" w:hint="default"/>
          <w:sz w:val="24"/>
          <w:szCs w:val="24"/>
        </w:rPr>
        <w:t>吹扫气脉冲吹扫皮托管的全压和静</w:t>
      </w:r>
      <w:r w:rsidRPr="001A06D3">
        <w:rPr>
          <w:rStyle w:val="fontstyle01"/>
          <w:rFonts w:asciiTheme="minorEastAsia" w:eastAsiaTheme="minorEastAsia" w:hAnsiTheme="minorEastAsia" w:hint="default"/>
          <w:sz w:val="24"/>
          <w:szCs w:val="24"/>
        </w:rPr>
        <w:t>管</w:t>
      </w:r>
      <w:r w:rsidR="00AA23E7" w:rsidRPr="001A06D3">
        <w:rPr>
          <w:rStyle w:val="fontstyle01"/>
          <w:rFonts w:asciiTheme="minorEastAsia" w:eastAsiaTheme="minorEastAsia" w:hAnsiTheme="minorEastAsia" w:hint="default"/>
          <w:sz w:val="24"/>
          <w:szCs w:val="24"/>
        </w:rPr>
        <w:t>。</w:t>
      </w:r>
    </w:p>
    <w:p w:rsidR="00AA23E7" w:rsidRPr="001A06D3" w:rsidRDefault="00AA23E7" w:rsidP="00AA23E7">
      <w:pPr>
        <w:spacing w:line="480" w:lineRule="auto"/>
        <w:ind w:leftChars="-1" w:left="-2" w:firstLineChars="177" w:firstLine="425"/>
        <w:jc w:val="left"/>
        <w:rPr>
          <w:rFonts w:asciiTheme="minorEastAsia" w:hAnsiTheme="minorEastAsia"/>
          <w:color w:val="548DD4" w:themeColor="text2" w:themeTint="99"/>
          <w:sz w:val="24"/>
          <w:szCs w:val="24"/>
        </w:rPr>
      </w:pPr>
      <w:r w:rsidRPr="001A06D3">
        <w:rPr>
          <w:rStyle w:val="fontstyle01"/>
          <w:rFonts w:asciiTheme="minorEastAsia" w:eastAsiaTheme="minorEastAsia" w:hAnsiTheme="minorEastAsia" w:hint="default"/>
          <w:sz w:val="24"/>
          <w:szCs w:val="24"/>
        </w:rPr>
        <w:t>气路连接采用φ</w:t>
      </w:r>
      <w:r w:rsidR="001A06D3" w:rsidRPr="001A06D3">
        <w:rPr>
          <w:rStyle w:val="fontstyle01"/>
          <w:rFonts w:asciiTheme="minorEastAsia" w:eastAsiaTheme="minorEastAsia" w:hAnsiTheme="minorEastAsia" w:hint="default"/>
          <w:sz w:val="24"/>
          <w:szCs w:val="24"/>
        </w:rPr>
        <w:t>6</w:t>
      </w:r>
      <w:r w:rsidRPr="001A06D3">
        <w:rPr>
          <w:rStyle w:val="fontstyle01"/>
          <w:rFonts w:asciiTheme="minorEastAsia" w:eastAsiaTheme="minorEastAsia" w:hAnsiTheme="minorEastAsia" w:hint="default"/>
          <w:sz w:val="24"/>
          <w:szCs w:val="24"/>
        </w:rPr>
        <w:t>的</w:t>
      </w:r>
      <w:r w:rsidR="001A06D3" w:rsidRPr="001A06D3">
        <w:rPr>
          <w:rStyle w:val="fontstyle01"/>
          <w:rFonts w:asciiTheme="minorEastAsia" w:eastAsiaTheme="minorEastAsia" w:hAnsiTheme="minorEastAsia" w:hint="default"/>
          <w:sz w:val="24"/>
          <w:szCs w:val="24"/>
        </w:rPr>
        <w:t>特氟龙管</w:t>
      </w:r>
      <w:r w:rsidRPr="001A06D3">
        <w:rPr>
          <w:rStyle w:val="fontstyle01"/>
          <w:rFonts w:asciiTheme="minorEastAsia" w:eastAsiaTheme="minorEastAsia" w:hAnsiTheme="minorEastAsia" w:hint="default"/>
          <w:sz w:val="24"/>
          <w:szCs w:val="24"/>
        </w:rPr>
        <w:t>连接。</w:t>
      </w:r>
    </w:p>
    <w:p w:rsidR="00905853" w:rsidRDefault="00EA3546" w:rsidP="007A0E3C">
      <w:pPr>
        <w:pStyle w:val="2"/>
        <w:spacing w:line="500" w:lineRule="exact"/>
        <w:ind w:left="284" w:hanging="284"/>
      </w:pPr>
      <w:bookmarkStart w:id="16" w:name="_Toc4081608"/>
      <w:r>
        <w:rPr>
          <w:rFonts w:hint="eastAsia"/>
        </w:rPr>
        <w:t>关键元器件</w:t>
      </w:r>
      <w:bookmarkEnd w:id="16"/>
    </w:p>
    <w:p w:rsidR="00905853" w:rsidRPr="003B30CA" w:rsidRDefault="007F2016" w:rsidP="007F2016">
      <w:pPr>
        <w:ind w:left="567"/>
        <w:jc w:val="center"/>
        <w:rPr>
          <w:rFonts w:ascii="微软雅黑" w:eastAsia="微软雅黑" w:hAnsi="微软雅黑"/>
          <w:color w:val="548DD4" w:themeColor="text2" w:themeTint="99"/>
          <w:sz w:val="24"/>
          <w:szCs w:val="24"/>
        </w:rPr>
      </w:pPr>
      <w:r w:rsidRPr="003B30CA">
        <w:rPr>
          <w:rFonts w:ascii="微软雅黑" w:eastAsia="微软雅黑" w:hAnsi="微软雅黑" w:hint="eastAsia"/>
          <w:sz w:val="24"/>
          <w:szCs w:val="24"/>
        </w:rPr>
        <w:t>TPF4210温压流一体监测仪</w:t>
      </w:r>
      <w:r w:rsidRPr="003B30CA">
        <w:rPr>
          <w:rStyle w:val="fontstyle01"/>
          <w:rFonts w:ascii="微软雅黑" w:eastAsia="微软雅黑" w:hAnsi="微软雅黑" w:hint="default"/>
          <w:sz w:val="24"/>
          <w:szCs w:val="24"/>
        </w:rPr>
        <w:t>气路原理图</w:t>
      </w:r>
    </w:p>
    <w:tbl>
      <w:tblPr>
        <w:tblStyle w:val="ad"/>
        <w:tblW w:w="0" w:type="auto"/>
        <w:tblInd w:w="567" w:type="dxa"/>
        <w:tblLook w:val="04A0" w:firstRow="1" w:lastRow="0" w:firstColumn="1" w:lastColumn="0" w:noHBand="0" w:noVBand="1"/>
      </w:tblPr>
      <w:tblGrid>
        <w:gridCol w:w="648"/>
        <w:gridCol w:w="1899"/>
        <w:gridCol w:w="2835"/>
        <w:gridCol w:w="709"/>
        <w:gridCol w:w="1842"/>
      </w:tblGrid>
      <w:tr w:rsidR="009B036B" w:rsidRPr="009B036B" w:rsidTr="009E4E65">
        <w:tc>
          <w:tcPr>
            <w:tcW w:w="648" w:type="dxa"/>
          </w:tcPr>
          <w:p w:rsidR="009B036B" w:rsidRPr="009B036B" w:rsidRDefault="009B036B">
            <w:pPr>
              <w:rPr>
                <w:rFonts w:asciiTheme="minorEastAsia" w:hAnsiTheme="minorEastAsia"/>
                <w:color w:val="000000" w:themeColor="text1"/>
              </w:rPr>
            </w:pPr>
            <w:r w:rsidRPr="009B036B">
              <w:rPr>
                <w:rFonts w:asciiTheme="minorEastAsia" w:hAnsiTheme="minorEastAsia" w:hint="eastAsia"/>
                <w:color w:val="000000" w:themeColor="text1"/>
              </w:rPr>
              <w:t>序号</w:t>
            </w:r>
          </w:p>
        </w:tc>
        <w:tc>
          <w:tcPr>
            <w:tcW w:w="1899" w:type="dxa"/>
          </w:tcPr>
          <w:p w:rsidR="009B036B" w:rsidRPr="009B036B" w:rsidRDefault="009B036B">
            <w:pPr>
              <w:rPr>
                <w:rFonts w:asciiTheme="minorEastAsia" w:hAnsiTheme="minorEastAsia"/>
                <w:color w:val="000000" w:themeColor="text1"/>
              </w:rPr>
            </w:pPr>
            <w:r w:rsidRPr="009B036B">
              <w:rPr>
                <w:rFonts w:asciiTheme="minorEastAsia" w:hAnsiTheme="minorEastAsia" w:hint="eastAsia"/>
                <w:color w:val="000000" w:themeColor="text1"/>
              </w:rPr>
              <w:t>物料名称</w:t>
            </w:r>
          </w:p>
        </w:tc>
        <w:tc>
          <w:tcPr>
            <w:tcW w:w="2835" w:type="dxa"/>
          </w:tcPr>
          <w:p w:rsidR="009B036B" w:rsidRPr="009B036B" w:rsidRDefault="009B036B" w:rsidP="00E251C6">
            <w:pPr>
              <w:ind w:firstLineChars="350" w:firstLine="735"/>
              <w:rPr>
                <w:rFonts w:asciiTheme="minorEastAsia" w:hAnsiTheme="minorEastAsia"/>
                <w:color w:val="000000" w:themeColor="text1"/>
              </w:rPr>
            </w:pPr>
            <w:r w:rsidRPr="009B036B">
              <w:rPr>
                <w:rFonts w:asciiTheme="minorEastAsia" w:hAnsiTheme="minorEastAsia" w:hint="eastAsia"/>
                <w:color w:val="000000" w:themeColor="text1"/>
              </w:rPr>
              <w:t>型号</w:t>
            </w:r>
          </w:p>
        </w:tc>
        <w:tc>
          <w:tcPr>
            <w:tcW w:w="709" w:type="dxa"/>
          </w:tcPr>
          <w:p w:rsidR="009B036B" w:rsidRPr="009B036B" w:rsidRDefault="009B036B">
            <w:pPr>
              <w:rPr>
                <w:rFonts w:asciiTheme="minorEastAsia" w:hAnsiTheme="minorEastAsia"/>
                <w:color w:val="000000" w:themeColor="text1"/>
              </w:rPr>
            </w:pPr>
            <w:r w:rsidRPr="009B036B">
              <w:rPr>
                <w:rFonts w:asciiTheme="minorEastAsia" w:hAnsiTheme="minorEastAsia" w:hint="eastAsia"/>
                <w:color w:val="000000" w:themeColor="text1"/>
              </w:rPr>
              <w:t>数量</w:t>
            </w:r>
          </w:p>
        </w:tc>
        <w:tc>
          <w:tcPr>
            <w:tcW w:w="1842" w:type="dxa"/>
          </w:tcPr>
          <w:p w:rsidR="009B036B" w:rsidRPr="009B036B" w:rsidRDefault="009B036B">
            <w:pPr>
              <w:rPr>
                <w:rFonts w:asciiTheme="minorEastAsia" w:hAnsiTheme="minorEastAsia"/>
                <w:color w:val="000000" w:themeColor="text1"/>
              </w:rPr>
            </w:pPr>
            <w:r w:rsidRPr="009B036B">
              <w:rPr>
                <w:rFonts w:asciiTheme="minorEastAsia" w:hAnsiTheme="minorEastAsia" w:hint="eastAsia"/>
                <w:color w:val="000000" w:themeColor="text1"/>
              </w:rPr>
              <w:t>备注</w:t>
            </w:r>
          </w:p>
        </w:tc>
      </w:tr>
      <w:tr w:rsidR="009B036B" w:rsidRPr="009B036B" w:rsidTr="009E4E65">
        <w:tc>
          <w:tcPr>
            <w:tcW w:w="648" w:type="dxa"/>
          </w:tcPr>
          <w:p w:rsidR="009B036B" w:rsidRPr="009B036B" w:rsidRDefault="009B036B" w:rsidP="002B1725">
            <w:pPr>
              <w:jc w:val="center"/>
              <w:rPr>
                <w:rFonts w:asciiTheme="minorEastAsia" w:hAnsiTheme="minorEastAsia"/>
                <w:color w:val="000000" w:themeColor="text1"/>
              </w:rPr>
            </w:pPr>
            <w:r w:rsidRPr="009B036B">
              <w:rPr>
                <w:rFonts w:asciiTheme="minorEastAsia" w:hAnsiTheme="minorEastAsia" w:hint="eastAsia"/>
                <w:color w:val="000000" w:themeColor="text1"/>
              </w:rPr>
              <w:t>1</w:t>
            </w:r>
          </w:p>
        </w:tc>
        <w:tc>
          <w:tcPr>
            <w:tcW w:w="1899" w:type="dxa"/>
          </w:tcPr>
          <w:p w:rsidR="009B036B" w:rsidRPr="009B036B" w:rsidRDefault="009B036B" w:rsidP="009B036B">
            <w:pPr>
              <w:rPr>
                <w:rFonts w:asciiTheme="minorEastAsia" w:hAnsiTheme="minorEastAsia"/>
                <w:color w:val="000000" w:themeColor="text1"/>
              </w:rPr>
            </w:pPr>
            <w:r w:rsidRPr="009B036B">
              <w:rPr>
                <w:rFonts w:asciiTheme="minorEastAsia" w:hAnsiTheme="minorEastAsia" w:hint="eastAsia"/>
                <w:color w:val="000000" w:themeColor="text1"/>
              </w:rPr>
              <w:t>压力传感器</w:t>
            </w:r>
          </w:p>
        </w:tc>
        <w:tc>
          <w:tcPr>
            <w:tcW w:w="2835" w:type="dxa"/>
          </w:tcPr>
          <w:p w:rsidR="009B036B" w:rsidRPr="009B036B" w:rsidRDefault="009B036B" w:rsidP="009E4E65">
            <w:pPr>
              <w:rPr>
                <w:rFonts w:asciiTheme="minorEastAsia" w:hAnsiTheme="minorEastAsia"/>
                <w:color w:val="000000" w:themeColor="text1"/>
              </w:rPr>
            </w:pPr>
            <w:r>
              <w:rPr>
                <w:rFonts w:asciiTheme="minorEastAsia" w:hAnsiTheme="minorEastAsia"/>
                <w:color w:val="000000" w:themeColor="text1"/>
              </w:rPr>
              <w:t xml:space="preserve"> </w:t>
            </w:r>
            <w:r w:rsidR="009E4E65">
              <w:rPr>
                <w:rFonts w:asciiTheme="minorEastAsia" w:hAnsiTheme="minorEastAsia"/>
                <w:color w:val="000000" w:themeColor="text1"/>
              </w:rPr>
              <w:t>[SMISM9541-</w:t>
            </w:r>
            <w:r w:rsidRPr="009B036B">
              <w:rPr>
                <w:rFonts w:asciiTheme="minorEastAsia" w:hAnsiTheme="minorEastAsia"/>
                <w:color w:val="000000" w:themeColor="text1"/>
              </w:rPr>
              <w:t>020C_D]</w:t>
            </w:r>
            <w:r w:rsidR="009E4E65">
              <w:rPr>
                <w:rFonts w:asciiTheme="minorEastAsia" w:hAnsiTheme="minorEastAsia"/>
                <w:color w:val="000000" w:themeColor="text1"/>
              </w:rPr>
              <w:t>2kpa</w:t>
            </w:r>
          </w:p>
        </w:tc>
        <w:tc>
          <w:tcPr>
            <w:tcW w:w="709" w:type="dxa"/>
          </w:tcPr>
          <w:p w:rsidR="009B036B" w:rsidRPr="009B036B" w:rsidRDefault="009E4E65" w:rsidP="002B1725">
            <w:pPr>
              <w:jc w:val="center"/>
              <w:rPr>
                <w:rFonts w:asciiTheme="minorEastAsia" w:hAnsiTheme="minorEastAsia"/>
                <w:color w:val="000000" w:themeColor="text1"/>
              </w:rPr>
            </w:pPr>
            <w:r>
              <w:rPr>
                <w:rFonts w:asciiTheme="minorEastAsia" w:hAnsiTheme="minorEastAsia"/>
                <w:color w:val="000000" w:themeColor="text1"/>
              </w:rPr>
              <w:t>1</w:t>
            </w:r>
          </w:p>
        </w:tc>
        <w:tc>
          <w:tcPr>
            <w:tcW w:w="1842" w:type="dxa"/>
          </w:tcPr>
          <w:p w:rsidR="009B036B" w:rsidRPr="009B036B" w:rsidRDefault="009B036B" w:rsidP="002B1725">
            <w:pPr>
              <w:jc w:val="center"/>
              <w:rPr>
                <w:rFonts w:asciiTheme="minorEastAsia" w:hAnsiTheme="minorEastAsia"/>
                <w:color w:val="000000" w:themeColor="text1"/>
                <w:highlight w:val="yellow"/>
              </w:rPr>
            </w:pPr>
            <w:r>
              <w:rPr>
                <w:rFonts w:asciiTheme="minorEastAsia" w:hAnsiTheme="minorEastAsia"/>
                <w:color w:val="000000" w:themeColor="text1"/>
                <w:highlight w:val="yellow"/>
              </w:rPr>
              <w:t>流速和烟气压力</w:t>
            </w:r>
          </w:p>
        </w:tc>
      </w:tr>
      <w:tr w:rsidR="009B036B" w:rsidRPr="009B036B" w:rsidTr="009E4E65">
        <w:tc>
          <w:tcPr>
            <w:tcW w:w="648" w:type="dxa"/>
          </w:tcPr>
          <w:p w:rsidR="009B036B" w:rsidRPr="009B036B" w:rsidRDefault="009B036B" w:rsidP="002B1725">
            <w:pPr>
              <w:jc w:val="center"/>
              <w:rPr>
                <w:rFonts w:asciiTheme="minorEastAsia" w:hAnsiTheme="minorEastAsia"/>
                <w:color w:val="000000" w:themeColor="text1"/>
              </w:rPr>
            </w:pPr>
            <w:r w:rsidRPr="009B036B">
              <w:rPr>
                <w:rFonts w:asciiTheme="minorEastAsia" w:hAnsiTheme="minorEastAsia" w:hint="eastAsia"/>
                <w:color w:val="000000" w:themeColor="text1"/>
              </w:rPr>
              <w:t>2</w:t>
            </w:r>
          </w:p>
        </w:tc>
        <w:tc>
          <w:tcPr>
            <w:tcW w:w="1899" w:type="dxa"/>
          </w:tcPr>
          <w:p w:rsidR="009B036B" w:rsidRPr="009B036B" w:rsidRDefault="009B036B" w:rsidP="009B036B">
            <w:pPr>
              <w:rPr>
                <w:rFonts w:asciiTheme="minorEastAsia" w:hAnsiTheme="minorEastAsia"/>
                <w:color w:val="000000" w:themeColor="text1"/>
              </w:rPr>
            </w:pPr>
            <w:r w:rsidRPr="009B036B">
              <w:rPr>
                <w:rFonts w:asciiTheme="minorEastAsia" w:hAnsiTheme="minorEastAsia" w:hint="eastAsia"/>
                <w:color w:val="000000" w:themeColor="text1"/>
              </w:rPr>
              <w:t>压力变送器</w:t>
            </w:r>
          </w:p>
        </w:tc>
        <w:tc>
          <w:tcPr>
            <w:tcW w:w="2835" w:type="dxa"/>
          </w:tcPr>
          <w:p w:rsidR="009B036B" w:rsidRPr="009B036B" w:rsidRDefault="009B036B" w:rsidP="002B1725">
            <w:pPr>
              <w:jc w:val="center"/>
              <w:rPr>
                <w:rFonts w:asciiTheme="minorEastAsia" w:hAnsiTheme="minorEastAsia"/>
                <w:color w:val="000000" w:themeColor="text1"/>
              </w:rPr>
            </w:pPr>
            <w:r w:rsidRPr="009B036B">
              <w:rPr>
                <w:rFonts w:asciiTheme="minorEastAsia" w:hAnsiTheme="minorEastAsia" w:hint="eastAsia"/>
                <w:color w:val="000000" w:themeColor="text1"/>
              </w:rPr>
              <w:t xml:space="preserve"> [SMI SM9541-040C_D]</w:t>
            </w:r>
            <w:r w:rsidR="009E4E65">
              <w:rPr>
                <w:rFonts w:asciiTheme="minorEastAsia" w:hAnsiTheme="minorEastAsia"/>
                <w:color w:val="000000" w:themeColor="text1"/>
              </w:rPr>
              <w:t>4kpa</w:t>
            </w:r>
          </w:p>
        </w:tc>
        <w:tc>
          <w:tcPr>
            <w:tcW w:w="709" w:type="dxa"/>
          </w:tcPr>
          <w:p w:rsidR="009B036B" w:rsidRPr="009B036B" w:rsidRDefault="009E4E65" w:rsidP="002B1725">
            <w:pPr>
              <w:jc w:val="center"/>
              <w:rPr>
                <w:rFonts w:asciiTheme="minorEastAsia" w:hAnsiTheme="minorEastAsia"/>
                <w:color w:val="000000" w:themeColor="text1"/>
              </w:rPr>
            </w:pPr>
            <w:r>
              <w:rPr>
                <w:rFonts w:asciiTheme="minorEastAsia" w:hAnsiTheme="minorEastAsia"/>
                <w:color w:val="000000" w:themeColor="text1"/>
              </w:rPr>
              <w:t>2</w:t>
            </w:r>
          </w:p>
        </w:tc>
        <w:tc>
          <w:tcPr>
            <w:tcW w:w="1842" w:type="dxa"/>
          </w:tcPr>
          <w:p w:rsidR="009B036B" w:rsidRPr="009B036B" w:rsidRDefault="009B036B" w:rsidP="002B1725">
            <w:pPr>
              <w:jc w:val="center"/>
              <w:rPr>
                <w:rFonts w:asciiTheme="minorEastAsia" w:hAnsiTheme="minorEastAsia"/>
                <w:color w:val="000000" w:themeColor="text1"/>
                <w:highlight w:val="yellow"/>
              </w:rPr>
            </w:pPr>
            <w:r w:rsidRPr="009B036B">
              <w:rPr>
                <w:rFonts w:asciiTheme="minorEastAsia" w:hAnsiTheme="minorEastAsia"/>
                <w:color w:val="000000" w:themeColor="text1"/>
                <w:sz w:val="20"/>
                <w:highlight w:val="yellow"/>
              </w:rPr>
              <w:t>压缩空气压力</w:t>
            </w:r>
          </w:p>
        </w:tc>
      </w:tr>
      <w:tr w:rsidR="009B036B" w:rsidRPr="009B036B" w:rsidTr="009E4E65">
        <w:tc>
          <w:tcPr>
            <w:tcW w:w="648" w:type="dxa"/>
          </w:tcPr>
          <w:p w:rsidR="009B036B" w:rsidRPr="009B036B" w:rsidRDefault="009B036B" w:rsidP="002B1725">
            <w:pPr>
              <w:jc w:val="center"/>
              <w:rPr>
                <w:rFonts w:asciiTheme="minorEastAsia" w:hAnsiTheme="minorEastAsia"/>
                <w:color w:val="000000" w:themeColor="text1"/>
              </w:rPr>
            </w:pPr>
            <w:r w:rsidRPr="009B036B">
              <w:rPr>
                <w:rFonts w:asciiTheme="minorEastAsia" w:hAnsiTheme="minorEastAsia" w:hint="eastAsia"/>
                <w:color w:val="000000" w:themeColor="text1"/>
              </w:rPr>
              <w:t>3</w:t>
            </w:r>
          </w:p>
        </w:tc>
        <w:tc>
          <w:tcPr>
            <w:tcW w:w="1899" w:type="dxa"/>
          </w:tcPr>
          <w:p w:rsidR="009B036B" w:rsidRPr="009B036B" w:rsidRDefault="009B036B" w:rsidP="009B036B">
            <w:pPr>
              <w:rPr>
                <w:rFonts w:asciiTheme="minorEastAsia" w:hAnsiTheme="minorEastAsia"/>
                <w:color w:val="000000" w:themeColor="text1"/>
              </w:rPr>
            </w:pPr>
            <w:r w:rsidRPr="009B036B">
              <w:rPr>
                <w:rFonts w:asciiTheme="minorEastAsia" w:hAnsiTheme="minorEastAsia" w:hint="eastAsia"/>
                <w:color w:val="000000" w:themeColor="text1"/>
              </w:rPr>
              <w:t>三口</w:t>
            </w:r>
            <w:r w:rsidR="001A1418">
              <w:rPr>
                <w:rFonts w:asciiTheme="minorEastAsia" w:hAnsiTheme="minorEastAsia" w:hint="eastAsia"/>
                <w:color w:val="000000" w:themeColor="text1"/>
              </w:rPr>
              <w:t>二</w:t>
            </w:r>
            <w:r w:rsidRPr="009B036B">
              <w:rPr>
                <w:rFonts w:asciiTheme="minorEastAsia" w:hAnsiTheme="minorEastAsia" w:hint="eastAsia"/>
                <w:color w:val="000000" w:themeColor="text1"/>
              </w:rPr>
              <w:t>位电磁阀</w:t>
            </w:r>
          </w:p>
        </w:tc>
        <w:tc>
          <w:tcPr>
            <w:tcW w:w="2835" w:type="dxa"/>
          </w:tcPr>
          <w:p w:rsidR="009B036B" w:rsidRPr="009B036B" w:rsidRDefault="009B036B" w:rsidP="00485E75">
            <w:pPr>
              <w:jc w:val="center"/>
              <w:rPr>
                <w:rFonts w:asciiTheme="minorEastAsia" w:hAnsiTheme="minorEastAsia"/>
                <w:color w:val="000000" w:themeColor="text1"/>
              </w:rPr>
            </w:pPr>
            <w:r w:rsidRPr="009B036B">
              <w:rPr>
                <w:rFonts w:asciiTheme="minorEastAsia" w:hAnsiTheme="minorEastAsia"/>
                <w:color w:val="000000" w:themeColor="text1"/>
              </w:rPr>
              <w:t>3V</w:t>
            </w:r>
            <w:r w:rsidR="00485E75">
              <w:rPr>
                <w:rFonts w:asciiTheme="minorEastAsia" w:hAnsiTheme="minorEastAsia"/>
                <w:color w:val="000000" w:themeColor="text1"/>
              </w:rPr>
              <w:t>-</w:t>
            </w:r>
            <w:r w:rsidRPr="009B036B">
              <w:rPr>
                <w:rFonts w:asciiTheme="minorEastAsia" w:hAnsiTheme="minorEastAsia"/>
                <w:color w:val="000000" w:themeColor="text1"/>
              </w:rPr>
              <w:t>3</w:t>
            </w:r>
            <w:r w:rsidR="00485E75">
              <w:rPr>
                <w:rFonts w:asciiTheme="minorEastAsia" w:hAnsiTheme="minorEastAsia"/>
                <w:color w:val="000000" w:themeColor="text1"/>
              </w:rPr>
              <w:t>-08</w:t>
            </w:r>
            <w:r w:rsidRPr="009B036B">
              <w:rPr>
                <w:rFonts w:asciiTheme="minorEastAsia" w:hAnsiTheme="minorEastAsia"/>
                <w:color w:val="000000" w:themeColor="text1"/>
              </w:rPr>
              <w:t>-</w:t>
            </w:r>
            <w:r w:rsidR="00485E75">
              <w:rPr>
                <w:rFonts w:asciiTheme="minorEastAsia" w:hAnsiTheme="minorEastAsia"/>
                <w:color w:val="000000" w:themeColor="text1"/>
              </w:rPr>
              <w:t>NC</w:t>
            </w:r>
            <w:r w:rsidRPr="009B036B">
              <w:rPr>
                <w:rFonts w:asciiTheme="minorEastAsia" w:hAnsiTheme="minorEastAsia"/>
                <w:color w:val="000000" w:themeColor="text1"/>
              </w:rPr>
              <w:t>-</w:t>
            </w:r>
            <w:r w:rsidR="00485E75">
              <w:rPr>
                <w:rFonts w:asciiTheme="minorEastAsia" w:hAnsiTheme="minorEastAsia"/>
                <w:color w:val="000000" w:themeColor="text1"/>
              </w:rPr>
              <w:t>B-I-T</w:t>
            </w:r>
          </w:p>
        </w:tc>
        <w:tc>
          <w:tcPr>
            <w:tcW w:w="709" w:type="dxa"/>
          </w:tcPr>
          <w:p w:rsidR="009B036B" w:rsidRPr="009B036B" w:rsidRDefault="009B036B" w:rsidP="002B1725">
            <w:pPr>
              <w:jc w:val="center"/>
              <w:rPr>
                <w:rFonts w:asciiTheme="minorEastAsia" w:hAnsiTheme="minorEastAsia"/>
                <w:color w:val="000000" w:themeColor="text1"/>
              </w:rPr>
            </w:pPr>
            <w:r w:rsidRPr="009B036B">
              <w:rPr>
                <w:rFonts w:asciiTheme="minorEastAsia" w:hAnsiTheme="minorEastAsia" w:hint="eastAsia"/>
                <w:color w:val="000000" w:themeColor="text1"/>
              </w:rPr>
              <w:t>2</w:t>
            </w:r>
          </w:p>
        </w:tc>
        <w:tc>
          <w:tcPr>
            <w:tcW w:w="1842" w:type="dxa"/>
          </w:tcPr>
          <w:p w:rsidR="009B036B" w:rsidRPr="009B036B" w:rsidRDefault="009B036B" w:rsidP="002B1725">
            <w:pPr>
              <w:jc w:val="center"/>
              <w:rPr>
                <w:rFonts w:asciiTheme="minorEastAsia" w:hAnsiTheme="minorEastAsia"/>
                <w:color w:val="000000" w:themeColor="text1"/>
              </w:rPr>
            </w:pPr>
          </w:p>
        </w:tc>
      </w:tr>
      <w:tr w:rsidR="00485E75" w:rsidRPr="009B036B" w:rsidTr="009E4E65">
        <w:tc>
          <w:tcPr>
            <w:tcW w:w="648" w:type="dxa"/>
          </w:tcPr>
          <w:p w:rsidR="00485E75" w:rsidRPr="009B036B" w:rsidRDefault="00485E75" w:rsidP="002B1725">
            <w:pPr>
              <w:jc w:val="center"/>
              <w:rPr>
                <w:rFonts w:asciiTheme="minorEastAsia" w:hAnsiTheme="minorEastAsia"/>
                <w:color w:val="000000" w:themeColor="text1"/>
              </w:rPr>
            </w:pPr>
          </w:p>
        </w:tc>
        <w:tc>
          <w:tcPr>
            <w:tcW w:w="1899" w:type="dxa"/>
          </w:tcPr>
          <w:p w:rsidR="00485E75" w:rsidRPr="009B036B" w:rsidRDefault="00485E75" w:rsidP="009B036B">
            <w:pPr>
              <w:rPr>
                <w:rFonts w:asciiTheme="minorEastAsia" w:hAnsiTheme="minorEastAsia"/>
                <w:color w:val="000000" w:themeColor="text1"/>
              </w:rPr>
            </w:pPr>
            <w:r>
              <w:rPr>
                <w:rFonts w:asciiTheme="minorEastAsia" w:hAnsiTheme="minorEastAsia"/>
                <w:color w:val="000000" w:themeColor="text1"/>
              </w:rPr>
              <w:t>二</w:t>
            </w:r>
            <w:r w:rsidRPr="009B036B">
              <w:rPr>
                <w:rFonts w:asciiTheme="minorEastAsia" w:hAnsiTheme="minorEastAsia" w:hint="eastAsia"/>
                <w:color w:val="000000" w:themeColor="text1"/>
              </w:rPr>
              <w:t>口</w:t>
            </w:r>
            <w:r>
              <w:rPr>
                <w:rFonts w:asciiTheme="minorEastAsia" w:hAnsiTheme="minorEastAsia" w:hint="eastAsia"/>
                <w:color w:val="000000" w:themeColor="text1"/>
              </w:rPr>
              <w:t>二</w:t>
            </w:r>
            <w:r w:rsidRPr="009B036B">
              <w:rPr>
                <w:rFonts w:asciiTheme="minorEastAsia" w:hAnsiTheme="minorEastAsia" w:hint="eastAsia"/>
                <w:color w:val="000000" w:themeColor="text1"/>
              </w:rPr>
              <w:t>位电磁阀</w:t>
            </w:r>
          </w:p>
        </w:tc>
        <w:tc>
          <w:tcPr>
            <w:tcW w:w="2835" w:type="dxa"/>
          </w:tcPr>
          <w:p w:rsidR="00485E75" w:rsidRPr="009B036B" w:rsidRDefault="009E4E65" w:rsidP="00485E75">
            <w:pPr>
              <w:jc w:val="center"/>
              <w:rPr>
                <w:rFonts w:asciiTheme="minorEastAsia" w:hAnsiTheme="minorEastAsia"/>
                <w:color w:val="000000" w:themeColor="text1"/>
              </w:rPr>
            </w:pPr>
            <w:r>
              <w:rPr>
                <w:rFonts w:asciiTheme="minorEastAsia" w:hAnsiTheme="minorEastAsia" w:hint="eastAsia"/>
                <w:color w:val="000000" w:themeColor="text1"/>
              </w:rPr>
              <w:t>2</w:t>
            </w:r>
            <w:r>
              <w:rPr>
                <w:rFonts w:asciiTheme="minorEastAsia" w:hAnsiTheme="minorEastAsia"/>
                <w:color w:val="000000" w:themeColor="text1"/>
              </w:rPr>
              <w:t>V-025-08-B-I-T</w:t>
            </w:r>
          </w:p>
        </w:tc>
        <w:tc>
          <w:tcPr>
            <w:tcW w:w="709" w:type="dxa"/>
          </w:tcPr>
          <w:p w:rsidR="00485E75" w:rsidRPr="009B036B" w:rsidRDefault="009E4E65" w:rsidP="002B1725">
            <w:pPr>
              <w:jc w:val="center"/>
              <w:rPr>
                <w:rFonts w:asciiTheme="minorEastAsia" w:hAnsiTheme="minorEastAsia"/>
                <w:color w:val="000000" w:themeColor="text1"/>
              </w:rPr>
            </w:pPr>
            <w:r>
              <w:rPr>
                <w:rFonts w:asciiTheme="minorEastAsia" w:hAnsiTheme="minorEastAsia" w:hint="eastAsia"/>
                <w:color w:val="000000" w:themeColor="text1"/>
              </w:rPr>
              <w:t>2</w:t>
            </w:r>
          </w:p>
        </w:tc>
        <w:tc>
          <w:tcPr>
            <w:tcW w:w="1842" w:type="dxa"/>
          </w:tcPr>
          <w:p w:rsidR="00485E75" w:rsidRPr="009B036B" w:rsidRDefault="00485E75" w:rsidP="002B1725">
            <w:pPr>
              <w:jc w:val="center"/>
              <w:rPr>
                <w:rFonts w:asciiTheme="minorEastAsia" w:hAnsiTheme="minorEastAsia"/>
                <w:color w:val="000000" w:themeColor="text1"/>
              </w:rPr>
            </w:pPr>
          </w:p>
        </w:tc>
      </w:tr>
      <w:tr w:rsidR="009B036B" w:rsidRPr="009B036B" w:rsidTr="009E4E65">
        <w:tc>
          <w:tcPr>
            <w:tcW w:w="648" w:type="dxa"/>
          </w:tcPr>
          <w:p w:rsidR="009B036B" w:rsidRPr="009B036B" w:rsidRDefault="009B036B" w:rsidP="002B1725">
            <w:pPr>
              <w:jc w:val="center"/>
              <w:rPr>
                <w:rFonts w:asciiTheme="minorEastAsia" w:hAnsiTheme="minorEastAsia"/>
                <w:color w:val="000000" w:themeColor="text1"/>
              </w:rPr>
            </w:pPr>
            <w:r w:rsidRPr="009B036B">
              <w:rPr>
                <w:rFonts w:asciiTheme="minorEastAsia" w:hAnsiTheme="minorEastAsia" w:hint="eastAsia"/>
                <w:color w:val="000000" w:themeColor="text1"/>
              </w:rPr>
              <w:t>4</w:t>
            </w:r>
          </w:p>
        </w:tc>
        <w:tc>
          <w:tcPr>
            <w:tcW w:w="1899" w:type="dxa"/>
          </w:tcPr>
          <w:p w:rsidR="009B036B" w:rsidRPr="009B036B" w:rsidRDefault="009B036B" w:rsidP="009B036B">
            <w:pPr>
              <w:rPr>
                <w:rFonts w:asciiTheme="minorEastAsia" w:hAnsiTheme="minorEastAsia"/>
                <w:color w:val="000000" w:themeColor="text1"/>
              </w:rPr>
            </w:pPr>
            <w:r w:rsidRPr="009B036B">
              <w:rPr>
                <w:rFonts w:asciiTheme="minorEastAsia" w:hAnsiTheme="minorEastAsia" w:hint="eastAsia"/>
                <w:color w:val="000000" w:themeColor="text1"/>
              </w:rPr>
              <w:t>温度传感器铂电阻</w:t>
            </w:r>
          </w:p>
        </w:tc>
        <w:tc>
          <w:tcPr>
            <w:tcW w:w="2835" w:type="dxa"/>
          </w:tcPr>
          <w:p w:rsidR="009B036B" w:rsidRPr="009B036B" w:rsidRDefault="009B036B" w:rsidP="002B1725">
            <w:pPr>
              <w:jc w:val="center"/>
              <w:rPr>
                <w:rFonts w:asciiTheme="minorEastAsia" w:hAnsiTheme="minorEastAsia"/>
                <w:color w:val="000000" w:themeColor="text1"/>
              </w:rPr>
            </w:pPr>
            <w:r w:rsidRPr="009B036B">
              <w:rPr>
                <w:rFonts w:asciiTheme="minorEastAsia" w:hAnsiTheme="minorEastAsia" w:hint="eastAsia"/>
                <w:color w:val="000000" w:themeColor="text1"/>
              </w:rPr>
              <w:t>[PT100 A级] 长1米5</w:t>
            </w:r>
          </w:p>
        </w:tc>
        <w:tc>
          <w:tcPr>
            <w:tcW w:w="709" w:type="dxa"/>
          </w:tcPr>
          <w:p w:rsidR="009B036B" w:rsidRPr="009B036B" w:rsidRDefault="009E4E65" w:rsidP="002B1725">
            <w:pPr>
              <w:jc w:val="center"/>
              <w:rPr>
                <w:rFonts w:asciiTheme="minorEastAsia" w:hAnsiTheme="minorEastAsia"/>
                <w:color w:val="000000" w:themeColor="text1"/>
              </w:rPr>
            </w:pPr>
            <w:r>
              <w:rPr>
                <w:rFonts w:asciiTheme="minorEastAsia" w:hAnsiTheme="minorEastAsia"/>
                <w:color w:val="000000" w:themeColor="text1"/>
              </w:rPr>
              <w:t>2</w:t>
            </w:r>
          </w:p>
        </w:tc>
        <w:tc>
          <w:tcPr>
            <w:tcW w:w="1842" w:type="dxa"/>
          </w:tcPr>
          <w:p w:rsidR="009B036B" w:rsidRPr="009B036B" w:rsidRDefault="009B036B" w:rsidP="002B1725">
            <w:pPr>
              <w:jc w:val="center"/>
              <w:rPr>
                <w:rFonts w:asciiTheme="minorEastAsia" w:hAnsiTheme="minorEastAsia"/>
                <w:color w:val="000000" w:themeColor="text1"/>
              </w:rPr>
            </w:pPr>
          </w:p>
        </w:tc>
      </w:tr>
      <w:tr w:rsidR="009B036B" w:rsidRPr="009B036B" w:rsidTr="009E4E65">
        <w:tc>
          <w:tcPr>
            <w:tcW w:w="648" w:type="dxa"/>
          </w:tcPr>
          <w:p w:rsidR="009B036B" w:rsidRPr="009B036B" w:rsidRDefault="009B036B" w:rsidP="002B1725">
            <w:pPr>
              <w:jc w:val="center"/>
              <w:rPr>
                <w:rFonts w:asciiTheme="minorEastAsia" w:hAnsiTheme="minorEastAsia"/>
                <w:color w:val="000000" w:themeColor="text1"/>
              </w:rPr>
            </w:pPr>
            <w:r w:rsidRPr="009B036B">
              <w:rPr>
                <w:rFonts w:asciiTheme="minorEastAsia" w:hAnsiTheme="minorEastAsia" w:hint="eastAsia"/>
                <w:color w:val="000000" w:themeColor="text1"/>
              </w:rPr>
              <w:t>5</w:t>
            </w:r>
          </w:p>
        </w:tc>
        <w:tc>
          <w:tcPr>
            <w:tcW w:w="1899" w:type="dxa"/>
          </w:tcPr>
          <w:p w:rsidR="009B036B" w:rsidRPr="009B036B" w:rsidRDefault="009B036B" w:rsidP="009B036B">
            <w:pPr>
              <w:rPr>
                <w:rFonts w:asciiTheme="minorEastAsia" w:hAnsiTheme="minorEastAsia"/>
                <w:color w:val="000000" w:themeColor="text1"/>
              </w:rPr>
            </w:pPr>
          </w:p>
        </w:tc>
        <w:tc>
          <w:tcPr>
            <w:tcW w:w="2835" w:type="dxa"/>
          </w:tcPr>
          <w:p w:rsidR="009B036B" w:rsidRPr="009B036B" w:rsidRDefault="009B036B" w:rsidP="002B1725">
            <w:pPr>
              <w:jc w:val="center"/>
              <w:rPr>
                <w:rFonts w:asciiTheme="minorEastAsia" w:hAnsiTheme="minorEastAsia"/>
                <w:color w:val="000000" w:themeColor="text1"/>
              </w:rPr>
            </w:pPr>
          </w:p>
        </w:tc>
        <w:tc>
          <w:tcPr>
            <w:tcW w:w="709" w:type="dxa"/>
          </w:tcPr>
          <w:p w:rsidR="009B036B" w:rsidRPr="009B036B" w:rsidRDefault="009B036B" w:rsidP="002B1725">
            <w:pPr>
              <w:jc w:val="center"/>
              <w:rPr>
                <w:rFonts w:asciiTheme="minorEastAsia" w:hAnsiTheme="minorEastAsia"/>
                <w:color w:val="000000" w:themeColor="text1"/>
              </w:rPr>
            </w:pPr>
          </w:p>
        </w:tc>
        <w:tc>
          <w:tcPr>
            <w:tcW w:w="1842" w:type="dxa"/>
          </w:tcPr>
          <w:p w:rsidR="009B036B" w:rsidRPr="009B036B" w:rsidRDefault="009B036B" w:rsidP="002B1725">
            <w:pPr>
              <w:jc w:val="center"/>
              <w:rPr>
                <w:rFonts w:asciiTheme="minorEastAsia" w:hAnsiTheme="minorEastAsia"/>
                <w:color w:val="000000" w:themeColor="text1"/>
              </w:rPr>
            </w:pPr>
          </w:p>
        </w:tc>
      </w:tr>
      <w:tr w:rsidR="009B036B" w:rsidRPr="009B036B" w:rsidTr="009E4E65">
        <w:tc>
          <w:tcPr>
            <w:tcW w:w="648" w:type="dxa"/>
          </w:tcPr>
          <w:p w:rsidR="009B036B" w:rsidRPr="009B036B" w:rsidRDefault="009B036B" w:rsidP="002B1725">
            <w:pPr>
              <w:jc w:val="center"/>
              <w:rPr>
                <w:rFonts w:asciiTheme="minorEastAsia" w:hAnsiTheme="minorEastAsia"/>
                <w:color w:val="000000" w:themeColor="text1"/>
              </w:rPr>
            </w:pPr>
            <w:r w:rsidRPr="009B036B">
              <w:rPr>
                <w:rFonts w:asciiTheme="minorEastAsia" w:hAnsiTheme="minorEastAsia" w:hint="eastAsia"/>
                <w:color w:val="000000" w:themeColor="text1"/>
              </w:rPr>
              <w:t>6</w:t>
            </w:r>
          </w:p>
        </w:tc>
        <w:tc>
          <w:tcPr>
            <w:tcW w:w="1899" w:type="dxa"/>
          </w:tcPr>
          <w:p w:rsidR="009B036B" w:rsidRPr="009B036B" w:rsidRDefault="009B036B" w:rsidP="002B1725">
            <w:pPr>
              <w:jc w:val="center"/>
              <w:rPr>
                <w:rFonts w:asciiTheme="minorEastAsia" w:hAnsiTheme="minorEastAsia"/>
                <w:color w:val="000000" w:themeColor="text1"/>
              </w:rPr>
            </w:pPr>
          </w:p>
        </w:tc>
        <w:tc>
          <w:tcPr>
            <w:tcW w:w="2835" w:type="dxa"/>
          </w:tcPr>
          <w:p w:rsidR="009B036B" w:rsidRPr="009B036B" w:rsidRDefault="009B036B" w:rsidP="002B1725">
            <w:pPr>
              <w:jc w:val="center"/>
              <w:rPr>
                <w:rFonts w:asciiTheme="minorEastAsia" w:hAnsiTheme="minorEastAsia"/>
                <w:color w:val="000000" w:themeColor="text1"/>
              </w:rPr>
            </w:pPr>
          </w:p>
        </w:tc>
        <w:tc>
          <w:tcPr>
            <w:tcW w:w="709" w:type="dxa"/>
          </w:tcPr>
          <w:p w:rsidR="009B036B" w:rsidRPr="009B036B" w:rsidRDefault="009B036B" w:rsidP="002B1725">
            <w:pPr>
              <w:jc w:val="center"/>
              <w:rPr>
                <w:rFonts w:asciiTheme="minorEastAsia" w:hAnsiTheme="minorEastAsia"/>
                <w:color w:val="000000" w:themeColor="text1"/>
              </w:rPr>
            </w:pPr>
          </w:p>
        </w:tc>
        <w:tc>
          <w:tcPr>
            <w:tcW w:w="1842" w:type="dxa"/>
          </w:tcPr>
          <w:p w:rsidR="009B036B" w:rsidRPr="009B036B" w:rsidRDefault="009B036B" w:rsidP="002B1725">
            <w:pPr>
              <w:jc w:val="center"/>
              <w:rPr>
                <w:rFonts w:asciiTheme="minorEastAsia" w:hAnsiTheme="minorEastAsia"/>
                <w:color w:val="000000" w:themeColor="text1"/>
              </w:rPr>
            </w:pPr>
          </w:p>
        </w:tc>
      </w:tr>
    </w:tbl>
    <w:p w:rsidR="001A1418" w:rsidRDefault="001A1418" w:rsidP="001A1418">
      <w:pPr>
        <w:pStyle w:val="2"/>
        <w:spacing w:line="500" w:lineRule="exact"/>
        <w:ind w:left="284" w:hanging="284"/>
      </w:pPr>
      <w:r>
        <w:rPr>
          <w:rFonts w:hint="eastAsia"/>
        </w:rPr>
        <w:lastRenderedPageBreak/>
        <w:t>关键元器件</w:t>
      </w:r>
    </w:p>
    <w:p w:rsidR="001A1418" w:rsidRPr="001A1418" w:rsidRDefault="001A1418" w:rsidP="001A1418">
      <w:pPr>
        <w:pStyle w:val="af0"/>
        <w:numPr>
          <w:ilvl w:val="1"/>
          <w:numId w:val="38"/>
        </w:numPr>
        <w:ind w:firstLineChars="0"/>
      </w:pPr>
      <w:r w:rsidRPr="001A1418">
        <w:rPr>
          <w:shd w:val="clear" w:color="auto" w:fill="FFFFFF"/>
        </w:rPr>
        <w:t>压力传感器</w:t>
      </w:r>
    </w:p>
    <w:p w:rsidR="001A1418" w:rsidRDefault="001A1418" w:rsidP="009E4E65">
      <w:pPr>
        <w:spacing w:line="500" w:lineRule="exact"/>
        <w:ind w:firstLineChars="200" w:firstLine="480"/>
        <w:rPr>
          <w:rFonts w:asciiTheme="minorEastAsia" w:hAnsiTheme="minorEastAsia" w:cs="Arial"/>
          <w:color w:val="000000"/>
          <w:sz w:val="24"/>
          <w:shd w:val="clear" w:color="auto" w:fill="FFFFFF"/>
        </w:rPr>
      </w:pPr>
      <w:r w:rsidRPr="009E4E65">
        <w:rPr>
          <w:rFonts w:asciiTheme="minorEastAsia" w:hAnsiTheme="minorEastAsia" w:cs="Arial"/>
          <w:color w:val="000000"/>
          <w:sz w:val="24"/>
          <w:shd w:val="clear" w:color="auto" w:fill="FFFFFF"/>
        </w:rPr>
        <w:t>采用SMI（Silicon Microstructures， Inc.公司）推出的SM9541 MEMS低压传感器系列产品是专门为医疗呼吸器械而设计的。基于该芯片的特有的复合压力仪表产品可提供最佳的信号分辨率和诊断功能。14位分辨率和1%精度为用户带来高性能，每年0.2%的满量程漂移稳定性可为重要的保健产品提供稳定性和长期可靠性。</w:t>
      </w:r>
    </w:p>
    <w:p w:rsidR="009E4E65" w:rsidRPr="009E4E65" w:rsidRDefault="009E4E65" w:rsidP="009E4E65">
      <w:pPr>
        <w:spacing w:line="500" w:lineRule="exact"/>
        <w:ind w:firstLineChars="200" w:firstLine="480"/>
        <w:rPr>
          <w:rFonts w:asciiTheme="minorEastAsia" w:hAnsiTheme="minorEastAsia"/>
        </w:rPr>
      </w:pPr>
      <w:r>
        <w:rPr>
          <w:rFonts w:asciiTheme="minorEastAsia" w:hAnsiTheme="minorEastAsia" w:cs="Arial"/>
          <w:color w:val="000000"/>
          <w:sz w:val="24"/>
          <w:shd w:val="clear" w:color="auto" w:fill="FFFFFF"/>
        </w:rPr>
        <w:t>结构图纸：</w:t>
      </w:r>
    </w:p>
    <w:p w:rsidR="001A1418" w:rsidRDefault="001A1418" w:rsidP="001A1418">
      <w:pPr>
        <w:jc w:val="center"/>
      </w:pPr>
      <w:r>
        <w:rPr>
          <w:noProof/>
        </w:rPr>
        <w:drawing>
          <wp:inline distT="0" distB="0" distL="0" distR="0" wp14:anchorId="2511B19A" wp14:editId="1D5B5610">
            <wp:extent cx="4117250" cy="3917852"/>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8927" cy="3928964"/>
                    </a:xfrm>
                    <a:prstGeom prst="rect">
                      <a:avLst/>
                    </a:prstGeom>
                  </pic:spPr>
                </pic:pic>
              </a:graphicData>
            </a:graphic>
          </wp:inline>
        </w:drawing>
      </w:r>
    </w:p>
    <w:p w:rsidR="009E4E65" w:rsidRPr="009E4E65" w:rsidRDefault="009E4E65" w:rsidP="009E4E65">
      <w:pPr>
        <w:rPr>
          <w:sz w:val="24"/>
        </w:rPr>
      </w:pPr>
      <w:r w:rsidRPr="009E4E65">
        <w:rPr>
          <w:sz w:val="24"/>
        </w:rPr>
        <w:t>针脚定义：</w:t>
      </w:r>
    </w:p>
    <w:p w:rsidR="001A1418" w:rsidRDefault="001A1418" w:rsidP="001A1418">
      <w:pPr>
        <w:jc w:val="center"/>
        <w:rPr>
          <w:rFonts w:asciiTheme="minorEastAsia" w:hAnsiTheme="minorEastAsia"/>
          <w:b/>
          <w:noProof/>
          <w:sz w:val="24"/>
        </w:rPr>
      </w:pPr>
      <w:r>
        <w:rPr>
          <w:noProof/>
        </w:rPr>
        <w:lastRenderedPageBreak/>
        <w:drawing>
          <wp:inline distT="0" distB="0" distL="0" distR="0" wp14:anchorId="605B2E46" wp14:editId="00F22EF3">
            <wp:extent cx="4853354" cy="3557375"/>
            <wp:effectExtent l="0" t="0" r="4445"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7777" cy="3567946"/>
                    </a:xfrm>
                    <a:prstGeom prst="rect">
                      <a:avLst/>
                    </a:prstGeom>
                  </pic:spPr>
                </pic:pic>
              </a:graphicData>
            </a:graphic>
          </wp:inline>
        </w:drawing>
      </w:r>
    </w:p>
    <w:p w:rsidR="00687766" w:rsidRDefault="001A1418" w:rsidP="009E4E65">
      <w:pPr>
        <w:jc w:val="center"/>
        <w:rPr>
          <w:rFonts w:asciiTheme="minorEastAsia" w:hAnsiTheme="minorEastAsia"/>
          <w:b/>
          <w:noProof/>
          <w:sz w:val="24"/>
        </w:rPr>
      </w:pPr>
      <w:r>
        <w:rPr>
          <w:noProof/>
        </w:rPr>
        <w:drawing>
          <wp:inline distT="0" distB="0" distL="0" distR="0" wp14:anchorId="0C33879A" wp14:editId="56121CCE">
            <wp:extent cx="4440797" cy="2511083"/>
            <wp:effectExtent l="0" t="0" r="0" b="381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0597" cy="2522279"/>
                    </a:xfrm>
                    <a:prstGeom prst="rect">
                      <a:avLst/>
                    </a:prstGeom>
                  </pic:spPr>
                </pic:pic>
              </a:graphicData>
            </a:graphic>
          </wp:inline>
        </w:drawing>
      </w:r>
    </w:p>
    <w:p w:rsidR="009E4E65" w:rsidRPr="00897AB0" w:rsidRDefault="009E4E65" w:rsidP="009E4E65">
      <w:pPr>
        <w:pStyle w:val="a6"/>
        <w:numPr>
          <w:ilvl w:val="0"/>
          <w:numId w:val="38"/>
        </w:numPr>
        <w:ind w:firstLineChars="0"/>
        <w:rPr>
          <w:rFonts w:asciiTheme="minorEastAsia" w:hAnsiTheme="minorEastAsia"/>
          <w:noProof/>
          <w:sz w:val="24"/>
        </w:rPr>
      </w:pPr>
      <w:r w:rsidRPr="00897AB0">
        <w:rPr>
          <w:rFonts w:asciiTheme="minorEastAsia" w:hAnsiTheme="minorEastAsia" w:hint="eastAsia"/>
          <w:sz w:val="24"/>
        </w:rPr>
        <w:t>二口二位电磁阀</w:t>
      </w:r>
    </w:p>
    <w:p w:rsidR="00897AB0" w:rsidRDefault="00897AB0" w:rsidP="00897AB0">
      <w:pPr>
        <w:ind w:firstLineChars="300" w:firstLine="720"/>
        <w:rPr>
          <w:rFonts w:asciiTheme="minorEastAsia" w:hAnsiTheme="minorEastAsia"/>
          <w:noProof/>
          <w:sz w:val="24"/>
        </w:rPr>
      </w:pPr>
      <w:r w:rsidRPr="00897AB0">
        <w:rPr>
          <w:rFonts w:asciiTheme="minorEastAsia" w:hAnsiTheme="minorEastAsia" w:hint="eastAsia"/>
          <w:noProof/>
          <w:sz w:val="24"/>
        </w:rPr>
        <w:t>采用</w:t>
      </w:r>
      <w:r>
        <w:rPr>
          <w:rFonts w:asciiTheme="minorEastAsia" w:hAnsiTheme="minorEastAsia" w:hint="eastAsia"/>
          <w:noProof/>
          <w:sz w:val="24"/>
        </w:rPr>
        <w:t>亚德客耳扣二位电磁阀</w:t>
      </w:r>
    </w:p>
    <w:p w:rsidR="00897AB0" w:rsidRPr="00897AB0" w:rsidRDefault="00897AB0" w:rsidP="00897AB0">
      <w:pPr>
        <w:ind w:firstLineChars="300" w:firstLine="630"/>
        <w:rPr>
          <w:rFonts w:asciiTheme="minorEastAsia" w:hAnsiTheme="minorEastAsia"/>
          <w:noProof/>
          <w:sz w:val="24"/>
        </w:rPr>
      </w:pPr>
      <w:r>
        <w:rPr>
          <w:noProof/>
        </w:rPr>
        <w:lastRenderedPageBreak/>
        <w:drawing>
          <wp:inline distT="0" distB="0" distL="0" distR="0" wp14:anchorId="6106F827" wp14:editId="30EC938A">
            <wp:extent cx="4874455" cy="3924249"/>
            <wp:effectExtent l="0" t="0" r="254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88528" cy="3935579"/>
                    </a:xfrm>
                    <a:prstGeom prst="rect">
                      <a:avLst/>
                    </a:prstGeom>
                  </pic:spPr>
                </pic:pic>
              </a:graphicData>
            </a:graphic>
          </wp:inline>
        </w:drawing>
      </w:r>
    </w:p>
    <w:p w:rsidR="009E4E65" w:rsidRDefault="009E4E65" w:rsidP="009E4E65">
      <w:pPr>
        <w:pStyle w:val="a6"/>
        <w:ind w:left="425" w:firstLineChars="0" w:firstLine="0"/>
        <w:rPr>
          <w:rFonts w:asciiTheme="minorEastAsia" w:hAnsiTheme="minorEastAsia"/>
          <w:b/>
          <w:noProof/>
          <w:sz w:val="24"/>
        </w:rPr>
      </w:pPr>
      <w:r>
        <w:rPr>
          <w:noProof/>
        </w:rPr>
        <w:drawing>
          <wp:inline distT="0" distB="0" distL="0" distR="0" wp14:anchorId="398EAE51" wp14:editId="27FB7A53">
            <wp:extent cx="5400684" cy="139973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2260" cy="1410511"/>
                    </a:xfrm>
                    <a:prstGeom prst="rect">
                      <a:avLst/>
                    </a:prstGeom>
                  </pic:spPr>
                </pic:pic>
              </a:graphicData>
            </a:graphic>
          </wp:inline>
        </w:drawing>
      </w:r>
    </w:p>
    <w:p w:rsidR="009E4E65" w:rsidRDefault="009E4E65" w:rsidP="009E4E65">
      <w:pPr>
        <w:jc w:val="center"/>
        <w:rPr>
          <w:rFonts w:asciiTheme="minorEastAsia" w:hAnsiTheme="minorEastAsia"/>
          <w:b/>
          <w:noProof/>
          <w:sz w:val="24"/>
        </w:rPr>
      </w:pPr>
      <w:r>
        <w:rPr>
          <w:noProof/>
        </w:rPr>
        <w:drawing>
          <wp:inline distT="0" distB="0" distL="0" distR="0" wp14:anchorId="17EECA9E" wp14:editId="28D6A1F7">
            <wp:extent cx="2286000" cy="2263254"/>
            <wp:effectExtent l="0" t="0" r="0" b="381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94530" cy="2271699"/>
                    </a:xfrm>
                    <a:prstGeom prst="rect">
                      <a:avLst/>
                    </a:prstGeom>
                  </pic:spPr>
                </pic:pic>
              </a:graphicData>
            </a:graphic>
          </wp:inline>
        </w:drawing>
      </w:r>
    </w:p>
    <w:p w:rsidR="009E4E65" w:rsidRDefault="009E4E65" w:rsidP="009E4E65">
      <w:pPr>
        <w:rPr>
          <w:rFonts w:asciiTheme="minorEastAsia" w:hAnsiTheme="minorEastAsia"/>
          <w:b/>
          <w:noProof/>
          <w:sz w:val="24"/>
        </w:rPr>
      </w:pPr>
    </w:p>
    <w:p w:rsidR="009E4E65" w:rsidRDefault="00897AB0" w:rsidP="00897AB0">
      <w:pPr>
        <w:pStyle w:val="a6"/>
        <w:numPr>
          <w:ilvl w:val="0"/>
          <w:numId w:val="38"/>
        </w:numPr>
        <w:ind w:firstLineChars="0"/>
        <w:rPr>
          <w:rFonts w:asciiTheme="minorEastAsia" w:hAnsiTheme="minorEastAsia"/>
          <w:b/>
          <w:noProof/>
          <w:sz w:val="24"/>
        </w:rPr>
      </w:pPr>
      <w:r>
        <w:rPr>
          <w:rFonts w:asciiTheme="minorEastAsia" w:hAnsiTheme="minorEastAsia" w:hint="eastAsia"/>
          <w:b/>
          <w:noProof/>
          <w:sz w:val="24"/>
        </w:rPr>
        <w:t>三口两位电磁阀</w:t>
      </w:r>
    </w:p>
    <w:p w:rsidR="00897AB0" w:rsidRDefault="00897AB0" w:rsidP="00897AB0">
      <w:pPr>
        <w:pStyle w:val="a6"/>
        <w:ind w:left="425" w:firstLineChars="0" w:firstLine="0"/>
        <w:jc w:val="center"/>
        <w:rPr>
          <w:noProof/>
        </w:rPr>
      </w:pPr>
      <w:r>
        <w:rPr>
          <w:noProof/>
        </w:rPr>
        <w:lastRenderedPageBreak/>
        <w:drawing>
          <wp:inline distT="0" distB="0" distL="0" distR="0" wp14:anchorId="73666B0D" wp14:editId="323FF1FC">
            <wp:extent cx="1889174" cy="2060917"/>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96633" cy="2069054"/>
                    </a:xfrm>
                    <a:prstGeom prst="rect">
                      <a:avLst/>
                    </a:prstGeom>
                  </pic:spPr>
                </pic:pic>
              </a:graphicData>
            </a:graphic>
          </wp:inline>
        </w:drawing>
      </w:r>
      <w:r>
        <w:rPr>
          <w:noProof/>
        </w:rPr>
        <w:t xml:space="preserve"> </w:t>
      </w:r>
    </w:p>
    <w:p w:rsidR="00897AB0" w:rsidRDefault="00897AB0" w:rsidP="00897AB0">
      <w:pPr>
        <w:pStyle w:val="a6"/>
        <w:ind w:left="425" w:firstLineChars="0" w:firstLine="0"/>
        <w:jc w:val="center"/>
        <w:rPr>
          <w:rFonts w:asciiTheme="minorEastAsia" w:hAnsiTheme="minorEastAsia"/>
          <w:b/>
          <w:noProof/>
          <w:sz w:val="24"/>
        </w:rPr>
      </w:pPr>
      <w:r>
        <w:rPr>
          <w:noProof/>
        </w:rPr>
        <w:drawing>
          <wp:inline distT="0" distB="0" distL="0" distR="0" wp14:anchorId="73972097" wp14:editId="5A4A59AE">
            <wp:extent cx="4705643" cy="215562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15174" cy="2159992"/>
                    </a:xfrm>
                    <a:prstGeom prst="rect">
                      <a:avLst/>
                    </a:prstGeom>
                  </pic:spPr>
                </pic:pic>
              </a:graphicData>
            </a:graphic>
          </wp:inline>
        </w:drawing>
      </w:r>
    </w:p>
    <w:p w:rsidR="00897AB0" w:rsidRPr="00897AB0" w:rsidRDefault="00897AB0" w:rsidP="00897AB0">
      <w:pPr>
        <w:pStyle w:val="a6"/>
        <w:ind w:left="425" w:firstLineChars="0" w:firstLine="0"/>
        <w:jc w:val="center"/>
        <w:rPr>
          <w:rFonts w:asciiTheme="minorEastAsia" w:hAnsiTheme="minorEastAsia"/>
          <w:b/>
          <w:noProof/>
          <w:sz w:val="24"/>
        </w:rPr>
      </w:pPr>
      <w:r>
        <w:rPr>
          <w:noProof/>
        </w:rPr>
        <w:drawing>
          <wp:inline distT="0" distB="0" distL="0" distR="0" wp14:anchorId="336197D9" wp14:editId="61F62A95">
            <wp:extent cx="4076700" cy="26574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76700" cy="2657475"/>
                    </a:xfrm>
                    <a:prstGeom prst="rect">
                      <a:avLst/>
                    </a:prstGeom>
                  </pic:spPr>
                </pic:pic>
              </a:graphicData>
            </a:graphic>
          </wp:inline>
        </w:drawing>
      </w:r>
    </w:p>
    <w:p w:rsidR="008043EF" w:rsidRPr="008043EF" w:rsidRDefault="00EA3546" w:rsidP="008043EF">
      <w:pPr>
        <w:pStyle w:val="1"/>
        <w:spacing w:line="500" w:lineRule="exact"/>
        <w:ind w:left="730" w:hangingChars="202" w:hanging="730"/>
      </w:pPr>
      <w:bookmarkStart w:id="17" w:name="_Toc4081609"/>
      <w:r>
        <w:rPr>
          <w:rFonts w:hint="eastAsia"/>
        </w:rPr>
        <w:t>电气设计</w:t>
      </w:r>
      <w:bookmarkEnd w:id="17"/>
    </w:p>
    <w:p w:rsidR="00905853" w:rsidRDefault="00EA3546" w:rsidP="007A0E3C">
      <w:pPr>
        <w:pStyle w:val="2"/>
        <w:spacing w:line="500" w:lineRule="exact"/>
        <w:ind w:left="426" w:hanging="426"/>
      </w:pPr>
      <w:bookmarkStart w:id="18" w:name="_Toc4081610"/>
      <w:r>
        <w:rPr>
          <w:rFonts w:hint="eastAsia"/>
        </w:rPr>
        <w:t>电路系统图</w:t>
      </w:r>
      <w:bookmarkEnd w:id="18"/>
    </w:p>
    <w:p w:rsidR="00AA3FDC" w:rsidRPr="00AA3FDC" w:rsidRDefault="00AA3FDC" w:rsidP="001F0A8D">
      <w:pPr>
        <w:jc w:val="center"/>
      </w:pPr>
    </w:p>
    <w:p w:rsidR="00905853" w:rsidRDefault="00EA3546">
      <w:pPr>
        <w:pStyle w:val="1"/>
        <w:spacing w:line="500" w:lineRule="exact"/>
        <w:ind w:left="730" w:hangingChars="202" w:hanging="730"/>
      </w:pPr>
      <w:bookmarkStart w:id="19" w:name="_Toc4081611"/>
      <w:r>
        <w:rPr>
          <w:rFonts w:hint="eastAsia"/>
        </w:rPr>
        <w:lastRenderedPageBreak/>
        <w:t>嵌入式设计</w:t>
      </w:r>
      <w:bookmarkEnd w:id="19"/>
    </w:p>
    <w:p w:rsidR="00974E0B" w:rsidRPr="003932AA" w:rsidRDefault="00EA3546" w:rsidP="003C0D59">
      <w:pPr>
        <w:pStyle w:val="2"/>
        <w:rPr>
          <w:highlight w:val="yellow"/>
        </w:rPr>
      </w:pPr>
      <w:bookmarkStart w:id="20" w:name="_Toc4081612"/>
      <w:r w:rsidRPr="003932AA">
        <w:rPr>
          <w:rFonts w:hint="eastAsia"/>
          <w:highlight w:val="yellow"/>
        </w:rPr>
        <w:t>功能设计</w:t>
      </w:r>
      <w:bookmarkEnd w:id="20"/>
    </w:p>
    <w:p w:rsidR="00897AB0" w:rsidRPr="00254E64" w:rsidRDefault="00897AB0" w:rsidP="00897AB0">
      <w:pPr>
        <w:pStyle w:val="a6"/>
        <w:numPr>
          <w:ilvl w:val="1"/>
          <w:numId w:val="25"/>
        </w:numPr>
        <w:spacing w:line="500" w:lineRule="exact"/>
        <w:ind w:leftChars="-1" w:left="-2" w:firstLineChars="0" w:firstLine="2"/>
        <w:rPr>
          <w:sz w:val="24"/>
        </w:rPr>
      </w:pPr>
      <w:r>
        <w:rPr>
          <w:rFonts w:hint="eastAsia"/>
          <w:sz w:val="24"/>
        </w:rPr>
        <w:t>界面及按键设计</w:t>
      </w:r>
    </w:p>
    <w:p w:rsidR="00897AB0" w:rsidRPr="005D40CD" w:rsidRDefault="00897AB0" w:rsidP="00897AB0">
      <w:pPr>
        <w:spacing w:line="500" w:lineRule="exact"/>
        <w:ind w:leftChars="-67" w:left="-141" w:firstLineChars="236" w:firstLine="566"/>
        <w:rPr>
          <w:sz w:val="24"/>
        </w:rPr>
      </w:pPr>
      <w:r>
        <w:rPr>
          <w:rFonts w:hint="eastAsia"/>
          <w:sz w:val="24"/>
        </w:rPr>
        <w:t>R</w:t>
      </w:r>
      <w:r>
        <w:rPr>
          <w:sz w:val="24"/>
        </w:rPr>
        <w:t>Y-T01</w:t>
      </w:r>
      <w:r w:rsidRPr="00254E64">
        <w:rPr>
          <w:rFonts w:hint="eastAsia"/>
          <w:sz w:val="24"/>
        </w:rPr>
        <w:t>系列流速仪</w:t>
      </w:r>
      <w:r>
        <w:rPr>
          <w:sz w:val="24"/>
        </w:rPr>
        <w:t>应</w:t>
      </w:r>
      <w:r w:rsidRPr="00254E64">
        <w:rPr>
          <w:rFonts w:hint="eastAsia"/>
          <w:sz w:val="24"/>
        </w:rPr>
        <w:t>具备显示设置功能，可通过显示屏和按键对流速仪进行反吹、零点校准等功能操作和参数设置；</w:t>
      </w:r>
    </w:p>
    <w:p w:rsidR="00897AB0" w:rsidRDefault="00897AB0" w:rsidP="00897AB0">
      <w:pPr>
        <w:jc w:val="center"/>
      </w:pPr>
      <w:r>
        <w:rPr>
          <w:noProof/>
        </w:rPr>
        <w:drawing>
          <wp:inline distT="0" distB="0" distL="0" distR="0" wp14:anchorId="2CDC3FE2" wp14:editId="188B813E">
            <wp:extent cx="4628293" cy="1524000"/>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2713" cy="1541919"/>
                    </a:xfrm>
                    <a:prstGeom prst="rect">
                      <a:avLst/>
                    </a:prstGeom>
                  </pic:spPr>
                </pic:pic>
              </a:graphicData>
            </a:graphic>
          </wp:inline>
        </w:drawing>
      </w:r>
    </w:p>
    <w:p w:rsidR="00897AB0" w:rsidRPr="005D40CD" w:rsidRDefault="00897AB0" w:rsidP="00897AB0">
      <w:pPr>
        <w:spacing w:line="500" w:lineRule="exact"/>
        <w:ind w:firstLineChars="300" w:firstLine="720"/>
        <w:rPr>
          <w:sz w:val="24"/>
        </w:rPr>
      </w:pPr>
      <w:r w:rsidRPr="005D40CD">
        <w:rPr>
          <w:rFonts w:hint="eastAsia"/>
          <w:sz w:val="24"/>
        </w:rPr>
        <w:t>应具备显示设置功能，可通过显示屏和按键对流速仪进行反吹、零点校准等功能操作和参数设置；</w:t>
      </w:r>
    </w:p>
    <w:p w:rsidR="00897AB0" w:rsidRDefault="00897AB0" w:rsidP="00897AB0">
      <w:pPr>
        <w:jc w:val="center"/>
      </w:pPr>
      <w:r>
        <w:rPr>
          <w:noProof/>
        </w:rPr>
        <w:drawing>
          <wp:inline distT="0" distB="0" distL="0" distR="0" wp14:anchorId="3AE9ED95" wp14:editId="3B4C409A">
            <wp:extent cx="4629150" cy="1524282"/>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7246" cy="1540119"/>
                    </a:xfrm>
                    <a:prstGeom prst="rect">
                      <a:avLst/>
                    </a:prstGeom>
                  </pic:spPr>
                </pic:pic>
              </a:graphicData>
            </a:graphic>
          </wp:inline>
        </w:drawing>
      </w:r>
    </w:p>
    <w:p w:rsidR="00897AB0" w:rsidRPr="005D40CD" w:rsidRDefault="00897AB0" w:rsidP="00897AB0">
      <w:pPr>
        <w:pStyle w:val="a6"/>
        <w:numPr>
          <w:ilvl w:val="1"/>
          <w:numId w:val="25"/>
        </w:numPr>
        <w:ind w:left="426" w:firstLineChars="0" w:hanging="426"/>
        <w:rPr>
          <w:sz w:val="24"/>
        </w:rPr>
      </w:pPr>
      <w:r>
        <w:rPr>
          <w:rFonts w:hint="eastAsia"/>
          <w:sz w:val="24"/>
        </w:rPr>
        <w:t>操作流程设计</w:t>
      </w:r>
    </w:p>
    <w:p w:rsidR="00897AB0" w:rsidRPr="00A72B16" w:rsidRDefault="00897AB0" w:rsidP="00897AB0">
      <w:pPr>
        <w:spacing w:line="500" w:lineRule="exact"/>
        <w:ind w:firstLineChars="177" w:firstLine="425"/>
        <w:rPr>
          <w:rFonts w:asciiTheme="minorEastAsia" w:hAnsiTheme="minorEastAsia"/>
          <w:sz w:val="24"/>
        </w:rPr>
      </w:pPr>
      <w:r>
        <w:rPr>
          <w:rFonts w:asciiTheme="minorEastAsia" w:hAnsiTheme="minorEastAsia" w:hint="eastAsia"/>
          <w:sz w:val="24"/>
        </w:rPr>
        <w:t>开机后，仪器要</w:t>
      </w:r>
      <w:r w:rsidRPr="005D40CD">
        <w:rPr>
          <w:rFonts w:asciiTheme="minorEastAsia" w:hAnsiTheme="minorEastAsia" w:hint="eastAsia"/>
          <w:sz w:val="24"/>
        </w:rPr>
        <w:t>进行自检，如无故障，则直接进入主界面；如有故障，则在主界面下方℃后显示闪烁的“小扳手”图标</w:t>
      </w:r>
      <w:r>
        <w:rPr>
          <w:rFonts w:asciiTheme="minorEastAsia" w:hAnsiTheme="minorEastAsia" w:hint="eastAsia"/>
          <w:sz w:val="24"/>
        </w:rPr>
        <w:t>（</w:t>
      </w:r>
      <w:r w:rsidRPr="005D40CD">
        <w:rPr>
          <w:rFonts w:asciiTheme="minorEastAsia" w:hAnsiTheme="minorEastAsia" w:hint="eastAsia"/>
          <w:sz w:val="24"/>
        </w:rPr>
        <w:t>提示如图 2），在设备状态选项内查看相关故障状态。例如“电压异常”等信息，如图 3 所示</w:t>
      </w:r>
      <w:r>
        <w:rPr>
          <w:rFonts w:hint="eastAsia"/>
        </w:rPr>
        <w:t>。</w:t>
      </w:r>
    </w:p>
    <w:p w:rsidR="00897AB0" w:rsidRDefault="00897AB0" w:rsidP="00897AB0">
      <w:pPr>
        <w:jc w:val="center"/>
      </w:pPr>
      <w:r>
        <w:rPr>
          <w:noProof/>
        </w:rPr>
        <w:drawing>
          <wp:inline distT="0" distB="0" distL="0" distR="0" wp14:anchorId="775714C1" wp14:editId="62C434E2">
            <wp:extent cx="4684646" cy="1225550"/>
            <wp:effectExtent l="0" t="0" r="190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44123" cy="1241110"/>
                    </a:xfrm>
                    <a:prstGeom prst="rect">
                      <a:avLst/>
                    </a:prstGeom>
                  </pic:spPr>
                </pic:pic>
              </a:graphicData>
            </a:graphic>
          </wp:inline>
        </w:drawing>
      </w:r>
    </w:p>
    <w:p w:rsidR="00897AB0" w:rsidRPr="005D40CD" w:rsidRDefault="00897AB0" w:rsidP="00897AB0">
      <w:pPr>
        <w:spacing w:line="500" w:lineRule="exact"/>
        <w:ind w:firstLineChars="200" w:firstLine="480"/>
        <w:rPr>
          <w:rFonts w:asciiTheme="minorEastAsia" w:hAnsiTheme="minorEastAsia"/>
          <w:sz w:val="24"/>
        </w:rPr>
      </w:pPr>
      <w:r w:rsidRPr="005D40CD">
        <w:rPr>
          <w:rFonts w:asciiTheme="minorEastAsia" w:hAnsiTheme="minorEastAsia" w:hint="eastAsia"/>
          <w:sz w:val="24"/>
        </w:rPr>
        <w:t>在自检状态后会进入显示界面第一页，如图 4 所示。按右移键可切换至第二页如图 5 所示。再按右移键可切换至第三页如图 6 所示。主界面下，参数值每一秒会自动</w:t>
      </w:r>
      <w:r w:rsidRPr="005D40CD">
        <w:rPr>
          <w:rFonts w:asciiTheme="minorEastAsia" w:hAnsiTheme="minorEastAsia" w:hint="eastAsia"/>
          <w:sz w:val="24"/>
        </w:rPr>
        <w:lastRenderedPageBreak/>
        <w:t>刷新一次；</w:t>
      </w:r>
    </w:p>
    <w:p w:rsidR="00897AB0" w:rsidRDefault="00897AB0" w:rsidP="00897AB0">
      <w:pPr>
        <w:jc w:val="center"/>
      </w:pPr>
      <w:r>
        <w:rPr>
          <w:noProof/>
        </w:rPr>
        <w:drawing>
          <wp:inline distT="0" distB="0" distL="0" distR="0" wp14:anchorId="1C2DBD36" wp14:editId="21C084CE">
            <wp:extent cx="4337050" cy="2349315"/>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5577" cy="2359351"/>
                    </a:xfrm>
                    <a:prstGeom prst="rect">
                      <a:avLst/>
                    </a:prstGeom>
                  </pic:spPr>
                </pic:pic>
              </a:graphicData>
            </a:graphic>
          </wp:inline>
        </w:drawing>
      </w:r>
    </w:p>
    <w:p w:rsidR="00897AB0" w:rsidRPr="005D40CD" w:rsidRDefault="00897AB0" w:rsidP="00897AB0">
      <w:pPr>
        <w:pStyle w:val="a6"/>
        <w:numPr>
          <w:ilvl w:val="1"/>
          <w:numId w:val="25"/>
        </w:numPr>
        <w:ind w:left="426" w:firstLineChars="0" w:hanging="426"/>
        <w:rPr>
          <w:sz w:val="24"/>
        </w:rPr>
      </w:pPr>
      <w:r w:rsidRPr="005D40CD">
        <w:rPr>
          <w:rFonts w:hint="eastAsia"/>
          <w:sz w:val="24"/>
        </w:rPr>
        <w:t>参数设置</w:t>
      </w:r>
      <w:r>
        <w:rPr>
          <w:rFonts w:hint="eastAsia"/>
          <w:sz w:val="24"/>
        </w:rPr>
        <w:t>界面</w:t>
      </w:r>
    </w:p>
    <w:p w:rsidR="00897AB0" w:rsidRPr="005D40CD" w:rsidRDefault="00897AB0" w:rsidP="00897AB0">
      <w:pPr>
        <w:spacing w:line="500" w:lineRule="exact"/>
        <w:ind w:firstLineChars="200" w:firstLine="480"/>
        <w:rPr>
          <w:rFonts w:asciiTheme="minorEastAsia" w:hAnsiTheme="minorEastAsia"/>
          <w:sz w:val="24"/>
        </w:rPr>
      </w:pPr>
      <w:r w:rsidRPr="005D40CD">
        <w:rPr>
          <w:rFonts w:asciiTheme="minorEastAsia" w:hAnsiTheme="minorEastAsia" w:hint="eastAsia"/>
          <w:sz w:val="24"/>
        </w:rPr>
        <w:t>在主界面，按○OK 确认键会进入二级页面参数设置界面，可通过按下翻键或上翻键移动光标箭头，选择需要设置或查看的参数项及翻页，然后按确认键进入选定的参数。参数设置主界面内容如图 7、图 8、图 9 所示；</w:t>
      </w:r>
    </w:p>
    <w:p w:rsidR="00897AB0" w:rsidRDefault="00897AB0" w:rsidP="00897AB0">
      <w:pPr>
        <w:jc w:val="center"/>
      </w:pPr>
      <w:r>
        <w:rPr>
          <w:noProof/>
        </w:rPr>
        <w:drawing>
          <wp:inline distT="0" distB="0" distL="0" distR="0" wp14:anchorId="71B3918C" wp14:editId="10E3A957">
            <wp:extent cx="4705350" cy="236412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1247" cy="2367084"/>
                    </a:xfrm>
                    <a:prstGeom prst="rect">
                      <a:avLst/>
                    </a:prstGeom>
                  </pic:spPr>
                </pic:pic>
              </a:graphicData>
            </a:graphic>
          </wp:inline>
        </w:drawing>
      </w:r>
    </w:p>
    <w:p w:rsidR="00897AB0" w:rsidRPr="009B6D05" w:rsidRDefault="00897AB0" w:rsidP="00897AB0">
      <w:pPr>
        <w:pStyle w:val="a6"/>
        <w:numPr>
          <w:ilvl w:val="1"/>
          <w:numId w:val="25"/>
        </w:numPr>
        <w:ind w:left="426" w:firstLineChars="0"/>
        <w:rPr>
          <w:sz w:val="24"/>
        </w:rPr>
      </w:pPr>
      <w:r w:rsidRPr="009B6D05">
        <w:rPr>
          <w:rFonts w:hint="eastAsia"/>
          <w:sz w:val="24"/>
        </w:rPr>
        <w:t>设备状态</w:t>
      </w:r>
      <w:r>
        <w:rPr>
          <w:rFonts w:hint="eastAsia"/>
          <w:sz w:val="24"/>
        </w:rPr>
        <w:t>界面</w:t>
      </w:r>
    </w:p>
    <w:p w:rsidR="00897AB0" w:rsidRDefault="00897AB0" w:rsidP="00897AB0">
      <w:pPr>
        <w:spacing w:line="500" w:lineRule="exact"/>
        <w:ind w:left="420" w:firstLineChars="200" w:firstLine="480"/>
        <w:rPr>
          <w:rFonts w:asciiTheme="minorEastAsia" w:hAnsiTheme="minorEastAsia"/>
          <w:sz w:val="24"/>
        </w:rPr>
      </w:pPr>
      <w:r w:rsidRPr="009B6D05">
        <w:rPr>
          <w:rFonts w:asciiTheme="minorEastAsia" w:hAnsiTheme="minorEastAsia" w:hint="eastAsia"/>
          <w:sz w:val="24"/>
        </w:rPr>
        <w:t>将光标箭头指向此选项，按下确认键，进入设备状态提示界面第一页，如图 10 所示。按右移键可切换至第二页如图 11 所示，再按右移键可切换至第三页如图 12 所示。主界面下，参数状态每一秒会自动刷新一次；注：设备如有故障时会在此项内提示故障项，例：设备温度故障、校零失败时会在此项内显示温度、校零异常如图 13、14、15 所示。</w:t>
      </w:r>
    </w:p>
    <w:p w:rsidR="00897AB0" w:rsidRDefault="00897AB0" w:rsidP="00897AB0">
      <w:pPr>
        <w:ind w:leftChars="-132" w:hangingChars="132" w:hanging="277"/>
        <w:jc w:val="center"/>
        <w:rPr>
          <w:rFonts w:asciiTheme="minorEastAsia" w:hAnsiTheme="minorEastAsia"/>
          <w:sz w:val="24"/>
        </w:rPr>
      </w:pPr>
      <w:r>
        <w:rPr>
          <w:noProof/>
        </w:rPr>
        <w:lastRenderedPageBreak/>
        <w:drawing>
          <wp:inline distT="0" distB="0" distL="0" distR="0" wp14:anchorId="08E41D4A" wp14:editId="32445994">
            <wp:extent cx="4485857" cy="3822700"/>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20478" cy="3852203"/>
                    </a:xfrm>
                    <a:prstGeom prst="rect">
                      <a:avLst/>
                    </a:prstGeom>
                  </pic:spPr>
                </pic:pic>
              </a:graphicData>
            </a:graphic>
          </wp:inline>
        </w:drawing>
      </w:r>
    </w:p>
    <w:p w:rsidR="00897AB0" w:rsidRPr="009B6D05" w:rsidRDefault="00897AB0" w:rsidP="00897AB0">
      <w:pPr>
        <w:pStyle w:val="a6"/>
        <w:numPr>
          <w:ilvl w:val="1"/>
          <w:numId w:val="25"/>
        </w:numPr>
        <w:ind w:firstLineChars="0"/>
        <w:rPr>
          <w:rFonts w:asciiTheme="minorEastAsia" w:hAnsiTheme="minorEastAsia"/>
          <w:sz w:val="24"/>
        </w:rPr>
      </w:pPr>
      <w:r>
        <w:rPr>
          <w:rFonts w:asciiTheme="minorEastAsia" w:hAnsiTheme="minorEastAsia"/>
          <w:sz w:val="24"/>
        </w:rPr>
        <w:t>手动反吹界面</w:t>
      </w:r>
    </w:p>
    <w:p w:rsidR="00897AB0" w:rsidRPr="009B6D05" w:rsidRDefault="00897AB0" w:rsidP="00897AB0">
      <w:pPr>
        <w:spacing w:line="500" w:lineRule="exact"/>
        <w:ind w:left="420" w:firstLineChars="200" w:firstLine="480"/>
        <w:rPr>
          <w:rFonts w:asciiTheme="minorEastAsia" w:hAnsiTheme="minorEastAsia"/>
          <w:sz w:val="24"/>
        </w:rPr>
      </w:pPr>
      <w:r w:rsidRPr="009B6D05">
        <w:rPr>
          <w:rFonts w:asciiTheme="minorEastAsia" w:hAnsiTheme="minorEastAsia" w:hint="eastAsia"/>
          <w:sz w:val="24"/>
        </w:rPr>
        <w:t xml:space="preserve">将光标箭头指向此选项，按下确认键，进入界面包含皮托管反吹、湿度管反吹界面，如图 16 所示。选择皮托管反吹，皮托管开始反吹如图 17 所示；，反吹完成后，提示“反吹成功”，如图 18 所示；将光标箭头指向湿度反吹选项，按下确认键，湿度开始间隔 1 秒反吹一次开始反吹如图 17 </w:t>
      </w:r>
      <w:r>
        <w:rPr>
          <w:rFonts w:asciiTheme="minorEastAsia" w:hAnsiTheme="minorEastAsia" w:hint="eastAsia"/>
          <w:sz w:val="24"/>
        </w:rPr>
        <w:t>所示；</w:t>
      </w:r>
      <w:r w:rsidRPr="009B6D05">
        <w:rPr>
          <w:rFonts w:asciiTheme="minorEastAsia" w:hAnsiTheme="minorEastAsia" w:hint="eastAsia"/>
          <w:sz w:val="24"/>
        </w:rPr>
        <w:t>反吹完成后，提示“反吹成功”，如图 18 所示；</w:t>
      </w:r>
    </w:p>
    <w:p w:rsidR="00897AB0" w:rsidRDefault="00897AB0" w:rsidP="00897AB0">
      <w:pPr>
        <w:spacing w:line="500" w:lineRule="exact"/>
        <w:ind w:leftChars="200" w:left="420" w:firstLineChars="200" w:firstLine="480"/>
        <w:rPr>
          <w:rFonts w:asciiTheme="minorEastAsia" w:hAnsiTheme="minorEastAsia"/>
          <w:sz w:val="24"/>
        </w:rPr>
      </w:pPr>
      <w:r w:rsidRPr="009B6D05">
        <w:rPr>
          <w:rFonts w:asciiTheme="minorEastAsia" w:hAnsiTheme="minorEastAsia" w:hint="eastAsia"/>
          <w:sz w:val="24"/>
        </w:rPr>
        <w:t>注：如皮托管流速仪未接入反吹气源或反吹气源压力小于 0.35MPa，则提示“反吹失败!”，如图 19 所示；</w:t>
      </w:r>
    </w:p>
    <w:p w:rsidR="00897AB0" w:rsidRDefault="00897AB0" w:rsidP="00897AB0">
      <w:pPr>
        <w:ind w:left="420" w:firstLineChars="179" w:firstLine="376"/>
        <w:rPr>
          <w:rFonts w:asciiTheme="minorEastAsia" w:hAnsiTheme="minorEastAsia"/>
          <w:sz w:val="24"/>
        </w:rPr>
      </w:pPr>
      <w:r>
        <w:rPr>
          <w:noProof/>
        </w:rPr>
        <w:drawing>
          <wp:inline distT="0" distB="0" distL="0" distR="0" wp14:anchorId="032D575D" wp14:editId="7D7D4108">
            <wp:extent cx="4718050" cy="1289065"/>
            <wp:effectExtent l="0" t="0" r="635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3568" cy="1328823"/>
                    </a:xfrm>
                    <a:prstGeom prst="rect">
                      <a:avLst/>
                    </a:prstGeom>
                  </pic:spPr>
                </pic:pic>
              </a:graphicData>
            </a:graphic>
          </wp:inline>
        </w:drawing>
      </w:r>
    </w:p>
    <w:p w:rsidR="00897AB0" w:rsidRDefault="00897AB0" w:rsidP="00897AB0">
      <w:pPr>
        <w:ind w:firstLineChars="400" w:firstLine="840"/>
        <w:rPr>
          <w:rFonts w:asciiTheme="minorEastAsia" w:hAnsiTheme="minorEastAsia"/>
          <w:sz w:val="24"/>
        </w:rPr>
      </w:pPr>
      <w:r>
        <w:rPr>
          <w:noProof/>
        </w:rPr>
        <w:drawing>
          <wp:inline distT="0" distB="0" distL="0" distR="0" wp14:anchorId="4934BD3B" wp14:editId="074C4B71">
            <wp:extent cx="4794250" cy="1201744"/>
            <wp:effectExtent l="0" t="0" r="635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17321" cy="1232593"/>
                    </a:xfrm>
                    <a:prstGeom prst="rect">
                      <a:avLst/>
                    </a:prstGeom>
                  </pic:spPr>
                </pic:pic>
              </a:graphicData>
            </a:graphic>
          </wp:inline>
        </w:drawing>
      </w:r>
    </w:p>
    <w:p w:rsidR="00897AB0" w:rsidRPr="00A72B16" w:rsidRDefault="00897AB0" w:rsidP="00897AB0">
      <w:pPr>
        <w:pStyle w:val="a6"/>
        <w:numPr>
          <w:ilvl w:val="1"/>
          <w:numId w:val="25"/>
        </w:numPr>
        <w:ind w:left="426" w:firstLineChars="0" w:hanging="426"/>
        <w:rPr>
          <w:rFonts w:asciiTheme="minorEastAsia" w:hAnsiTheme="minorEastAsia"/>
          <w:sz w:val="24"/>
        </w:rPr>
      </w:pPr>
      <w:r w:rsidRPr="00A72B16">
        <w:rPr>
          <w:rFonts w:asciiTheme="minorEastAsia" w:hAnsiTheme="minorEastAsia" w:hint="eastAsia"/>
          <w:sz w:val="24"/>
        </w:rPr>
        <w:lastRenderedPageBreak/>
        <w:t>流速零点校准</w:t>
      </w:r>
      <w:r>
        <w:rPr>
          <w:rFonts w:asciiTheme="minorEastAsia" w:hAnsiTheme="minorEastAsia" w:hint="eastAsia"/>
          <w:sz w:val="24"/>
        </w:rPr>
        <w:t>界面</w:t>
      </w:r>
    </w:p>
    <w:p w:rsidR="00897AB0" w:rsidRPr="009B6D05" w:rsidRDefault="00897AB0" w:rsidP="00897AB0">
      <w:pPr>
        <w:ind w:left="420" w:firstLineChars="179" w:firstLine="430"/>
        <w:rPr>
          <w:rFonts w:asciiTheme="minorEastAsia" w:hAnsiTheme="minorEastAsia"/>
          <w:sz w:val="24"/>
        </w:rPr>
      </w:pPr>
    </w:p>
    <w:p w:rsidR="00897AB0" w:rsidRPr="00A72B16" w:rsidRDefault="00897AB0" w:rsidP="00897AB0">
      <w:pPr>
        <w:pStyle w:val="a6"/>
        <w:numPr>
          <w:ilvl w:val="0"/>
          <w:numId w:val="26"/>
        </w:numPr>
        <w:ind w:firstLineChars="0"/>
        <w:rPr>
          <w:sz w:val="24"/>
        </w:rPr>
      </w:pPr>
      <w:r w:rsidRPr="00A72B16">
        <w:rPr>
          <w:rFonts w:hint="eastAsia"/>
          <w:sz w:val="24"/>
        </w:rPr>
        <w:t>有反吹气源零点校准</w:t>
      </w:r>
    </w:p>
    <w:p w:rsidR="00897AB0" w:rsidRDefault="00897AB0" w:rsidP="00897AB0">
      <w:pPr>
        <w:spacing w:line="500" w:lineRule="exact"/>
        <w:ind w:firstLineChars="200" w:firstLine="480"/>
        <w:rPr>
          <w:rFonts w:asciiTheme="minorEastAsia" w:hAnsiTheme="minorEastAsia"/>
          <w:sz w:val="24"/>
        </w:rPr>
      </w:pPr>
      <w:r w:rsidRPr="009B6D05">
        <w:rPr>
          <w:rFonts w:asciiTheme="minorEastAsia" w:hAnsiTheme="minorEastAsia" w:hint="eastAsia"/>
          <w:sz w:val="24"/>
        </w:rPr>
        <w:t xml:space="preserve">将光标箭头指向此选项，按下确认键，进入零点校准状态选择界面，如图 20 </w:t>
      </w:r>
      <w:r>
        <w:rPr>
          <w:rFonts w:asciiTheme="minorEastAsia" w:hAnsiTheme="minorEastAsia" w:hint="eastAsia"/>
          <w:sz w:val="24"/>
        </w:rPr>
        <w:t>所示</w:t>
      </w:r>
      <w:r w:rsidRPr="009B6D05">
        <w:rPr>
          <w:rFonts w:asciiTheme="minorEastAsia" w:hAnsiTheme="minorEastAsia" w:hint="eastAsia"/>
          <w:sz w:val="24"/>
        </w:rPr>
        <w:t xml:space="preserve">选择 “有反吹气校零” 按下确认键进入零点校准界面，如图21 </w:t>
      </w:r>
      <w:r>
        <w:rPr>
          <w:rFonts w:asciiTheme="minorEastAsia" w:hAnsiTheme="minorEastAsia" w:hint="eastAsia"/>
          <w:sz w:val="24"/>
        </w:rPr>
        <w:t>所示，如校零成功，</w:t>
      </w:r>
      <w:r w:rsidRPr="009B6D05">
        <w:rPr>
          <w:rFonts w:asciiTheme="minorEastAsia" w:hAnsiTheme="minorEastAsia" w:hint="eastAsia"/>
          <w:sz w:val="24"/>
        </w:rPr>
        <w:t>则提示“零点校准成功”，如图 22 所示；如校零失败，则提示“校零失败！”，如图 23 所示。</w:t>
      </w:r>
    </w:p>
    <w:p w:rsidR="00897AB0" w:rsidRPr="00A72B16" w:rsidRDefault="00897AB0" w:rsidP="00897AB0">
      <w:pPr>
        <w:pStyle w:val="a6"/>
        <w:numPr>
          <w:ilvl w:val="0"/>
          <w:numId w:val="26"/>
        </w:numPr>
        <w:spacing w:line="500" w:lineRule="exact"/>
        <w:ind w:leftChars="67" w:left="477" w:hangingChars="140" w:hanging="336"/>
        <w:rPr>
          <w:rFonts w:asciiTheme="minorEastAsia" w:hAnsiTheme="minorEastAsia"/>
          <w:sz w:val="24"/>
        </w:rPr>
      </w:pPr>
      <w:r w:rsidRPr="00A72B16">
        <w:rPr>
          <w:rFonts w:asciiTheme="minorEastAsia" w:hAnsiTheme="minorEastAsia" w:hint="eastAsia"/>
          <w:sz w:val="24"/>
        </w:rPr>
        <w:t>无反吹气源零点校准</w:t>
      </w:r>
    </w:p>
    <w:p w:rsidR="00897AB0" w:rsidRPr="00A72B16" w:rsidRDefault="00897AB0" w:rsidP="00897AB0">
      <w:pPr>
        <w:spacing w:line="500" w:lineRule="exact"/>
        <w:ind w:firstLineChars="175" w:firstLine="420"/>
        <w:rPr>
          <w:rFonts w:asciiTheme="minorEastAsia" w:hAnsiTheme="minorEastAsia"/>
          <w:sz w:val="24"/>
        </w:rPr>
      </w:pPr>
      <w:r w:rsidRPr="00A72B16">
        <w:rPr>
          <w:rFonts w:asciiTheme="minorEastAsia" w:hAnsiTheme="minorEastAsia" w:hint="eastAsia"/>
          <w:sz w:val="24"/>
        </w:rPr>
        <w:t>将设备 H-L 两端气管短接，选择“无反吹气校零”， 如图 24 所示，按下</w:t>
      </w:r>
      <w:r>
        <w:rPr>
          <w:rFonts w:asciiTheme="minorEastAsia" w:hAnsiTheme="minorEastAsia" w:hint="eastAsia"/>
          <w:sz w:val="24"/>
        </w:rPr>
        <w:t>确认键</w:t>
      </w:r>
      <w:r w:rsidRPr="00A72B16">
        <w:rPr>
          <w:rFonts w:asciiTheme="minorEastAsia" w:hAnsiTheme="minorEastAsia" w:hint="eastAsia"/>
          <w:sz w:val="24"/>
        </w:rPr>
        <w:t>入零点校准界面，如图 21 所示，如校零成功，则提示“零点校准成功”，如图 22 所示；如校零失败，则提示“校零失败！”，如图 23 所示。</w:t>
      </w:r>
    </w:p>
    <w:p w:rsidR="00897AB0" w:rsidRDefault="00897AB0" w:rsidP="00897AB0">
      <w:pPr>
        <w:jc w:val="center"/>
      </w:pPr>
      <w:r>
        <w:rPr>
          <w:noProof/>
        </w:rPr>
        <w:drawing>
          <wp:inline distT="0" distB="0" distL="0" distR="0" wp14:anchorId="14F6DAB6" wp14:editId="5D31357B">
            <wp:extent cx="4610100" cy="3713975"/>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29073" cy="3729260"/>
                    </a:xfrm>
                    <a:prstGeom prst="rect">
                      <a:avLst/>
                    </a:prstGeom>
                  </pic:spPr>
                </pic:pic>
              </a:graphicData>
            </a:graphic>
          </wp:inline>
        </w:drawing>
      </w:r>
    </w:p>
    <w:p w:rsidR="00897AB0" w:rsidRPr="00A72B16" w:rsidRDefault="00897AB0" w:rsidP="00897AB0">
      <w:pPr>
        <w:pStyle w:val="a6"/>
        <w:numPr>
          <w:ilvl w:val="1"/>
          <w:numId w:val="25"/>
        </w:numPr>
        <w:ind w:left="426" w:firstLineChars="0" w:hanging="426"/>
        <w:rPr>
          <w:sz w:val="24"/>
        </w:rPr>
      </w:pPr>
      <w:r w:rsidRPr="00A72B16">
        <w:rPr>
          <w:rFonts w:hint="eastAsia"/>
          <w:sz w:val="24"/>
        </w:rPr>
        <w:t>平滑时间</w:t>
      </w:r>
      <w:r>
        <w:rPr>
          <w:rFonts w:hint="eastAsia"/>
          <w:sz w:val="24"/>
        </w:rPr>
        <w:t>设置界面</w:t>
      </w:r>
    </w:p>
    <w:p w:rsidR="00897AB0" w:rsidRPr="00A72B16" w:rsidRDefault="00897AB0" w:rsidP="00897AB0">
      <w:pPr>
        <w:spacing w:line="500" w:lineRule="exact"/>
        <w:ind w:firstLineChars="236" w:firstLine="566"/>
        <w:rPr>
          <w:rFonts w:asciiTheme="minorEastAsia" w:hAnsiTheme="minorEastAsia"/>
          <w:sz w:val="24"/>
        </w:rPr>
      </w:pPr>
      <w:r w:rsidRPr="00A72B16">
        <w:rPr>
          <w:rFonts w:asciiTheme="minorEastAsia" w:hAnsiTheme="minorEastAsia" w:hint="eastAsia"/>
          <w:sz w:val="24"/>
        </w:rPr>
        <w:t>仪器实时采集各传感器信号，通过相关计算得出当前温压流各参数。设置</w:t>
      </w:r>
      <w:r>
        <w:rPr>
          <w:rFonts w:asciiTheme="minorEastAsia" w:hAnsiTheme="minorEastAsia" w:hint="eastAsia"/>
          <w:sz w:val="24"/>
        </w:rPr>
        <w:t>平滑</w:t>
      </w:r>
      <w:r w:rsidRPr="00A72B16">
        <w:rPr>
          <w:rFonts w:asciiTheme="minorEastAsia" w:hAnsiTheme="minorEastAsia" w:hint="eastAsia"/>
          <w:sz w:val="24"/>
        </w:rPr>
        <w:t>间可以去除干扰，使数据稳定。例如平滑时间设为 5 秒，则计算 5 秒内采集数据的平均值，这种方法称之为平滑处理，但是会牺牲响应时间。将光标箭头指向此选项，按下确认键，进入平滑时间界面，如图 25 所示。设置好时间后，按确认键修改参数。修改成功后，显示屏提示设置成功。如图 26 所示。（修改范围为 0～600 秒）</w:t>
      </w:r>
    </w:p>
    <w:p w:rsidR="00897AB0" w:rsidRDefault="00897AB0" w:rsidP="00897AB0">
      <w:pPr>
        <w:jc w:val="center"/>
      </w:pPr>
      <w:r>
        <w:rPr>
          <w:noProof/>
        </w:rPr>
        <w:lastRenderedPageBreak/>
        <w:drawing>
          <wp:inline distT="0" distB="0" distL="0" distR="0" wp14:anchorId="43DDA6D2" wp14:editId="295598C9">
            <wp:extent cx="4559300" cy="1117139"/>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1816" cy="1125106"/>
                    </a:xfrm>
                    <a:prstGeom prst="rect">
                      <a:avLst/>
                    </a:prstGeom>
                  </pic:spPr>
                </pic:pic>
              </a:graphicData>
            </a:graphic>
          </wp:inline>
        </w:drawing>
      </w:r>
    </w:p>
    <w:p w:rsidR="00897AB0" w:rsidRPr="00A72B16" w:rsidRDefault="00897AB0" w:rsidP="00897AB0">
      <w:pPr>
        <w:pStyle w:val="a6"/>
        <w:numPr>
          <w:ilvl w:val="1"/>
          <w:numId w:val="25"/>
        </w:numPr>
        <w:ind w:left="426" w:firstLineChars="0" w:hanging="426"/>
        <w:rPr>
          <w:sz w:val="24"/>
        </w:rPr>
      </w:pPr>
      <w:r w:rsidRPr="00A72B16">
        <w:rPr>
          <w:rFonts w:hint="eastAsia"/>
          <w:sz w:val="24"/>
        </w:rPr>
        <w:t>烟道截面积</w:t>
      </w:r>
      <w:r>
        <w:rPr>
          <w:rFonts w:hint="eastAsia"/>
          <w:sz w:val="24"/>
        </w:rPr>
        <w:t>设置界面</w:t>
      </w:r>
    </w:p>
    <w:p w:rsidR="00897AB0" w:rsidRPr="00A72B16" w:rsidRDefault="00897AB0" w:rsidP="00897AB0">
      <w:pPr>
        <w:spacing w:line="500" w:lineRule="exact"/>
        <w:ind w:firstLineChars="177" w:firstLine="425"/>
        <w:rPr>
          <w:rFonts w:asciiTheme="minorEastAsia" w:hAnsiTheme="minorEastAsia"/>
          <w:sz w:val="24"/>
        </w:rPr>
      </w:pPr>
      <w:r w:rsidRPr="00A72B16">
        <w:rPr>
          <w:rFonts w:asciiTheme="minorEastAsia" w:hAnsiTheme="minorEastAsia" w:hint="eastAsia"/>
          <w:sz w:val="24"/>
        </w:rPr>
        <w:t>将光标箭头指向此选项，按下确认键，进入烟道截面积设置界面，如图27所示。按照烟道形状，计算好烟道截面积，设置好数值后，按确认键修改参数，修改成功后，显示屏提示设置成功。如图28所示</w:t>
      </w:r>
    </w:p>
    <w:p w:rsidR="00897AB0" w:rsidRDefault="00897AB0" w:rsidP="00897AB0">
      <w:pPr>
        <w:jc w:val="center"/>
      </w:pPr>
      <w:r>
        <w:rPr>
          <w:noProof/>
        </w:rPr>
        <w:drawing>
          <wp:inline distT="0" distB="0" distL="0" distR="0" wp14:anchorId="53D33055" wp14:editId="67F21A7F">
            <wp:extent cx="4559300" cy="1273418"/>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45535" cy="1297504"/>
                    </a:xfrm>
                    <a:prstGeom prst="rect">
                      <a:avLst/>
                    </a:prstGeom>
                  </pic:spPr>
                </pic:pic>
              </a:graphicData>
            </a:graphic>
          </wp:inline>
        </w:drawing>
      </w:r>
    </w:p>
    <w:p w:rsidR="00897AB0" w:rsidRPr="00A72B16" w:rsidRDefault="00897AB0" w:rsidP="00897AB0">
      <w:pPr>
        <w:pStyle w:val="a6"/>
        <w:numPr>
          <w:ilvl w:val="1"/>
          <w:numId w:val="25"/>
        </w:numPr>
        <w:ind w:left="426" w:firstLineChars="0" w:hanging="426"/>
        <w:rPr>
          <w:sz w:val="24"/>
        </w:rPr>
      </w:pPr>
      <w:r w:rsidRPr="00A72B16">
        <w:rPr>
          <w:rFonts w:hint="eastAsia"/>
          <w:sz w:val="24"/>
        </w:rPr>
        <w:t>反吹频次</w:t>
      </w:r>
      <w:r>
        <w:rPr>
          <w:rFonts w:hint="eastAsia"/>
          <w:sz w:val="24"/>
        </w:rPr>
        <w:t>设置界面</w:t>
      </w:r>
    </w:p>
    <w:p w:rsidR="00897AB0" w:rsidRPr="00A72B16" w:rsidRDefault="00897AB0" w:rsidP="00897AB0">
      <w:pPr>
        <w:spacing w:line="500" w:lineRule="exact"/>
        <w:ind w:firstLineChars="200" w:firstLine="480"/>
        <w:rPr>
          <w:rFonts w:asciiTheme="minorEastAsia" w:hAnsiTheme="minorEastAsia"/>
          <w:sz w:val="24"/>
        </w:rPr>
      </w:pPr>
      <w:r w:rsidRPr="00A72B16">
        <w:rPr>
          <w:rFonts w:asciiTheme="minorEastAsia" w:hAnsiTheme="minorEastAsia" w:hint="eastAsia"/>
          <w:sz w:val="24"/>
        </w:rPr>
        <w:t>将光标箭头指向此选项，按下确认键，进入反吹频次设置界面，如图 29</w:t>
      </w:r>
    </w:p>
    <w:p w:rsidR="00897AB0" w:rsidRPr="00A72B16" w:rsidRDefault="00897AB0" w:rsidP="00897AB0">
      <w:pPr>
        <w:spacing w:line="500" w:lineRule="exact"/>
        <w:rPr>
          <w:rFonts w:asciiTheme="minorEastAsia" w:hAnsiTheme="minorEastAsia"/>
          <w:sz w:val="24"/>
        </w:rPr>
      </w:pPr>
      <w:r w:rsidRPr="00A72B16">
        <w:rPr>
          <w:rFonts w:asciiTheme="minorEastAsia" w:hAnsiTheme="minorEastAsia" w:hint="eastAsia"/>
          <w:sz w:val="24"/>
        </w:rPr>
        <w:t>所示。设置好反吹频次后，按确认键修改参数。修改成功后，显示屏提示设</w:t>
      </w:r>
    </w:p>
    <w:p w:rsidR="00897AB0" w:rsidRPr="00A72B16" w:rsidRDefault="00897AB0" w:rsidP="00897AB0">
      <w:pPr>
        <w:spacing w:line="500" w:lineRule="exact"/>
        <w:rPr>
          <w:rFonts w:asciiTheme="minorEastAsia" w:hAnsiTheme="minorEastAsia"/>
          <w:sz w:val="24"/>
        </w:rPr>
      </w:pPr>
      <w:r w:rsidRPr="00A72B16">
        <w:rPr>
          <w:rFonts w:asciiTheme="minorEastAsia" w:hAnsiTheme="minorEastAsia" w:hint="eastAsia"/>
          <w:sz w:val="24"/>
        </w:rPr>
        <w:t>置成功。如图 30 所示。（修改范围为 1～10）。</w:t>
      </w:r>
    </w:p>
    <w:p w:rsidR="00897AB0" w:rsidRPr="00A72B16" w:rsidRDefault="00897AB0" w:rsidP="00897AB0">
      <w:pPr>
        <w:spacing w:line="500" w:lineRule="exact"/>
        <w:rPr>
          <w:rFonts w:asciiTheme="minorEastAsia" w:hAnsiTheme="minorEastAsia"/>
          <w:sz w:val="24"/>
        </w:rPr>
      </w:pPr>
      <w:r w:rsidRPr="00A72B16">
        <w:rPr>
          <w:rFonts w:asciiTheme="minorEastAsia" w:hAnsiTheme="minorEastAsia" w:hint="eastAsia"/>
          <w:sz w:val="24"/>
        </w:rPr>
        <w:t>注：反吹频次为 4 秒一个周期，全压管吹 1 秒，暂停 1 秒，静压管吹 1 秒，</w:t>
      </w:r>
    </w:p>
    <w:p w:rsidR="00897AB0" w:rsidRDefault="00897AB0" w:rsidP="00897AB0">
      <w:pPr>
        <w:spacing w:line="500" w:lineRule="exact"/>
      </w:pPr>
      <w:r w:rsidRPr="00A72B16">
        <w:rPr>
          <w:rFonts w:asciiTheme="minorEastAsia" w:hAnsiTheme="minorEastAsia" w:hint="eastAsia"/>
          <w:sz w:val="24"/>
        </w:rPr>
        <w:t>暂停 1 秒。例如反吹频次设为 5 次，反吹时间为 20s。</w:t>
      </w:r>
    </w:p>
    <w:p w:rsidR="00897AB0" w:rsidRDefault="00897AB0" w:rsidP="00897AB0">
      <w:r>
        <w:rPr>
          <w:noProof/>
        </w:rPr>
        <w:drawing>
          <wp:inline distT="0" distB="0" distL="0" distR="0" wp14:anchorId="4DEF705F" wp14:editId="75B6DE7A">
            <wp:extent cx="4997450" cy="133777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1090" cy="1341425"/>
                    </a:xfrm>
                    <a:prstGeom prst="rect">
                      <a:avLst/>
                    </a:prstGeom>
                  </pic:spPr>
                </pic:pic>
              </a:graphicData>
            </a:graphic>
          </wp:inline>
        </w:drawing>
      </w:r>
    </w:p>
    <w:p w:rsidR="00897AB0" w:rsidRPr="00FC441A" w:rsidRDefault="00897AB0" w:rsidP="00897AB0">
      <w:pPr>
        <w:pStyle w:val="a6"/>
        <w:numPr>
          <w:ilvl w:val="1"/>
          <w:numId w:val="25"/>
        </w:numPr>
        <w:ind w:left="426" w:firstLineChars="0"/>
        <w:rPr>
          <w:sz w:val="24"/>
          <w:highlight w:val="yellow"/>
        </w:rPr>
      </w:pPr>
      <w:r w:rsidRPr="00FC441A">
        <w:rPr>
          <w:rFonts w:hint="eastAsia"/>
          <w:sz w:val="24"/>
          <w:highlight w:val="yellow"/>
        </w:rPr>
        <w:t>参数设置高级界面</w:t>
      </w:r>
    </w:p>
    <w:p w:rsidR="00897AB0" w:rsidRPr="00A72B16" w:rsidRDefault="00897AB0" w:rsidP="00897AB0">
      <w:pPr>
        <w:spacing w:line="500" w:lineRule="exact"/>
        <w:ind w:firstLineChars="200" w:firstLine="480"/>
        <w:rPr>
          <w:rFonts w:asciiTheme="minorEastAsia" w:hAnsiTheme="minorEastAsia"/>
          <w:sz w:val="24"/>
        </w:rPr>
      </w:pPr>
      <w:r w:rsidRPr="00FC441A">
        <w:rPr>
          <w:rFonts w:asciiTheme="minorEastAsia" w:hAnsiTheme="minorEastAsia" w:hint="eastAsia"/>
          <w:sz w:val="24"/>
          <w:highlight w:val="yellow"/>
        </w:rPr>
        <w:t>将光标箭头指向此选项，按下确认键，进入参数设置高级界面，参数设置界面是用户参数高级设置界面，此界面有权限管理，进入参数设置高级界面，会要求用户输入密码，默认的权限密码是1234，如图31所示。在此界面下会提示用户输入密码，按下确认键，如密码错，则提示“输入密码错误!请重新输入密码” ；如密码正确，则进入参数设置高级界面，如图32、33、34</w:t>
      </w:r>
      <w:r w:rsidR="00E74723">
        <w:rPr>
          <w:rFonts w:asciiTheme="minorEastAsia" w:hAnsiTheme="minorEastAsia" w:hint="eastAsia"/>
          <w:sz w:val="24"/>
          <w:highlight w:val="yellow"/>
        </w:rPr>
        <w:t>所示，在权限设置另一个密码</w:t>
      </w:r>
      <w:r w:rsidR="00E74723" w:rsidRPr="003103FE">
        <w:rPr>
          <w:rFonts w:asciiTheme="minorEastAsia" w:hAnsiTheme="minorEastAsia" w:hint="eastAsia"/>
          <w:sz w:val="24"/>
        </w:rPr>
        <w:t>，</w:t>
      </w:r>
      <w:r w:rsidR="003103FE" w:rsidRPr="003103FE">
        <w:rPr>
          <w:rFonts w:asciiTheme="minorEastAsia" w:hAnsiTheme="minorEastAsia" w:hint="eastAsia"/>
          <w:sz w:val="24"/>
        </w:rPr>
        <w:t>如：5</w:t>
      </w:r>
      <w:r w:rsidR="003103FE" w:rsidRPr="003103FE">
        <w:rPr>
          <w:rFonts w:asciiTheme="minorEastAsia" w:hAnsiTheme="minorEastAsia"/>
          <w:sz w:val="24"/>
        </w:rPr>
        <w:t>678</w:t>
      </w:r>
      <w:r w:rsidR="00E74723">
        <w:rPr>
          <w:rFonts w:asciiTheme="minorEastAsia" w:hAnsiTheme="minorEastAsia" w:hint="eastAsia"/>
          <w:sz w:val="24"/>
          <w:highlight w:val="yellow"/>
        </w:rPr>
        <w:t>此密码可进入我司内部人员可进</w:t>
      </w:r>
      <w:r w:rsidR="00E74723" w:rsidRPr="00E74723">
        <w:rPr>
          <w:rFonts w:asciiTheme="minorEastAsia" w:hAnsiTheme="minorEastAsia" w:hint="eastAsia"/>
          <w:sz w:val="24"/>
          <w:highlight w:val="yellow"/>
        </w:rPr>
        <w:t>入,</w:t>
      </w:r>
      <w:r w:rsidR="00E74723" w:rsidRPr="00E74723">
        <w:rPr>
          <w:rFonts w:asciiTheme="minorEastAsia" w:hAnsiTheme="minorEastAsia"/>
          <w:sz w:val="24"/>
          <w:highlight w:val="yellow"/>
        </w:rPr>
        <w:t>可修改流速、温度、压力、湿度补偿系数，4-20mA模拟量输</w:t>
      </w:r>
      <w:r w:rsidR="00E74723" w:rsidRPr="00E74723">
        <w:rPr>
          <w:rFonts w:asciiTheme="minorEastAsia" w:hAnsiTheme="minorEastAsia"/>
          <w:sz w:val="24"/>
          <w:highlight w:val="yellow"/>
        </w:rPr>
        <w:lastRenderedPageBreak/>
        <w:t>出信号补偿，不对外开放</w:t>
      </w:r>
      <w:r w:rsidR="00E74723">
        <w:rPr>
          <w:rFonts w:asciiTheme="minorEastAsia" w:hAnsiTheme="minorEastAsia"/>
          <w:sz w:val="24"/>
        </w:rPr>
        <w:t>。</w:t>
      </w:r>
    </w:p>
    <w:p w:rsidR="00897AB0" w:rsidRDefault="00897AB0" w:rsidP="00897AB0">
      <w:pPr>
        <w:jc w:val="center"/>
      </w:pPr>
      <w:r>
        <w:rPr>
          <w:noProof/>
        </w:rPr>
        <w:drawing>
          <wp:inline distT="0" distB="0" distL="0" distR="0" wp14:anchorId="0381D2BA" wp14:editId="267DEC55">
            <wp:extent cx="4419600" cy="2525485"/>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29770" cy="2531296"/>
                    </a:xfrm>
                    <a:prstGeom prst="rect">
                      <a:avLst/>
                    </a:prstGeom>
                  </pic:spPr>
                </pic:pic>
              </a:graphicData>
            </a:graphic>
          </wp:inline>
        </w:drawing>
      </w:r>
    </w:p>
    <w:p w:rsidR="003103FE" w:rsidRDefault="003103FE" w:rsidP="003103FE">
      <w:pPr>
        <w:rPr>
          <w:rFonts w:hint="eastAsia"/>
        </w:rPr>
      </w:pPr>
    </w:p>
    <w:p w:rsidR="00897AB0" w:rsidRPr="00617307" w:rsidRDefault="00897AB0" w:rsidP="00897AB0">
      <w:pPr>
        <w:pStyle w:val="a6"/>
        <w:numPr>
          <w:ilvl w:val="1"/>
          <w:numId w:val="27"/>
        </w:numPr>
        <w:ind w:firstLineChars="0"/>
        <w:rPr>
          <w:sz w:val="24"/>
        </w:rPr>
      </w:pPr>
      <w:r w:rsidRPr="00617307">
        <w:rPr>
          <w:rFonts w:hint="eastAsia"/>
          <w:sz w:val="24"/>
        </w:rPr>
        <w:t>反吹时间间隔</w:t>
      </w:r>
    </w:p>
    <w:p w:rsidR="00897AB0" w:rsidRPr="00D856CC" w:rsidRDefault="00897AB0" w:rsidP="00897AB0">
      <w:pPr>
        <w:spacing w:line="500" w:lineRule="exact"/>
        <w:ind w:firstLineChars="200" w:firstLine="480"/>
        <w:rPr>
          <w:rFonts w:asciiTheme="minorEastAsia" w:hAnsiTheme="minorEastAsia"/>
          <w:sz w:val="24"/>
        </w:rPr>
      </w:pPr>
      <w:r w:rsidRPr="00617307">
        <w:rPr>
          <w:rFonts w:asciiTheme="minorEastAsia" w:hAnsiTheme="minorEastAsia" w:hint="eastAsia"/>
          <w:sz w:val="24"/>
        </w:rPr>
        <w:t>将光标箭头指向此选项，按下确认键，进入反吹时间设置界面，如图 35 所示。默认的反吹间隔时间是 240 分钟反吹一次，如现场工况较差，皮托管有堵塞现象，则可以修改反吹间隔时间，增加反吹频率。设置好数值后，按确认键修改参数，修改成功后，显示屏提示设置成功。如图36所示。（修改范围为0～30000分钟，设置为0时不启动自动反吹功能）。</w:t>
      </w:r>
    </w:p>
    <w:p w:rsidR="00897AB0" w:rsidRPr="00D856CC" w:rsidRDefault="00897AB0" w:rsidP="00897AB0">
      <w:pPr>
        <w:jc w:val="center"/>
      </w:pPr>
      <w:r>
        <w:rPr>
          <w:rFonts w:hint="eastAsia"/>
        </w:rPr>
        <w:t xml:space="preserve"> </w:t>
      </w:r>
      <w:r>
        <w:t xml:space="preserve">  </w:t>
      </w:r>
      <w:r>
        <w:rPr>
          <w:noProof/>
        </w:rPr>
        <w:drawing>
          <wp:inline distT="0" distB="0" distL="0" distR="0" wp14:anchorId="47E04CA6" wp14:editId="02E958FF">
            <wp:extent cx="4514850" cy="11711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62268" cy="1183445"/>
                    </a:xfrm>
                    <a:prstGeom prst="rect">
                      <a:avLst/>
                    </a:prstGeom>
                  </pic:spPr>
                </pic:pic>
              </a:graphicData>
            </a:graphic>
          </wp:inline>
        </w:drawing>
      </w:r>
    </w:p>
    <w:p w:rsidR="00897AB0" w:rsidRPr="00617307" w:rsidRDefault="00897AB0" w:rsidP="00897AB0">
      <w:pPr>
        <w:pStyle w:val="a6"/>
        <w:numPr>
          <w:ilvl w:val="1"/>
          <w:numId w:val="28"/>
        </w:numPr>
        <w:spacing w:line="500" w:lineRule="exact"/>
        <w:ind w:firstLineChars="0"/>
        <w:rPr>
          <w:rFonts w:asciiTheme="minorEastAsia" w:hAnsiTheme="minorEastAsia"/>
          <w:sz w:val="24"/>
        </w:rPr>
      </w:pPr>
      <w:r w:rsidRPr="00617307">
        <w:rPr>
          <w:rFonts w:asciiTheme="minorEastAsia" w:hAnsiTheme="minorEastAsia" w:hint="eastAsia"/>
          <w:sz w:val="24"/>
        </w:rPr>
        <w:t>自动校零控制</w:t>
      </w:r>
    </w:p>
    <w:p w:rsidR="00897AB0" w:rsidRPr="00617307" w:rsidRDefault="00897AB0" w:rsidP="00897AB0">
      <w:pPr>
        <w:spacing w:line="500" w:lineRule="exact"/>
        <w:ind w:firstLineChars="200" w:firstLine="480"/>
        <w:rPr>
          <w:rFonts w:asciiTheme="minorEastAsia" w:hAnsiTheme="minorEastAsia"/>
          <w:sz w:val="24"/>
        </w:rPr>
      </w:pPr>
      <w:r w:rsidRPr="00617307">
        <w:rPr>
          <w:rFonts w:asciiTheme="minorEastAsia" w:hAnsiTheme="minorEastAsia" w:hint="eastAsia"/>
          <w:sz w:val="24"/>
        </w:rPr>
        <w:t>将光标箭头指向此选项，按下确认键，进入自动校零控制界面，如图</w:t>
      </w:r>
      <w:r>
        <w:rPr>
          <w:rFonts w:asciiTheme="minorEastAsia" w:hAnsiTheme="minorEastAsia" w:hint="eastAsia"/>
          <w:sz w:val="24"/>
        </w:rPr>
        <w:t xml:space="preserve"> 37</w:t>
      </w:r>
      <w:r w:rsidRPr="00617307">
        <w:rPr>
          <w:rFonts w:asciiTheme="minorEastAsia" w:hAnsiTheme="minorEastAsia" w:hint="eastAsia"/>
          <w:sz w:val="24"/>
        </w:rPr>
        <w:t xml:space="preserve">所示在此界面下可以控制开启和关闭自动零点校准功能。可以选择“是”，开启自动零点校准功能；选择“否”，关闭自动零点校准功能，系统默认的是关闭自动零点校准。如选择开启自动零点校准功能，系统会 24 小时自动校准零点一次。选择好参数后，按确认键修改参数，修改成功后，显示屏提示设置成功。如图 38 </w:t>
      </w:r>
      <w:r>
        <w:rPr>
          <w:rFonts w:asciiTheme="minorEastAsia" w:hAnsiTheme="minorEastAsia" w:hint="eastAsia"/>
          <w:sz w:val="24"/>
        </w:rPr>
        <w:t>所示</w:t>
      </w:r>
    </w:p>
    <w:p w:rsidR="00897AB0" w:rsidRPr="00617307" w:rsidRDefault="00897AB0" w:rsidP="00897AB0">
      <w:pPr>
        <w:jc w:val="center"/>
      </w:pPr>
      <w:r>
        <w:rPr>
          <w:rFonts w:hint="eastAsia"/>
        </w:rPr>
        <w:t xml:space="preserve"> </w:t>
      </w:r>
      <w:r>
        <w:t xml:space="preserve">  </w:t>
      </w:r>
      <w:r>
        <w:rPr>
          <w:noProof/>
        </w:rPr>
        <w:drawing>
          <wp:inline distT="0" distB="0" distL="0" distR="0" wp14:anchorId="4D07D633" wp14:editId="40B138C6">
            <wp:extent cx="4654550" cy="1173929"/>
            <wp:effectExtent l="0" t="0" r="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79402" cy="1205418"/>
                    </a:xfrm>
                    <a:prstGeom prst="rect">
                      <a:avLst/>
                    </a:prstGeom>
                  </pic:spPr>
                </pic:pic>
              </a:graphicData>
            </a:graphic>
          </wp:inline>
        </w:drawing>
      </w:r>
    </w:p>
    <w:p w:rsidR="00897AB0" w:rsidRPr="00617307" w:rsidRDefault="00897AB0" w:rsidP="00897AB0">
      <w:pPr>
        <w:pStyle w:val="a6"/>
        <w:numPr>
          <w:ilvl w:val="1"/>
          <w:numId w:val="29"/>
        </w:numPr>
        <w:spacing w:line="500" w:lineRule="exact"/>
        <w:ind w:firstLineChars="0"/>
        <w:rPr>
          <w:rFonts w:asciiTheme="minorEastAsia" w:hAnsiTheme="minorEastAsia"/>
          <w:sz w:val="24"/>
        </w:rPr>
      </w:pPr>
      <w:r w:rsidRPr="00617307">
        <w:rPr>
          <w:rFonts w:asciiTheme="minorEastAsia" w:hAnsiTheme="minorEastAsia" w:hint="eastAsia"/>
          <w:sz w:val="24"/>
        </w:rPr>
        <w:lastRenderedPageBreak/>
        <w:t>速度场系数</w:t>
      </w:r>
    </w:p>
    <w:p w:rsidR="00897AB0" w:rsidRPr="00D856CC" w:rsidRDefault="00897AB0" w:rsidP="00897AB0">
      <w:pPr>
        <w:spacing w:line="500" w:lineRule="exact"/>
        <w:ind w:firstLineChars="200" w:firstLine="480"/>
        <w:rPr>
          <w:rFonts w:asciiTheme="minorEastAsia" w:hAnsiTheme="minorEastAsia"/>
          <w:sz w:val="24"/>
        </w:rPr>
      </w:pPr>
      <w:r w:rsidRPr="00617307">
        <w:rPr>
          <w:rFonts w:asciiTheme="minorEastAsia" w:hAnsiTheme="minorEastAsia" w:hint="eastAsia"/>
          <w:sz w:val="24"/>
        </w:rPr>
        <w:t>将光标箭头指向此选项，按下确认键，进入速度场系数设置界面，如图39 所示。速度场系数默认为 1，现场标定后，按标定后的系数设定，设置好系数后，按确认键修改参数，修改成功后，显示屏提示设置成功。</w:t>
      </w:r>
    </w:p>
    <w:p w:rsidR="00897AB0" w:rsidRPr="00617307" w:rsidRDefault="00897AB0" w:rsidP="00897AB0">
      <w:pPr>
        <w:jc w:val="center"/>
      </w:pPr>
      <w:r>
        <w:rPr>
          <w:noProof/>
        </w:rPr>
        <w:drawing>
          <wp:inline distT="0" distB="0" distL="0" distR="0" wp14:anchorId="69DBD107" wp14:editId="30EEF63A">
            <wp:extent cx="4489450" cy="1163067"/>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09648" cy="1168300"/>
                    </a:xfrm>
                    <a:prstGeom prst="rect">
                      <a:avLst/>
                    </a:prstGeom>
                  </pic:spPr>
                </pic:pic>
              </a:graphicData>
            </a:graphic>
          </wp:inline>
        </w:drawing>
      </w:r>
    </w:p>
    <w:p w:rsidR="00897AB0" w:rsidRPr="00617307" w:rsidRDefault="00897AB0" w:rsidP="00897AB0">
      <w:pPr>
        <w:pStyle w:val="a6"/>
        <w:numPr>
          <w:ilvl w:val="1"/>
          <w:numId w:val="30"/>
        </w:numPr>
        <w:spacing w:line="500" w:lineRule="exact"/>
        <w:ind w:firstLineChars="0"/>
        <w:rPr>
          <w:rFonts w:asciiTheme="minorEastAsia" w:hAnsiTheme="minorEastAsia"/>
          <w:sz w:val="24"/>
        </w:rPr>
      </w:pPr>
      <w:r w:rsidRPr="00617307">
        <w:rPr>
          <w:rFonts w:asciiTheme="minorEastAsia" w:hAnsiTheme="minorEastAsia" w:hint="eastAsia"/>
          <w:sz w:val="24"/>
        </w:rPr>
        <w:t>皮托管系数</w:t>
      </w:r>
    </w:p>
    <w:p w:rsidR="00897AB0" w:rsidRPr="00D856CC" w:rsidRDefault="00897AB0" w:rsidP="00897AB0">
      <w:pPr>
        <w:spacing w:line="500" w:lineRule="exact"/>
        <w:ind w:firstLineChars="200" w:firstLine="480"/>
        <w:rPr>
          <w:rFonts w:asciiTheme="minorEastAsia" w:hAnsiTheme="minorEastAsia"/>
          <w:sz w:val="24"/>
        </w:rPr>
      </w:pPr>
      <w:r w:rsidRPr="00D856CC">
        <w:rPr>
          <w:rFonts w:asciiTheme="minorEastAsia" w:hAnsiTheme="minorEastAsia" w:hint="eastAsia"/>
          <w:sz w:val="24"/>
        </w:rPr>
        <w:t>将光标箭头指向此选项，按下确认键，进入皮托管系数设置界面，如图41所示。皮托管系数是皮托管在风洞内标定后的系数值，通常不需要修改，如皮托管更换后，可按新皮托管的标定系数，设定新的皮托管系数。设置好数值后，按确认键修改参数，修改成功后，显示屏提示设置成功。</w:t>
      </w:r>
    </w:p>
    <w:p w:rsidR="00897AB0" w:rsidRDefault="00897AB0" w:rsidP="00897AB0">
      <w:pPr>
        <w:jc w:val="center"/>
      </w:pPr>
      <w:r>
        <w:rPr>
          <w:rFonts w:hint="eastAsia"/>
        </w:rPr>
        <w:t xml:space="preserve"> </w:t>
      </w:r>
      <w:r>
        <w:t xml:space="preserve"> </w:t>
      </w:r>
      <w:r>
        <w:rPr>
          <w:noProof/>
        </w:rPr>
        <w:drawing>
          <wp:inline distT="0" distB="0" distL="0" distR="0" wp14:anchorId="5A68CC23" wp14:editId="016C35FB">
            <wp:extent cx="4699000" cy="1177867"/>
            <wp:effectExtent l="0" t="0" r="6350"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4367" cy="1199265"/>
                    </a:xfrm>
                    <a:prstGeom prst="rect">
                      <a:avLst/>
                    </a:prstGeom>
                  </pic:spPr>
                </pic:pic>
              </a:graphicData>
            </a:graphic>
          </wp:inline>
        </w:drawing>
      </w:r>
    </w:p>
    <w:p w:rsidR="00897AB0" w:rsidRPr="00D856CC" w:rsidRDefault="00897AB0" w:rsidP="00897AB0">
      <w:pPr>
        <w:pStyle w:val="a6"/>
        <w:numPr>
          <w:ilvl w:val="1"/>
          <w:numId w:val="31"/>
        </w:numPr>
        <w:ind w:firstLineChars="0"/>
        <w:rPr>
          <w:sz w:val="24"/>
        </w:rPr>
      </w:pPr>
      <w:r w:rsidRPr="00D856CC">
        <w:rPr>
          <w:rFonts w:hint="eastAsia"/>
          <w:sz w:val="24"/>
        </w:rPr>
        <w:t>恢复出厂设置</w:t>
      </w:r>
    </w:p>
    <w:p w:rsidR="00897AB0" w:rsidRPr="00D856CC" w:rsidRDefault="00897AB0" w:rsidP="00897AB0">
      <w:pPr>
        <w:spacing w:line="500" w:lineRule="exact"/>
        <w:ind w:firstLineChars="177" w:firstLine="425"/>
        <w:rPr>
          <w:rFonts w:asciiTheme="minorEastAsia" w:hAnsiTheme="minorEastAsia"/>
          <w:sz w:val="24"/>
        </w:rPr>
      </w:pPr>
      <w:r w:rsidRPr="00D856CC">
        <w:rPr>
          <w:rFonts w:asciiTheme="minorEastAsia" w:hAnsiTheme="minorEastAsia" w:hint="eastAsia"/>
          <w:sz w:val="24"/>
        </w:rPr>
        <w:t>将光标箭头指向此选项，按下确认键，进入出厂设置界面，如图 43 所示。在此界面下会提示用户是否恢复出厂设置，按下右键可切换“是”或“否”选项，选择“是”或“否”选项，按下确认键，执行相应操作。如选择“是”，则系统恢复到出厂设置状态，如图 44 所示，提示“恢复出厂设置成功”；如选择“否”，则“取消恢复出厂设置”。如图 45、图 46 所示。</w:t>
      </w:r>
    </w:p>
    <w:p w:rsidR="00897AB0" w:rsidRDefault="00897AB0" w:rsidP="00897AB0">
      <w:pPr>
        <w:jc w:val="center"/>
      </w:pPr>
      <w:r>
        <w:rPr>
          <w:rFonts w:hint="eastAsia"/>
        </w:rPr>
        <w:lastRenderedPageBreak/>
        <w:t xml:space="preserve"> </w:t>
      </w:r>
      <w:r>
        <w:rPr>
          <w:noProof/>
        </w:rPr>
        <w:drawing>
          <wp:inline distT="0" distB="0" distL="0" distR="0" wp14:anchorId="2F5F9ACD" wp14:editId="01C2824B">
            <wp:extent cx="4380935" cy="2273300"/>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97816" cy="2282060"/>
                    </a:xfrm>
                    <a:prstGeom prst="rect">
                      <a:avLst/>
                    </a:prstGeom>
                  </pic:spPr>
                </pic:pic>
              </a:graphicData>
            </a:graphic>
          </wp:inline>
        </w:drawing>
      </w:r>
    </w:p>
    <w:p w:rsidR="00897AB0" w:rsidRPr="00D856CC" w:rsidRDefault="00897AB0" w:rsidP="00897AB0">
      <w:pPr>
        <w:pStyle w:val="a6"/>
        <w:numPr>
          <w:ilvl w:val="1"/>
          <w:numId w:val="32"/>
        </w:numPr>
        <w:ind w:firstLineChars="0"/>
        <w:rPr>
          <w:rFonts w:asciiTheme="minorEastAsia" w:hAnsiTheme="minorEastAsia"/>
          <w:sz w:val="24"/>
        </w:rPr>
      </w:pPr>
      <w:r w:rsidRPr="00D856CC">
        <w:rPr>
          <w:rFonts w:asciiTheme="minorEastAsia" w:hAnsiTheme="minorEastAsia" w:hint="eastAsia"/>
          <w:sz w:val="24"/>
        </w:rPr>
        <w:t>湿度校零校准</w:t>
      </w:r>
    </w:p>
    <w:p w:rsidR="00897AB0" w:rsidRPr="00D856CC" w:rsidRDefault="00897AB0" w:rsidP="00897AB0">
      <w:pPr>
        <w:spacing w:line="500" w:lineRule="exact"/>
        <w:ind w:firstLineChars="200" w:firstLine="480"/>
        <w:rPr>
          <w:rFonts w:asciiTheme="minorEastAsia" w:hAnsiTheme="minorEastAsia"/>
          <w:sz w:val="24"/>
        </w:rPr>
      </w:pPr>
      <w:r w:rsidRPr="00D856CC">
        <w:rPr>
          <w:rFonts w:asciiTheme="minorEastAsia" w:hAnsiTheme="minorEastAsia" w:hint="eastAsia"/>
          <w:sz w:val="24"/>
        </w:rPr>
        <w:t>湿度校零 校准前 设备需至于空气中，反吹口接入 纯 氮气、流量＞ ＞5L/min； ；将光标箭头指向此选项，按下确认键，进入湿度校零校准界面，点击“OK”键，湿度开始零点校准 ，湿度校零校准时间为“180S”如图 47。此期间设备不要进行任何操作；如校零成功，则提示“校准成功”如图 48。如校零失败，则提示“校零失败！”如图 49。如校零失败需要从新操作进行再次湿度校零；</w:t>
      </w:r>
    </w:p>
    <w:p w:rsidR="00897AB0" w:rsidRDefault="00897AB0" w:rsidP="00897AB0">
      <w:pPr>
        <w:jc w:val="center"/>
      </w:pPr>
      <w:r>
        <w:rPr>
          <w:noProof/>
        </w:rPr>
        <w:drawing>
          <wp:inline distT="0" distB="0" distL="0" distR="0" wp14:anchorId="1E0D31BB" wp14:editId="7B3990C9">
            <wp:extent cx="4235450" cy="2163152"/>
            <wp:effectExtent l="0" t="0" r="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53325" cy="2172281"/>
                    </a:xfrm>
                    <a:prstGeom prst="rect">
                      <a:avLst/>
                    </a:prstGeom>
                  </pic:spPr>
                </pic:pic>
              </a:graphicData>
            </a:graphic>
          </wp:inline>
        </w:drawing>
      </w:r>
    </w:p>
    <w:p w:rsidR="00897AB0" w:rsidRPr="00E05DB0" w:rsidRDefault="00897AB0" w:rsidP="00897AB0">
      <w:pPr>
        <w:pStyle w:val="a6"/>
        <w:numPr>
          <w:ilvl w:val="1"/>
          <w:numId w:val="33"/>
        </w:numPr>
        <w:ind w:firstLineChars="0"/>
        <w:rPr>
          <w:sz w:val="24"/>
        </w:rPr>
      </w:pPr>
      <w:r w:rsidRPr="00E05DB0">
        <w:rPr>
          <w:rFonts w:hint="eastAsia"/>
          <w:sz w:val="24"/>
        </w:rPr>
        <w:t>取消湿度校零值</w:t>
      </w:r>
    </w:p>
    <w:p w:rsidR="00897AB0" w:rsidRPr="00E900F7" w:rsidRDefault="00897AB0" w:rsidP="00897AB0">
      <w:pPr>
        <w:spacing w:line="500" w:lineRule="exact"/>
        <w:ind w:firstLineChars="200" w:firstLine="480"/>
        <w:rPr>
          <w:rFonts w:asciiTheme="minorEastAsia" w:hAnsiTheme="minorEastAsia"/>
          <w:sz w:val="24"/>
        </w:rPr>
      </w:pPr>
      <w:r w:rsidRPr="00E900F7">
        <w:rPr>
          <w:rFonts w:asciiTheme="minorEastAsia" w:hAnsiTheme="minorEastAsia" w:hint="eastAsia"/>
          <w:sz w:val="24"/>
        </w:rPr>
        <w:t>将光标箭头指向此选项，按下确认键，进入湿度校准值是、否置 0 界面如图 50。在此界面下会提示用户“是否取消校准值”，按下右键可切换“是”或“否”选项，选择“是”或“否”选项，按下确认键，执行相应操作。如选择“是”，则湿度校准值置零；如设置成功，则提示“设置成功”如图51。如设置失败，则提示“设置失败！”如图 52。如设置失败需要从新操作进行再次确认是否取消；</w:t>
      </w:r>
    </w:p>
    <w:p w:rsidR="00897AB0" w:rsidRDefault="00897AB0" w:rsidP="00897AB0">
      <w:pPr>
        <w:jc w:val="center"/>
      </w:pPr>
      <w:r>
        <w:rPr>
          <w:noProof/>
        </w:rPr>
        <w:lastRenderedPageBreak/>
        <w:drawing>
          <wp:inline distT="0" distB="0" distL="0" distR="0" wp14:anchorId="6A7470E8" wp14:editId="101C5C82">
            <wp:extent cx="4673600" cy="244532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78593" cy="2447933"/>
                    </a:xfrm>
                    <a:prstGeom prst="rect">
                      <a:avLst/>
                    </a:prstGeom>
                  </pic:spPr>
                </pic:pic>
              </a:graphicData>
            </a:graphic>
          </wp:inline>
        </w:drawing>
      </w:r>
    </w:p>
    <w:p w:rsidR="00897AB0" w:rsidRPr="00E05DB0" w:rsidRDefault="00897AB0" w:rsidP="00897AB0">
      <w:pPr>
        <w:pStyle w:val="a6"/>
        <w:numPr>
          <w:ilvl w:val="1"/>
          <w:numId w:val="34"/>
        </w:numPr>
        <w:ind w:firstLineChars="0"/>
        <w:rPr>
          <w:sz w:val="24"/>
        </w:rPr>
      </w:pPr>
      <w:r w:rsidRPr="00E05DB0">
        <w:rPr>
          <w:rFonts w:hint="eastAsia"/>
          <w:sz w:val="24"/>
        </w:rPr>
        <w:t>湿度控制</w:t>
      </w:r>
    </w:p>
    <w:p w:rsidR="00897AB0" w:rsidRDefault="00897AB0" w:rsidP="00897AB0">
      <w:pPr>
        <w:spacing w:line="500" w:lineRule="exact"/>
        <w:ind w:firstLineChars="200" w:firstLine="480"/>
      </w:pPr>
      <w:r w:rsidRPr="00E900F7">
        <w:rPr>
          <w:rFonts w:asciiTheme="minorEastAsia" w:hAnsiTheme="minorEastAsia" w:hint="eastAsia"/>
          <w:sz w:val="24"/>
        </w:rPr>
        <w:t>将光标箭头指向此选项，按下确认键，进入湿度控制界面，如图 53 所示，在此界面下可以选择湿度类型：绝对湿度、相对湿度（不同的表示方法，主菜单中的单位不同）。可以选择“绝对湿度”，湿度输出类型为绝对湿度；选择“相对湿度”，湿度输出类型为相对湿度。选择好参数后，按确认键修改参数，修改成功后，显示屏提示设置成功。如图 54 所示</w:t>
      </w:r>
      <w:r>
        <w:rPr>
          <w:rFonts w:hint="eastAsia"/>
        </w:rPr>
        <w:t>。</w:t>
      </w:r>
    </w:p>
    <w:p w:rsidR="00897AB0" w:rsidRDefault="00897AB0" w:rsidP="00897AB0">
      <w:pPr>
        <w:jc w:val="center"/>
      </w:pPr>
      <w:r>
        <w:rPr>
          <w:noProof/>
        </w:rPr>
        <w:drawing>
          <wp:inline distT="0" distB="0" distL="0" distR="0" wp14:anchorId="2B15B41B" wp14:editId="7AAB3138">
            <wp:extent cx="4957583" cy="12827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93170" cy="1291908"/>
                    </a:xfrm>
                    <a:prstGeom prst="rect">
                      <a:avLst/>
                    </a:prstGeom>
                  </pic:spPr>
                </pic:pic>
              </a:graphicData>
            </a:graphic>
          </wp:inline>
        </w:drawing>
      </w:r>
    </w:p>
    <w:p w:rsidR="00093B75" w:rsidRPr="00BF0281" w:rsidRDefault="00093B75" w:rsidP="00093B75">
      <w:pPr>
        <w:rPr>
          <w:highlight w:val="yellow"/>
        </w:rPr>
      </w:pPr>
      <w:r w:rsidRPr="00BF0281">
        <w:rPr>
          <w:highlight w:val="yellow"/>
        </w:rPr>
        <w:t>高级隐藏界面</w:t>
      </w:r>
    </w:p>
    <w:p w:rsidR="00093B75" w:rsidRPr="00BF0281" w:rsidRDefault="00093B75" w:rsidP="00093B75">
      <w:pPr>
        <w:jc w:val="center"/>
        <w:rPr>
          <w:highlight w:val="yellow"/>
        </w:rPr>
      </w:pPr>
      <w:r w:rsidRPr="00BF0281">
        <w:rPr>
          <w:highlight w:val="yellow"/>
        </w:rPr>
        <w:object w:dxaOrig="9603" w:dyaOrig="63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65pt;height:240.75pt" o:ole="">
            <v:imagedata r:id="rId48" o:title=""/>
          </v:shape>
          <o:OLEObject Type="Embed" ProgID="Visio.Drawing.11" ShapeID="_x0000_i1025" DrawAspect="Content" ObjectID="_1771945984" r:id="rId49"/>
        </w:object>
      </w:r>
    </w:p>
    <w:p w:rsidR="00093B75" w:rsidRPr="00BF0281" w:rsidRDefault="00093B75" w:rsidP="00093B75">
      <w:pPr>
        <w:rPr>
          <w:highlight w:val="yellow"/>
        </w:rPr>
      </w:pPr>
      <w:r w:rsidRPr="00BF0281">
        <w:rPr>
          <w:highlight w:val="yellow"/>
        </w:rPr>
        <w:lastRenderedPageBreak/>
        <w:t>输入</w:t>
      </w:r>
      <w:r w:rsidRPr="00BF0281">
        <w:rPr>
          <w:highlight w:val="yellow"/>
        </w:rPr>
        <w:t>“5678”</w:t>
      </w:r>
      <w:r w:rsidRPr="00BF0281">
        <w:rPr>
          <w:highlight w:val="yellow"/>
        </w:rPr>
        <w:t>，进入高级设置</w:t>
      </w:r>
      <w:r w:rsidRPr="00BF0281">
        <w:rPr>
          <w:rFonts w:hint="eastAsia"/>
          <w:highlight w:val="yellow"/>
        </w:rPr>
        <w:t>2</w:t>
      </w:r>
      <w:r w:rsidRPr="00BF0281">
        <w:rPr>
          <w:rFonts w:hint="eastAsia"/>
          <w:highlight w:val="yellow"/>
        </w:rPr>
        <w:t>界面，设置湿度传感器切换，</w:t>
      </w:r>
      <w:r w:rsidR="00BF0281" w:rsidRPr="00BF0281">
        <w:rPr>
          <w:rFonts w:hint="eastAsia"/>
          <w:highlight w:val="yellow"/>
        </w:rPr>
        <w:t>可选择</w:t>
      </w:r>
      <w:r w:rsidR="00BF0281" w:rsidRPr="00BF0281">
        <w:rPr>
          <w:rFonts w:hint="eastAsia"/>
          <w:highlight w:val="yellow"/>
        </w:rPr>
        <w:t>A</w:t>
      </w:r>
      <w:r w:rsidR="00BF0281" w:rsidRPr="00BF0281">
        <w:rPr>
          <w:rFonts w:hint="eastAsia"/>
          <w:highlight w:val="yellow"/>
        </w:rPr>
        <w:t>传感器，或者</w:t>
      </w:r>
      <w:r w:rsidR="00BF0281" w:rsidRPr="00BF0281">
        <w:rPr>
          <w:rFonts w:hint="eastAsia"/>
          <w:highlight w:val="yellow"/>
        </w:rPr>
        <w:t>B</w:t>
      </w:r>
      <w:r w:rsidR="00BF0281" w:rsidRPr="00BF0281">
        <w:rPr>
          <w:rFonts w:hint="eastAsia"/>
          <w:highlight w:val="yellow"/>
        </w:rPr>
        <w:t>传感器。</w:t>
      </w:r>
    </w:p>
    <w:p w:rsidR="00BF0281" w:rsidRPr="00BF0281" w:rsidRDefault="00BF0281" w:rsidP="00093B75">
      <w:pPr>
        <w:rPr>
          <w:rFonts w:hint="eastAsia"/>
          <w:highlight w:val="yellow"/>
        </w:rPr>
      </w:pPr>
      <w:r w:rsidRPr="00BF0281">
        <w:rPr>
          <w:highlight w:val="yellow"/>
        </w:rPr>
        <w:t>温度补偿：其中包括温度输出信号补偿，默认为</w:t>
      </w:r>
      <w:r w:rsidRPr="00BF0281">
        <w:rPr>
          <w:rFonts w:hint="eastAsia"/>
          <w:highlight w:val="yellow"/>
        </w:rPr>
        <w:t>0</w:t>
      </w:r>
      <w:r w:rsidRPr="00BF0281">
        <w:rPr>
          <w:highlight w:val="yellow"/>
        </w:rPr>
        <w:t>，可为负值，</w:t>
      </w:r>
      <w:r w:rsidRPr="00BF0281">
        <w:rPr>
          <w:rFonts w:hint="eastAsia"/>
          <w:highlight w:val="yellow"/>
        </w:rPr>
        <w:t>精确到小数点后两位</w:t>
      </w:r>
      <w:r w:rsidRPr="00BF0281">
        <w:rPr>
          <w:highlight w:val="yellow"/>
        </w:rPr>
        <w:t>，温度值系数补传，默认为乘以系数</w:t>
      </w:r>
      <w:r w:rsidRPr="00BF0281">
        <w:rPr>
          <w:rFonts w:hint="eastAsia"/>
          <w:highlight w:val="yellow"/>
        </w:rPr>
        <w:t>1</w:t>
      </w:r>
      <w:r w:rsidRPr="00BF0281">
        <w:rPr>
          <w:rFonts w:hint="eastAsia"/>
          <w:highlight w:val="yellow"/>
        </w:rPr>
        <w:t>，精确到小数点后两位。</w:t>
      </w:r>
    </w:p>
    <w:p w:rsidR="00BF0281" w:rsidRPr="00BF0281" w:rsidRDefault="00BF0281" w:rsidP="00BF0281">
      <w:pPr>
        <w:rPr>
          <w:rFonts w:hint="eastAsia"/>
          <w:highlight w:val="yellow"/>
        </w:rPr>
      </w:pPr>
      <w:r w:rsidRPr="00BF0281">
        <w:rPr>
          <w:highlight w:val="yellow"/>
        </w:rPr>
        <w:t>压力补偿：其中包括</w:t>
      </w:r>
      <w:r w:rsidRPr="00BF0281">
        <w:rPr>
          <w:rFonts w:hint="eastAsia"/>
          <w:highlight w:val="yellow"/>
        </w:rPr>
        <w:t>压力</w:t>
      </w:r>
      <w:r w:rsidRPr="00BF0281">
        <w:rPr>
          <w:highlight w:val="yellow"/>
        </w:rPr>
        <w:t>输出信号补偿，默认为</w:t>
      </w:r>
      <w:r w:rsidRPr="00BF0281">
        <w:rPr>
          <w:rFonts w:hint="eastAsia"/>
          <w:highlight w:val="yellow"/>
        </w:rPr>
        <w:t>0</w:t>
      </w:r>
      <w:r w:rsidRPr="00BF0281">
        <w:rPr>
          <w:highlight w:val="yellow"/>
        </w:rPr>
        <w:t>，可为负值，</w:t>
      </w:r>
      <w:r w:rsidRPr="00BF0281">
        <w:rPr>
          <w:rFonts w:hint="eastAsia"/>
          <w:highlight w:val="yellow"/>
        </w:rPr>
        <w:t>精确到小数点后两位</w:t>
      </w:r>
      <w:r w:rsidRPr="00BF0281">
        <w:rPr>
          <w:highlight w:val="yellow"/>
        </w:rPr>
        <w:t>，</w:t>
      </w:r>
      <w:r w:rsidRPr="00BF0281">
        <w:rPr>
          <w:rFonts w:hint="eastAsia"/>
          <w:highlight w:val="yellow"/>
        </w:rPr>
        <w:t>压力</w:t>
      </w:r>
      <w:r w:rsidRPr="00BF0281">
        <w:rPr>
          <w:highlight w:val="yellow"/>
        </w:rPr>
        <w:t>值系数补传，默认为乘以系数</w:t>
      </w:r>
      <w:r w:rsidRPr="00BF0281">
        <w:rPr>
          <w:rFonts w:hint="eastAsia"/>
          <w:highlight w:val="yellow"/>
        </w:rPr>
        <w:t>1</w:t>
      </w:r>
      <w:r w:rsidRPr="00BF0281">
        <w:rPr>
          <w:rFonts w:hint="eastAsia"/>
          <w:highlight w:val="yellow"/>
        </w:rPr>
        <w:t>，精确到小数点后两位。</w:t>
      </w:r>
    </w:p>
    <w:p w:rsidR="00BF0281" w:rsidRPr="00BF0281" w:rsidRDefault="00BF0281" w:rsidP="00BF0281">
      <w:pPr>
        <w:rPr>
          <w:rFonts w:hint="eastAsia"/>
          <w:highlight w:val="yellow"/>
        </w:rPr>
      </w:pPr>
      <w:r w:rsidRPr="00BF0281">
        <w:rPr>
          <w:rFonts w:hint="eastAsia"/>
          <w:highlight w:val="yellow"/>
        </w:rPr>
        <w:t>流速</w:t>
      </w:r>
      <w:r w:rsidRPr="00BF0281">
        <w:rPr>
          <w:highlight w:val="yellow"/>
        </w:rPr>
        <w:t>补偿：其中包括</w:t>
      </w:r>
      <w:r w:rsidRPr="00BF0281">
        <w:rPr>
          <w:rFonts w:hint="eastAsia"/>
          <w:highlight w:val="yellow"/>
        </w:rPr>
        <w:t>流速</w:t>
      </w:r>
      <w:r w:rsidRPr="00BF0281">
        <w:rPr>
          <w:highlight w:val="yellow"/>
        </w:rPr>
        <w:t>输出信号补偿，默认为</w:t>
      </w:r>
      <w:r w:rsidRPr="00BF0281">
        <w:rPr>
          <w:rFonts w:hint="eastAsia"/>
          <w:highlight w:val="yellow"/>
        </w:rPr>
        <w:t>0</w:t>
      </w:r>
      <w:r w:rsidRPr="00BF0281">
        <w:rPr>
          <w:highlight w:val="yellow"/>
        </w:rPr>
        <w:t>，可为负值，</w:t>
      </w:r>
      <w:r w:rsidRPr="00BF0281">
        <w:rPr>
          <w:rFonts w:hint="eastAsia"/>
          <w:highlight w:val="yellow"/>
        </w:rPr>
        <w:t>精确到小数点后两位</w:t>
      </w:r>
      <w:r w:rsidRPr="00BF0281">
        <w:rPr>
          <w:highlight w:val="yellow"/>
        </w:rPr>
        <w:t>，</w:t>
      </w:r>
      <w:r w:rsidRPr="00BF0281">
        <w:rPr>
          <w:rFonts w:hint="eastAsia"/>
          <w:highlight w:val="yellow"/>
        </w:rPr>
        <w:t>流速</w:t>
      </w:r>
      <w:r w:rsidRPr="00BF0281">
        <w:rPr>
          <w:highlight w:val="yellow"/>
        </w:rPr>
        <w:t>值系数补传，默认为乘以系数</w:t>
      </w:r>
      <w:r w:rsidRPr="00BF0281">
        <w:rPr>
          <w:rFonts w:hint="eastAsia"/>
          <w:highlight w:val="yellow"/>
        </w:rPr>
        <w:t>1</w:t>
      </w:r>
      <w:r w:rsidRPr="00BF0281">
        <w:rPr>
          <w:rFonts w:hint="eastAsia"/>
          <w:highlight w:val="yellow"/>
        </w:rPr>
        <w:t>，精确到小数点后两位。</w:t>
      </w:r>
    </w:p>
    <w:p w:rsidR="00BF0281" w:rsidRDefault="00BF0281" w:rsidP="00BF0281">
      <w:pPr>
        <w:rPr>
          <w:rFonts w:hint="eastAsia"/>
        </w:rPr>
      </w:pPr>
      <w:r w:rsidRPr="00BF0281">
        <w:rPr>
          <w:rFonts w:hint="eastAsia"/>
          <w:highlight w:val="yellow"/>
        </w:rPr>
        <w:t>湿度</w:t>
      </w:r>
      <w:r w:rsidRPr="00BF0281">
        <w:rPr>
          <w:highlight w:val="yellow"/>
        </w:rPr>
        <w:t>补偿：其中包括</w:t>
      </w:r>
      <w:r w:rsidRPr="00BF0281">
        <w:rPr>
          <w:rFonts w:hint="eastAsia"/>
          <w:highlight w:val="yellow"/>
        </w:rPr>
        <w:t>湿度</w:t>
      </w:r>
      <w:r w:rsidRPr="00BF0281">
        <w:rPr>
          <w:highlight w:val="yellow"/>
        </w:rPr>
        <w:t>输出信号补偿，默认为</w:t>
      </w:r>
      <w:r w:rsidRPr="00BF0281">
        <w:rPr>
          <w:rFonts w:hint="eastAsia"/>
          <w:highlight w:val="yellow"/>
        </w:rPr>
        <w:t>0</w:t>
      </w:r>
      <w:r w:rsidRPr="00BF0281">
        <w:rPr>
          <w:highlight w:val="yellow"/>
        </w:rPr>
        <w:t>，可为负值，</w:t>
      </w:r>
      <w:r w:rsidRPr="00BF0281">
        <w:rPr>
          <w:rFonts w:hint="eastAsia"/>
          <w:highlight w:val="yellow"/>
        </w:rPr>
        <w:t>精确到小数点后两位</w:t>
      </w:r>
      <w:r w:rsidRPr="00BF0281">
        <w:rPr>
          <w:highlight w:val="yellow"/>
        </w:rPr>
        <w:t>，</w:t>
      </w:r>
      <w:r w:rsidRPr="00BF0281">
        <w:rPr>
          <w:rFonts w:hint="eastAsia"/>
          <w:highlight w:val="yellow"/>
        </w:rPr>
        <w:t>湿度</w:t>
      </w:r>
      <w:r w:rsidRPr="00BF0281">
        <w:rPr>
          <w:highlight w:val="yellow"/>
        </w:rPr>
        <w:t>值系数补传，默认为乘以系数</w:t>
      </w:r>
      <w:r w:rsidRPr="00BF0281">
        <w:rPr>
          <w:rFonts w:hint="eastAsia"/>
          <w:highlight w:val="yellow"/>
        </w:rPr>
        <w:t>1</w:t>
      </w:r>
      <w:r w:rsidRPr="00BF0281">
        <w:rPr>
          <w:rFonts w:hint="eastAsia"/>
          <w:highlight w:val="yellow"/>
        </w:rPr>
        <w:t>，精确到小数点后两位。</w:t>
      </w:r>
    </w:p>
    <w:p w:rsidR="003103FE" w:rsidRPr="00BF0281" w:rsidRDefault="003103FE" w:rsidP="003103FE">
      <w:pPr>
        <w:rPr>
          <w:rFonts w:hint="eastAsia"/>
        </w:rPr>
      </w:pPr>
    </w:p>
    <w:p w:rsidR="00897AB0" w:rsidRPr="00BF0281" w:rsidRDefault="00897AB0" w:rsidP="00897AB0">
      <w:pPr>
        <w:pStyle w:val="2"/>
        <w:numPr>
          <w:ilvl w:val="0"/>
          <w:numId w:val="0"/>
        </w:numPr>
        <w:rPr>
          <w:color w:val="000000" w:themeColor="text1"/>
        </w:rPr>
      </w:pPr>
      <w:r w:rsidRPr="00BF0281">
        <w:rPr>
          <w:rFonts w:hint="eastAsia"/>
          <w:color w:val="000000" w:themeColor="text1"/>
        </w:rPr>
        <w:t>9</w:t>
      </w:r>
      <w:r w:rsidRPr="00BF0281">
        <w:rPr>
          <w:color w:val="000000" w:themeColor="text1"/>
        </w:rPr>
        <w:t>.3</w:t>
      </w:r>
      <w:r w:rsidRPr="00BF0281">
        <w:rPr>
          <w:rFonts w:hint="eastAsia"/>
          <w:color w:val="000000" w:themeColor="text1"/>
        </w:rPr>
        <w:t>输出设计</w:t>
      </w:r>
    </w:p>
    <w:p w:rsidR="005E402C" w:rsidRDefault="00897AB0" w:rsidP="003127C7">
      <w:pPr>
        <w:spacing w:line="500" w:lineRule="exact"/>
        <w:ind w:firstLineChars="300" w:firstLine="720"/>
        <w:rPr>
          <w:rFonts w:asciiTheme="minorEastAsia" w:hAnsiTheme="minorEastAsia"/>
          <w:sz w:val="24"/>
        </w:rPr>
      </w:pPr>
      <w:r w:rsidRPr="00A04994">
        <w:rPr>
          <w:rFonts w:asciiTheme="minorEastAsia" w:hAnsiTheme="minorEastAsia" w:hint="eastAsia"/>
          <w:sz w:val="24"/>
        </w:rPr>
        <w:t>R</w:t>
      </w:r>
      <w:r w:rsidRPr="00A04994">
        <w:rPr>
          <w:rFonts w:asciiTheme="minorEastAsia" w:hAnsiTheme="minorEastAsia"/>
          <w:sz w:val="24"/>
        </w:rPr>
        <w:t>Y-01温压流湿一体机信号输出设计，要求具备</w:t>
      </w:r>
      <w:r w:rsidRPr="00A04994">
        <w:rPr>
          <w:rFonts w:asciiTheme="minorEastAsia" w:hAnsiTheme="minorEastAsia" w:hint="eastAsia"/>
          <w:sz w:val="24"/>
        </w:rPr>
        <w:t>4</w:t>
      </w:r>
      <w:r w:rsidRPr="00A04994">
        <w:rPr>
          <w:rFonts w:asciiTheme="minorEastAsia" w:hAnsiTheme="minorEastAsia"/>
          <w:sz w:val="24"/>
        </w:rPr>
        <w:t>-20mA模拟量输出，和标准</w:t>
      </w:r>
      <w:r w:rsidRPr="00A04994">
        <w:rPr>
          <w:rFonts w:asciiTheme="minorEastAsia" w:hAnsiTheme="minorEastAsia" w:hint="eastAsia"/>
          <w:sz w:val="24"/>
        </w:rPr>
        <w:t>M</w:t>
      </w:r>
      <w:r w:rsidRPr="00A04994">
        <w:rPr>
          <w:rFonts w:asciiTheme="minorEastAsia" w:hAnsiTheme="minorEastAsia"/>
          <w:sz w:val="24"/>
        </w:rPr>
        <w:t xml:space="preserve">ODBUS </w:t>
      </w:r>
      <w:r w:rsidRPr="00A04994">
        <w:rPr>
          <w:rFonts w:asciiTheme="minorEastAsia" w:hAnsiTheme="minorEastAsia" w:hint="eastAsia"/>
          <w:sz w:val="24"/>
        </w:rPr>
        <w:t>R</w:t>
      </w:r>
      <w:r w:rsidRPr="00A04994">
        <w:rPr>
          <w:rFonts w:asciiTheme="minorEastAsia" w:hAnsiTheme="minorEastAsia"/>
          <w:sz w:val="24"/>
        </w:rPr>
        <w:t>S485输出功能。</w:t>
      </w:r>
    </w:p>
    <w:p w:rsidR="003127C7" w:rsidRDefault="003127C7" w:rsidP="003127C7">
      <w:pPr>
        <w:spacing w:line="500" w:lineRule="exact"/>
        <w:ind w:firstLineChars="300" w:firstLine="720"/>
        <w:rPr>
          <w:rFonts w:asciiTheme="minorEastAsia" w:hAnsiTheme="minorEastAsia"/>
          <w:sz w:val="24"/>
        </w:rPr>
      </w:pPr>
      <w:r w:rsidRPr="003127C7">
        <w:rPr>
          <w:rFonts w:asciiTheme="minorEastAsia" w:hAnsiTheme="minorEastAsia" w:hint="eastAsia"/>
          <w:sz w:val="24"/>
        </w:rPr>
        <w:t>Modbus 协议采用 0</w:t>
      </w:r>
      <w:r>
        <w:rPr>
          <w:rFonts w:asciiTheme="minorEastAsia" w:hAnsiTheme="minorEastAsia"/>
          <w:sz w:val="24"/>
        </w:rPr>
        <w:t>3</w:t>
      </w:r>
      <w:r w:rsidRPr="003127C7">
        <w:rPr>
          <w:rFonts w:asciiTheme="minorEastAsia" w:hAnsiTheme="minorEastAsia" w:hint="eastAsia"/>
          <w:sz w:val="24"/>
        </w:rPr>
        <w:t xml:space="preserve"> 号功能码读取数据，支持波特率 1200，2400，4800，9600，19200。</w:t>
      </w:r>
    </w:p>
    <w:p w:rsidR="003127C7" w:rsidRPr="00A04994" w:rsidRDefault="003127C7" w:rsidP="003127C7">
      <w:pPr>
        <w:spacing w:line="500" w:lineRule="exact"/>
        <w:ind w:firstLineChars="300" w:firstLine="720"/>
        <w:rPr>
          <w:rFonts w:asciiTheme="minorEastAsia" w:hAnsiTheme="minorEastAsia"/>
          <w:sz w:val="24"/>
        </w:rPr>
      </w:pPr>
      <w:r w:rsidRPr="003127C7">
        <w:rPr>
          <w:rFonts w:asciiTheme="minorEastAsia" w:hAnsiTheme="minorEastAsia" w:hint="eastAsia"/>
          <w:sz w:val="24"/>
        </w:rPr>
        <w:t>串口参数为：1 位起始位 8 位数据位 1 位停止位 N 无校验</w:t>
      </w:r>
    </w:p>
    <w:p w:rsidR="00F84F0D" w:rsidRDefault="00EA3546" w:rsidP="00F84F0D">
      <w:pPr>
        <w:pStyle w:val="1"/>
        <w:spacing w:line="500" w:lineRule="exact"/>
        <w:ind w:left="730" w:hangingChars="202" w:hanging="730"/>
      </w:pPr>
      <w:bookmarkStart w:id="21" w:name="_Toc4081613"/>
      <w:r>
        <w:rPr>
          <w:rFonts w:hint="eastAsia"/>
        </w:rPr>
        <w:t>结构设计需求</w:t>
      </w:r>
      <w:bookmarkEnd w:id="21"/>
    </w:p>
    <w:p w:rsidR="00905853" w:rsidRDefault="00EA3546" w:rsidP="007A0E3C">
      <w:pPr>
        <w:pStyle w:val="2"/>
        <w:spacing w:line="500" w:lineRule="exact"/>
        <w:ind w:left="284" w:hanging="284"/>
      </w:pPr>
      <w:bookmarkStart w:id="22" w:name="_Toc4081615"/>
      <w:r>
        <w:rPr>
          <w:rFonts w:hint="eastAsia"/>
        </w:rPr>
        <w:t>外观设计形态</w:t>
      </w:r>
      <w:bookmarkEnd w:id="22"/>
    </w:p>
    <w:p w:rsidR="003127C7" w:rsidRDefault="003127C7" w:rsidP="003127C7">
      <w:pPr>
        <w:jc w:val="center"/>
      </w:pPr>
      <w:r>
        <w:rPr>
          <w:noProof/>
        </w:rPr>
        <w:drawing>
          <wp:inline distT="0" distB="0" distL="0" distR="0" wp14:anchorId="5E5722D7" wp14:editId="60645354">
            <wp:extent cx="3861581" cy="3455953"/>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69880" cy="3463381"/>
                    </a:xfrm>
                    <a:prstGeom prst="rect">
                      <a:avLst/>
                    </a:prstGeom>
                  </pic:spPr>
                </pic:pic>
              </a:graphicData>
            </a:graphic>
          </wp:inline>
        </w:drawing>
      </w:r>
    </w:p>
    <w:p w:rsidR="003127C7" w:rsidRDefault="003127C7" w:rsidP="003127C7"/>
    <w:p w:rsidR="003127C7" w:rsidRDefault="003127C7" w:rsidP="003127C7">
      <w:pPr>
        <w:jc w:val="center"/>
      </w:pPr>
    </w:p>
    <w:p w:rsidR="00F84F0D" w:rsidRDefault="003127C7" w:rsidP="003127C7">
      <w:pPr>
        <w:jc w:val="center"/>
      </w:pPr>
      <w:r>
        <w:rPr>
          <w:noProof/>
        </w:rPr>
        <w:drawing>
          <wp:inline distT="0" distB="0" distL="0" distR="0" wp14:anchorId="062F17E4" wp14:editId="4C592110">
            <wp:extent cx="1561514" cy="4369084"/>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96644" cy="4467377"/>
                    </a:xfrm>
                    <a:prstGeom prst="rect">
                      <a:avLst/>
                    </a:prstGeom>
                  </pic:spPr>
                </pic:pic>
              </a:graphicData>
            </a:graphic>
          </wp:inline>
        </w:drawing>
      </w:r>
    </w:p>
    <w:p w:rsidR="003127C7" w:rsidRDefault="003127C7" w:rsidP="003127C7">
      <w:pPr>
        <w:jc w:val="center"/>
      </w:pPr>
      <w:r>
        <w:rPr>
          <w:noProof/>
        </w:rPr>
        <w:drawing>
          <wp:inline distT="0" distB="0" distL="0" distR="0" wp14:anchorId="038C1C76" wp14:editId="5C41C5A7">
            <wp:extent cx="5742940" cy="32772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2940" cy="3277235"/>
                    </a:xfrm>
                    <a:prstGeom prst="rect">
                      <a:avLst/>
                    </a:prstGeom>
                  </pic:spPr>
                </pic:pic>
              </a:graphicData>
            </a:graphic>
          </wp:inline>
        </w:drawing>
      </w:r>
    </w:p>
    <w:p w:rsidR="002D4054" w:rsidRDefault="002D4054" w:rsidP="003127C7">
      <w:pPr>
        <w:jc w:val="center"/>
      </w:pPr>
      <w:r>
        <w:rPr>
          <w:noProof/>
        </w:rPr>
        <w:lastRenderedPageBreak/>
        <w:drawing>
          <wp:inline distT="0" distB="0" distL="0" distR="0" wp14:anchorId="4C2570D0" wp14:editId="40AF7DD7">
            <wp:extent cx="5380892" cy="3172370"/>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86894" cy="3175909"/>
                    </a:xfrm>
                    <a:prstGeom prst="rect">
                      <a:avLst/>
                    </a:prstGeom>
                  </pic:spPr>
                </pic:pic>
              </a:graphicData>
            </a:graphic>
          </wp:inline>
        </w:drawing>
      </w:r>
    </w:p>
    <w:p w:rsidR="002D4054" w:rsidRDefault="002D4054" w:rsidP="003127C7">
      <w:pPr>
        <w:jc w:val="center"/>
      </w:pPr>
      <w:r>
        <w:rPr>
          <w:noProof/>
        </w:rPr>
        <w:drawing>
          <wp:inline distT="0" distB="0" distL="0" distR="0" wp14:anchorId="48201A68" wp14:editId="0C8F40C4">
            <wp:extent cx="4564966" cy="3439877"/>
            <wp:effectExtent l="0" t="0" r="7620"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71480" cy="3444785"/>
                    </a:xfrm>
                    <a:prstGeom prst="rect">
                      <a:avLst/>
                    </a:prstGeom>
                  </pic:spPr>
                </pic:pic>
              </a:graphicData>
            </a:graphic>
          </wp:inline>
        </w:drawing>
      </w:r>
    </w:p>
    <w:p w:rsidR="002D4054" w:rsidRDefault="002D4054" w:rsidP="002D4054">
      <w:pPr>
        <w:jc w:val="center"/>
      </w:pPr>
      <w:r>
        <w:rPr>
          <w:noProof/>
        </w:rPr>
        <w:lastRenderedPageBreak/>
        <w:drawing>
          <wp:inline distT="0" distB="0" distL="0" distR="0" wp14:anchorId="6BC444AF" wp14:editId="6B1814EB">
            <wp:extent cx="3615397" cy="3165671"/>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31144" cy="3179460"/>
                    </a:xfrm>
                    <a:prstGeom prst="rect">
                      <a:avLst/>
                    </a:prstGeom>
                  </pic:spPr>
                </pic:pic>
              </a:graphicData>
            </a:graphic>
          </wp:inline>
        </w:drawing>
      </w:r>
    </w:p>
    <w:p w:rsidR="002D4054" w:rsidRDefault="002D4054" w:rsidP="002D4054">
      <w:pPr>
        <w:jc w:val="center"/>
      </w:pPr>
      <w:r>
        <w:rPr>
          <w:noProof/>
        </w:rPr>
        <w:drawing>
          <wp:inline distT="0" distB="0" distL="0" distR="0" wp14:anchorId="4B88A331" wp14:editId="2F85D8CF">
            <wp:extent cx="4192172" cy="414396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96894" cy="4148633"/>
                    </a:xfrm>
                    <a:prstGeom prst="rect">
                      <a:avLst/>
                    </a:prstGeom>
                  </pic:spPr>
                </pic:pic>
              </a:graphicData>
            </a:graphic>
          </wp:inline>
        </w:drawing>
      </w:r>
    </w:p>
    <w:p w:rsidR="002D4054" w:rsidRDefault="002D4054" w:rsidP="002D4054">
      <w:pPr>
        <w:jc w:val="center"/>
      </w:pPr>
      <w:r>
        <w:rPr>
          <w:noProof/>
        </w:rPr>
        <w:lastRenderedPageBreak/>
        <w:drawing>
          <wp:inline distT="0" distB="0" distL="0" distR="0" wp14:anchorId="141DA804" wp14:editId="3D77661D">
            <wp:extent cx="3629465" cy="3219687"/>
            <wp:effectExtent l="0" t="0" r="952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636863" cy="3226250"/>
                    </a:xfrm>
                    <a:prstGeom prst="rect">
                      <a:avLst/>
                    </a:prstGeom>
                  </pic:spPr>
                </pic:pic>
              </a:graphicData>
            </a:graphic>
          </wp:inline>
        </w:drawing>
      </w:r>
    </w:p>
    <w:p w:rsidR="002D4054" w:rsidRDefault="002D4054" w:rsidP="002D4054">
      <w:pPr>
        <w:jc w:val="center"/>
      </w:pPr>
      <w:r>
        <w:rPr>
          <w:noProof/>
        </w:rPr>
        <w:drawing>
          <wp:inline distT="0" distB="0" distL="0" distR="0" wp14:anchorId="539BFD84" wp14:editId="0DD3E676">
            <wp:extent cx="5212080" cy="3241125"/>
            <wp:effectExtent l="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18398" cy="3245054"/>
                    </a:xfrm>
                    <a:prstGeom prst="rect">
                      <a:avLst/>
                    </a:prstGeom>
                  </pic:spPr>
                </pic:pic>
              </a:graphicData>
            </a:graphic>
          </wp:inline>
        </w:drawing>
      </w:r>
    </w:p>
    <w:p w:rsidR="002D4054" w:rsidRPr="00F84F0D" w:rsidRDefault="002D4054" w:rsidP="002D4054">
      <w:r>
        <w:rPr>
          <w:rFonts w:hint="eastAsia"/>
        </w:rPr>
        <w:t xml:space="preserve"> </w:t>
      </w:r>
      <w:r>
        <w:t xml:space="preserve">                             </w:t>
      </w:r>
      <w:r>
        <w:t>电源接线端子定义</w:t>
      </w:r>
    </w:p>
    <w:p w:rsidR="00905853" w:rsidRPr="003932AA" w:rsidRDefault="00EA3546" w:rsidP="007A0E3C">
      <w:pPr>
        <w:pStyle w:val="2"/>
        <w:spacing w:line="500" w:lineRule="exact"/>
        <w:ind w:left="426" w:hanging="426"/>
        <w:rPr>
          <w:highlight w:val="yellow"/>
        </w:rPr>
      </w:pPr>
      <w:bookmarkStart w:id="23" w:name="_Toc4081616"/>
      <w:r w:rsidRPr="003932AA">
        <w:rPr>
          <w:rFonts w:hint="eastAsia"/>
          <w:highlight w:val="yellow"/>
        </w:rPr>
        <w:t>结构设计要求</w:t>
      </w:r>
      <w:bookmarkEnd w:id="23"/>
    </w:p>
    <w:p w:rsidR="00F84F0D" w:rsidRDefault="00F84F0D" w:rsidP="00F84F0D">
      <w:pPr>
        <w:jc w:val="center"/>
      </w:pPr>
    </w:p>
    <w:p w:rsidR="00CA41A9" w:rsidRPr="002D4054" w:rsidRDefault="00DA69E9" w:rsidP="00DA69E9">
      <w:pPr>
        <w:spacing w:line="500" w:lineRule="exact"/>
        <w:ind w:firstLineChars="200" w:firstLine="480"/>
        <w:jc w:val="left"/>
        <w:rPr>
          <w:rFonts w:asciiTheme="minorEastAsia" w:hAnsiTheme="minorEastAsia"/>
          <w:sz w:val="24"/>
          <w:szCs w:val="24"/>
        </w:rPr>
      </w:pPr>
      <w:r w:rsidRPr="002D4054">
        <w:rPr>
          <w:rFonts w:asciiTheme="minorEastAsia" w:hAnsiTheme="minorEastAsia" w:hint="eastAsia"/>
          <w:sz w:val="24"/>
          <w:szCs w:val="24"/>
        </w:rPr>
        <w:t>1、</w:t>
      </w:r>
      <w:r w:rsidR="00CA41A9" w:rsidRPr="002D4054">
        <w:rPr>
          <w:rFonts w:asciiTheme="minorEastAsia" w:hAnsiTheme="minorEastAsia" w:hint="eastAsia"/>
          <w:sz w:val="24"/>
          <w:szCs w:val="24"/>
        </w:rPr>
        <w:t>箱体要满足</w:t>
      </w:r>
      <w:r w:rsidR="00F84F0D" w:rsidRPr="002D4054">
        <w:rPr>
          <w:rFonts w:asciiTheme="minorEastAsia" w:hAnsiTheme="minorEastAsia" w:hint="eastAsia"/>
          <w:sz w:val="24"/>
          <w:szCs w:val="24"/>
        </w:rPr>
        <w:t>防雨防尘</w:t>
      </w:r>
      <w:r w:rsidRPr="002D4054">
        <w:rPr>
          <w:rFonts w:asciiTheme="minorEastAsia" w:hAnsiTheme="minorEastAsia" w:hint="eastAsia"/>
          <w:sz w:val="24"/>
          <w:szCs w:val="24"/>
        </w:rPr>
        <w:t>。</w:t>
      </w:r>
    </w:p>
    <w:p w:rsidR="00DC1F28" w:rsidRPr="002D4054" w:rsidRDefault="00DA69E9" w:rsidP="002D4054">
      <w:pPr>
        <w:spacing w:line="500" w:lineRule="exact"/>
        <w:ind w:leftChars="200" w:left="900" w:hangingChars="200" w:hanging="480"/>
        <w:jc w:val="left"/>
        <w:rPr>
          <w:rFonts w:asciiTheme="minorEastAsia" w:hAnsiTheme="minorEastAsia"/>
          <w:sz w:val="24"/>
          <w:szCs w:val="24"/>
        </w:rPr>
      </w:pPr>
      <w:r w:rsidRPr="002D4054">
        <w:rPr>
          <w:rFonts w:asciiTheme="minorEastAsia" w:hAnsiTheme="minorEastAsia" w:hint="eastAsia"/>
          <w:sz w:val="24"/>
          <w:szCs w:val="24"/>
        </w:rPr>
        <w:t>2、</w:t>
      </w:r>
      <w:r w:rsidR="00F84F0D" w:rsidRPr="002D4054">
        <w:rPr>
          <w:rFonts w:asciiTheme="minorEastAsia" w:hAnsiTheme="minorEastAsia" w:hint="eastAsia"/>
          <w:sz w:val="24"/>
          <w:szCs w:val="24"/>
        </w:rPr>
        <w:t>气路采用φ</w:t>
      </w:r>
      <w:r w:rsidR="00DC1F28" w:rsidRPr="002D4054">
        <w:rPr>
          <w:rFonts w:asciiTheme="minorEastAsia" w:hAnsiTheme="minorEastAsia" w:hint="eastAsia"/>
          <w:sz w:val="24"/>
          <w:szCs w:val="24"/>
        </w:rPr>
        <w:t>6</w:t>
      </w:r>
      <w:r w:rsidR="00F84F0D" w:rsidRPr="002D4054">
        <w:rPr>
          <w:rFonts w:asciiTheme="minorEastAsia" w:hAnsiTheme="minorEastAsia" w:hint="eastAsia"/>
          <w:sz w:val="24"/>
          <w:szCs w:val="24"/>
        </w:rPr>
        <w:t>的</w:t>
      </w:r>
      <w:r w:rsidR="003127C7" w:rsidRPr="002D4054">
        <w:rPr>
          <w:rFonts w:asciiTheme="minorEastAsia" w:hAnsiTheme="minorEastAsia" w:hint="eastAsia"/>
          <w:sz w:val="24"/>
          <w:szCs w:val="24"/>
        </w:rPr>
        <w:t>特氟龙</w:t>
      </w:r>
      <w:r w:rsidR="00F84F0D" w:rsidRPr="002D4054">
        <w:rPr>
          <w:rFonts w:asciiTheme="minorEastAsia" w:hAnsiTheme="minorEastAsia" w:hint="eastAsia"/>
          <w:sz w:val="24"/>
          <w:szCs w:val="24"/>
        </w:rPr>
        <w:t>连接，</w:t>
      </w:r>
      <w:r w:rsidR="00DC1F28" w:rsidRPr="002D4054">
        <w:rPr>
          <w:rFonts w:asciiTheme="minorEastAsia" w:hAnsiTheme="minorEastAsia" w:hint="eastAsia"/>
          <w:sz w:val="24"/>
          <w:szCs w:val="24"/>
        </w:rPr>
        <w:t>反吹电磁阀接仪表风处采用φ8，</w:t>
      </w:r>
      <w:r w:rsidR="00F84F0D" w:rsidRPr="002D4054">
        <w:rPr>
          <w:rFonts w:asciiTheme="minorEastAsia" w:hAnsiTheme="minorEastAsia" w:hint="eastAsia"/>
          <w:sz w:val="24"/>
          <w:szCs w:val="24"/>
        </w:rPr>
        <w:t>仪表风来自于空压机，空压机出口为φ8</w:t>
      </w:r>
      <w:r w:rsidR="00DC1F28" w:rsidRPr="002D4054">
        <w:rPr>
          <w:rFonts w:asciiTheme="minorEastAsia" w:hAnsiTheme="minorEastAsia" w:hint="eastAsia"/>
          <w:sz w:val="24"/>
          <w:szCs w:val="24"/>
        </w:rPr>
        <w:t>的特氟龙管，</w:t>
      </w:r>
      <w:r w:rsidR="00246F21" w:rsidRPr="002D4054">
        <w:rPr>
          <w:rFonts w:asciiTheme="minorEastAsia" w:hAnsiTheme="minorEastAsia" w:hint="eastAsia"/>
          <w:sz w:val="24"/>
          <w:szCs w:val="24"/>
        </w:rPr>
        <w:t>外接气路采用</w:t>
      </w:r>
      <w:r w:rsidR="003932AA" w:rsidRPr="002D4054">
        <w:rPr>
          <w:rFonts w:asciiTheme="minorEastAsia" w:hAnsiTheme="minorEastAsia" w:hint="eastAsia"/>
          <w:sz w:val="24"/>
          <w:szCs w:val="24"/>
        </w:rPr>
        <w:t>穿</w:t>
      </w:r>
      <w:r w:rsidR="00246F21" w:rsidRPr="002D4054">
        <w:rPr>
          <w:rFonts w:asciiTheme="minorEastAsia" w:hAnsiTheme="minorEastAsia" w:hint="eastAsia"/>
          <w:sz w:val="24"/>
          <w:szCs w:val="24"/>
        </w:rPr>
        <w:t>板接头</w:t>
      </w:r>
      <w:r w:rsidR="003932AA" w:rsidRPr="002D4054">
        <w:rPr>
          <w:rFonts w:asciiTheme="minorEastAsia" w:hAnsiTheme="minorEastAsia" w:hint="eastAsia"/>
          <w:sz w:val="24"/>
          <w:szCs w:val="24"/>
        </w:rPr>
        <w:t>连接</w:t>
      </w:r>
      <w:r w:rsidR="00246F21" w:rsidRPr="002D4054">
        <w:rPr>
          <w:rFonts w:asciiTheme="minorEastAsia" w:hAnsiTheme="minorEastAsia" w:hint="eastAsia"/>
          <w:sz w:val="24"/>
          <w:szCs w:val="24"/>
        </w:rPr>
        <w:t>。</w:t>
      </w:r>
    </w:p>
    <w:p w:rsidR="00CA41A9" w:rsidRPr="002D4054" w:rsidRDefault="00DA69E9" w:rsidP="002D4054">
      <w:pPr>
        <w:spacing w:line="500" w:lineRule="exact"/>
        <w:ind w:leftChars="200" w:left="900" w:hangingChars="200" w:hanging="480"/>
        <w:jc w:val="left"/>
        <w:rPr>
          <w:rFonts w:asciiTheme="minorEastAsia" w:hAnsiTheme="minorEastAsia"/>
          <w:sz w:val="24"/>
          <w:szCs w:val="24"/>
        </w:rPr>
      </w:pPr>
      <w:r w:rsidRPr="002D4054">
        <w:rPr>
          <w:rFonts w:asciiTheme="minorEastAsia" w:hAnsiTheme="minorEastAsia" w:hint="eastAsia"/>
          <w:sz w:val="24"/>
          <w:szCs w:val="24"/>
        </w:rPr>
        <w:t>3、</w:t>
      </w:r>
      <w:r w:rsidR="00CA41A9" w:rsidRPr="002D4054">
        <w:rPr>
          <w:rFonts w:asciiTheme="minorEastAsia" w:hAnsiTheme="minorEastAsia" w:hint="eastAsia"/>
          <w:sz w:val="24"/>
          <w:szCs w:val="24"/>
        </w:rPr>
        <w:t>箱体</w:t>
      </w:r>
      <w:r w:rsidR="003127C7" w:rsidRPr="002D4054">
        <w:rPr>
          <w:rFonts w:asciiTheme="minorEastAsia" w:hAnsiTheme="minorEastAsia" w:hint="eastAsia"/>
          <w:sz w:val="24"/>
          <w:szCs w:val="24"/>
        </w:rPr>
        <w:t>底部</w:t>
      </w:r>
      <w:r w:rsidR="00CA41A9" w:rsidRPr="002D4054">
        <w:rPr>
          <w:rFonts w:asciiTheme="minorEastAsia" w:hAnsiTheme="minorEastAsia" w:hint="eastAsia"/>
          <w:sz w:val="24"/>
          <w:szCs w:val="24"/>
        </w:rPr>
        <w:t>要留有</w:t>
      </w:r>
      <w:r w:rsidR="002D4054">
        <w:rPr>
          <w:rFonts w:asciiTheme="minorEastAsia" w:hAnsiTheme="minorEastAsia"/>
          <w:sz w:val="24"/>
          <w:szCs w:val="24"/>
        </w:rPr>
        <w:t>4</w:t>
      </w:r>
      <w:r w:rsidR="003127C7" w:rsidRPr="002D4054">
        <w:rPr>
          <w:rFonts w:asciiTheme="minorEastAsia" w:hAnsiTheme="minorEastAsia" w:hint="eastAsia"/>
          <w:sz w:val="24"/>
          <w:szCs w:val="24"/>
        </w:rPr>
        <w:t>个</w:t>
      </w:r>
      <w:r w:rsidR="00CA41A9" w:rsidRPr="002D4054">
        <w:rPr>
          <w:rFonts w:asciiTheme="minorEastAsia" w:hAnsiTheme="minorEastAsia" w:hint="eastAsia"/>
          <w:sz w:val="24"/>
          <w:szCs w:val="24"/>
        </w:rPr>
        <w:t>M25的防水接头，</w:t>
      </w:r>
      <w:r w:rsidR="003127C7" w:rsidRPr="002D4054">
        <w:rPr>
          <w:rFonts w:asciiTheme="minorEastAsia" w:hAnsiTheme="minorEastAsia"/>
          <w:sz w:val="24"/>
          <w:szCs w:val="24"/>
        </w:rPr>
        <w:t>2</w:t>
      </w:r>
      <w:r w:rsidR="00CA41A9" w:rsidRPr="002D4054">
        <w:rPr>
          <w:rFonts w:asciiTheme="minorEastAsia" w:hAnsiTheme="minorEastAsia" w:hint="eastAsia"/>
          <w:sz w:val="24"/>
          <w:szCs w:val="24"/>
        </w:rPr>
        <w:t>个φ8</w:t>
      </w:r>
      <w:r w:rsidR="003127C7" w:rsidRPr="002D4054">
        <w:rPr>
          <w:rFonts w:asciiTheme="minorEastAsia" w:hAnsiTheme="minorEastAsia" w:hint="eastAsia"/>
          <w:sz w:val="24"/>
          <w:szCs w:val="24"/>
        </w:rPr>
        <w:t>的穿板卡套接头，标有私</w:t>
      </w:r>
      <w:r w:rsidR="00CA41A9" w:rsidRPr="002D4054">
        <w:rPr>
          <w:rFonts w:asciiTheme="minorEastAsia" w:hAnsiTheme="minorEastAsia" w:hint="eastAsia"/>
          <w:sz w:val="24"/>
          <w:szCs w:val="24"/>
        </w:rPr>
        <w:t>印，</w:t>
      </w:r>
      <w:r w:rsidR="003127C7" w:rsidRPr="002D4054">
        <w:rPr>
          <w:rFonts w:asciiTheme="minorEastAsia" w:hAnsiTheme="minorEastAsia" w:hint="eastAsia"/>
          <w:sz w:val="24"/>
          <w:szCs w:val="24"/>
        </w:rPr>
        <w:lastRenderedPageBreak/>
        <w:t>气源孔和备用</w:t>
      </w:r>
      <w:r w:rsidR="00CA41A9" w:rsidRPr="002D4054">
        <w:rPr>
          <w:rFonts w:asciiTheme="minorEastAsia" w:hAnsiTheme="minorEastAsia" w:hint="eastAsia"/>
          <w:sz w:val="24"/>
          <w:szCs w:val="24"/>
        </w:rPr>
        <w:t>，</w:t>
      </w:r>
      <w:r w:rsidRPr="002D4054">
        <w:rPr>
          <w:rFonts w:asciiTheme="minorEastAsia" w:hAnsiTheme="minorEastAsia" w:hint="eastAsia"/>
          <w:sz w:val="24"/>
          <w:szCs w:val="24"/>
        </w:rPr>
        <w:t>箱体私印为中性，只标识型号即可。</w:t>
      </w:r>
    </w:p>
    <w:p w:rsidR="009356D6" w:rsidRPr="002D4054" w:rsidRDefault="009E3E2B" w:rsidP="002D4054">
      <w:pPr>
        <w:spacing w:line="500" w:lineRule="exact"/>
        <w:ind w:leftChars="176" w:left="850" w:hangingChars="200" w:hanging="480"/>
        <w:jc w:val="left"/>
        <w:rPr>
          <w:rFonts w:asciiTheme="minorEastAsia" w:hAnsiTheme="minorEastAsia"/>
          <w:sz w:val="24"/>
          <w:szCs w:val="24"/>
        </w:rPr>
      </w:pPr>
      <w:r w:rsidRPr="002D4054">
        <w:rPr>
          <w:rFonts w:asciiTheme="minorEastAsia" w:hAnsiTheme="minorEastAsia" w:hint="eastAsia"/>
          <w:sz w:val="24"/>
          <w:szCs w:val="24"/>
        </w:rPr>
        <w:t>4</w:t>
      </w:r>
      <w:r w:rsidR="009512A4" w:rsidRPr="002D4054">
        <w:rPr>
          <w:rFonts w:asciiTheme="minorEastAsia" w:hAnsiTheme="minorEastAsia" w:hint="eastAsia"/>
          <w:sz w:val="24"/>
          <w:szCs w:val="24"/>
        </w:rPr>
        <w:t>、皮托管长度为</w:t>
      </w:r>
      <w:r w:rsidR="009356D6" w:rsidRPr="002D4054">
        <w:rPr>
          <w:rFonts w:asciiTheme="minorEastAsia" w:hAnsiTheme="minorEastAsia" w:hint="eastAsia"/>
          <w:sz w:val="24"/>
          <w:szCs w:val="24"/>
        </w:rPr>
        <w:t>600mm</w:t>
      </w:r>
      <w:r w:rsidR="009512A4" w:rsidRPr="002D4054">
        <w:rPr>
          <w:rFonts w:asciiTheme="minorEastAsia" w:hAnsiTheme="minorEastAsia" w:hint="eastAsia"/>
          <w:sz w:val="24"/>
          <w:szCs w:val="24"/>
        </w:rPr>
        <w:t>，</w:t>
      </w:r>
      <w:r w:rsidR="00F20D9E" w:rsidRPr="002D4054">
        <w:rPr>
          <w:rFonts w:asciiTheme="minorEastAsia" w:hAnsiTheme="minorEastAsia" w:hint="eastAsia"/>
          <w:sz w:val="24"/>
          <w:szCs w:val="24"/>
        </w:rPr>
        <w:t>,做成固定长度，</w:t>
      </w:r>
      <w:r w:rsidR="009512A4" w:rsidRPr="002D4054">
        <w:rPr>
          <w:rFonts w:asciiTheme="minorEastAsia" w:hAnsiTheme="minorEastAsia" w:hint="eastAsia"/>
          <w:sz w:val="24"/>
          <w:szCs w:val="24"/>
        </w:rPr>
        <w:t>法兰采用DN65</w:t>
      </w:r>
      <w:r w:rsidR="009356D6" w:rsidRPr="002D4054">
        <w:rPr>
          <w:rFonts w:asciiTheme="minorEastAsia" w:hAnsiTheme="minorEastAsia" w:hint="eastAsia"/>
          <w:sz w:val="24"/>
          <w:szCs w:val="24"/>
        </w:rPr>
        <w:t>，法兰开4个φ8.5的孔，安装时采用φ8的螺母固定。</w:t>
      </w:r>
      <w:r w:rsidR="00F20D9E" w:rsidRPr="002D4054">
        <w:rPr>
          <w:rFonts w:asciiTheme="minorEastAsia" w:hAnsiTheme="minorEastAsia" w:hint="eastAsia"/>
          <w:sz w:val="24"/>
          <w:szCs w:val="24"/>
        </w:rPr>
        <w:t>含有静压管、全压管和温度检测管（放置温度传感器）</w:t>
      </w:r>
      <w:r w:rsidR="00DC1F28" w:rsidRPr="002D4054">
        <w:rPr>
          <w:rFonts w:asciiTheme="minorEastAsia" w:hAnsiTheme="minorEastAsia" w:hint="eastAsia"/>
          <w:sz w:val="24"/>
          <w:szCs w:val="24"/>
        </w:rPr>
        <w:t>，</w:t>
      </w:r>
      <w:r w:rsidR="003127C7" w:rsidRPr="002D4054">
        <w:rPr>
          <w:rFonts w:asciiTheme="minorEastAsia" w:hAnsiTheme="minorEastAsia" w:hint="eastAsia"/>
          <w:sz w:val="24"/>
          <w:szCs w:val="24"/>
        </w:rPr>
        <w:t>和湿度检测管、</w:t>
      </w:r>
      <w:r w:rsidR="00F20D9E" w:rsidRPr="002D4054">
        <w:rPr>
          <w:rFonts w:asciiTheme="minorEastAsia" w:hAnsiTheme="minorEastAsia" w:hint="eastAsia"/>
          <w:sz w:val="24"/>
          <w:szCs w:val="24"/>
        </w:rPr>
        <w:t>静压管和全压管采用</w:t>
      </w:r>
      <w:r w:rsidR="00DC1F28" w:rsidRPr="002D4054">
        <w:rPr>
          <w:rFonts w:asciiTheme="minorEastAsia" w:hAnsiTheme="minorEastAsia" w:hint="eastAsia"/>
          <w:sz w:val="24"/>
          <w:szCs w:val="24"/>
        </w:rPr>
        <w:t>φ6不锈钢卡套接头。</w:t>
      </w:r>
    </w:p>
    <w:p w:rsidR="00DA69E9" w:rsidRPr="002D4054" w:rsidRDefault="009E3E2B" w:rsidP="00DA69E9">
      <w:pPr>
        <w:spacing w:line="500" w:lineRule="exact"/>
        <w:ind w:firstLineChars="200" w:firstLine="480"/>
        <w:jc w:val="left"/>
        <w:rPr>
          <w:rFonts w:asciiTheme="minorEastAsia" w:hAnsiTheme="minorEastAsia"/>
          <w:sz w:val="24"/>
          <w:szCs w:val="24"/>
        </w:rPr>
      </w:pPr>
      <w:r w:rsidRPr="002D4054">
        <w:rPr>
          <w:rFonts w:asciiTheme="minorEastAsia" w:hAnsiTheme="minorEastAsia" w:hint="eastAsia"/>
          <w:sz w:val="24"/>
          <w:szCs w:val="24"/>
        </w:rPr>
        <w:t>5</w:t>
      </w:r>
      <w:r w:rsidR="00DA69E9" w:rsidRPr="002D4054">
        <w:rPr>
          <w:rFonts w:asciiTheme="minorEastAsia" w:hAnsiTheme="minorEastAsia" w:hint="eastAsia"/>
          <w:sz w:val="24"/>
          <w:szCs w:val="24"/>
        </w:rPr>
        <w:t>、</w:t>
      </w:r>
      <w:r w:rsidRPr="002D4054">
        <w:rPr>
          <w:rFonts w:asciiTheme="minorEastAsia" w:hAnsiTheme="minorEastAsia" w:hint="eastAsia"/>
          <w:sz w:val="24"/>
          <w:szCs w:val="24"/>
        </w:rPr>
        <w:t>箱体</w:t>
      </w:r>
      <w:r w:rsidR="009673E6" w:rsidRPr="002D4054">
        <w:rPr>
          <w:rFonts w:asciiTheme="minorEastAsia" w:hAnsiTheme="minorEastAsia" w:hint="eastAsia"/>
          <w:sz w:val="24"/>
          <w:szCs w:val="24"/>
        </w:rPr>
        <w:t>具体尺寸大小尽量</w:t>
      </w:r>
      <w:r w:rsidR="00F2181C" w:rsidRPr="002D4054">
        <w:rPr>
          <w:rFonts w:asciiTheme="minorEastAsia" w:hAnsiTheme="minorEastAsia" w:hint="eastAsia"/>
          <w:sz w:val="24"/>
          <w:szCs w:val="24"/>
        </w:rPr>
        <w:t>和</w:t>
      </w:r>
      <w:r w:rsidR="003127C7" w:rsidRPr="002D4054">
        <w:rPr>
          <w:rFonts w:asciiTheme="minorEastAsia" w:hAnsiTheme="minorEastAsia" w:hint="eastAsia"/>
          <w:sz w:val="24"/>
          <w:szCs w:val="24"/>
        </w:rPr>
        <w:t>安荣信</w:t>
      </w:r>
      <w:r w:rsidR="003932AA" w:rsidRPr="002D4054">
        <w:rPr>
          <w:rFonts w:asciiTheme="minorEastAsia" w:hAnsiTheme="minorEastAsia" w:hint="eastAsia"/>
          <w:sz w:val="24"/>
          <w:szCs w:val="24"/>
        </w:rPr>
        <w:t>体尺寸一致（522x434x210mm）。</w:t>
      </w:r>
    </w:p>
    <w:p w:rsidR="007C095C" w:rsidRPr="002D4054" w:rsidRDefault="003932AA" w:rsidP="00254E64">
      <w:pPr>
        <w:spacing w:line="500" w:lineRule="exact"/>
        <w:ind w:firstLineChars="200" w:firstLine="480"/>
        <w:jc w:val="left"/>
        <w:rPr>
          <w:rFonts w:asciiTheme="minorEastAsia" w:hAnsiTheme="minorEastAsia"/>
          <w:sz w:val="24"/>
          <w:szCs w:val="24"/>
        </w:rPr>
      </w:pPr>
      <w:r w:rsidRPr="002D4054">
        <w:rPr>
          <w:rFonts w:asciiTheme="minorEastAsia" w:hAnsiTheme="minorEastAsia" w:hint="eastAsia"/>
          <w:sz w:val="24"/>
          <w:szCs w:val="24"/>
        </w:rPr>
        <w:t>7，包装设计采用纸箱，做好防护设计。</w:t>
      </w:r>
      <w:bookmarkStart w:id="24" w:name="_Toc487299028"/>
      <w:bookmarkStart w:id="25" w:name="_Toc4081617"/>
    </w:p>
    <w:p w:rsidR="00E85452" w:rsidRDefault="00E85452" w:rsidP="00E85452"/>
    <w:bookmarkEnd w:id="24"/>
    <w:bookmarkEnd w:id="25"/>
    <w:p w:rsidR="00E900F7" w:rsidRDefault="00E900F7" w:rsidP="00033E19"/>
    <w:p w:rsidR="00E900F7" w:rsidRDefault="00E900F7" w:rsidP="00033E19"/>
    <w:p w:rsidR="00E900F7" w:rsidRPr="00033E19" w:rsidRDefault="00E900F7" w:rsidP="00033E19"/>
    <w:p w:rsidR="00D856CC" w:rsidRDefault="00D856CC" w:rsidP="00D856CC">
      <w:pPr>
        <w:pStyle w:val="1"/>
        <w:numPr>
          <w:ilvl w:val="0"/>
          <w:numId w:val="0"/>
        </w:numPr>
        <w:spacing w:line="500" w:lineRule="exact"/>
      </w:pPr>
      <w:r>
        <w:rPr>
          <w:rFonts w:hint="eastAsia"/>
        </w:rPr>
        <w:t>风险分析及应对</w:t>
      </w:r>
    </w:p>
    <w:p w:rsidR="00E85452" w:rsidRPr="00E85452" w:rsidRDefault="00E85452" w:rsidP="00E85452"/>
    <w:tbl>
      <w:tblPr>
        <w:tblW w:w="47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1"/>
        <w:gridCol w:w="1112"/>
        <w:gridCol w:w="2700"/>
        <w:gridCol w:w="1640"/>
        <w:gridCol w:w="2434"/>
      </w:tblGrid>
      <w:tr w:rsidR="00905853" w:rsidRPr="00782D98">
        <w:trPr>
          <w:trHeight w:val="447"/>
          <w:tblHeader/>
          <w:jc w:val="center"/>
        </w:trPr>
        <w:tc>
          <w:tcPr>
            <w:tcW w:w="403" w:type="pct"/>
            <w:shd w:val="clear" w:color="auto" w:fill="auto"/>
            <w:noWrap/>
            <w:vAlign w:val="center"/>
            <w:hideMark/>
          </w:tcPr>
          <w:p w:rsidR="00905853" w:rsidRPr="00782D98" w:rsidRDefault="00EA3546">
            <w:pPr>
              <w:spacing w:line="500" w:lineRule="exact"/>
              <w:jc w:val="center"/>
              <w:rPr>
                <w:rFonts w:ascii="微软雅黑" w:eastAsia="微软雅黑" w:hAnsi="微软雅黑"/>
                <w:b/>
                <w:kern w:val="0"/>
                <w:sz w:val="24"/>
                <w:szCs w:val="24"/>
              </w:rPr>
            </w:pPr>
            <w:r w:rsidRPr="00782D98">
              <w:rPr>
                <w:rFonts w:ascii="微软雅黑" w:eastAsia="微软雅黑" w:hAnsi="微软雅黑" w:hint="eastAsia"/>
                <w:b/>
                <w:kern w:val="0"/>
                <w:sz w:val="24"/>
                <w:szCs w:val="24"/>
              </w:rPr>
              <w:t>项目</w:t>
            </w:r>
          </w:p>
        </w:tc>
        <w:tc>
          <w:tcPr>
            <w:tcW w:w="648" w:type="pct"/>
            <w:shd w:val="clear" w:color="auto" w:fill="auto"/>
            <w:noWrap/>
            <w:vAlign w:val="center"/>
            <w:hideMark/>
          </w:tcPr>
          <w:p w:rsidR="00905853" w:rsidRPr="00782D98" w:rsidRDefault="00EA3546">
            <w:pPr>
              <w:spacing w:line="500" w:lineRule="exact"/>
              <w:rPr>
                <w:rFonts w:ascii="微软雅黑" w:eastAsia="微软雅黑" w:hAnsi="微软雅黑"/>
                <w:b/>
                <w:kern w:val="0"/>
                <w:sz w:val="24"/>
                <w:szCs w:val="24"/>
              </w:rPr>
            </w:pPr>
            <w:r w:rsidRPr="00782D98">
              <w:rPr>
                <w:rFonts w:ascii="微软雅黑" w:eastAsia="微软雅黑" w:hAnsi="微软雅黑"/>
                <w:b/>
                <w:kern w:val="0"/>
                <w:sz w:val="24"/>
                <w:szCs w:val="24"/>
              </w:rPr>
              <w:t>名称</w:t>
            </w:r>
          </w:p>
        </w:tc>
        <w:tc>
          <w:tcPr>
            <w:tcW w:w="1574" w:type="pct"/>
            <w:shd w:val="clear" w:color="auto" w:fill="auto"/>
            <w:noWrap/>
            <w:vAlign w:val="center"/>
            <w:hideMark/>
          </w:tcPr>
          <w:p w:rsidR="00905853" w:rsidRPr="00782D98" w:rsidRDefault="00EA3546">
            <w:pPr>
              <w:spacing w:line="500" w:lineRule="exact"/>
              <w:rPr>
                <w:rFonts w:ascii="微软雅黑" w:eastAsia="微软雅黑" w:hAnsi="微软雅黑"/>
                <w:b/>
                <w:kern w:val="0"/>
                <w:sz w:val="24"/>
                <w:szCs w:val="24"/>
              </w:rPr>
            </w:pPr>
            <w:r w:rsidRPr="00782D98">
              <w:rPr>
                <w:rFonts w:ascii="微软雅黑" w:eastAsia="微软雅黑" w:hAnsi="微软雅黑"/>
                <w:b/>
                <w:kern w:val="0"/>
                <w:sz w:val="24"/>
                <w:szCs w:val="24"/>
              </w:rPr>
              <w:t>危险因素</w:t>
            </w:r>
          </w:p>
        </w:tc>
        <w:tc>
          <w:tcPr>
            <w:tcW w:w="956" w:type="pct"/>
            <w:shd w:val="clear" w:color="auto" w:fill="auto"/>
            <w:noWrap/>
            <w:vAlign w:val="center"/>
            <w:hideMark/>
          </w:tcPr>
          <w:p w:rsidR="00905853" w:rsidRPr="00782D98" w:rsidRDefault="00EA3546">
            <w:pPr>
              <w:spacing w:line="500" w:lineRule="exact"/>
              <w:rPr>
                <w:rFonts w:ascii="微软雅黑" w:eastAsia="微软雅黑" w:hAnsi="微软雅黑"/>
                <w:b/>
                <w:kern w:val="0"/>
                <w:sz w:val="24"/>
                <w:szCs w:val="24"/>
              </w:rPr>
            </w:pPr>
            <w:r w:rsidRPr="00782D98">
              <w:rPr>
                <w:rFonts w:ascii="微软雅黑" w:eastAsia="微软雅黑" w:hAnsi="微软雅黑"/>
                <w:b/>
                <w:kern w:val="0"/>
                <w:sz w:val="24"/>
                <w:szCs w:val="24"/>
              </w:rPr>
              <w:t>影响结果</w:t>
            </w:r>
          </w:p>
        </w:tc>
        <w:tc>
          <w:tcPr>
            <w:tcW w:w="1419" w:type="pct"/>
            <w:shd w:val="clear" w:color="auto" w:fill="auto"/>
            <w:vAlign w:val="center"/>
            <w:hideMark/>
          </w:tcPr>
          <w:p w:rsidR="00905853" w:rsidRPr="00782D98" w:rsidRDefault="00EA3546">
            <w:pPr>
              <w:spacing w:line="500" w:lineRule="exact"/>
              <w:rPr>
                <w:rFonts w:ascii="微软雅黑" w:eastAsia="微软雅黑" w:hAnsi="微软雅黑"/>
                <w:b/>
                <w:kern w:val="0"/>
                <w:sz w:val="24"/>
                <w:szCs w:val="24"/>
              </w:rPr>
            </w:pPr>
            <w:r w:rsidRPr="00782D98">
              <w:rPr>
                <w:rFonts w:ascii="微软雅黑" w:eastAsia="微软雅黑" w:hAnsi="微软雅黑" w:hint="eastAsia"/>
                <w:b/>
                <w:kern w:val="0"/>
                <w:sz w:val="24"/>
                <w:szCs w:val="24"/>
              </w:rPr>
              <w:t>应对方式</w:t>
            </w:r>
          </w:p>
        </w:tc>
      </w:tr>
      <w:tr w:rsidR="00782D98" w:rsidRPr="00782D98">
        <w:trPr>
          <w:trHeight w:val="946"/>
          <w:jc w:val="center"/>
        </w:trPr>
        <w:tc>
          <w:tcPr>
            <w:tcW w:w="403" w:type="pct"/>
            <w:shd w:val="clear" w:color="000000" w:fill="FFFFFF"/>
            <w:vAlign w:val="center"/>
          </w:tcPr>
          <w:p w:rsidR="00782D98" w:rsidRPr="00782D98" w:rsidRDefault="00782D98">
            <w:pPr>
              <w:spacing w:line="500" w:lineRule="exact"/>
              <w:jc w:val="center"/>
              <w:rPr>
                <w:rFonts w:ascii="微软雅黑" w:eastAsia="微软雅黑" w:hAnsi="微软雅黑"/>
                <w:kern w:val="0"/>
                <w:sz w:val="24"/>
                <w:szCs w:val="24"/>
              </w:rPr>
            </w:pPr>
            <w:r w:rsidRPr="00782D98">
              <w:rPr>
                <w:rFonts w:ascii="微软雅黑" w:eastAsia="微软雅黑" w:hAnsi="微软雅黑" w:hint="eastAsia"/>
                <w:kern w:val="0"/>
                <w:sz w:val="24"/>
                <w:szCs w:val="24"/>
              </w:rPr>
              <w:t>2</w:t>
            </w:r>
          </w:p>
        </w:tc>
        <w:tc>
          <w:tcPr>
            <w:tcW w:w="648" w:type="pct"/>
            <w:shd w:val="clear" w:color="000000" w:fill="FFFFFF"/>
            <w:noWrap/>
            <w:vAlign w:val="center"/>
          </w:tcPr>
          <w:p w:rsidR="00782D98" w:rsidRPr="00782D98" w:rsidRDefault="00782D98">
            <w:pPr>
              <w:spacing w:line="500" w:lineRule="exact"/>
              <w:rPr>
                <w:rFonts w:ascii="微软雅黑" w:eastAsia="微软雅黑" w:hAnsi="微软雅黑"/>
                <w:kern w:val="0"/>
                <w:sz w:val="24"/>
                <w:szCs w:val="24"/>
              </w:rPr>
            </w:pPr>
          </w:p>
        </w:tc>
        <w:tc>
          <w:tcPr>
            <w:tcW w:w="1574" w:type="pct"/>
            <w:shd w:val="clear" w:color="auto" w:fill="auto"/>
            <w:vAlign w:val="center"/>
          </w:tcPr>
          <w:p w:rsidR="00782D98" w:rsidRPr="00782D98" w:rsidRDefault="00782D98">
            <w:pPr>
              <w:spacing w:line="500" w:lineRule="exact"/>
              <w:rPr>
                <w:rFonts w:ascii="微软雅黑" w:eastAsia="微软雅黑" w:hAnsi="微软雅黑"/>
                <w:kern w:val="0"/>
                <w:sz w:val="24"/>
                <w:szCs w:val="24"/>
              </w:rPr>
            </w:pPr>
          </w:p>
        </w:tc>
        <w:tc>
          <w:tcPr>
            <w:tcW w:w="956" w:type="pct"/>
            <w:shd w:val="clear" w:color="auto" w:fill="auto"/>
            <w:noWrap/>
            <w:vAlign w:val="center"/>
          </w:tcPr>
          <w:p w:rsidR="00782D98" w:rsidRPr="00782D98" w:rsidRDefault="00782D98">
            <w:pPr>
              <w:spacing w:line="500" w:lineRule="exact"/>
              <w:rPr>
                <w:rFonts w:ascii="微软雅黑" w:eastAsia="微软雅黑" w:hAnsi="微软雅黑"/>
                <w:kern w:val="0"/>
                <w:sz w:val="24"/>
                <w:szCs w:val="24"/>
              </w:rPr>
            </w:pPr>
          </w:p>
        </w:tc>
        <w:tc>
          <w:tcPr>
            <w:tcW w:w="1419" w:type="pct"/>
            <w:shd w:val="clear" w:color="auto" w:fill="auto"/>
            <w:vAlign w:val="center"/>
          </w:tcPr>
          <w:p w:rsidR="00782D98" w:rsidRPr="00782D98" w:rsidRDefault="00782D98">
            <w:pPr>
              <w:spacing w:line="500" w:lineRule="exact"/>
              <w:rPr>
                <w:rFonts w:ascii="微软雅黑" w:eastAsia="微软雅黑" w:hAnsi="微软雅黑"/>
                <w:kern w:val="0"/>
                <w:sz w:val="24"/>
                <w:szCs w:val="24"/>
              </w:rPr>
            </w:pPr>
          </w:p>
        </w:tc>
      </w:tr>
      <w:tr w:rsidR="00782D98" w:rsidRPr="00782D98">
        <w:trPr>
          <w:trHeight w:val="1044"/>
          <w:jc w:val="center"/>
        </w:trPr>
        <w:tc>
          <w:tcPr>
            <w:tcW w:w="403" w:type="pct"/>
            <w:shd w:val="clear" w:color="000000" w:fill="FFFFFF"/>
            <w:vAlign w:val="center"/>
          </w:tcPr>
          <w:p w:rsidR="00782D98" w:rsidRPr="00782D98" w:rsidRDefault="00782D98">
            <w:pPr>
              <w:spacing w:line="500" w:lineRule="exact"/>
              <w:jc w:val="center"/>
              <w:rPr>
                <w:rFonts w:ascii="微软雅黑" w:eastAsia="微软雅黑" w:hAnsi="微软雅黑"/>
                <w:kern w:val="0"/>
                <w:sz w:val="24"/>
                <w:szCs w:val="24"/>
              </w:rPr>
            </w:pPr>
            <w:r w:rsidRPr="00782D98">
              <w:rPr>
                <w:rFonts w:ascii="微软雅黑" w:eastAsia="微软雅黑" w:hAnsi="微软雅黑" w:hint="eastAsia"/>
                <w:kern w:val="0"/>
                <w:sz w:val="24"/>
                <w:szCs w:val="24"/>
              </w:rPr>
              <w:t>3</w:t>
            </w:r>
          </w:p>
        </w:tc>
        <w:tc>
          <w:tcPr>
            <w:tcW w:w="648" w:type="pct"/>
            <w:shd w:val="clear" w:color="000000" w:fill="FFFFFF"/>
            <w:noWrap/>
            <w:vAlign w:val="center"/>
          </w:tcPr>
          <w:p w:rsidR="00782D98" w:rsidRPr="00782D98" w:rsidRDefault="00782D98">
            <w:pPr>
              <w:spacing w:line="500" w:lineRule="exact"/>
              <w:rPr>
                <w:rFonts w:ascii="微软雅黑" w:eastAsia="微软雅黑" w:hAnsi="微软雅黑"/>
                <w:kern w:val="0"/>
                <w:sz w:val="24"/>
                <w:szCs w:val="24"/>
              </w:rPr>
            </w:pPr>
          </w:p>
        </w:tc>
        <w:tc>
          <w:tcPr>
            <w:tcW w:w="1574" w:type="pct"/>
            <w:shd w:val="clear" w:color="auto" w:fill="auto"/>
            <w:vAlign w:val="center"/>
          </w:tcPr>
          <w:p w:rsidR="00782D98" w:rsidRPr="00782D98" w:rsidRDefault="00782D98">
            <w:pPr>
              <w:spacing w:line="500" w:lineRule="exact"/>
              <w:rPr>
                <w:rFonts w:ascii="微软雅黑" w:eastAsia="微软雅黑" w:hAnsi="微软雅黑"/>
                <w:kern w:val="0"/>
                <w:sz w:val="24"/>
                <w:szCs w:val="24"/>
              </w:rPr>
            </w:pPr>
          </w:p>
        </w:tc>
        <w:tc>
          <w:tcPr>
            <w:tcW w:w="956" w:type="pct"/>
            <w:shd w:val="clear" w:color="auto" w:fill="auto"/>
            <w:noWrap/>
            <w:vAlign w:val="center"/>
          </w:tcPr>
          <w:p w:rsidR="00782D98" w:rsidRPr="00782D98" w:rsidRDefault="00782D98">
            <w:pPr>
              <w:spacing w:line="500" w:lineRule="exact"/>
              <w:rPr>
                <w:rFonts w:ascii="微软雅黑" w:eastAsia="微软雅黑" w:hAnsi="微软雅黑"/>
                <w:kern w:val="0"/>
                <w:sz w:val="24"/>
                <w:szCs w:val="24"/>
              </w:rPr>
            </w:pPr>
          </w:p>
        </w:tc>
        <w:tc>
          <w:tcPr>
            <w:tcW w:w="1419" w:type="pct"/>
            <w:shd w:val="clear" w:color="auto" w:fill="auto"/>
            <w:vAlign w:val="center"/>
          </w:tcPr>
          <w:p w:rsidR="00782D98" w:rsidRPr="00782D98" w:rsidRDefault="00782D98">
            <w:pPr>
              <w:spacing w:line="500" w:lineRule="exact"/>
              <w:rPr>
                <w:rFonts w:ascii="微软雅黑" w:eastAsia="微软雅黑" w:hAnsi="微软雅黑"/>
                <w:kern w:val="0"/>
                <w:sz w:val="24"/>
                <w:szCs w:val="24"/>
              </w:rPr>
            </w:pPr>
          </w:p>
        </w:tc>
      </w:tr>
      <w:bookmarkEnd w:id="1"/>
    </w:tbl>
    <w:p w:rsidR="00905853" w:rsidRDefault="00905853">
      <w:pPr>
        <w:autoSpaceDE w:val="0"/>
        <w:autoSpaceDN w:val="0"/>
        <w:adjustRightInd w:val="0"/>
        <w:spacing w:line="360" w:lineRule="auto"/>
        <w:rPr>
          <w:rFonts w:ascii="宋体" w:hAnsi="宋体" w:cs="宋体"/>
          <w:color w:val="333333"/>
          <w:kern w:val="0"/>
          <w:sz w:val="24"/>
          <w:szCs w:val="24"/>
        </w:rPr>
      </w:pPr>
    </w:p>
    <w:sectPr w:rsidR="00905853" w:rsidSect="00A04B60">
      <w:footerReference w:type="default" r:id="rId59"/>
      <w:pgSz w:w="11906" w:h="16838"/>
      <w:pgMar w:top="1276" w:right="1558" w:bottom="1134" w:left="1304" w:header="567" w:footer="567"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09D2" w:rsidRDefault="004609D2">
      <w:r>
        <w:separator/>
      </w:r>
    </w:p>
  </w:endnote>
  <w:endnote w:type="continuationSeparator" w:id="0">
    <w:p w:rsidR="004609D2" w:rsidRDefault="004609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Geneva">
    <w:altName w:val="Arial"/>
    <w:charset w:val="00"/>
    <w:family w:val="auto"/>
    <w:pitch w:val="default"/>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32580159"/>
      <w:docPartObj>
        <w:docPartGallery w:val="Page Numbers (Bottom of Page)"/>
        <w:docPartUnique/>
      </w:docPartObj>
    </w:sdtPr>
    <w:sdtContent>
      <w:p w:rsidR="00BF0281" w:rsidRDefault="00BF0281">
        <w:pPr>
          <w:pStyle w:val="aa"/>
          <w:jc w:val="center"/>
        </w:pPr>
        <w:r>
          <w:fldChar w:fldCharType="begin"/>
        </w:r>
        <w:r>
          <w:instrText>PAGE   \* MERGEFORMAT</w:instrText>
        </w:r>
        <w:r>
          <w:fldChar w:fldCharType="separate"/>
        </w:r>
        <w:r w:rsidR="00320A84" w:rsidRPr="00320A84">
          <w:rPr>
            <w:noProof/>
            <w:lang w:val="zh-CN"/>
          </w:rPr>
          <w:t>2</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09D2" w:rsidRDefault="004609D2">
      <w:r>
        <w:separator/>
      </w:r>
    </w:p>
  </w:footnote>
  <w:footnote w:type="continuationSeparator" w:id="0">
    <w:p w:rsidR="004609D2" w:rsidRDefault="004609D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73469"/>
    <w:multiLevelType w:val="multilevel"/>
    <w:tmpl w:val="CCE02572"/>
    <w:lvl w:ilvl="0">
      <w:start w:val="1"/>
      <w:numFmt w:val="decimal"/>
      <w:lvlText w:val="%1"/>
      <w:lvlJc w:val="left"/>
      <w:pPr>
        <w:ind w:left="425" w:hanging="425"/>
      </w:pPr>
      <w:rPr>
        <w:rFonts w:hint="eastAsia"/>
      </w:rPr>
    </w:lvl>
    <w:lvl w:ilvl="1">
      <w:start w:val="1"/>
      <w:numFmt w:val="bullet"/>
      <w:lvlText w:val=""/>
      <w:lvlJc w:val="left"/>
      <w:pPr>
        <w:ind w:left="567" w:hanging="567"/>
      </w:pPr>
      <w:rPr>
        <w:rFonts w:ascii="Wingdings" w:hAnsi="Wingding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2AF156A"/>
    <w:multiLevelType w:val="hybridMultilevel"/>
    <w:tmpl w:val="C7A0E68E"/>
    <w:lvl w:ilvl="0" w:tplc="3A2AE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F65BA2"/>
    <w:multiLevelType w:val="hybridMultilevel"/>
    <w:tmpl w:val="25FC9B96"/>
    <w:lvl w:ilvl="0" w:tplc="0409000F">
      <w:start w:val="1"/>
      <w:numFmt w:val="decimal"/>
      <w:lvlText w:val="%1."/>
      <w:lvlJc w:val="left"/>
      <w:pPr>
        <w:ind w:left="420" w:hanging="420"/>
      </w:pPr>
    </w:lvl>
    <w:lvl w:ilvl="1" w:tplc="0409000B">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F21C56"/>
    <w:multiLevelType w:val="hybridMultilevel"/>
    <w:tmpl w:val="AD0C4324"/>
    <w:lvl w:ilvl="0" w:tplc="0409000F">
      <w:start w:val="1"/>
      <w:numFmt w:val="decimal"/>
      <w:lvlText w:val="%1."/>
      <w:lvlJc w:val="left"/>
      <w:pPr>
        <w:ind w:left="420" w:hanging="420"/>
      </w:pPr>
    </w:lvl>
    <w:lvl w:ilvl="1" w:tplc="0409000B">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691D80"/>
    <w:multiLevelType w:val="hybridMultilevel"/>
    <w:tmpl w:val="CD6EA3E8"/>
    <w:lvl w:ilvl="0" w:tplc="0409000B">
      <w:start w:val="1"/>
      <w:numFmt w:val="bullet"/>
      <w:lvlText w:val=""/>
      <w:lvlJc w:val="left"/>
      <w:pPr>
        <w:ind w:left="1150" w:hanging="420"/>
      </w:pPr>
      <w:rPr>
        <w:rFonts w:ascii="Wingdings" w:hAnsi="Wingdings" w:hint="default"/>
      </w:rPr>
    </w:lvl>
    <w:lvl w:ilvl="1" w:tplc="04090003" w:tentative="1">
      <w:start w:val="1"/>
      <w:numFmt w:val="bullet"/>
      <w:lvlText w:val=""/>
      <w:lvlJc w:val="left"/>
      <w:pPr>
        <w:ind w:left="1570" w:hanging="420"/>
      </w:pPr>
      <w:rPr>
        <w:rFonts w:ascii="Wingdings" w:hAnsi="Wingdings" w:hint="default"/>
      </w:rPr>
    </w:lvl>
    <w:lvl w:ilvl="2" w:tplc="04090005" w:tentative="1">
      <w:start w:val="1"/>
      <w:numFmt w:val="bullet"/>
      <w:lvlText w:val=""/>
      <w:lvlJc w:val="left"/>
      <w:pPr>
        <w:ind w:left="1990" w:hanging="420"/>
      </w:pPr>
      <w:rPr>
        <w:rFonts w:ascii="Wingdings" w:hAnsi="Wingdings" w:hint="default"/>
      </w:rPr>
    </w:lvl>
    <w:lvl w:ilvl="3" w:tplc="04090001" w:tentative="1">
      <w:start w:val="1"/>
      <w:numFmt w:val="bullet"/>
      <w:lvlText w:val=""/>
      <w:lvlJc w:val="left"/>
      <w:pPr>
        <w:ind w:left="2410" w:hanging="420"/>
      </w:pPr>
      <w:rPr>
        <w:rFonts w:ascii="Wingdings" w:hAnsi="Wingdings" w:hint="default"/>
      </w:rPr>
    </w:lvl>
    <w:lvl w:ilvl="4" w:tplc="04090003" w:tentative="1">
      <w:start w:val="1"/>
      <w:numFmt w:val="bullet"/>
      <w:lvlText w:val=""/>
      <w:lvlJc w:val="left"/>
      <w:pPr>
        <w:ind w:left="2830" w:hanging="420"/>
      </w:pPr>
      <w:rPr>
        <w:rFonts w:ascii="Wingdings" w:hAnsi="Wingdings" w:hint="default"/>
      </w:rPr>
    </w:lvl>
    <w:lvl w:ilvl="5" w:tplc="04090005" w:tentative="1">
      <w:start w:val="1"/>
      <w:numFmt w:val="bullet"/>
      <w:lvlText w:val=""/>
      <w:lvlJc w:val="left"/>
      <w:pPr>
        <w:ind w:left="3250" w:hanging="420"/>
      </w:pPr>
      <w:rPr>
        <w:rFonts w:ascii="Wingdings" w:hAnsi="Wingdings" w:hint="default"/>
      </w:rPr>
    </w:lvl>
    <w:lvl w:ilvl="6" w:tplc="04090001" w:tentative="1">
      <w:start w:val="1"/>
      <w:numFmt w:val="bullet"/>
      <w:lvlText w:val=""/>
      <w:lvlJc w:val="left"/>
      <w:pPr>
        <w:ind w:left="3670" w:hanging="420"/>
      </w:pPr>
      <w:rPr>
        <w:rFonts w:ascii="Wingdings" w:hAnsi="Wingdings" w:hint="default"/>
      </w:rPr>
    </w:lvl>
    <w:lvl w:ilvl="7" w:tplc="04090003" w:tentative="1">
      <w:start w:val="1"/>
      <w:numFmt w:val="bullet"/>
      <w:lvlText w:val=""/>
      <w:lvlJc w:val="left"/>
      <w:pPr>
        <w:ind w:left="4090" w:hanging="420"/>
      </w:pPr>
      <w:rPr>
        <w:rFonts w:ascii="Wingdings" w:hAnsi="Wingdings" w:hint="default"/>
      </w:rPr>
    </w:lvl>
    <w:lvl w:ilvl="8" w:tplc="04090005" w:tentative="1">
      <w:start w:val="1"/>
      <w:numFmt w:val="bullet"/>
      <w:lvlText w:val=""/>
      <w:lvlJc w:val="left"/>
      <w:pPr>
        <w:ind w:left="4510" w:hanging="420"/>
      </w:pPr>
      <w:rPr>
        <w:rFonts w:ascii="Wingdings" w:hAnsi="Wingdings" w:hint="default"/>
      </w:rPr>
    </w:lvl>
  </w:abstractNum>
  <w:abstractNum w:abstractNumId="5" w15:restartNumberingAfterBreak="0">
    <w:nsid w:val="1C4F3FC7"/>
    <w:multiLevelType w:val="hybridMultilevel"/>
    <w:tmpl w:val="A8204432"/>
    <w:lvl w:ilvl="0" w:tplc="04090017">
      <w:start w:val="1"/>
      <w:numFmt w:val="chineseCountingThousand"/>
      <w:lvlText w:val="(%1)"/>
      <w:lvlJc w:val="left"/>
      <w:pPr>
        <w:ind w:left="840" w:hanging="420"/>
      </w:pPr>
    </w:lvl>
    <w:lvl w:ilvl="1" w:tplc="8A2EA65E">
      <w:start w:val="1"/>
      <w:numFmt w:val="decimal"/>
      <w:lvlText w:val="%2."/>
      <w:lvlJc w:val="left"/>
      <w:pPr>
        <w:ind w:left="1210" w:hanging="37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C7E4120"/>
    <w:multiLevelType w:val="hybridMultilevel"/>
    <w:tmpl w:val="5288883A"/>
    <w:lvl w:ilvl="0" w:tplc="0409000F">
      <w:start w:val="1"/>
      <w:numFmt w:val="decimal"/>
      <w:lvlText w:val="%1."/>
      <w:lvlJc w:val="left"/>
      <w:pPr>
        <w:ind w:left="420" w:hanging="420"/>
      </w:pPr>
    </w:lvl>
    <w:lvl w:ilvl="1" w:tplc="0409000B">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99406C"/>
    <w:multiLevelType w:val="hybridMultilevel"/>
    <w:tmpl w:val="669278B4"/>
    <w:lvl w:ilvl="0" w:tplc="0409000F">
      <w:start w:val="1"/>
      <w:numFmt w:val="decimal"/>
      <w:lvlText w:val="%1."/>
      <w:lvlJc w:val="left"/>
      <w:pPr>
        <w:ind w:left="420" w:hanging="420"/>
      </w:pPr>
    </w:lvl>
    <w:lvl w:ilvl="1" w:tplc="0409000B">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CFF20FE"/>
    <w:multiLevelType w:val="hybridMultilevel"/>
    <w:tmpl w:val="C8109B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FAD654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28E5BF4"/>
    <w:multiLevelType w:val="hybridMultilevel"/>
    <w:tmpl w:val="5B9AB7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CEA3EA6"/>
    <w:multiLevelType w:val="hybridMultilevel"/>
    <w:tmpl w:val="5016E3E4"/>
    <w:lvl w:ilvl="0" w:tplc="0409000F">
      <w:start w:val="1"/>
      <w:numFmt w:val="decimal"/>
      <w:lvlText w:val="%1."/>
      <w:lvlJc w:val="left"/>
      <w:pPr>
        <w:ind w:left="420" w:hanging="420"/>
      </w:pPr>
    </w:lvl>
    <w:lvl w:ilvl="1" w:tplc="0409000B">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41B2811"/>
    <w:multiLevelType w:val="multilevel"/>
    <w:tmpl w:val="C864621C"/>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pStyle w:val="3"/>
      <w:lvlText w:val="%1.%2.%3"/>
      <w:lvlJc w:val="left"/>
      <w:pPr>
        <w:ind w:left="143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3" w15:restartNumberingAfterBreak="0">
    <w:nsid w:val="3A2F5ED3"/>
    <w:multiLevelType w:val="multilevel"/>
    <w:tmpl w:val="06F2B154"/>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41C37E8"/>
    <w:multiLevelType w:val="multilevel"/>
    <w:tmpl w:val="4D1ED4A0"/>
    <w:lvl w:ilvl="0">
      <w:start w:val="1"/>
      <w:numFmt w:val="bullet"/>
      <w:lvlText w:val=""/>
      <w:lvlJc w:val="left"/>
      <w:pPr>
        <w:ind w:left="425" w:hanging="425"/>
      </w:pPr>
      <w:rPr>
        <w:rFonts w:ascii="Wingdings" w:hAnsi="Wingdings" w:hint="default"/>
      </w:rPr>
    </w:lvl>
    <w:lvl w:ilvl="1">
      <w:start w:val="1"/>
      <w:numFmt w:val="bullet"/>
      <w:lvlText w:val=""/>
      <w:lvlJc w:val="left"/>
      <w:pPr>
        <w:ind w:left="567" w:hanging="567"/>
      </w:pPr>
      <w:rPr>
        <w:rFonts w:ascii="Wingdings" w:hAnsi="Wingding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93A08EC"/>
    <w:multiLevelType w:val="multilevel"/>
    <w:tmpl w:val="CCE02572"/>
    <w:lvl w:ilvl="0">
      <w:start w:val="1"/>
      <w:numFmt w:val="decimal"/>
      <w:lvlText w:val="%1"/>
      <w:lvlJc w:val="left"/>
      <w:pPr>
        <w:ind w:left="425" w:hanging="425"/>
      </w:pPr>
      <w:rPr>
        <w:rFonts w:hint="eastAsia"/>
      </w:rPr>
    </w:lvl>
    <w:lvl w:ilvl="1">
      <w:start w:val="1"/>
      <w:numFmt w:val="bullet"/>
      <w:lvlText w:val=""/>
      <w:lvlJc w:val="left"/>
      <w:pPr>
        <w:ind w:left="567" w:hanging="567"/>
      </w:pPr>
      <w:rPr>
        <w:rFonts w:ascii="Wingdings" w:hAnsi="Wingdings" w:hint="default"/>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9771522"/>
    <w:multiLevelType w:val="hybridMultilevel"/>
    <w:tmpl w:val="8F786EF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C8B38EC"/>
    <w:multiLevelType w:val="hybridMultilevel"/>
    <w:tmpl w:val="FF0066FA"/>
    <w:lvl w:ilvl="0" w:tplc="0409000F">
      <w:start w:val="1"/>
      <w:numFmt w:val="decimal"/>
      <w:lvlText w:val="%1."/>
      <w:lvlJc w:val="left"/>
      <w:pPr>
        <w:ind w:left="420" w:hanging="420"/>
      </w:pPr>
    </w:lvl>
    <w:lvl w:ilvl="1" w:tplc="0409000B">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D3E0A19"/>
    <w:multiLevelType w:val="hybridMultilevel"/>
    <w:tmpl w:val="786E7C5C"/>
    <w:lvl w:ilvl="0" w:tplc="0409000B">
      <w:start w:val="1"/>
      <w:numFmt w:val="bullet"/>
      <w:lvlText w:val=""/>
      <w:lvlJc w:val="left"/>
      <w:pPr>
        <w:ind w:left="530" w:hanging="420"/>
      </w:pPr>
      <w:rPr>
        <w:rFonts w:ascii="Wingdings" w:hAnsi="Wingdings" w:hint="default"/>
      </w:rPr>
    </w:lvl>
    <w:lvl w:ilvl="1" w:tplc="04090003" w:tentative="1">
      <w:start w:val="1"/>
      <w:numFmt w:val="bullet"/>
      <w:lvlText w:val=""/>
      <w:lvlJc w:val="left"/>
      <w:pPr>
        <w:ind w:left="950" w:hanging="420"/>
      </w:pPr>
      <w:rPr>
        <w:rFonts w:ascii="Wingdings" w:hAnsi="Wingdings" w:hint="default"/>
      </w:rPr>
    </w:lvl>
    <w:lvl w:ilvl="2" w:tplc="04090005" w:tentative="1">
      <w:start w:val="1"/>
      <w:numFmt w:val="bullet"/>
      <w:lvlText w:val=""/>
      <w:lvlJc w:val="left"/>
      <w:pPr>
        <w:ind w:left="1370" w:hanging="420"/>
      </w:pPr>
      <w:rPr>
        <w:rFonts w:ascii="Wingdings" w:hAnsi="Wingdings" w:hint="default"/>
      </w:rPr>
    </w:lvl>
    <w:lvl w:ilvl="3" w:tplc="04090001" w:tentative="1">
      <w:start w:val="1"/>
      <w:numFmt w:val="bullet"/>
      <w:lvlText w:val=""/>
      <w:lvlJc w:val="left"/>
      <w:pPr>
        <w:ind w:left="1790" w:hanging="420"/>
      </w:pPr>
      <w:rPr>
        <w:rFonts w:ascii="Wingdings" w:hAnsi="Wingdings" w:hint="default"/>
      </w:rPr>
    </w:lvl>
    <w:lvl w:ilvl="4" w:tplc="04090003" w:tentative="1">
      <w:start w:val="1"/>
      <w:numFmt w:val="bullet"/>
      <w:lvlText w:val=""/>
      <w:lvlJc w:val="left"/>
      <w:pPr>
        <w:ind w:left="2210" w:hanging="420"/>
      </w:pPr>
      <w:rPr>
        <w:rFonts w:ascii="Wingdings" w:hAnsi="Wingdings" w:hint="default"/>
      </w:rPr>
    </w:lvl>
    <w:lvl w:ilvl="5" w:tplc="04090005" w:tentative="1">
      <w:start w:val="1"/>
      <w:numFmt w:val="bullet"/>
      <w:lvlText w:val=""/>
      <w:lvlJc w:val="left"/>
      <w:pPr>
        <w:ind w:left="2630" w:hanging="420"/>
      </w:pPr>
      <w:rPr>
        <w:rFonts w:ascii="Wingdings" w:hAnsi="Wingdings" w:hint="default"/>
      </w:rPr>
    </w:lvl>
    <w:lvl w:ilvl="6" w:tplc="04090001" w:tentative="1">
      <w:start w:val="1"/>
      <w:numFmt w:val="bullet"/>
      <w:lvlText w:val=""/>
      <w:lvlJc w:val="left"/>
      <w:pPr>
        <w:ind w:left="3050" w:hanging="420"/>
      </w:pPr>
      <w:rPr>
        <w:rFonts w:ascii="Wingdings" w:hAnsi="Wingdings" w:hint="default"/>
      </w:rPr>
    </w:lvl>
    <w:lvl w:ilvl="7" w:tplc="04090003" w:tentative="1">
      <w:start w:val="1"/>
      <w:numFmt w:val="bullet"/>
      <w:lvlText w:val=""/>
      <w:lvlJc w:val="left"/>
      <w:pPr>
        <w:ind w:left="3470" w:hanging="420"/>
      </w:pPr>
      <w:rPr>
        <w:rFonts w:ascii="Wingdings" w:hAnsi="Wingdings" w:hint="default"/>
      </w:rPr>
    </w:lvl>
    <w:lvl w:ilvl="8" w:tplc="04090005" w:tentative="1">
      <w:start w:val="1"/>
      <w:numFmt w:val="bullet"/>
      <w:lvlText w:val=""/>
      <w:lvlJc w:val="left"/>
      <w:pPr>
        <w:ind w:left="3890" w:hanging="420"/>
      </w:pPr>
      <w:rPr>
        <w:rFonts w:ascii="Wingdings" w:hAnsi="Wingdings" w:hint="default"/>
      </w:rPr>
    </w:lvl>
  </w:abstractNum>
  <w:abstractNum w:abstractNumId="19" w15:restartNumberingAfterBreak="0">
    <w:nsid w:val="524F71C0"/>
    <w:multiLevelType w:val="hybridMultilevel"/>
    <w:tmpl w:val="42FAD71A"/>
    <w:lvl w:ilvl="0" w:tplc="0409000F">
      <w:start w:val="1"/>
      <w:numFmt w:val="decimal"/>
      <w:lvlText w:val="%1."/>
      <w:lvlJc w:val="left"/>
      <w:pPr>
        <w:ind w:left="420" w:hanging="420"/>
      </w:pPr>
    </w:lvl>
    <w:lvl w:ilvl="1" w:tplc="0409000B">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2FA1409"/>
    <w:multiLevelType w:val="multilevel"/>
    <w:tmpl w:val="7EC24318"/>
    <w:lvl w:ilvl="0">
      <w:start w:val="1"/>
      <w:numFmt w:val="decimal"/>
      <w:lvlText w:val="%1"/>
      <w:lvlJc w:val="left"/>
      <w:pPr>
        <w:ind w:left="425" w:hanging="425"/>
      </w:pPr>
      <w:rPr>
        <w:rFonts w:hint="eastAsia"/>
      </w:rPr>
    </w:lvl>
    <w:lvl w:ilvl="1">
      <w:start w:val="1"/>
      <w:numFmt w:val="decimal"/>
      <w:lvlText w:val="%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57051541"/>
    <w:multiLevelType w:val="hybridMultilevel"/>
    <w:tmpl w:val="FFE46B8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631D0BF3"/>
    <w:multiLevelType w:val="hybridMultilevel"/>
    <w:tmpl w:val="14044D92"/>
    <w:lvl w:ilvl="0" w:tplc="0409000F">
      <w:start w:val="1"/>
      <w:numFmt w:val="decimal"/>
      <w:lvlText w:val="%1."/>
      <w:lvlJc w:val="left"/>
      <w:pPr>
        <w:ind w:left="420" w:hanging="420"/>
      </w:pPr>
    </w:lvl>
    <w:lvl w:ilvl="1" w:tplc="0409000B">
      <w:start w:val="1"/>
      <w:numFmt w:val="bullet"/>
      <w:lvlText w:val=""/>
      <w:lvlJc w:val="left"/>
      <w:pPr>
        <w:ind w:left="840" w:hanging="420"/>
      </w:pPr>
      <w:rPr>
        <w:rFonts w:ascii="Wingdings" w:hAnsi="Wingding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9E4C74"/>
    <w:multiLevelType w:val="hybridMultilevel"/>
    <w:tmpl w:val="70C4A4A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687E65DF"/>
    <w:multiLevelType w:val="hybridMultilevel"/>
    <w:tmpl w:val="A6BACC42"/>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0151F01"/>
    <w:multiLevelType w:val="multilevel"/>
    <w:tmpl w:val="8A00B938"/>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pStyle w:val="40"/>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7B123B07"/>
    <w:multiLevelType w:val="hybridMultilevel"/>
    <w:tmpl w:val="64F0AB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B9B2C05"/>
    <w:multiLevelType w:val="hybridMultilevel"/>
    <w:tmpl w:val="95902846"/>
    <w:lvl w:ilvl="0" w:tplc="0409000B">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8" w15:restartNumberingAfterBreak="0">
    <w:nsid w:val="7BB655B3"/>
    <w:multiLevelType w:val="multilevel"/>
    <w:tmpl w:val="7BB655B3"/>
    <w:lvl w:ilvl="0">
      <w:start w:val="1"/>
      <w:numFmt w:val="decimal"/>
      <w:pStyle w:val="a"/>
      <w:lvlText w:val="图 %1"/>
      <w:lvlJc w:val="left"/>
      <w:pPr>
        <w:tabs>
          <w:tab w:val="left" w:pos="680"/>
        </w:tabs>
        <w:ind w:left="680" w:hanging="68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9" w15:restartNumberingAfterBreak="0">
    <w:nsid w:val="7E9E55F2"/>
    <w:multiLevelType w:val="hybridMultilevel"/>
    <w:tmpl w:val="54C21AE8"/>
    <w:lvl w:ilvl="0" w:tplc="0409000B">
      <w:start w:val="1"/>
      <w:numFmt w:val="bullet"/>
      <w:lvlText w:val=""/>
      <w:lvlJc w:val="left"/>
      <w:pPr>
        <w:ind w:left="987" w:hanging="420"/>
      </w:pPr>
      <w:rPr>
        <w:rFonts w:ascii="Wingdings" w:hAnsi="Wingdings" w:hint="default"/>
      </w:rPr>
    </w:lvl>
    <w:lvl w:ilvl="1" w:tplc="04090003" w:tentative="1">
      <w:start w:val="1"/>
      <w:numFmt w:val="bullet"/>
      <w:lvlText w:val=""/>
      <w:lvlJc w:val="left"/>
      <w:pPr>
        <w:ind w:left="1407" w:hanging="420"/>
      </w:pPr>
      <w:rPr>
        <w:rFonts w:ascii="Wingdings" w:hAnsi="Wingdings" w:hint="default"/>
      </w:rPr>
    </w:lvl>
    <w:lvl w:ilvl="2" w:tplc="04090005" w:tentative="1">
      <w:start w:val="1"/>
      <w:numFmt w:val="bullet"/>
      <w:lvlText w:val=""/>
      <w:lvlJc w:val="left"/>
      <w:pPr>
        <w:ind w:left="1827" w:hanging="420"/>
      </w:pPr>
      <w:rPr>
        <w:rFonts w:ascii="Wingdings" w:hAnsi="Wingdings" w:hint="default"/>
      </w:rPr>
    </w:lvl>
    <w:lvl w:ilvl="3" w:tplc="04090001" w:tentative="1">
      <w:start w:val="1"/>
      <w:numFmt w:val="bullet"/>
      <w:lvlText w:val=""/>
      <w:lvlJc w:val="left"/>
      <w:pPr>
        <w:ind w:left="2247" w:hanging="420"/>
      </w:pPr>
      <w:rPr>
        <w:rFonts w:ascii="Wingdings" w:hAnsi="Wingdings" w:hint="default"/>
      </w:rPr>
    </w:lvl>
    <w:lvl w:ilvl="4" w:tplc="04090003" w:tentative="1">
      <w:start w:val="1"/>
      <w:numFmt w:val="bullet"/>
      <w:lvlText w:val=""/>
      <w:lvlJc w:val="left"/>
      <w:pPr>
        <w:ind w:left="2667" w:hanging="420"/>
      </w:pPr>
      <w:rPr>
        <w:rFonts w:ascii="Wingdings" w:hAnsi="Wingdings" w:hint="default"/>
      </w:rPr>
    </w:lvl>
    <w:lvl w:ilvl="5" w:tplc="04090005" w:tentative="1">
      <w:start w:val="1"/>
      <w:numFmt w:val="bullet"/>
      <w:lvlText w:val=""/>
      <w:lvlJc w:val="left"/>
      <w:pPr>
        <w:ind w:left="3087" w:hanging="420"/>
      </w:pPr>
      <w:rPr>
        <w:rFonts w:ascii="Wingdings" w:hAnsi="Wingdings" w:hint="default"/>
      </w:rPr>
    </w:lvl>
    <w:lvl w:ilvl="6" w:tplc="04090001" w:tentative="1">
      <w:start w:val="1"/>
      <w:numFmt w:val="bullet"/>
      <w:lvlText w:val=""/>
      <w:lvlJc w:val="left"/>
      <w:pPr>
        <w:ind w:left="3507" w:hanging="420"/>
      </w:pPr>
      <w:rPr>
        <w:rFonts w:ascii="Wingdings" w:hAnsi="Wingdings" w:hint="default"/>
      </w:rPr>
    </w:lvl>
    <w:lvl w:ilvl="7" w:tplc="04090003" w:tentative="1">
      <w:start w:val="1"/>
      <w:numFmt w:val="bullet"/>
      <w:lvlText w:val=""/>
      <w:lvlJc w:val="left"/>
      <w:pPr>
        <w:ind w:left="3927" w:hanging="420"/>
      </w:pPr>
      <w:rPr>
        <w:rFonts w:ascii="Wingdings" w:hAnsi="Wingdings" w:hint="default"/>
      </w:rPr>
    </w:lvl>
    <w:lvl w:ilvl="8" w:tplc="04090005" w:tentative="1">
      <w:start w:val="1"/>
      <w:numFmt w:val="bullet"/>
      <w:lvlText w:val=""/>
      <w:lvlJc w:val="left"/>
      <w:pPr>
        <w:ind w:left="4347" w:hanging="420"/>
      </w:pPr>
      <w:rPr>
        <w:rFonts w:ascii="Wingdings" w:hAnsi="Wingdings" w:hint="default"/>
      </w:rPr>
    </w:lvl>
  </w:abstractNum>
  <w:num w:numId="1">
    <w:abstractNumId w:val="12"/>
  </w:num>
  <w:num w:numId="2">
    <w:abstractNumId w:val="28"/>
  </w:num>
  <w:num w:numId="3">
    <w:abstractNumId w:val="25"/>
  </w:num>
  <w:num w:numId="4">
    <w:abstractNumId w:val="13"/>
  </w:num>
  <w:num w:numId="5">
    <w:abstractNumId w:val="9"/>
  </w:num>
  <w:num w:numId="6">
    <w:abstractNumId w:val="10"/>
  </w:num>
  <w:num w:numId="7">
    <w:abstractNumId w:val="8"/>
  </w:num>
  <w:num w:numId="8">
    <w:abstractNumId w:val="13"/>
  </w:num>
  <w:num w:numId="9">
    <w:abstractNumId w:val="4"/>
  </w:num>
  <w:num w:numId="10">
    <w:abstractNumId w:val="29"/>
  </w:num>
  <w:num w:numId="11">
    <w:abstractNumId w:val="1"/>
  </w:num>
  <w:num w:numId="12">
    <w:abstractNumId w:val="13"/>
  </w:num>
  <w:num w:numId="13">
    <w:abstractNumId w:val="16"/>
  </w:num>
  <w:num w:numId="14">
    <w:abstractNumId w:val="23"/>
  </w:num>
  <w:num w:numId="15">
    <w:abstractNumId w:val="13"/>
  </w:num>
  <w:num w:numId="16">
    <w:abstractNumId w:val="13"/>
  </w:num>
  <w:num w:numId="17">
    <w:abstractNumId w:val="13"/>
  </w:num>
  <w:num w:numId="18">
    <w:abstractNumId w:val="13"/>
  </w:num>
  <w:num w:numId="19">
    <w:abstractNumId w:val="13"/>
  </w:num>
  <w:num w:numId="20">
    <w:abstractNumId w:val="13"/>
  </w:num>
  <w:num w:numId="21">
    <w:abstractNumId w:val="27"/>
  </w:num>
  <w:num w:numId="22">
    <w:abstractNumId w:val="21"/>
  </w:num>
  <w:num w:numId="23">
    <w:abstractNumId w:val="26"/>
  </w:num>
  <w:num w:numId="24">
    <w:abstractNumId w:val="5"/>
  </w:num>
  <w:num w:numId="25">
    <w:abstractNumId w:val="24"/>
  </w:num>
  <w:num w:numId="26">
    <w:abstractNumId w:val="18"/>
  </w:num>
  <w:num w:numId="27">
    <w:abstractNumId w:val="22"/>
  </w:num>
  <w:num w:numId="28">
    <w:abstractNumId w:val="11"/>
  </w:num>
  <w:num w:numId="29">
    <w:abstractNumId w:val="6"/>
  </w:num>
  <w:num w:numId="30">
    <w:abstractNumId w:val="19"/>
  </w:num>
  <w:num w:numId="31">
    <w:abstractNumId w:val="17"/>
  </w:num>
  <w:num w:numId="32">
    <w:abstractNumId w:val="3"/>
  </w:num>
  <w:num w:numId="33">
    <w:abstractNumId w:val="2"/>
  </w:num>
  <w:num w:numId="34">
    <w:abstractNumId w:val="7"/>
  </w:num>
  <w:num w:numId="35">
    <w:abstractNumId w:val="20"/>
  </w:num>
  <w:num w:numId="36">
    <w:abstractNumId w:val="0"/>
  </w:num>
  <w:num w:numId="37">
    <w:abstractNumId w:val="15"/>
  </w:num>
  <w:num w:numId="38">
    <w:abstractNumId w:val="14"/>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5853"/>
    <w:rsid w:val="00025F97"/>
    <w:rsid w:val="00033E19"/>
    <w:rsid w:val="000712AB"/>
    <w:rsid w:val="00093B75"/>
    <w:rsid w:val="00095A79"/>
    <w:rsid w:val="000A51BB"/>
    <w:rsid w:val="000B05B5"/>
    <w:rsid w:val="000B4EC5"/>
    <w:rsid w:val="000D7686"/>
    <w:rsid w:val="00121092"/>
    <w:rsid w:val="00157075"/>
    <w:rsid w:val="0017100A"/>
    <w:rsid w:val="00172F2E"/>
    <w:rsid w:val="0019309D"/>
    <w:rsid w:val="001A06D3"/>
    <w:rsid w:val="001A1418"/>
    <w:rsid w:val="001B6434"/>
    <w:rsid w:val="001D52C6"/>
    <w:rsid w:val="001F0A8D"/>
    <w:rsid w:val="00246F21"/>
    <w:rsid w:val="00254E64"/>
    <w:rsid w:val="00261482"/>
    <w:rsid w:val="002B1725"/>
    <w:rsid w:val="002B56A9"/>
    <w:rsid w:val="002D4054"/>
    <w:rsid w:val="00302543"/>
    <w:rsid w:val="00307D18"/>
    <w:rsid w:val="003103FE"/>
    <w:rsid w:val="003127C7"/>
    <w:rsid w:val="00320A84"/>
    <w:rsid w:val="0039165B"/>
    <w:rsid w:val="003932AA"/>
    <w:rsid w:val="003B30CA"/>
    <w:rsid w:val="003C0D59"/>
    <w:rsid w:val="003D17FA"/>
    <w:rsid w:val="003E2CE6"/>
    <w:rsid w:val="004137E6"/>
    <w:rsid w:val="004355C8"/>
    <w:rsid w:val="00460346"/>
    <w:rsid w:val="004609D2"/>
    <w:rsid w:val="00470993"/>
    <w:rsid w:val="00484BD7"/>
    <w:rsid w:val="00485E75"/>
    <w:rsid w:val="00492690"/>
    <w:rsid w:val="004C0A95"/>
    <w:rsid w:val="004F02C0"/>
    <w:rsid w:val="0053392C"/>
    <w:rsid w:val="005A0565"/>
    <w:rsid w:val="005C5A73"/>
    <w:rsid w:val="005D13DD"/>
    <w:rsid w:val="005D40CD"/>
    <w:rsid w:val="005E402C"/>
    <w:rsid w:val="00604362"/>
    <w:rsid w:val="00613B08"/>
    <w:rsid w:val="00617307"/>
    <w:rsid w:val="00620A66"/>
    <w:rsid w:val="00687766"/>
    <w:rsid w:val="00692818"/>
    <w:rsid w:val="00695641"/>
    <w:rsid w:val="00696C81"/>
    <w:rsid w:val="006B7B62"/>
    <w:rsid w:val="006D4204"/>
    <w:rsid w:val="0073091B"/>
    <w:rsid w:val="0077489B"/>
    <w:rsid w:val="00782D98"/>
    <w:rsid w:val="007911DA"/>
    <w:rsid w:val="007929A9"/>
    <w:rsid w:val="007A0E3C"/>
    <w:rsid w:val="007A3B3A"/>
    <w:rsid w:val="007A74D9"/>
    <w:rsid w:val="007C095C"/>
    <w:rsid w:val="007C7F19"/>
    <w:rsid w:val="007F2016"/>
    <w:rsid w:val="00800E32"/>
    <w:rsid w:val="008043EF"/>
    <w:rsid w:val="008077F6"/>
    <w:rsid w:val="00812056"/>
    <w:rsid w:val="00851673"/>
    <w:rsid w:val="00874D38"/>
    <w:rsid w:val="008866F1"/>
    <w:rsid w:val="008933F8"/>
    <w:rsid w:val="00897AB0"/>
    <w:rsid w:val="008E2036"/>
    <w:rsid w:val="00902BC0"/>
    <w:rsid w:val="00905853"/>
    <w:rsid w:val="00906A06"/>
    <w:rsid w:val="0091439C"/>
    <w:rsid w:val="009356D6"/>
    <w:rsid w:val="00937649"/>
    <w:rsid w:val="009512A4"/>
    <w:rsid w:val="00964CBF"/>
    <w:rsid w:val="009673E6"/>
    <w:rsid w:val="00972C29"/>
    <w:rsid w:val="00974E0B"/>
    <w:rsid w:val="00981E27"/>
    <w:rsid w:val="00982F4D"/>
    <w:rsid w:val="0099158A"/>
    <w:rsid w:val="009B036B"/>
    <w:rsid w:val="009B2F50"/>
    <w:rsid w:val="009B6D05"/>
    <w:rsid w:val="009C00B2"/>
    <w:rsid w:val="009C143C"/>
    <w:rsid w:val="009E3E2B"/>
    <w:rsid w:val="009E4E0C"/>
    <w:rsid w:val="009E4E65"/>
    <w:rsid w:val="00A04994"/>
    <w:rsid w:val="00A04B60"/>
    <w:rsid w:val="00A1037B"/>
    <w:rsid w:val="00A21444"/>
    <w:rsid w:val="00A45B8D"/>
    <w:rsid w:val="00A72B16"/>
    <w:rsid w:val="00A73BD1"/>
    <w:rsid w:val="00A73CD3"/>
    <w:rsid w:val="00AA23E7"/>
    <w:rsid w:val="00AA3FDC"/>
    <w:rsid w:val="00AB5D89"/>
    <w:rsid w:val="00AD1364"/>
    <w:rsid w:val="00AD51DA"/>
    <w:rsid w:val="00B05CD6"/>
    <w:rsid w:val="00B25CC7"/>
    <w:rsid w:val="00B268CD"/>
    <w:rsid w:val="00B44467"/>
    <w:rsid w:val="00B7291B"/>
    <w:rsid w:val="00B804CF"/>
    <w:rsid w:val="00B80C23"/>
    <w:rsid w:val="00B84D34"/>
    <w:rsid w:val="00BD612F"/>
    <w:rsid w:val="00BF0281"/>
    <w:rsid w:val="00BF328B"/>
    <w:rsid w:val="00C157C8"/>
    <w:rsid w:val="00C16085"/>
    <w:rsid w:val="00C2100C"/>
    <w:rsid w:val="00C3543C"/>
    <w:rsid w:val="00C53596"/>
    <w:rsid w:val="00CA41A9"/>
    <w:rsid w:val="00CA4B3F"/>
    <w:rsid w:val="00CB1171"/>
    <w:rsid w:val="00CB1F38"/>
    <w:rsid w:val="00CC1B21"/>
    <w:rsid w:val="00CC4163"/>
    <w:rsid w:val="00CD2B97"/>
    <w:rsid w:val="00CE50C6"/>
    <w:rsid w:val="00CF07F6"/>
    <w:rsid w:val="00CF32A3"/>
    <w:rsid w:val="00D249B5"/>
    <w:rsid w:val="00D4720D"/>
    <w:rsid w:val="00D8208A"/>
    <w:rsid w:val="00D856CC"/>
    <w:rsid w:val="00DA5CBC"/>
    <w:rsid w:val="00DA69E9"/>
    <w:rsid w:val="00DC1F28"/>
    <w:rsid w:val="00DE1B50"/>
    <w:rsid w:val="00DF3948"/>
    <w:rsid w:val="00E04BEF"/>
    <w:rsid w:val="00E05DB0"/>
    <w:rsid w:val="00E068FB"/>
    <w:rsid w:val="00E251C6"/>
    <w:rsid w:val="00E57026"/>
    <w:rsid w:val="00E67B23"/>
    <w:rsid w:val="00E72685"/>
    <w:rsid w:val="00E74723"/>
    <w:rsid w:val="00E85452"/>
    <w:rsid w:val="00E900F7"/>
    <w:rsid w:val="00E90830"/>
    <w:rsid w:val="00EA3546"/>
    <w:rsid w:val="00EB3CC1"/>
    <w:rsid w:val="00EB7B4F"/>
    <w:rsid w:val="00EC17E4"/>
    <w:rsid w:val="00F15200"/>
    <w:rsid w:val="00F20D9E"/>
    <w:rsid w:val="00F2181C"/>
    <w:rsid w:val="00F35324"/>
    <w:rsid w:val="00F37924"/>
    <w:rsid w:val="00F439D9"/>
    <w:rsid w:val="00F84F0D"/>
    <w:rsid w:val="00FC1AE6"/>
    <w:rsid w:val="00FC441A"/>
    <w:rsid w:val="00FD3B13"/>
    <w:rsid w:val="00FE084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docId w15:val="{BDF23906-0CD5-4B9F-82B7-4FA51043A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2" w:qFormat="1"/>
    <w:lsdException w:name="heading 2" w:semiHidden="1" w:uiPriority="3" w:unhideWhenUsed="1" w:qFormat="1"/>
    <w:lsdException w:name="heading 3" w:semiHidden="1" w:uiPriority="4" w:unhideWhenUsed="1" w:qFormat="1"/>
    <w:lsdException w:name="heading 4" w:semiHidden="1" w:uiPriority="5" w:unhideWhenUsed="1" w:qFormat="1"/>
    <w:lsdException w:name="heading 5" w:semiHidden="1" w:uiPriority="6"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style>
  <w:style w:type="paragraph" w:styleId="1">
    <w:name w:val="heading 1"/>
    <w:basedOn w:val="a0"/>
    <w:next w:val="a0"/>
    <w:link w:val="1Char"/>
    <w:uiPriority w:val="2"/>
    <w:qFormat/>
    <w:pPr>
      <w:keepNext/>
      <w:keepLines/>
      <w:numPr>
        <w:numId w:val="4"/>
      </w:numPr>
      <w:spacing w:before="120" w:after="120"/>
      <w:outlineLvl w:val="0"/>
    </w:pPr>
    <w:rPr>
      <w:rFonts w:ascii="Times New Roman" w:eastAsiaTheme="majorEastAsia" w:hAnsi="Times New Roman"/>
      <w:b/>
      <w:bCs/>
      <w:kern w:val="44"/>
      <w:sz w:val="36"/>
      <w:szCs w:val="36"/>
    </w:rPr>
  </w:style>
  <w:style w:type="paragraph" w:styleId="2">
    <w:name w:val="heading 2"/>
    <w:basedOn w:val="a0"/>
    <w:next w:val="a0"/>
    <w:link w:val="2Char"/>
    <w:uiPriority w:val="3"/>
    <w:unhideWhenUsed/>
    <w:qFormat/>
    <w:pPr>
      <w:keepNext/>
      <w:keepLines/>
      <w:numPr>
        <w:ilvl w:val="1"/>
        <w:numId w:val="4"/>
      </w:numPr>
      <w:spacing w:before="260" w:after="260" w:line="416" w:lineRule="auto"/>
      <w:outlineLvl w:val="1"/>
    </w:pPr>
    <w:rPr>
      <w:rFonts w:asciiTheme="majorHAnsi" w:eastAsiaTheme="majorEastAsia" w:hAnsiTheme="majorHAnsi" w:cstheme="majorBidi"/>
      <w:b/>
      <w:bCs/>
      <w:sz w:val="28"/>
      <w:szCs w:val="28"/>
    </w:rPr>
  </w:style>
  <w:style w:type="paragraph" w:styleId="3">
    <w:name w:val="heading 3"/>
    <w:basedOn w:val="a0"/>
    <w:next w:val="a0"/>
    <w:link w:val="3Char"/>
    <w:uiPriority w:val="4"/>
    <w:unhideWhenUsed/>
    <w:qFormat/>
    <w:pPr>
      <w:keepNext/>
      <w:keepLines/>
      <w:numPr>
        <w:ilvl w:val="2"/>
        <w:numId w:val="1"/>
      </w:numPr>
      <w:spacing w:before="120" w:after="120"/>
      <w:ind w:left="826" w:hangingChars="343" w:hanging="826"/>
      <w:outlineLvl w:val="2"/>
    </w:pPr>
    <w:rPr>
      <w:rFonts w:eastAsiaTheme="majorEastAsia"/>
      <w:b/>
      <w:bCs/>
      <w:sz w:val="24"/>
      <w:szCs w:val="32"/>
      <w:shd w:val="clear" w:color="auto" w:fill="FFFFFF"/>
    </w:rPr>
  </w:style>
  <w:style w:type="paragraph" w:styleId="4">
    <w:name w:val="heading 4"/>
    <w:basedOn w:val="a0"/>
    <w:next w:val="a0"/>
    <w:link w:val="4Char"/>
    <w:uiPriority w:val="5"/>
    <w:unhideWhenUsed/>
    <w:qFormat/>
    <w:pPr>
      <w:keepNext/>
      <w:keepLines/>
      <w:numPr>
        <w:ilvl w:val="3"/>
        <w:numId w:val="1"/>
      </w:numPr>
      <w:spacing w:before="120" w:after="120"/>
      <w:outlineLvl w:val="3"/>
    </w:pPr>
    <w:rPr>
      <w:rFonts w:asciiTheme="majorHAnsi" w:eastAsiaTheme="majorEastAsia" w:hAnsiTheme="majorHAnsi" w:cstheme="majorBidi"/>
      <w:b/>
      <w:bCs/>
      <w:szCs w:val="28"/>
    </w:rPr>
  </w:style>
  <w:style w:type="paragraph" w:styleId="5">
    <w:name w:val="heading 5"/>
    <w:basedOn w:val="a0"/>
    <w:next w:val="a0"/>
    <w:link w:val="5Char"/>
    <w:uiPriority w:val="6"/>
    <w:unhideWhenUsed/>
    <w:qFormat/>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Char"/>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rPr>
  </w:style>
  <w:style w:type="paragraph" w:styleId="7">
    <w:name w:val="heading 7"/>
    <w:basedOn w:val="a0"/>
    <w:next w:val="a0"/>
    <w:link w:val="7Char"/>
    <w:uiPriority w:val="9"/>
    <w:unhideWhenUsed/>
    <w:qFormat/>
    <w:pPr>
      <w:keepNext/>
      <w:keepLines/>
      <w:numPr>
        <w:ilvl w:val="6"/>
        <w:numId w:val="1"/>
      </w:numPr>
      <w:spacing w:before="240" w:after="64" w:line="320" w:lineRule="auto"/>
      <w:outlineLvl w:val="6"/>
    </w:pPr>
    <w:rPr>
      <w:rFonts w:ascii="Times New Roman" w:hAnsi="Times New Roman"/>
      <w:b/>
      <w:bCs/>
    </w:rPr>
  </w:style>
  <w:style w:type="paragraph" w:styleId="8">
    <w:name w:val="heading 8"/>
    <w:basedOn w:val="a0"/>
    <w:next w:val="a0"/>
    <w:link w:val="8Char"/>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rPr>
  </w:style>
  <w:style w:type="paragraph" w:styleId="9">
    <w:name w:val="heading 9"/>
    <w:basedOn w:val="a0"/>
    <w:next w:val="a0"/>
    <w:link w:val="9Char"/>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2"/>
    <w:qFormat/>
    <w:rPr>
      <w:rFonts w:ascii="Times New Roman" w:eastAsiaTheme="majorEastAsia" w:hAnsi="Times New Roman"/>
      <w:b/>
      <w:bCs/>
      <w:kern w:val="44"/>
      <w:sz w:val="36"/>
      <w:szCs w:val="36"/>
    </w:rPr>
  </w:style>
  <w:style w:type="character" w:customStyle="1" w:styleId="2Char">
    <w:name w:val="标题 2 Char"/>
    <w:basedOn w:val="a1"/>
    <w:link w:val="2"/>
    <w:uiPriority w:val="3"/>
    <w:qFormat/>
    <w:rPr>
      <w:rFonts w:asciiTheme="majorHAnsi" w:eastAsiaTheme="majorEastAsia" w:hAnsiTheme="majorHAnsi" w:cstheme="majorBidi"/>
      <w:b/>
      <w:bCs/>
      <w:sz w:val="28"/>
      <w:szCs w:val="28"/>
    </w:rPr>
  </w:style>
  <w:style w:type="character" w:customStyle="1" w:styleId="3Char">
    <w:name w:val="标题 3 Char"/>
    <w:basedOn w:val="a1"/>
    <w:link w:val="3"/>
    <w:uiPriority w:val="4"/>
    <w:qFormat/>
    <w:rPr>
      <w:rFonts w:eastAsiaTheme="majorEastAsia"/>
      <w:b/>
      <w:bCs/>
      <w:sz w:val="24"/>
      <w:szCs w:val="32"/>
    </w:rPr>
  </w:style>
  <w:style w:type="character" w:customStyle="1" w:styleId="4Char">
    <w:name w:val="标题 4 Char"/>
    <w:basedOn w:val="a1"/>
    <w:link w:val="4"/>
    <w:uiPriority w:val="5"/>
    <w:qFormat/>
    <w:rPr>
      <w:rFonts w:asciiTheme="majorHAnsi" w:eastAsiaTheme="majorEastAsia" w:hAnsiTheme="majorHAnsi" w:cstheme="majorBidi"/>
      <w:b/>
      <w:bCs/>
      <w:szCs w:val="28"/>
    </w:rPr>
  </w:style>
  <w:style w:type="character" w:customStyle="1" w:styleId="5Char">
    <w:name w:val="标题 5 Char"/>
    <w:basedOn w:val="a1"/>
    <w:link w:val="5"/>
    <w:uiPriority w:val="6"/>
    <w:qFormat/>
    <w:rPr>
      <w:rFonts w:ascii="Times New Roman" w:hAnsi="Times New Roman"/>
      <w:b/>
      <w:bCs/>
      <w:sz w:val="28"/>
      <w:szCs w:val="28"/>
    </w:rPr>
  </w:style>
  <w:style w:type="character" w:customStyle="1" w:styleId="6Char">
    <w:name w:val="标题 6 Char"/>
    <w:basedOn w:val="a1"/>
    <w:link w:val="6"/>
    <w:uiPriority w:val="9"/>
    <w:rPr>
      <w:rFonts w:asciiTheme="majorHAnsi" w:eastAsiaTheme="majorEastAsia" w:hAnsiTheme="majorHAnsi" w:cstheme="majorBidi"/>
      <w:b/>
      <w:bCs/>
    </w:rPr>
  </w:style>
  <w:style w:type="character" w:customStyle="1" w:styleId="7Char">
    <w:name w:val="标题 7 Char"/>
    <w:basedOn w:val="a1"/>
    <w:link w:val="7"/>
    <w:uiPriority w:val="9"/>
    <w:rPr>
      <w:rFonts w:ascii="Times New Roman" w:hAnsi="Times New Roman"/>
      <w:b/>
      <w:bCs/>
    </w:rPr>
  </w:style>
  <w:style w:type="character" w:customStyle="1" w:styleId="8Char">
    <w:name w:val="标题 8 Char"/>
    <w:basedOn w:val="a1"/>
    <w:link w:val="8"/>
    <w:uiPriority w:val="9"/>
    <w:rPr>
      <w:rFonts w:asciiTheme="majorHAnsi" w:eastAsiaTheme="majorEastAsia" w:hAnsiTheme="majorHAnsi" w:cstheme="majorBidi"/>
    </w:rPr>
  </w:style>
  <w:style w:type="character" w:customStyle="1" w:styleId="9Char">
    <w:name w:val="标题 9 Char"/>
    <w:basedOn w:val="a1"/>
    <w:link w:val="9"/>
    <w:uiPriority w:val="9"/>
    <w:rPr>
      <w:rFonts w:asciiTheme="majorHAnsi" w:eastAsiaTheme="majorEastAsia" w:hAnsiTheme="majorHAnsi" w:cstheme="majorBidi"/>
      <w:szCs w:val="21"/>
    </w:rPr>
  </w:style>
  <w:style w:type="paragraph" w:styleId="a4">
    <w:name w:val="Title"/>
    <w:aliases w:val="章标题"/>
    <w:basedOn w:val="a0"/>
    <w:next w:val="a0"/>
    <w:link w:val="Char"/>
    <w:uiPriority w:val="10"/>
    <w:qFormat/>
    <w:pPr>
      <w:spacing w:before="240" w:after="60"/>
      <w:jc w:val="center"/>
      <w:outlineLvl w:val="0"/>
    </w:pPr>
    <w:rPr>
      <w:rFonts w:asciiTheme="majorHAnsi" w:hAnsiTheme="majorHAnsi" w:cstheme="majorBidi"/>
      <w:b/>
      <w:bCs/>
      <w:sz w:val="84"/>
      <w:szCs w:val="32"/>
    </w:rPr>
  </w:style>
  <w:style w:type="character" w:customStyle="1" w:styleId="Char">
    <w:name w:val="标题 Char"/>
    <w:aliases w:val="章标题 Char"/>
    <w:basedOn w:val="a1"/>
    <w:link w:val="a4"/>
    <w:uiPriority w:val="10"/>
    <w:rPr>
      <w:rFonts w:asciiTheme="majorHAnsi" w:eastAsia="宋体" w:hAnsiTheme="majorHAnsi" w:cstheme="majorBidi"/>
      <w:b/>
      <w:bCs/>
      <w:sz w:val="84"/>
      <w:szCs w:val="32"/>
    </w:rPr>
  </w:style>
  <w:style w:type="character" w:styleId="a5">
    <w:name w:val="Emphasis"/>
    <w:basedOn w:val="a1"/>
    <w:uiPriority w:val="20"/>
    <w:qFormat/>
    <w:rPr>
      <w:i w:val="0"/>
      <w:iCs w:val="0"/>
      <w:color w:val="CC0000"/>
    </w:rPr>
  </w:style>
  <w:style w:type="paragraph" w:styleId="a6">
    <w:name w:val="List Paragraph"/>
    <w:basedOn w:val="a0"/>
    <w:link w:val="Char0"/>
    <w:uiPriority w:val="34"/>
    <w:qFormat/>
    <w:pPr>
      <w:ind w:firstLineChars="200" w:firstLine="200"/>
      <w:jc w:val="left"/>
    </w:pPr>
    <w:rPr>
      <w:rFonts w:ascii="仿宋" w:hAnsi="仿宋" w:cs="仿宋"/>
      <w:szCs w:val="24"/>
    </w:rPr>
  </w:style>
  <w:style w:type="character" w:customStyle="1" w:styleId="Char0">
    <w:name w:val="列出段落 Char"/>
    <w:link w:val="a6"/>
    <w:uiPriority w:val="34"/>
    <w:rPr>
      <w:rFonts w:ascii="仿宋" w:hAnsi="仿宋" w:cs="仿宋"/>
      <w:szCs w:val="24"/>
    </w:rPr>
  </w:style>
  <w:style w:type="paragraph" w:styleId="TOC">
    <w:name w:val="TOC Heading"/>
    <w:basedOn w:val="1"/>
    <w:next w:val="a0"/>
    <w:uiPriority w:val="39"/>
    <w:unhideWhenUsed/>
    <w:qFormat/>
    <w:pPr>
      <w:widowControl/>
      <w:numPr>
        <w:numId w:val="0"/>
      </w:numPr>
      <w:spacing w:before="480" w:after="0" w:line="276" w:lineRule="auto"/>
      <w:jc w:val="left"/>
      <w:outlineLvl w:val="9"/>
    </w:pPr>
    <w:rPr>
      <w:rFonts w:asciiTheme="majorHAnsi" w:hAnsiTheme="majorHAnsi" w:cstheme="majorBidi"/>
      <w:color w:val="365F91" w:themeColor="accent1" w:themeShade="BF"/>
      <w:kern w:val="0"/>
      <w:sz w:val="28"/>
      <w:szCs w:val="28"/>
    </w:rPr>
  </w:style>
  <w:style w:type="paragraph" w:styleId="10">
    <w:name w:val="toc 1"/>
    <w:basedOn w:val="a0"/>
    <w:next w:val="a0"/>
    <w:autoRedefine/>
    <w:uiPriority w:val="39"/>
    <w:unhideWhenUsed/>
    <w:qFormat/>
  </w:style>
  <w:style w:type="paragraph" w:styleId="20">
    <w:name w:val="toc 2"/>
    <w:basedOn w:val="a0"/>
    <w:next w:val="a0"/>
    <w:autoRedefine/>
    <w:uiPriority w:val="39"/>
    <w:unhideWhenUsed/>
    <w:qFormat/>
    <w:pPr>
      <w:ind w:leftChars="200" w:left="420"/>
    </w:pPr>
  </w:style>
  <w:style w:type="character" w:styleId="a7">
    <w:name w:val="Hyperlink"/>
    <w:basedOn w:val="a1"/>
    <w:uiPriority w:val="99"/>
    <w:unhideWhenUsed/>
    <w:qFormat/>
    <w:rPr>
      <w:color w:val="0000FF" w:themeColor="hyperlink"/>
      <w:u w:val="single"/>
    </w:rPr>
  </w:style>
  <w:style w:type="paragraph" w:styleId="a8">
    <w:name w:val="Balloon Text"/>
    <w:basedOn w:val="a0"/>
    <w:link w:val="Char1"/>
    <w:uiPriority w:val="99"/>
    <w:unhideWhenUsed/>
    <w:qFormat/>
    <w:rPr>
      <w:sz w:val="18"/>
      <w:szCs w:val="18"/>
    </w:rPr>
  </w:style>
  <w:style w:type="character" w:customStyle="1" w:styleId="Char1">
    <w:name w:val="批注框文本 Char"/>
    <w:basedOn w:val="a1"/>
    <w:link w:val="a8"/>
    <w:uiPriority w:val="99"/>
    <w:qFormat/>
    <w:rPr>
      <w:rFonts w:ascii="Calibri" w:eastAsia="宋体" w:hAnsi="Calibri" w:cs="Times New Roman"/>
      <w:sz w:val="18"/>
      <w:szCs w:val="18"/>
    </w:rPr>
  </w:style>
  <w:style w:type="paragraph" w:styleId="a9">
    <w:name w:val="header"/>
    <w:basedOn w:val="a0"/>
    <w:link w:val="Char2"/>
    <w:uiPriority w:val="99"/>
    <w:unhideWhenUsed/>
    <w:qFormat/>
    <w:pPr>
      <w:pBdr>
        <w:bottom w:val="single" w:sz="6" w:space="1" w:color="auto"/>
      </w:pBdr>
      <w:tabs>
        <w:tab w:val="center" w:pos="4153"/>
        <w:tab w:val="right" w:pos="8306"/>
      </w:tabs>
      <w:jc w:val="center"/>
    </w:pPr>
    <w:rPr>
      <w:sz w:val="18"/>
      <w:szCs w:val="18"/>
    </w:rPr>
  </w:style>
  <w:style w:type="character" w:customStyle="1" w:styleId="Char2">
    <w:name w:val="页眉 Char"/>
    <w:basedOn w:val="a1"/>
    <w:link w:val="a9"/>
    <w:uiPriority w:val="99"/>
    <w:qFormat/>
    <w:rPr>
      <w:rFonts w:ascii="Calibri" w:eastAsia="宋体" w:hAnsi="Calibri" w:cs="Times New Roman"/>
      <w:sz w:val="18"/>
      <w:szCs w:val="18"/>
    </w:rPr>
  </w:style>
  <w:style w:type="paragraph" w:styleId="aa">
    <w:name w:val="footer"/>
    <w:basedOn w:val="a0"/>
    <w:link w:val="Char3"/>
    <w:uiPriority w:val="99"/>
    <w:unhideWhenUsed/>
    <w:qFormat/>
    <w:pPr>
      <w:tabs>
        <w:tab w:val="center" w:pos="4153"/>
        <w:tab w:val="right" w:pos="8306"/>
      </w:tabs>
      <w:jc w:val="left"/>
    </w:pPr>
    <w:rPr>
      <w:sz w:val="18"/>
      <w:szCs w:val="18"/>
    </w:rPr>
  </w:style>
  <w:style w:type="character" w:customStyle="1" w:styleId="Char3">
    <w:name w:val="页脚 Char"/>
    <w:basedOn w:val="a1"/>
    <w:link w:val="aa"/>
    <w:uiPriority w:val="99"/>
    <w:qFormat/>
    <w:rPr>
      <w:rFonts w:ascii="Calibri" w:eastAsia="宋体" w:hAnsi="Calibri" w:cs="Times New Roman"/>
      <w:sz w:val="18"/>
      <w:szCs w:val="18"/>
    </w:rPr>
  </w:style>
  <w:style w:type="paragraph" w:styleId="ab">
    <w:name w:val="Plain Text"/>
    <w:basedOn w:val="a0"/>
    <w:link w:val="Char4"/>
    <w:rPr>
      <w:rFonts w:ascii="宋体" w:hAnsi="Courier New"/>
      <w:szCs w:val="20"/>
    </w:rPr>
  </w:style>
  <w:style w:type="character" w:customStyle="1" w:styleId="Char4">
    <w:name w:val="纯文本 Char"/>
    <w:basedOn w:val="a1"/>
    <w:link w:val="ab"/>
    <w:rPr>
      <w:rFonts w:ascii="宋体" w:eastAsia="宋体" w:hAnsi="Courier New" w:cs="Times New Roman"/>
      <w:szCs w:val="20"/>
    </w:rPr>
  </w:style>
  <w:style w:type="paragraph" w:styleId="11">
    <w:name w:val="index 1"/>
    <w:basedOn w:val="a0"/>
    <w:next w:val="a0"/>
    <w:rPr>
      <w:rFonts w:ascii="Times New Roman" w:hAnsi="Times New Roman"/>
      <w:szCs w:val="20"/>
    </w:rPr>
  </w:style>
  <w:style w:type="paragraph" w:customStyle="1" w:styleId="ac">
    <w:name w:val="样式"/>
    <w:basedOn w:val="a0"/>
    <w:next w:val="ab"/>
    <w:rPr>
      <w:rFonts w:ascii="宋体" w:hAnsi="Courier New"/>
      <w:szCs w:val="20"/>
    </w:rPr>
  </w:style>
  <w:style w:type="paragraph" w:customStyle="1" w:styleId="12">
    <w:name w:val="列出段落1"/>
    <w:basedOn w:val="a0"/>
    <w:uiPriority w:val="34"/>
    <w:qFormat/>
    <w:pPr>
      <w:ind w:firstLineChars="200" w:firstLine="420"/>
    </w:pPr>
    <w:rPr>
      <w:rFonts w:ascii="Times New Roman" w:hAnsi="Times New Roman"/>
      <w:szCs w:val="24"/>
    </w:rPr>
  </w:style>
  <w:style w:type="table" w:styleId="ad">
    <w:name w:val="Table Grid"/>
    <w:basedOn w:val="a2"/>
    <w:uiPriority w:val="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表格"/>
    <w:basedOn w:val="a0"/>
    <w:link w:val="Char5"/>
    <w:qFormat/>
    <w:pPr>
      <w:spacing w:beforeLines="20" w:afterLines="20"/>
      <w:jc w:val="center"/>
    </w:pPr>
    <w:rPr>
      <w:rFonts w:ascii="宋体" w:hAnsi="宋体" w:cs="黑体"/>
      <w:szCs w:val="18"/>
      <w:lang w:eastAsia="en-US" w:bidi="en-US"/>
    </w:rPr>
  </w:style>
  <w:style w:type="character" w:customStyle="1" w:styleId="Char5">
    <w:name w:val="表格 Char"/>
    <w:link w:val="ae"/>
    <w:rPr>
      <w:rFonts w:ascii="宋体" w:eastAsia="宋体" w:hAnsi="宋体" w:cs="黑体"/>
      <w:szCs w:val="18"/>
      <w:lang w:eastAsia="en-US" w:bidi="en-US"/>
    </w:rPr>
  </w:style>
  <w:style w:type="paragraph" w:styleId="30">
    <w:name w:val="toc 3"/>
    <w:basedOn w:val="a0"/>
    <w:next w:val="a0"/>
    <w:autoRedefine/>
    <w:uiPriority w:val="39"/>
    <w:unhideWhenUsed/>
    <w:qFormat/>
    <w:pPr>
      <w:ind w:leftChars="400" w:left="840"/>
    </w:pPr>
  </w:style>
  <w:style w:type="paragraph" w:styleId="af">
    <w:name w:val="Document Map"/>
    <w:basedOn w:val="a0"/>
    <w:link w:val="Char6"/>
    <w:uiPriority w:val="99"/>
    <w:unhideWhenUsed/>
    <w:qFormat/>
    <w:rPr>
      <w:rFonts w:ascii="宋体"/>
      <w:sz w:val="18"/>
      <w:szCs w:val="18"/>
    </w:rPr>
  </w:style>
  <w:style w:type="character" w:customStyle="1" w:styleId="Char6">
    <w:name w:val="文档结构图 Char"/>
    <w:basedOn w:val="a1"/>
    <w:link w:val="af"/>
    <w:uiPriority w:val="99"/>
    <w:qFormat/>
    <w:rPr>
      <w:rFonts w:ascii="宋体" w:eastAsia="宋体" w:hAnsi="Calibri" w:cs="Times New Roman"/>
      <w:sz w:val="18"/>
      <w:szCs w:val="18"/>
    </w:rPr>
  </w:style>
  <w:style w:type="paragraph" w:customStyle="1" w:styleId="af0">
    <w:name w:val="正文样式"/>
    <w:basedOn w:val="a0"/>
    <w:uiPriority w:val="7"/>
    <w:qFormat/>
    <w:pPr>
      <w:spacing w:line="360" w:lineRule="auto"/>
      <w:ind w:firstLineChars="200" w:firstLine="480"/>
    </w:pPr>
    <w:rPr>
      <w:rFonts w:ascii="Times New Roman" w:eastAsia="宋体" w:hAnsi="Times New Roman" w:cs="Times New Roman"/>
      <w:sz w:val="24"/>
      <w:szCs w:val="24"/>
    </w:rPr>
  </w:style>
  <w:style w:type="paragraph" w:customStyle="1" w:styleId="af1">
    <w:name w:val="表头文字样式"/>
    <w:basedOn w:val="a0"/>
    <w:qFormat/>
    <w:pPr>
      <w:spacing w:line="360" w:lineRule="auto"/>
      <w:jc w:val="center"/>
    </w:pPr>
    <w:rPr>
      <w:rFonts w:ascii="Times New Roman" w:eastAsia="宋体" w:hAnsi="Times New Roman" w:cs="Times New Roman"/>
      <w:b/>
      <w:szCs w:val="24"/>
    </w:rPr>
  </w:style>
  <w:style w:type="paragraph" w:customStyle="1" w:styleId="af2">
    <w:name w:val="表格文字样式"/>
    <w:basedOn w:val="a0"/>
    <w:qFormat/>
    <w:pPr>
      <w:spacing w:line="360" w:lineRule="auto"/>
    </w:pPr>
    <w:rPr>
      <w:rFonts w:ascii="Times New Roman" w:eastAsia="宋体" w:hAnsi="Times New Roman" w:cs="Times New Roman"/>
      <w:szCs w:val="21"/>
    </w:rPr>
  </w:style>
  <w:style w:type="paragraph" w:customStyle="1" w:styleId="af3">
    <w:name w:val="大标题"/>
    <w:basedOn w:val="a0"/>
    <w:next w:val="af0"/>
    <w:qFormat/>
    <w:pPr>
      <w:spacing w:beforeLines="50" w:afterLines="50" w:line="360" w:lineRule="auto"/>
      <w:ind w:firstLine="420"/>
      <w:jc w:val="center"/>
      <w:outlineLvl w:val="0"/>
    </w:pPr>
    <w:rPr>
      <w:rFonts w:ascii="宋体" w:eastAsia="宋体" w:hAnsi="宋体" w:cs="Times New Roman"/>
      <w:b/>
      <w:sz w:val="44"/>
      <w:szCs w:val="28"/>
    </w:rPr>
  </w:style>
  <w:style w:type="paragraph" w:customStyle="1" w:styleId="af4">
    <w:name w:val="斜体样式"/>
    <w:basedOn w:val="af0"/>
    <w:qFormat/>
    <w:pPr>
      <w:ind w:firstLine="200"/>
    </w:pPr>
    <w:rPr>
      <w:i/>
      <w:color w:val="0000FF"/>
      <w:sz w:val="21"/>
    </w:rPr>
  </w:style>
  <w:style w:type="paragraph" w:customStyle="1" w:styleId="af5">
    <w:name w:val="文档正文"/>
    <w:basedOn w:val="a0"/>
    <w:link w:val="Char7"/>
    <w:qFormat/>
    <w:pPr>
      <w:adjustRightInd w:val="0"/>
      <w:spacing w:before="60" w:after="60" w:line="360" w:lineRule="atLeast"/>
      <w:ind w:firstLine="482"/>
      <w:textAlignment w:val="baseline"/>
    </w:pPr>
    <w:rPr>
      <w:rFonts w:ascii="Times New Roman" w:eastAsia="宋体" w:hAnsi="Times New Roman" w:cs="Times New Roman"/>
      <w:kern w:val="0"/>
      <w:sz w:val="24"/>
      <w:szCs w:val="20"/>
    </w:rPr>
  </w:style>
  <w:style w:type="character" w:customStyle="1" w:styleId="Char7">
    <w:name w:val="文档正文 Char"/>
    <w:basedOn w:val="a1"/>
    <w:link w:val="af5"/>
    <w:qFormat/>
    <w:rPr>
      <w:rFonts w:ascii="Times New Roman" w:eastAsia="宋体" w:hAnsi="Times New Roman" w:cs="Times New Roman"/>
      <w:kern w:val="0"/>
      <w:sz w:val="24"/>
      <w:szCs w:val="20"/>
    </w:rPr>
  </w:style>
  <w:style w:type="paragraph" w:customStyle="1" w:styleId="a">
    <w:name w:val="图"/>
    <w:basedOn w:val="a0"/>
    <w:next w:val="af5"/>
    <w:qFormat/>
    <w:pPr>
      <w:numPr>
        <w:numId w:val="2"/>
      </w:numPr>
      <w:adjustRightInd w:val="0"/>
      <w:spacing w:before="60" w:after="60" w:line="360" w:lineRule="atLeast"/>
      <w:ind w:left="0" w:firstLine="0"/>
      <w:jc w:val="center"/>
      <w:textAlignment w:val="baseline"/>
    </w:pPr>
    <w:rPr>
      <w:rFonts w:ascii="Times New Roman" w:eastAsia="黑体" w:hAnsi="Times New Roman" w:cs="Times New Roman"/>
      <w:b/>
      <w:kern w:val="0"/>
      <w:sz w:val="24"/>
      <w:szCs w:val="20"/>
    </w:rPr>
  </w:style>
  <w:style w:type="paragraph" w:customStyle="1" w:styleId="af6">
    <w:name w:val="蓝色斜体"/>
    <w:basedOn w:val="a0"/>
    <w:qFormat/>
    <w:rPr>
      <w:rFonts w:ascii="Times New Roman" w:eastAsia="宋体" w:hAnsi="Times New Roman" w:cs="Times New Roman"/>
      <w:i/>
      <w:color w:val="0070C0"/>
      <w:szCs w:val="20"/>
    </w:rPr>
  </w:style>
  <w:style w:type="paragraph" w:styleId="70">
    <w:name w:val="toc 7"/>
    <w:basedOn w:val="a0"/>
    <w:next w:val="a0"/>
    <w:uiPriority w:val="39"/>
    <w:unhideWhenUsed/>
    <w:qFormat/>
    <w:pPr>
      <w:ind w:leftChars="1200" w:left="2520"/>
    </w:pPr>
  </w:style>
  <w:style w:type="paragraph" w:styleId="50">
    <w:name w:val="toc 5"/>
    <w:basedOn w:val="a0"/>
    <w:next w:val="a0"/>
    <w:uiPriority w:val="39"/>
    <w:unhideWhenUsed/>
    <w:qFormat/>
    <w:pPr>
      <w:ind w:leftChars="800" w:left="1680"/>
    </w:pPr>
  </w:style>
  <w:style w:type="paragraph" w:styleId="80">
    <w:name w:val="toc 8"/>
    <w:basedOn w:val="a0"/>
    <w:next w:val="a0"/>
    <w:uiPriority w:val="39"/>
    <w:unhideWhenUsed/>
    <w:qFormat/>
    <w:pPr>
      <w:ind w:leftChars="1400" w:left="2940"/>
    </w:pPr>
  </w:style>
  <w:style w:type="paragraph" w:styleId="41">
    <w:name w:val="toc 4"/>
    <w:basedOn w:val="a0"/>
    <w:next w:val="a0"/>
    <w:uiPriority w:val="39"/>
    <w:unhideWhenUsed/>
    <w:qFormat/>
    <w:pPr>
      <w:ind w:leftChars="600" w:left="1260"/>
    </w:pPr>
  </w:style>
  <w:style w:type="paragraph" w:styleId="60">
    <w:name w:val="toc 6"/>
    <w:basedOn w:val="a0"/>
    <w:next w:val="a0"/>
    <w:uiPriority w:val="39"/>
    <w:unhideWhenUsed/>
    <w:qFormat/>
    <w:pPr>
      <w:ind w:leftChars="1000" w:left="2100"/>
    </w:pPr>
  </w:style>
  <w:style w:type="paragraph" w:styleId="90">
    <w:name w:val="toc 9"/>
    <w:basedOn w:val="a0"/>
    <w:next w:val="a0"/>
    <w:uiPriority w:val="39"/>
    <w:unhideWhenUsed/>
    <w:pPr>
      <w:ind w:leftChars="1600" w:left="3360"/>
    </w:pPr>
  </w:style>
  <w:style w:type="character" w:customStyle="1" w:styleId="apple-converted-space">
    <w:name w:val="apple-converted-space"/>
    <w:basedOn w:val="a1"/>
  </w:style>
  <w:style w:type="paragraph" w:customStyle="1" w:styleId="31">
    <w:name w:val="标题3"/>
    <w:basedOn w:val="3"/>
    <w:next w:val="a0"/>
    <w:link w:val="3Char0"/>
    <w:qFormat/>
    <w:pPr>
      <w:numPr>
        <w:ilvl w:val="0"/>
        <w:numId w:val="0"/>
      </w:numPr>
      <w:spacing w:before="0" w:after="0" w:line="416" w:lineRule="atLeast"/>
      <w:ind w:left="1984" w:hanging="708"/>
      <w:textAlignment w:val="baseline"/>
    </w:pPr>
    <w:rPr>
      <w:rFonts w:ascii="Times New Roman" w:hAnsi="Times New Roman" w:cs="Times New Roman"/>
      <w:sz w:val="28"/>
      <w:shd w:val="clear" w:color="auto" w:fill="auto"/>
    </w:rPr>
  </w:style>
  <w:style w:type="character" w:customStyle="1" w:styleId="3Char0">
    <w:name w:val="标题3 Char"/>
    <w:basedOn w:val="2Char"/>
    <w:link w:val="31"/>
    <w:rPr>
      <w:rFonts w:ascii="Times New Roman" w:eastAsiaTheme="majorEastAsia" w:hAnsi="Times New Roman" w:cs="Times New Roman"/>
      <w:b/>
      <w:bCs/>
      <w:sz w:val="28"/>
      <w:szCs w:val="32"/>
    </w:rPr>
  </w:style>
  <w:style w:type="paragraph" w:customStyle="1" w:styleId="40">
    <w:name w:val="样式4"/>
    <w:basedOn w:val="31"/>
    <w:link w:val="4Char0"/>
    <w:qFormat/>
    <w:pPr>
      <w:numPr>
        <w:ilvl w:val="3"/>
        <w:numId w:val="3"/>
      </w:numPr>
      <w:ind w:left="1984" w:hanging="708"/>
    </w:pPr>
    <w:rPr>
      <w:sz w:val="24"/>
      <w:szCs w:val="24"/>
    </w:rPr>
  </w:style>
  <w:style w:type="character" w:customStyle="1" w:styleId="4Char0">
    <w:name w:val="样式4 Char"/>
    <w:basedOn w:val="3Char0"/>
    <w:link w:val="40"/>
    <w:rPr>
      <w:rFonts w:ascii="Times New Roman" w:eastAsiaTheme="majorEastAsia" w:hAnsi="Times New Roman" w:cs="Times New Roman"/>
      <w:b/>
      <w:bCs/>
      <w:sz w:val="24"/>
      <w:szCs w:val="24"/>
    </w:rPr>
  </w:style>
  <w:style w:type="paragraph" w:styleId="af7">
    <w:name w:val="Normal Indent"/>
    <w:basedOn w:val="a0"/>
    <w:rsid w:val="00937649"/>
    <w:pPr>
      <w:ind w:firstLine="420"/>
    </w:pPr>
    <w:rPr>
      <w:rFonts w:ascii="Times New Roman" w:eastAsia="宋体" w:hAnsi="Times New Roman" w:cs="Times New Roman"/>
      <w:szCs w:val="20"/>
    </w:rPr>
  </w:style>
  <w:style w:type="character" w:customStyle="1" w:styleId="fontstyle01">
    <w:name w:val="fontstyle01"/>
    <w:basedOn w:val="a1"/>
    <w:rsid w:val="00800E32"/>
    <w:rPr>
      <w:rFonts w:ascii="宋体" w:eastAsia="宋体" w:hAnsi="宋体" w:hint="eastAsia"/>
      <w:b w:val="0"/>
      <w:bCs w:val="0"/>
      <w:i w:val="0"/>
      <w:iCs w:val="0"/>
      <w:color w:val="000000"/>
      <w:sz w:val="22"/>
      <w:szCs w:val="22"/>
    </w:rPr>
  </w:style>
  <w:style w:type="character" w:customStyle="1" w:styleId="fontstyle21">
    <w:name w:val="fontstyle21"/>
    <w:basedOn w:val="a1"/>
    <w:rsid w:val="007F2016"/>
    <w:rPr>
      <w:rFonts w:ascii="ArialMT" w:hAnsi="ArialMT" w:hint="default"/>
      <w:b w:val="0"/>
      <w:bCs w:val="0"/>
      <w:i w:val="0"/>
      <w:iCs w:val="0"/>
      <w:color w:val="000000"/>
      <w:sz w:val="22"/>
      <w:szCs w:val="22"/>
    </w:rPr>
  </w:style>
  <w:style w:type="character" w:customStyle="1" w:styleId="fontstyle31">
    <w:name w:val="fontstyle31"/>
    <w:basedOn w:val="a1"/>
    <w:rsid w:val="009C143C"/>
    <w:rPr>
      <w:rFonts w:ascii="TimesNewRomanPS-BoldMT" w:hAnsi="TimesNewRomanPS-BoldMT" w:hint="default"/>
      <w:b/>
      <w:bCs/>
      <w:i w:val="0"/>
      <w:iCs w:val="0"/>
      <w:color w:val="000000"/>
      <w:sz w:val="24"/>
      <w:szCs w:val="24"/>
    </w:rPr>
  </w:style>
  <w:style w:type="character" w:customStyle="1" w:styleId="fontstyle11">
    <w:name w:val="fontstyle11"/>
    <w:basedOn w:val="a1"/>
    <w:rsid w:val="009C143C"/>
    <w:rPr>
      <w:rFonts w:ascii="ArialMT" w:hAnsi="ArialMT" w:hint="default"/>
      <w:b w:val="0"/>
      <w:bCs w:val="0"/>
      <w:i w:val="0"/>
      <w:iCs w:val="0"/>
      <w:color w:val="000000"/>
      <w:sz w:val="22"/>
      <w:szCs w:val="22"/>
    </w:rPr>
  </w:style>
  <w:style w:type="character" w:customStyle="1" w:styleId="fontstyle41">
    <w:name w:val="fontstyle41"/>
    <w:basedOn w:val="a1"/>
    <w:rsid w:val="009C143C"/>
    <w:rPr>
      <w:rFonts w:ascii="TimesNewRomanPS-BoldMT" w:hAnsi="TimesNewRomanPS-BoldMT" w:hint="default"/>
      <w:b/>
      <w:bCs/>
      <w:i w:val="0"/>
      <w:iCs w:val="0"/>
      <w:color w:val="000000"/>
      <w:sz w:val="24"/>
      <w:szCs w:val="24"/>
    </w:rPr>
  </w:style>
  <w:style w:type="character" w:styleId="af8">
    <w:name w:val="annotation reference"/>
    <w:basedOn w:val="a1"/>
    <w:uiPriority w:val="99"/>
    <w:semiHidden/>
    <w:unhideWhenUsed/>
    <w:rsid w:val="00B7291B"/>
    <w:rPr>
      <w:sz w:val="21"/>
      <w:szCs w:val="21"/>
    </w:rPr>
  </w:style>
  <w:style w:type="paragraph" w:styleId="af9">
    <w:name w:val="annotation text"/>
    <w:basedOn w:val="a0"/>
    <w:link w:val="Char8"/>
    <w:uiPriority w:val="99"/>
    <w:semiHidden/>
    <w:unhideWhenUsed/>
    <w:rsid w:val="00B7291B"/>
    <w:pPr>
      <w:jc w:val="left"/>
    </w:pPr>
  </w:style>
  <w:style w:type="character" w:customStyle="1" w:styleId="Char8">
    <w:name w:val="批注文字 Char"/>
    <w:basedOn w:val="a1"/>
    <w:link w:val="af9"/>
    <w:uiPriority w:val="99"/>
    <w:semiHidden/>
    <w:rsid w:val="00B729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764106">
      <w:bodyDiv w:val="1"/>
      <w:marLeft w:val="0"/>
      <w:marRight w:val="0"/>
      <w:marTop w:val="0"/>
      <w:marBottom w:val="0"/>
      <w:divBdr>
        <w:top w:val="none" w:sz="0" w:space="0" w:color="auto"/>
        <w:left w:val="none" w:sz="0" w:space="0" w:color="auto"/>
        <w:bottom w:val="none" w:sz="0" w:space="0" w:color="auto"/>
        <w:right w:val="none" w:sz="0" w:space="0" w:color="auto"/>
      </w:divBdr>
      <w:divsChild>
        <w:div w:id="1262447831">
          <w:marLeft w:val="0"/>
          <w:marRight w:val="0"/>
          <w:marTop w:val="100"/>
          <w:marBottom w:val="100"/>
          <w:divBdr>
            <w:top w:val="none" w:sz="0" w:space="0" w:color="auto"/>
            <w:left w:val="none" w:sz="0" w:space="0" w:color="auto"/>
            <w:bottom w:val="none" w:sz="0" w:space="0" w:color="auto"/>
            <w:right w:val="none" w:sz="0" w:space="0" w:color="auto"/>
          </w:divBdr>
          <w:divsChild>
            <w:div w:id="1715346419">
              <w:marLeft w:val="0"/>
              <w:marRight w:val="0"/>
              <w:marTop w:val="0"/>
              <w:marBottom w:val="0"/>
              <w:divBdr>
                <w:top w:val="none" w:sz="0" w:space="0" w:color="auto"/>
                <w:left w:val="none" w:sz="0" w:space="0" w:color="auto"/>
                <w:bottom w:val="none" w:sz="0" w:space="0" w:color="auto"/>
                <w:right w:val="none" w:sz="0" w:space="0" w:color="auto"/>
              </w:divBdr>
              <w:divsChild>
                <w:div w:id="1314219094">
                  <w:marLeft w:val="0"/>
                  <w:marRight w:val="0"/>
                  <w:marTop w:val="0"/>
                  <w:marBottom w:val="0"/>
                  <w:divBdr>
                    <w:top w:val="none" w:sz="0" w:space="0" w:color="auto"/>
                    <w:left w:val="none" w:sz="0" w:space="0" w:color="auto"/>
                    <w:bottom w:val="none" w:sz="0" w:space="0" w:color="auto"/>
                    <w:right w:val="none" w:sz="0" w:space="0" w:color="auto"/>
                  </w:divBdr>
                  <w:divsChild>
                    <w:div w:id="660084443">
                      <w:marLeft w:val="0"/>
                      <w:marRight w:val="0"/>
                      <w:marTop w:val="0"/>
                      <w:marBottom w:val="0"/>
                      <w:divBdr>
                        <w:top w:val="none" w:sz="0" w:space="0" w:color="auto"/>
                        <w:left w:val="none" w:sz="0" w:space="0" w:color="auto"/>
                        <w:bottom w:val="none" w:sz="0" w:space="0" w:color="auto"/>
                        <w:right w:val="none" w:sz="0" w:space="0" w:color="auto"/>
                      </w:divBdr>
                      <w:divsChild>
                        <w:div w:id="16615428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emf"/><Relationship Id="rId56"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1.bin"/><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King\AppData\Roaming\Foxmail7\Temp-4128-20170905225314\01-word-wanwei-&#27169;&#26495;.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6A69D8-0881-4AE2-85E9-2430E9293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01-word-wanwei-模板</Template>
  <TotalTime>0</TotalTime>
  <Pages>29</Pages>
  <Words>1443</Words>
  <Characters>8229</Characters>
  <Application>Microsoft Office Word</Application>
  <DocSecurity>0</DocSecurity>
  <Lines>68</Lines>
  <Paragraphs>19</Paragraphs>
  <ScaleCrop>false</ScaleCrop>
  <Company/>
  <LinksUpToDate>false</LinksUpToDate>
  <CharactersWithSpaces>9653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L.King</dc:creator>
  <cp:lastModifiedBy>Administrator</cp:lastModifiedBy>
  <cp:revision>2</cp:revision>
  <cp:lastPrinted>2017-11-20T06:39:00Z</cp:lastPrinted>
  <dcterms:created xsi:type="dcterms:W3CDTF">2024-03-14T10:26:00Z</dcterms:created>
  <dcterms:modified xsi:type="dcterms:W3CDTF">2024-03-14T10:26:00Z</dcterms:modified>
</cp:coreProperties>
</file>