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7245" w:rsidRDefault="00187245" w:rsidP="00187245">
      <w:pPr>
        <w:pStyle w:val="2"/>
        <w:numPr>
          <w:ilvl w:val="0"/>
          <w:numId w:val="37"/>
        </w:numPr>
        <w:pBdr>
          <w:bottom w:val="single" w:sz="6" w:space="4" w:color="EAECEF"/>
        </w:pBdr>
        <w:shd w:val="clear" w:color="auto" w:fill="FFFFFF"/>
        <w:rPr>
          <w:rFonts w:cs="Arial"/>
        </w:rPr>
      </w:pPr>
      <w:r>
        <w:rPr>
          <w:rFonts w:cs="Arial" w:hint="eastAsia"/>
        </w:rPr>
        <w:t>上传</w:t>
      </w:r>
      <w:proofErr w:type="spellStart"/>
      <w:r>
        <w:rPr>
          <w:rFonts w:cs="Arial" w:hint="eastAsia"/>
        </w:rPr>
        <w:t>aisbench</w:t>
      </w:r>
      <w:proofErr w:type="spellEnd"/>
      <w:r>
        <w:rPr>
          <w:rFonts w:cs="Arial" w:hint="eastAsia"/>
        </w:rPr>
        <w:t>容器镜像，并导入</w:t>
      </w:r>
    </w:p>
    <w:p w:rsidR="00187245" w:rsidRPr="00187245" w:rsidRDefault="00187245" w:rsidP="00187245">
      <w:pPr>
        <w:rPr>
          <w:rFonts w:hint="eastAsia"/>
        </w:rPr>
      </w:pP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load</w:t>
      </w:r>
      <w:r>
        <w:t xml:space="preserve"> -I </w:t>
      </w:r>
      <w:r>
        <w:rPr>
          <w:rFonts w:hint="eastAsia"/>
        </w:rPr>
        <w:t>ais</w:t>
      </w:r>
      <w:r>
        <w:t>_bench_benchmark_image.tar.gz</w:t>
      </w:r>
    </w:p>
    <w:p w:rsidR="00187245" w:rsidRDefault="00187245" w:rsidP="00187245">
      <w:pPr>
        <w:pStyle w:val="2"/>
        <w:numPr>
          <w:ilvl w:val="0"/>
          <w:numId w:val="0"/>
        </w:numPr>
        <w:pBdr>
          <w:bottom w:val="single" w:sz="6" w:space="4" w:color="EAECEF"/>
        </w:pBdr>
        <w:shd w:val="clear" w:color="auto" w:fill="FFFFFF"/>
        <w:ind w:left="576" w:hanging="576"/>
        <w:rPr>
          <w:rFonts w:cs="Arial"/>
          <w:sz w:val="36"/>
          <w:szCs w:val="36"/>
        </w:rPr>
      </w:pPr>
      <w:r>
        <w:rPr>
          <w:rFonts w:cs="Arial" w:hint="eastAsia"/>
        </w:rPr>
        <w:t>二</w:t>
      </w:r>
      <w:r>
        <w:rPr>
          <w:rFonts w:cs="Arial"/>
        </w:rPr>
        <w:t>、修改配置文件和创建数据集文件夹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#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在容器中创建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gsm8k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文件夹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proofErr w:type="spellStart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mkdir</w:t>
      </w:r>
      <w:proofErr w:type="spellEnd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 </w:t>
      </w:r>
      <w:r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-p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/</w:t>
      </w:r>
      <w:proofErr w:type="spellStart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usr</w:t>
      </w:r>
      <w:proofErr w:type="spellEnd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/local/lib/python3.11/site-packages/</w:t>
      </w:r>
      <w:proofErr w:type="spellStart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ais_bench</w:t>
      </w:r>
      <w:proofErr w:type="spellEnd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/datasets/gsm8k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#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将数据集压缩包传输到容器的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gsm8k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文件夹中并解压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unzip aisbench_datatest.zip</w:t>
      </w:r>
    </w:p>
    <w:p w:rsidR="00152B8F" w:rsidRDefault="00187245" w:rsidP="00187245">
      <w:pPr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cd </w:t>
      </w:r>
      <w:proofErr w:type="spellStart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aisbench_datatest</w:t>
      </w:r>
      <w:proofErr w:type="spellEnd"/>
    </w:p>
    <w:p w:rsidR="00187245" w:rsidRDefault="00187245" w:rsidP="00187245">
      <w:pPr>
        <w:spacing w:line="240" w:lineRule="auto"/>
      </w:pPr>
      <w:r>
        <w:rPr>
          <w:rFonts w:ascii="Huawei Sans" w:hAnsi="Huawei Sans"/>
          <w:color w:val="494949"/>
          <w:shd w:val="clear" w:color="auto" w:fill="FFFFFF"/>
        </w:rPr>
        <w:t>在</w:t>
      </w:r>
      <w:proofErr w:type="spellStart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aisbench_datatest</w:t>
      </w:r>
      <w:proofErr w:type="spellEnd"/>
      <w:r>
        <w:rPr>
          <w:rFonts w:ascii="Huawei Sans" w:hAnsi="Huawei Sans"/>
          <w:color w:val="494949"/>
          <w:shd w:val="clear" w:color="auto" w:fill="FFFFFF"/>
        </w:rPr>
        <w:t xml:space="preserve"> </w:t>
      </w:r>
      <w:r>
        <w:rPr>
          <w:rFonts w:ascii="Huawei Sans" w:hAnsi="Huawei Sans" w:hint="eastAsia"/>
          <w:color w:val="494949"/>
          <w:shd w:val="clear" w:color="auto" w:fill="FFFFFF"/>
        </w:rPr>
        <w:t>文件夹</w:t>
      </w:r>
      <w:r>
        <w:rPr>
          <w:rFonts w:ascii="Huawei Sans" w:hAnsi="Huawei Sans"/>
          <w:color w:val="494949"/>
          <w:shd w:val="clear" w:color="auto" w:fill="FFFFFF"/>
        </w:rPr>
        <w:t>config.py</w:t>
      </w:r>
      <w:r>
        <w:rPr>
          <w:rFonts w:ascii="Huawei Sans" w:hAnsi="Huawei Sans"/>
          <w:color w:val="494949"/>
          <w:shd w:val="clear" w:color="auto" w:fill="FFFFFF"/>
        </w:rPr>
        <w:t>指定中基础配置，具体释义见代码内备注，其他文件无须进行修改</w:t>
      </w:r>
    </w:p>
    <w:p w:rsidR="00187245" w:rsidRDefault="00187245" w:rsidP="00187245">
      <w:pPr>
        <w:spacing w:line="240" w:lineRule="auto"/>
      </w:pP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#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数据集文件夹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,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需要提前创建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,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用于生成、存放数据集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,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建议创建独立的文件夹仅用于存放数据集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DATASET_PATH = "/usr/local/lib/python3.11/site-packages/ais_bench/datasets/gsm8k/aisbench_datatest"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WORK_PATH = "/</w:t>
      </w:r>
      <w:r>
        <w:rPr>
          <w:rFonts w:ascii="Consolas" w:hAnsi="Consolas" w:cs="宋体" w:hint="eastAsia"/>
          <w:snapToGrid/>
          <w:color w:val="333333"/>
          <w:sz w:val="20"/>
          <w:szCs w:val="20"/>
          <w:shd w:val="clear" w:color="auto" w:fill="F8F8F8"/>
        </w:rPr>
        <w:t>benchmark/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"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#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服务化配置的模型名称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MODEL_NAME = "</w:t>
      </w:r>
      <w:r>
        <w:rPr>
          <w:rFonts w:ascii="Consolas" w:hAnsi="Consolas" w:cs="宋体" w:hint="eastAsia"/>
          <w:snapToGrid/>
          <w:color w:val="333333"/>
          <w:sz w:val="20"/>
          <w:szCs w:val="20"/>
          <w:shd w:val="clear" w:color="auto" w:fill="F8F8F8"/>
        </w:rPr>
        <w:t>模型名称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"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#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模型权重路径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,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用于读取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 tokenizer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MODEL_PATH = "</w:t>
      </w:r>
      <w:r>
        <w:rPr>
          <w:rFonts w:ascii="Consolas" w:hAnsi="Consolas" w:cs="宋体" w:hint="eastAsia"/>
          <w:snapToGrid/>
          <w:color w:val="333333"/>
          <w:sz w:val="20"/>
          <w:szCs w:val="20"/>
          <w:shd w:val="clear" w:color="auto" w:fill="F8F8F8"/>
        </w:rPr>
        <w:t>权重路径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"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#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请求目的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 IP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（宿主机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IP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）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HOST_IP = "</w:t>
      </w:r>
      <w:r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IP</w:t>
      </w:r>
      <w:r>
        <w:rPr>
          <w:rFonts w:ascii="Consolas" w:hAnsi="Consolas" w:cs="宋体" w:hint="eastAsia"/>
          <w:snapToGrid/>
          <w:color w:val="333333"/>
          <w:sz w:val="20"/>
          <w:szCs w:val="20"/>
          <w:shd w:val="clear" w:color="auto" w:fill="F8F8F8"/>
        </w:rPr>
        <w:t>地址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"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#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请求目的端口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HOST_PORT = "</w:t>
      </w:r>
      <w:r>
        <w:rPr>
          <w:rFonts w:ascii="Consolas" w:hAnsi="Consolas" w:cs="宋体" w:hint="eastAsia"/>
          <w:snapToGrid/>
          <w:color w:val="333333"/>
          <w:sz w:val="20"/>
          <w:szCs w:val="20"/>
          <w:shd w:val="clear" w:color="auto" w:fill="F8F8F8"/>
        </w:rPr>
        <w:t>端口号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"</w:t>
      </w:r>
    </w:p>
    <w:p w:rsidR="00187245" w:rsidRPr="00187245" w:rsidRDefault="00187245" w:rsidP="00187245">
      <w:pPr>
        <w:widowControl/>
        <w:autoSpaceDE/>
        <w:autoSpaceDN/>
        <w:adjustRightInd/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# 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如果使用稳态测试请将该字段设置为</w:t>
      </w: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 xml:space="preserve"> "</w:t>
      </w:r>
      <w:proofErr w:type="spellStart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stable_stage</w:t>
      </w:r>
      <w:proofErr w:type="spellEnd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"</w:t>
      </w:r>
    </w:p>
    <w:p w:rsidR="00187245" w:rsidRDefault="00187245" w:rsidP="00187245">
      <w:pPr>
        <w:spacing w:line="240" w:lineRule="auto"/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</w:pPr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DEFAULT_PERFORMANCE_TEST = "</w:t>
      </w:r>
      <w:proofErr w:type="spellStart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default_perf</w:t>
      </w:r>
      <w:proofErr w:type="spellEnd"/>
      <w:r w:rsidRPr="00187245">
        <w:rPr>
          <w:rFonts w:ascii="Consolas" w:hAnsi="Consolas" w:cs="宋体"/>
          <w:snapToGrid/>
          <w:color w:val="333333"/>
          <w:sz w:val="20"/>
          <w:szCs w:val="20"/>
          <w:shd w:val="clear" w:color="auto" w:fill="F8F8F8"/>
        </w:rPr>
        <w:t>"</w:t>
      </w:r>
    </w:p>
    <w:p w:rsidR="00187245" w:rsidRPr="004B3E05" w:rsidRDefault="004B3E05" w:rsidP="004B3E05">
      <w:pPr>
        <w:pStyle w:val="2"/>
        <w:numPr>
          <w:ilvl w:val="0"/>
          <w:numId w:val="0"/>
        </w:numPr>
        <w:pBdr>
          <w:bottom w:val="single" w:sz="6" w:space="4" w:color="EAECEF"/>
        </w:pBdr>
        <w:shd w:val="clear" w:color="auto" w:fill="FFFFFF"/>
        <w:ind w:left="576" w:hanging="576"/>
        <w:rPr>
          <w:rFonts w:cs="Arial" w:hint="eastAsia"/>
          <w:sz w:val="36"/>
          <w:szCs w:val="36"/>
        </w:rPr>
      </w:pPr>
      <w:r>
        <w:rPr>
          <w:rFonts w:cs="Arial" w:hint="eastAsia"/>
        </w:rPr>
        <w:t>三</w:t>
      </w:r>
      <w:r>
        <w:rPr>
          <w:rFonts w:cs="Arial"/>
        </w:rPr>
        <w:t>、</w:t>
      </w:r>
      <w:r>
        <w:rPr>
          <w:rFonts w:cs="Arial" w:hint="eastAsia"/>
        </w:rPr>
        <w:t>服务器启动配置及测试操作</w:t>
      </w:r>
    </w:p>
    <w:p w:rsidR="00187245" w:rsidRDefault="00187245" w:rsidP="00187245">
      <w:pPr>
        <w:pStyle w:val="af5"/>
        <w:numPr>
          <w:ilvl w:val="0"/>
          <w:numId w:val="38"/>
        </w:numPr>
        <w:spacing w:line="240" w:lineRule="auto"/>
        <w:ind w:firstLineChars="0"/>
        <w:rPr>
          <w:rStyle w:val="HTML"/>
          <w:rFonts w:ascii="Consolas" w:hAnsi="Consolas"/>
          <w:color w:val="CA4440"/>
          <w:sz w:val="20"/>
          <w:szCs w:val="20"/>
        </w:rPr>
      </w:pPr>
      <w:r w:rsidRPr="00187245">
        <w:rPr>
          <w:rFonts w:ascii="Huawei Sans" w:hAnsi="Huawei Sans"/>
          <w:color w:val="494949"/>
          <w:shd w:val="clear" w:color="auto" w:fill="FFFFFF"/>
        </w:rPr>
        <w:t>测试吞吐</w:t>
      </w:r>
      <w:r w:rsidRPr="00187245">
        <w:rPr>
          <w:rFonts w:ascii="Huawei Sans" w:hAnsi="Huawei Sans"/>
          <w:color w:val="494949"/>
          <w:shd w:val="clear" w:color="auto" w:fill="FFFFFF"/>
        </w:rPr>
        <w:t>8</w:t>
      </w:r>
      <w:r w:rsidRPr="00187245">
        <w:rPr>
          <w:rFonts w:ascii="Huawei Sans" w:hAnsi="Huawei Sans"/>
          <w:color w:val="494949"/>
          <w:shd w:val="clear" w:color="auto" w:fill="FFFFFF"/>
        </w:rPr>
        <w:t>k/1k</w:t>
      </w:r>
      <w:r w:rsidRPr="00187245">
        <w:rPr>
          <w:rFonts w:ascii="Huawei Sans" w:hAnsi="Huawei Sans"/>
          <w:color w:val="494949"/>
          <w:shd w:val="clear" w:color="auto" w:fill="FFFFFF"/>
        </w:rPr>
        <w:t>不带前缀的</w:t>
      </w:r>
      <w:r w:rsidRPr="00187245">
        <w:rPr>
          <w:rFonts w:ascii="Huawei Sans" w:hAnsi="Huawei Sans"/>
          <w:color w:val="494949"/>
          <w:shd w:val="clear" w:color="auto" w:fill="FFFFFF"/>
        </w:rPr>
        <w:t>gsm8k</w:t>
      </w:r>
      <w:r w:rsidRPr="00187245">
        <w:rPr>
          <w:rFonts w:ascii="Huawei Sans" w:hAnsi="Huawei Sans"/>
          <w:color w:val="494949"/>
          <w:shd w:val="clear" w:color="auto" w:fill="FFFFFF"/>
        </w:rPr>
        <w:t>数据集性能</w:t>
      </w:r>
      <w:r w:rsidRPr="00187245">
        <w:rPr>
          <w:rFonts w:ascii="Huawei Sans" w:hAnsi="Huawei Sans"/>
          <w:color w:val="494949"/>
        </w:rPr>
        <w:br/>
      </w:r>
      <w:r w:rsidRPr="00187245">
        <w:rPr>
          <w:rStyle w:val="HTML"/>
          <w:rFonts w:ascii="Consolas" w:hAnsi="Consolas"/>
          <w:color w:val="CA4440"/>
          <w:sz w:val="20"/>
          <w:szCs w:val="20"/>
        </w:rPr>
        <w:t>python3 aisbench_test.py --</w:t>
      </w:r>
      <w:proofErr w:type="spellStart"/>
      <w:r w:rsidRPr="00187245">
        <w:rPr>
          <w:rStyle w:val="HTML"/>
          <w:rFonts w:ascii="Consolas" w:hAnsi="Consolas"/>
          <w:color w:val="CA4440"/>
          <w:sz w:val="20"/>
          <w:szCs w:val="20"/>
        </w:rPr>
        <w:t>input_len</w:t>
      </w:r>
      <w:proofErr w:type="spellEnd"/>
      <w:r w:rsidRPr="00187245">
        <w:rPr>
          <w:rStyle w:val="HTML"/>
          <w:rFonts w:ascii="Consolas" w:hAnsi="Consolas"/>
          <w:color w:val="CA4440"/>
          <w:sz w:val="20"/>
          <w:szCs w:val="20"/>
        </w:rPr>
        <w:t xml:space="preserve"> </w:t>
      </w:r>
      <w:r w:rsidRPr="00187245">
        <w:rPr>
          <w:rStyle w:val="HTML"/>
          <w:rFonts w:ascii="Consolas" w:hAnsi="Consolas"/>
          <w:color w:val="CA4440"/>
          <w:sz w:val="20"/>
          <w:szCs w:val="20"/>
        </w:rPr>
        <w:t>8196</w:t>
      </w:r>
      <w:r w:rsidRPr="00187245">
        <w:rPr>
          <w:rStyle w:val="HTML"/>
          <w:rFonts w:ascii="Consolas" w:hAnsi="Consolas"/>
          <w:color w:val="CA4440"/>
          <w:sz w:val="20"/>
          <w:szCs w:val="20"/>
        </w:rPr>
        <w:t xml:space="preserve"> --</w:t>
      </w:r>
      <w:proofErr w:type="spellStart"/>
      <w:r w:rsidRPr="00187245">
        <w:rPr>
          <w:rStyle w:val="HTML"/>
          <w:rFonts w:ascii="Consolas" w:hAnsi="Consolas"/>
          <w:color w:val="CA4440"/>
          <w:sz w:val="20"/>
          <w:szCs w:val="20"/>
        </w:rPr>
        <w:t>output_len</w:t>
      </w:r>
      <w:proofErr w:type="spellEnd"/>
      <w:r w:rsidRPr="00187245">
        <w:rPr>
          <w:rStyle w:val="HTML"/>
          <w:rFonts w:ascii="Consolas" w:hAnsi="Consolas"/>
          <w:color w:val="CA4440"/>
          <w:sz w:val="20"/>
          <w:szCs w:val="20"/>
        </w:rPr>
        <w:t xml:space="preserve"> 1024 --</w:t>
      </w:r>
      <w:proofErr w:type="spellStart"/>
      <w:r w:rsidRPr="00187245">
        <w:rPr>
          <w:rStyle w:val="HTML"/>
          <w:rFonts w:ascii="Consolas" w:hAnsi="Consolas"/>
          <w:color w:val="CA4440"/>
          <w:sz w:val="20"/>
          <w:szCs w:val="20"/>
        </w:rPr>
        <w:t>data_num</w:t>
      </w:r>
      <w:proofErr w:type="spellEnd"/>
      <w:r w:rsidRPr="00187245">
        <w:rPr>
          <w:rStyle w:val="HTML"/>
          <w:rFonts w:ascii="Consolas" w:hAnsi="Consolas"/>
          <w:color w:val="CA4440"/>
          <w:sz w:val="20"/>
          <w:szCs w:val="20"/>
        </w:rPr>
        <w:t xml:space="preserve"> </w:t>
      </w:r>
      <w:r w:rsidR="00D014EA">
        <w:rPr>
          <w:rStyle w:val="HTML"/>
          <w:rFonts w:ascii="Consolas" w:hAnsi="Consolas"/>
          <w:color w:val="CA4440"/>
          <w:sz w:val="20"/>
          <w:szCs w:val="20"/>
        </w:rPr>
        <w:t>8</w:t>
      </w:r>
      <w:bookmarkStart w:id="0" w:name="_GoBack"/>
      <w:bookmarkEnd w:id="0"/>
      <w:r w:rsidRPr="00187245">
        <w:rPr>
          <w:rStyle w:val="HTML"/>
          <w:rFonts w:ascii="Consolas" w:hAnsi="Consolas"/>
          <w:color w:val="CA4440"/>
          <w:sz w:val="20"/>
          <w:szCs w:val="20"/>
        </w:rPr>
        <w:t xml:space="preserve">0 --concurrency </w:t>
      </w:r>
      <w:r w:rsidR="00D014EA">
        <w:rPr>
          <w:rStyle w:val="HTML"/>
          <w:rFonts w:ascii="Consolas" w:hAnsi="Consolas"/>
          <w:color w:val="CA4440"/>
          <w:sz w:val="20"/>
          <w:szCs w:val="20"/>
        </w:rPr>
        <w:t>2</w:t>
      </w:r>
      <w:r w:rsidRPr="00187245">
        <w:rPr>
          <w:rStyle w:val="HTML"/>
          <w:rFonts w:ascii="Consolas" w:hAnsi="Consolas"/>
          <w:color w:val="CA4440"/>
          <w:sz w:val="20"/>
          <w:szCs w:val="20"/>
        </w:rPr>
        <w:t>0 --</w:t>
      </w:r>
      <w:proofErr w:type="spellStart"/>
      <w:r w:rsidRPr="00187245">
        <w:rPr>
          <w:rStyle w:val="HTML"/>
          <w:rFonts w:ascii="Consolas" w:hAnsi="Consolas"/>
          <w:color w:val="CA4440"/>
          <w:sz w:val="20"/>
          <w:szCs w:val="20"/>
        </w:rPr>
        <w:t>request_rate</w:t>
      </w:r>
      <w:proofErr w:type="spellEnd"/>
      <w:r w:rsidRPr="00187245">
        <w:rPr>
          <w:rStyle w:val="HTML"/>
          <w:rFonts w:ascii="Consolas" w:hAnsi="Consolas"/>
          <w:color w:val="CA4440"/>
          <w:sz w:val="20"/>
          <w:szCs w:val="20"/>
        </w:rPr>
        <w:t xml:space="preserve"> </w:t>
      </w:r>
      <w:r w:rsidRPr="00187245">
        <w:rPr>
          <w:rStyle w:val="HTML"/>
          <w:rFonts w:ascii="Consolas" w:hAnsi="Consolas"/>
          <w:color w:val="CA4440"/>
          <w:sz w:val="20"/>
          <w:szCs w:val="20"/>
        </w:rPr>
        <w:t>0</w:t>
      </w:r>
    </w:p>
    <w:p w:rsidR="00187245" w:rsidRPr="00187245" w:rsidRDefault="00187245" w:rsidP="00187245">
      <w:pPr>
        <w:pStyle w:val="af5"/>
        <w:numPr>
          <w:ilvl w:val="0"/>
          <w:numId w:val="38"/>
        </w:numPr>
        <w:spacing w:line="240" w:lineRule="auto"/>
        <w:ind w:firstLineChars="0"/>
        <w:rPr>
          <w:rFonts w:ascii="Consolas" w:hAnsi="Consolas" w:cs="宋体"/>
          <w:color w:val="CA4440"/>
          <w:sz w:val="20"/>
          <w:szCs w:val="20"/>
        </w:rPr>
      </w:pPr>
      <w:proofErr w:type="spellStart"/>
      <w:r>
        <w:rPr>
          <w:rFonts w:ascii="Huawei Sans" w:hAnsi="Huawei Sans" w:hint="eastAsia"/>
          <w:color w:val="494949"/>
          <w:shd w:val="clear" w:color="auto" w:fill="FFFFFF"/>
        </w:rPr>
        <w:t>aisbench</w:t>
      </w:r>
      <w:proofErr w:type="spellEnd"/>
      <w:r>
        <w:rPr>
          <w:rFonts w:ascii="Huawei Sans" w:hAnsi="Huawei Sans" w:hint="eastAsia"/>
          <w:color w:val="494949"/>
          <w:shd w:val="clear" w:color="auto" w:fill="FFFFFF"/>
        </w:rPr>
        <w:t>参数介绍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1387"/>
        <w:gridCol w:w="2450"/>
        <w:gridCol w:w="1355"/>
        <w:gridCol w:w="1246"/>
        <w:gridCol w:w="1498"/>
      </w:tblGrid>
      <w:tr w:rsidR="00182648" w:rsidTr="00182648">
        <w:tc>
          <w:tcPr>
            <w:tcW w:w="1349" w:type="dxa"/>
          </w:tcPr>
          <w:p w:rsidR="00013489" w:rsidRPr="00013489" w:rsidRDefault="00013489" w:rsidP="00187245">
            <w:pPr>
              <w:pStyle w:val="af5"/>
              <w:spacing w:line="240" w:lineRule="auto"/>
              <w:ind w:firstLineChars="0" w:firstLine="0"/>
              <w:rPr>
                <w:rFonts w:ascii="Consolas" w:hAnsi="Consolas" w:cs="宋体"/>
                <w:color w:val="CA4440"/>
                <w:sz w:val="10"/>
                <w:szCs w:val="10"/>
              </w:rPr>
            </w:pPr>
            <w:proofErr w:type="spellStart"/>
            <w:r w:rsidRPr="00013489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AISBench</w:t>
            </w:r>
            <w:proofErr w:type="spellEnd"/>
            <w:r w:rsidRPr="00013489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 xml:space="preserve"> </w:t>
            </w:r>
            <w:r w:rsidRPr="00013489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参数名</w:t>
            </w:r>
          </w:p>
        </w:tc>
        <w:tc>
          <w:tcPr>
            <w:tcW w:w="2464" w:type="dxa"/>
          </w:tcPr>
          <w:p w:rsidR="00013489" w:rsidRDefault="00013489" w:rsidP="00187245">
            <w:pPr>
              <w:pStyle w:val="af5"/>
              <w:spacing w:line="240" w:lineRule="auto"/>
              <w:ind w:firstLineChars="0" w:firstLine="0"/>
              <w:rPr>
                <w:rFonts w:ascii="Consolas" w:hAnsi="Consolas" w:cs="宋体"/>
                <w:color w:val="CA4440"/>
                <w:sz w:val="20"/>
                <w:szCs w:val="20"/>
              </w:rPr>
            </w:pPr>
            <w:proofErr w:type="spellStart"/>
            <w:r w:rsidRPr="00013489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BenchMark</w:t>
            </w:r>
            <w:proofErr w:type="spellEnd"/>
            <w:r w:rsidRPr="00013489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参数名</w:t>
            </w:r>
          </w:p>
        </w:tc>
        <w:tc>
          <w:tcPr>
            <w:tcW w:w="1363" w:type="dxa"/>
          </w:tcPr>
          <w:p w:rsidR="00013489" w:rsidRDefault="00013489" w:rsidP="00187245">
            <w:pPr>
              <w:pStyle w:val="af5"/>
              <w:spacing w:line="240" w:lineRule="auto"/>
              <w:ind w:firstLineChars="0" w:firstLine="0"/>
              <w:rPr>
                <w:rFonts w:ascii="Consolas" w:hAnsi="Consolas" w:cs="宋体"/>
                <w:color w:val="CA4440"/>
                <w:sz w:val="20"/>
                <w:szCs w:val="20"/>
              </w:rPr>
            </w:pPr>
            <w:proofErr w:type="spellStart"/>
            <w:r w:rsidRPr="00013489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vLLM</w:t>
            </w:r>
            <w:proofErr w:type="spellEnd"/>
            <w:r w:rsidRPr="00013489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 xml:space="preserve"> Benchmark</w:t>
            </w:r>
            <w:r w:rsidRPr="00013489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参数名</w:t>
            </w:r>
          </w:p>
        </w:tc>
        <w:tc>
          <w:tcPr>
            <w:tcW w:w="1258" w:type="dxa"/>
          </w:tcPr>
          <w:p w:rsidR="00013489" w:rsidRDefault="0091727B" w:rsidP="00187245">
            <w:pPr>
              <w:pStyle w:val="af5"/>
              <w:spacing w:line="240" w:lineRule="auto"/>
              <w:ind w:firstLineChars="0" w:firstLine="0"/>
              <w:rPr>
                <w:rFonts w:ascii="Consolas" w:hAnsi="Consolas" w:cs="宋体"/>
                <w:color w:val="CA4440"/>
                <w:sz w:val="20"/>
                <w:szCs w:val="20"/>
              </w:rPr>
            </w:pPr>
            <w:r w:rsidRPr="0091727B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指标类型</w:t>
            </w:r>
          </w:p>
        </w:tc>
        <w:tc>
          <w:tcPr>
            <w:tcW w:w="1502" w:type="dxa"/>
          </w:tcPr>
          <w:p w:rsidR="00013489" w:rsidRDefault="0091727B" w:rsidP="00187245">
            <w:pPr>
              <w:pStyle w:val="af5"/>
              <w:spacing w:line="240" w:lineRule="auto"/>
              <w:ind w:firstLineChars="0" w:firstLine="0"/>
              <w:rPr>
                <w:rFonts w:ascii="Consolas" w:hAnsi="Consolas" w:cs="宋体"/>
                <w:color w:val="CA4440"/>
                <w:sz w:val="20"/>
                <w:szCs w:val="20"/>
              </w:rPr>
            </w:pPr>
            <w:r w:rsidRPr="0091727B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指标意义</w:t>
            </w:r>
          </w:p>
        </w:tc>
      </w:tr>
      <w:tr w:rsidR="00182648" w:rsidTr="00182648">
        <w:tc>
          <w:tcPr>
            <w:tcW w:w="1349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91727B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TTFT</w:t>
            </w:r>
          </w:p>
        </w:tc>
        <w:tc>
          <w:tcPr>
            <w:tcW w:w="2464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91727B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FirstTokenTime</w:t>
            </w:r>
            <w:proofErr w:type="spellEnd"/>
          </w:p>
        </w:tc>
        <w:tc>
          <w:tcPr>
            <w:tcW w:w="1363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91727B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TTFT</w:t>
            </w:r>
          </w:p>
        </w:tc>
        <w:tc>
          <w:tcPr>
            <w:tcW w:w="1258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91727B">
              <w:rPr>
                <w:rStyle w:val="af6"/>
                <w:sz w:val="10"/>
                <w:szCs w:val="10"/>
              </w:rPr>
              <w:t>时延类</w:t>
            </w:r>
          </w:p>
        </w:tc>
        <w:tc>
          <w:tcPr>
            <w:tcW w:w="1502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91727B">
              <w:rPr>
                <w:rStyle w:val="af6"/>
                <w:sz w:val="10"/>
                <w:szCs w:val="10"/>
              </w:rPr>
              <w:t xml:space="preserve">Time </w:t>
            </w:r>
            <w:proofErr w:type="gramStart"/>
            <w:r w:rsidRPr="0091727B">
              <w:rPr>
                <w:rStyle w:val="af6"/>
                <w:sz w:val="10"/>
                <w:szCs w:val="10"/>
              </w:rPr>
              <w:t>To</w:t>
            </w:r>
            <w:proofErr w:type="gramEnd"/>
            <w:r w:rsidRPr="0091727B">
              <w:rPr>
                <w:rStyle w:val="af6"/>
                <w:sz w:val="10"/>
                <w:szCs w:val="10"/>
              </w:rPr>
              <w:t xml:space="preserve"> First Token</w:t>
            </w:r>
          </w:p>
        </w:tc>
      </w:tr>
      <w:tr w:rsidR="00182648" w:rsidTr="00182648">
        <w:tc>
          <w:tcPr>
            <w:tcW w:w="1349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sz w:val="10"/>
                <w:szCs w:val="10"/>
              </w:rPr>
              <w:t>ITL</w:t>
            </w:r>
          </w:p>
        </w:tc>
        <w:tc>
          <w:tcPr>
            <w:tcW w:w="2464" w:type="dxa"/>
          </w:tcPr>
          <w:p w:rsidR="00013489" w:rsidRPr="0091727B" w:rsidRDefault="0091727B" w:rsidP="0091727B">
            <w:pPr>
              <w:pStyle w:val="af5"/>
              <w:spacing w:line="240" w:lineRule="auto"/>
              <w:ind w:firstLineChars="0" w:firstLine="0"/>
              <w:rPr>
                <w:rStyle w:val="af6"/>
                <w:rFonts w:hint="eastAsia"/>
                <w:sz w:val="10"/>
                <w:szCs w:val="10"/>
              </w:rPr>
            </w:pPr>
            <w:proofErr w:type="spellStart"/>
            <w:r w:rsidRPr="0091727B">
              <w:rPr>
                <w:rStyle w:val="af6"/>
                <w:sz w:val="10"/>
                <w:szCs w:val="10"/>
              </w:rPr>
              <w:t>DecodeTime</w:t>
            </w:r>
            <w:proofErr w:type="spellEnd"/>
          </w:p>
        </w:tc>
        <w:tc>
          <w:tcPr>
            <w:tcW w:w="1363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sz w:val="10"/>
                <w:szCs w:val="10"/>
              </w:rPr>
              <w:t>ITL</w:t>
            </w:r>
          </w:p>
        </w:tc>
        <w:tc>
          <w:tcPr>
            <w:tcW w:w="1258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sz w:val="10"/>
                <w:szCs w:val="10"/>
              </w:rPr>
              <w:t>时延类</w:t>
            </w:r>
          </w:p>
        </w:tc>
        <w:tc>
          <w:tcPr>
            <w:tcW w:w="1502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sz w:val="10"/>
                <w:szCs w:val="10"/>
              </w:rPr>
              <w:t>Inter-token Latency</w:t>
            </w:r>
          </w:p>
        </w:tc>
      </w:tr>
      <w:tr w:rsidR="00182648" w:rsidTr="00182648">
        <w:tc>
          <w:tcPr>
            <w:tcW w:w="1349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sz w:val="10"/>
                <w:szCs w:val="10"/>
              </w:rPr>
              <w:t>TPOT</w:t>
            </w:r>
          </w:p>
        </w:tc>
        <w:tc>
          <w:tcPr>
            <w:tcW w:w="2464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rFonts w:hint="eastAsia"/>
                <w:sz w:val="10"/>
                <w:szCs w:val="10"/>
              </w:rPr>
              <w:t>\</w:t>
            </w:r>
          </w:p>
        </w:tc>
        <w:tc>
          <w:tcPr>
            <w:tcW w:w="1363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sz w:val="10"/>
                <w:szCs w:val="10"/>
              </w:rPr>
              <w:t>TPOT</w:t>
            </w:r>
          </w:p>
        </w:tc>
        <w:tc>
          <w:tcPr>
            <w:tcW w:w="1258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sz w:val="10"/>
                <w:szCs w:val="10"/>
              </w:rPr>
              <w:t>时延类</w:t>
            </w:r>
          </w:p>
        </w:tc>
        <w:tc>
          <w:tcPr>
            <w:tcW w:w="1502" w:type="dxa"/>
          </w:tcPr>
          <w:p w:rsidR="00013489" w:rsidRPr="0091727B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sz w:val="10"/>
                <w:szCs w:val="10"/>
              </w:rPr>
            </w:pPr>
            <w:r w:rsidRPr="0091727B">
              <w:rPr>
                <w:rStyle w:val="af6"/>
                <w:sz w:val="10"/>
                <w:szCs w:val="10"/>
              </w:rPr>
              <w:t xml:space="preserve">(Time Per Output Token) </w:t>
            </w:r>
            <w:proofErr w:type="gramStart"/>
            <w:r w:rsidRPr="0091727B">
              <w:rPr>
                <w:rStyle w:val="af6"/>
                <w:sz w:val="10"/>
                <w:szCs w:val="10"/>
              </w:rPr>
              <w:t>=(</w:t>
            </w:r>
            <w:proofErr w:type="gramEnd"/>
            <w:r w:rsidRPr="0091727B">
              <w:rPr>
                <w:rStyle w:val="af6"/>
                <w:sz w:val="10"/>
                <w:szCs w:val="10"/>
              </w:rPr>
              <w:t>E2EL - TTFT) / (Total generated Tokens -1)</w:t>
            </w:r>
          </w:p>
        </w:tc>
      </w:tr>
      <w:tr w:rsidR="00182648" w:rsidTr="00182648">
        <w:tc>
          <w:tcPr>
            <w:tcW w:w="1349" w:type="dxa"/>
          </w:tcPr>
          <w:p w:rsidR="00013489" w:rsidRPr="00182648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lastRenderedPageBreak/>
              <w:t>E2EL</w:t>
            </w:r>
          </w:p>
        </w:tc>
        <w:tc>
          <w:tcPr>
            <w:tcW w:w="2464" w:type="dxa"/>
          </w:tcPr>
          <w:p w:rsidR="00013489" w:rsidRPr="00182648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GenerateTime</w:t>
            </w:r>
            <w:proofErr w:type="spellEnd"/>
          </w:p>
        </w:tc>
        <w:tc>
          <w:tcPr>
            <w:tcW w:w="1363" w:type="dxa"/>
          </w:tcPr>
          <w:p w:rsidR="0091727B" w:rsidRPr="00182648" w:rsidRDefault="0091727B" w:rsidP="0091727B">
            <w:pPr>
              <w:widowControl/>
              <w:autoSpaceDE/>
              <w:autoSpaceDN/>
              <w:adjustRightInd/>
              <w:spacing w:line="420" w:lineRule="atLeast"/>
              <w:rPr>
                <w:rStyle w:val="af6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E2EL</w:t>
            </w:r>
          </w:p>
          <w:p w:rsidR="00013489" w:rsidRPr="00182648" w:rsidRDefault="00013489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</w:p>
        </w:tc>
        <w:tc>
          <w:tcPr>
            <w:tcW w:w="1258" w:type="dxa"/>
          </w:tcPr>
          <w:p w:rsidR="00013489" w:rsidRPr="00182648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时延类</w:t>
            </w:r>
          </w:p>
        </w:tc>
        <w:tc>
          <w:tcPr>
            <w:tcW w:w="1502" w:type="dxa"/>
          </w:tcPr>
          <w:p w:rsidR="00013489" w:rsidRPr="00182648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End TO End Latency</w:t>
            </w:r>
          </w:p>
        </w:tc>
      </w:tr>
      <w:tr w:rsidR="00182648" w:rsidTr="00182648">
        <w:tc>
          <w:tcPr>
            <w:tcW w:w="1349" w:type="dxa"/>
          </w:tcPr>
          <w:p w:rsidR="00013489" w:rsidRPr="00182648" w:rsidRDefault="00182648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sz w:val="10"/>
                <w:szCs w:val="10"/>
              </w:rPr>
              <w:t>InputTokens</w:t>
            </w:r>
            <w:proofErr w:type="spellEnd"/>
          </w:p>
        </w:tc>
        <w:tc>
          <w:tcPr>
            <w:tcW w:w="2464" w:type="dxa"/>
          </w:tcPr>
          <w:p w:rsidR="00013489" w:rsidRPr="00182648" w:rsidRDefault="00182648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sz w:val="10"/>
                <w:szCs w:val="10"/>
              </w:rPr>
              <w:t>InputTokens</w:t>
            </w:r>
            <w:proofErr w:type="spellEnd"/>
            <w:r w:rsidRPr="00182648">
              <w:rPr>
                <w:rStyle w:val="af6"/>
                <w:sz w:val="10"/>
                <w:szCs w:val="10"/>
              </w:rPr>
              <w:t>：输入</w:t>
            </w:r>
            <w:r w:rsidRPr="00182648">
              <w:rPr>
                <w:rStyle w:val="af6"/>
                <w:sz w:val="10"/>
                <w:szCs w:val="10"/>
              </w:rPr>
              <w:t>token</w:t>
            </w:r>
            <w:r w:rsidRPr="00182648">
              <w:rPr>
                <w:rStyle w:val="af6"/>
                <w:sz w:val="10"/>
                <w:szCs w:val="10"/>
              </w:rPr>
              <w:t>的长度</w:t>
            </w:r>
          </w:p>
        </w:tc>
        <w:tc>
          <w:tcPr>
            <w:tcW w:w="1363" w:type="dxa"/>
          </w:tcPr>
          <w:p w:rsidR="00013489" w:rsidRPr="00182648" w:rsidRDefault="00182648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</w:rPr>
              <w:t>\</w:t>
            </w:r>
          </w:p>
        </w:tc>
        <w:tc>
          <w:tcPr>
            <w:tcW w:w="1258" w:type="dxa"/>
          </w:tcPr>
          <w:p w:rsidR="00013489" w:rsidRPr="00182648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</w:rPr>
              <w:t>吞吐类</w:t>
            </w:r>
          </w:p>
        </w:tc>
        <w:tc>
          <w:tcPr>
            <w:tcW w:w="1502" w:type="dxa"/>
          </w:tcPr>
          <w:p w:rsidR="00013489" w:rsidRPr="00182648" w:rsidRDefault="0091727B" w:rsidP="0091727B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输入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token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数量</w:t>
            </w:r>
          </w:p>
        </w:tc>
      </w:tr>
      <w:tr w:rsidR="0091727B" w:rsidTr="00182648">
        <w:tc>
          <w:tcPr>
            <w:tcW w:w="1349" w:type="dxa"/>
          </w:tcPr>
          <w:p w:rsidR="0091727B" w:rsidRPr="00182648" w:rsidRDefault="00182648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OutputTokens</w:t>
            </w:r>
            <w:proofErr w:type="spellEnd"/>
          </w:p>
        </w:tc>
        <w:tc>
          <w:tcPr>
            <w:tcW w:w="2464" w:type="dxa"/>
          </w:tcPr>
          <w:p w:rsidR="0091727B" w:rsidRPr="00182648" w:rsidRDefault="00182648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GeneratedTokens</w:t>
            </w:r>
            <w:proofErr w:type="spellEnd"/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：生成</w:t>
            </w: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token</w:t>
            </w: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的长度</w:t>
            </w:r>
          </w:p>
        </w:tc>
        <w:tc>
          <w:tcPr>
            <w:tcW w:w="1363" w:type="dxa"/>
          </w:tcPr>
          <w:p w:rsidR="0091727B" w:rsidRPr="00182648" w:rsidRDefault="00182648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\</w:t>
            </w:r>
          </w:p>
        </w:tc>
        <w:tc>
          <w:tcPr>
            <w:tcW w:w="1258" w:type="dxa"/>
          </w:tcPr>
          <w:p w:rsidR="0091727B" w:rsidRPr="00182648" w:rsidRDefault="0091727B" w:rsidP="00187245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吞吐类</w:t>
            </w:r>
          </w:p>
        </w:tc>
        <w:tc>
          <w:tcPr>
            <w:tcW w:w="1502" w:type="dxa"/>
          </w:tcPr>
          <w:p w:rsidR="0091727B" w:rsidRPr="00182648" w:rsidRDefault="0091727B" w:rsidP="0091727B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输出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token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数量</w:t>
            </w:r>
          </w:p>
        </w:tc>
      </w:tr>
      <w:tr w:rsidR="00182648" w:rsidTr="00182648">
        <w:tc>
          <w:tcPr>
            <w:tcW w:w="1349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sz w:val="10"/>
                <w:szCs w:val="10"/>
              </w:rPr>
              <w:t>PrefillTokenThroughput</w:t>
            </w:r>
            <w:proofErr w:type="spellEnd"/>
          </w:p>
        </w:tc>
        <w:tc>
          <w:tcPr>
            <w:tcW w:w="2464" w:type="dxa"/>
          </w:tcPr>
          <w:p w:rsidR="00182648" w:rsidRPr="00182648" w:rsidRDefault="00182648" w:rsidP="00182648">
            <w:pPr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\</w:t>
            </w:r>
          </w:p>
        </w:tc>
        <w:tc>
          <w:tcPr>
            <w:tcW w:w="1363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</w:p>
        </w:tc>
        <w:tc>
          <w:tcPr>
            <w:tcW w:w="1258" w:type="dxa"/>
          </w:tcPr>
          <w:p w:rsidR="00182648" w:rsidRPr="00182648" w:rsidRDefault="00182648" w:rsidP="00182648">
            <w:pPr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吞吐类</w:t>
            </w:r>
          </w:p>
        </w:tc>
        <w:tc>
          <w:tcPr>
            <w:tcW w:w="1502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单用户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Prefill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吞吐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=</w:t>
            </w:r>
            <w:proofErr w:type="spellStart"/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InputTokens</w:t>
            </w:r>
            <w:proofErr w:type="spellEnd"/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/TTFT</w:t>
            </w:r>
          </w:p>
        </w:tc>
      </w:tr>
      <w:tr w:rsidR="00182648" w:rsidTr="00182648">
        <w:tc>
          <w:tcPr>
            <w:tcW w:w="1349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DecodeTokenThroughput</w:t>
            </w:r>
            <w:proofErr w:type="spellEnd"/>
          </w:p>
        </w:tc>
        <w:tc>
          <w:tcPr>
            <w:tcW w:w="2464" w:type="dxa"/>
          </w:tcPr>
          <w:p w:rsidR="00182648" w:rsidRPr="00182648" w:rsidRDefault="00182648" w:rsidP="00182648">
            <w:pPr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\</w:t>
            </w:r>
          </w:p>
        </w:tc>
        <w:tc>
          <w:tcPr>
            <w:tcW w:w="1363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\</w:t>
            </w:r>
          </w:p>
        </w:tc>
        <w:tc>
          <w:tcPr>
            <w:tcW w:w="1258" w:type="dxa"/>
          </w:tcPr>
          <w:p w:rsidR="00182648" w:rsidRPr="00182648" w:rsidRDefault="00182648" w:rsidP="00182648">
            <w:pPr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吞吐类</w:t>
            </w:r>
          </w:p>
        </w:tc>
        <w:tc>
          <w:tcPr>
            <w:tcW w:w="1502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单用户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Decode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吞吐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(​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单路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 xml:space="preserve">Decode 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吞吐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​)=(OutputTokens-1)/(E2EL-TTFT)</w:t>
            </w:r>
          </w:p>
        </w:tc>
      </w:tr>
      <w:tr w:rsidR="00182648" w:rsidTr="00182648">
        <w:tc>
          <w:tcPr>
            <w:tcW w:w="1349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OutputTokenThroughput</w:t>
            </w:r>
            <w:proofErr w:type="spellEnd"/>
          </w:p>
        </w:tc>
        <w:tc>
          <w:tcPr>
            <w:tcW w:w="2464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proofErr w:type="spellStart"/>
            <w:r w:rsidRPr="00182648">
              <w:rPr>
                <w:rStyle w:val="af6"/>
                <w:sz w:val="10"/>
                <w:szCs w:val="10"/>
              </w:rPr>
              <w:t>GeneratedTokenSpeed</w:t>
            </w:r>
            <w:proofErr w:type="spellEnd"/>
            <w:r w:rsidRPr="00182648">
              <w:rPr>
                <w:rStyle w:val="af6"/>
                <w:sz w:val="10"/>
                <w:szCs w:val="10"/>
              </w:rPr>
              <w:t>：每个请求生成</w:t>
            </w:r>
            <w:r w:rsidRPr="00182648">
              <w:rPr>
                <w:rStyle w:val="af6"/>
                <w:sz w:val="10"/>
                <w:szCs w:val="10"/>
              </w:rPr>
              <w:t>token</w:t>
            </w:r>
            <w:r w:rsidRPr="00182648">
              <w:rPr>
                <w:rStyle w:val="af6"/>
                <w:sz w:val="10"/>
                <w:szCs w:val="10"/>
              </w:rPr>
              <w:t>速度</w:t>
            </w:r>
          </w:p>
        </w:tc>
        <w:tc>
          <w:tcPr>
            <w:tcW w:w="1363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\</w:t>
            </w:r>
          </w:p>
        </w:tc>
        <w:tc>
          <w:tcPr>
            <w:tcW w:w="1258" w:type="dxa"/>
          </w:tcPr>
          <w:p w:rsidR="00182648" w:rsidRPr="00182648" w:rsidRDefault="00182648" w:rsidP="00182648">
            <w:pPr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sz w:val="10"/>
                <w:szCs w:val="10"/>
                <w:shd w:val="clear" w:color="auto" w:fill="FAFBFC"/>
              </w:rPr>
              <w:t>吞吐类</w:t>
            </w:r>
          </w:p>
        </w:tc>
        <w:tc>
          <w:tcPr>
            <w:tcW w:w="1502" w:type="dxa"/>
          </w:tcPr>
          <w:p w:rsidR="00182648" w:rsidRPr="00182648" w:rsidRDefault="00182648" w:rsidP="00182648">
            <w:pPr>
              <w:pStyle w:val="af5"/>
              <w:spacing w:line="240" w:lineRule="auto"/>
              <w:ind w:firstLineChars="0" w:firstLine="0"/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</w:pP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​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单用户吞吐（单路吞吐）</w:t>
            </w:r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​=</w:t>
            </w:r>
            <w:proofErr w:type="spellStart"/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OutputTokens</w:t>
            </w:r>
            <w:proofErr w:type="spellEnd"/>
            <w:r w:rsidRPr="00182648">
              <w:rPr>
                <w:rStyle w:val="af6"/>
                <w:rFonts w:ascii="Huawei Sans" w:hAnsi="Huawei Sans"/>
                <w:color w:val="494949"/>
                <w:sz w:val="10"/>
                <w:szCs w:val="10"/>
                <w:shd w:val="clear" w:color="auto" w:fill="FAFBFC"/>
              </w:rPr>
              <w:t>/E2EL</w:t>
            </w:r>
          </w:p>
        </w:tc>
      </w:tr>
    </w:tbl>
    <w:p w:rsidR="00187245" w:rsidRDefault="00187245" w:rsidP="00187245">
      <w:pPr>
        <w:pStyle w:val="af5"/>
        <w:spacing w:line="240" w:lineRule="auto"/>
        <w:ind w:left="360" w:firstLineChars="0" w:firstLine="0"/>
        <w:rPr>
          <w:rFonts w:ascii="Consolas" w:hAnsi="Consolas" w:cs="宋体"/>
          <w:color w:val="CA4440"/>
          <w:sz w:val="20"/>
          <w:szCs w:val="20"/>
        </w:rPr>
      </w:pPr>
    </w:p>
    <w:p w:rsidR="00187245" w:rsidRPr="007E2C9A" w:rsidRDefault="007E2C9A" w:rsidP="007E2C9A">
      <w:pPr>
        <w:pStyle w:val="af5"/>
        <w:numPr>
          <w:ilvl w:val="0"/>
          <w:numId w:val="38"/>
        </w:numPr>
        <w:spacing w:line="240" w:lineRule="auto"/>
        <w:ind w:firstLineChars="0"/>
        <w:rPr>
          <w:rFonts w:ascii="Huawei Sans" w:hAnsi="Huawei Sans"/>
          <w:color w:val="494949"/>
          <w:shd w:val="clear" w:color="auto" w:fill="FFFFFF"/>
        </w:rPr>
      </w:pPr>
      <w:r>
        <w:rPr>
          <w:rFonts w:ascii="Huawei Sans" w:hAnsi="Huawei Sans" w:hint="eastAsia"/>
          <w:color w:val="494949"/>
          <w:shd w:val="clear" w:color="auto" w:fill="FFFFFF"/>
        </w:rPr>
        <w:t>服务器启动配置</w:t>
      </w:r>
    </w:p>
    <w:p w:rsidR="007E2C9A" w:rsidRPr="007E2C9A" w:rsidRDefault="007E2C9A" w:rsidP="007E2C9A">
      <w:pPr>
        <w:widowControl/>
        <w:autoSpaceDE/>
        <w:autoSpaceDN/>
        <w:adjustRightInd/>
        <w:spacing w:line="240" w:lineRule="auto"/>
        <w:rPr>
          <w:rFonts w:ascii="微软雅黑" w:eastAsia="微软雅黑" w:hAnsi="微软雅黑" w:cs="宋体"/>
          <w:snapToGrid/>
          <w:color w:val="000000"/>
          <w:sz w:val="22"/>
          <w:szCs w:val="22"/>
        </w:rPr>
      </w:pPr>
      <w:r w:rsidRPr="007E2C9A">
        <w:rPr>
          <w:rFonts w:ascii="Huawei Sans" w:hAnsi="Huawei Sans" w:hint="eastAsia"/>
          <w:color w:val="494949"/>
          <w:shd w:val="clear" w:color="auto" w:fill="FFFFFF"/>
        </w:rPr>
        <w:t>#!/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usr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/bin/bash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LD_PRELOAD=/usr/lib/aarch64-linux-gnu/libjemalloc.so.2:$LD_PRELOAD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export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 xml:space="preserve"> OMP_PROC_BIND=false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OMP_NUM_THREADS=10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PYTORCH_NPU_ALLOC_CONF=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expandable_segments:True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ACL_OP_INIT_MODE=1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VLLM_ASCEND_ENABLE_FLASHCOMM1=1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USE_MULTI_GROUPS_KV_CACHE=1</w:t>
      </w:r>
      <w:r w:rsidRPr="007E2C9A">
        <w:rPr>
          <w:rFonts w:ascii="微软雅黑" w:eastAsia="微软雅黑" w:hAnsi="微软雅黑" w:cs="宋体" w:hint="eastAsia"/>
          <w:snapToGrid/>
          <w:color w:val="000000"/>
          <w:sz w:val="22"/>
          <w:szCs w:val="22"/>
        </w:rPr>
        <w:br/>
      </w:r>
      <w:r w:rsidRPr="007E2C9A">
        <w:rPr>
          <w:rFonts w:ascii="Huawei Sans" w:hAnsi="Huawei Sans" w:hint="eastAsia"/>
          <w:color w:val="494949"/>
          <w:shd w:val="clear" w:color="auto" w:fill="FFFFFF"/>
        </w:rPr>
        <w:t>export TASK_QUEUE_ENABLE=1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HCCL_OP_EXPANSION_MODE="AIV"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HCCL_BUFFSIZE=512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>export USE_MULTI_BLOCK_POOL=1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sysctl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 xml:space="preserve"> -w 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vm.swappiness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=0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sysctl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 xml:space="preserve"> -w 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kernel.numa_balancing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=0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sysctl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 xml:space="preserve"> 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kernel.sched_migration_cost_ns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=50000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vllm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 xml:space="preserve"> serve</w:t>
      </w:r>
      <w:r>
        <w:rPr>
          <w:rFonts w:ascii="Huawei Sans" w:hAnsi="Huawei Sans"/>
          <w:color w:val="494949"/>
          <w:shd w:val="clear" w:color="auto" w:fill="FFFFFF"/>
        </w:rPr>
        <w:t xml:space="preserve"> </w:t>
      </w:r>
      <w:r>
        <w:rPr>
          <w:rFonts w:ascii="Huawei Sans" w:hAnsi="Huawei Sans" w:hint="eastAsia"/>
          <w:color w:val="494949"/>
          <w:shd w:val="clear" w:color="auto" w:fill="FFFFFF"/>
        </w:rPr>
        <w:t>权重路径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t xml:space="preserve">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safetensors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-load-strategy 'prefetch'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--max-model-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len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 xml:space="preserve"> 10240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--max-num-batched-tokens 10240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--served-model-name ds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gpu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-memory-utilization 0.9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--max-num-seqs 32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--data-parallel-size 1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--tensor-parallel-size 8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--enable-expert-parallel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--quantization ascend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--port 7000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--block-size 128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</w:r>
      <w:r w:rsidRPr="007E2C9A">
        <w:rPr>
          <w:rFonts w:ascii="Huawei Sans" w:hAnsi="Huawei Sans" w:hint="eastAsia"/>
          <w:color w:val="494949"/>
          <w:shd w:val="clear" w:color="auto" w:fill="FFFFFF"/>
        </w:rPr>
        <w:lastRenderedPageBreak/>
        <w:t xml:space="preserve">  --enable-chunked-prefill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--no-enable-prefix-caching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--tokenizer-mode deepseek_v4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--tool-call-parser deepseek_v4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--enable-auto-tool-choice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--reasoning-parser deepseek_v4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--async-scheduling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--additional-config '{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ascend_compilation_config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":{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   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enable_npugraph_ex":true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,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   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enable_static_kernel":false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  },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enable_cpu_binding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": "true",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multistream_overlap_shared_expert":false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,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multistream_dsa_preprocess":false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}'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--compilation-config '{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cudagraph_mode":"FULL_DECODE_ONLY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"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}' \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--speculative-config '{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num_speculative_tokens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": 1,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  "method": "</w:t>
      </w:r>
      <w:proofErr w:type="spellStart"/>
      <w:r w:rsidRPr="007E2C9A">
        <w:rPr>
          <w:rFonts w:ascii="Huawei Sans" w:hAnsi="Huawei Sans" w:hint="eastAsia"/>
          <w:color w:val="494949"/>
          <w:shd w:val="clear" w:color="auto" w:fill="FFFFFF"/>
        </w:rPr>
        <w:t>mtp</w:t>
      </w:r>
      <w:proofErr w:type="spellEnd"/>
      <w:r w:rsidRPr="007E2C9A">
        <w:rPr>
          <w:rFonts w:ascii="Huawei Sans" w:hAnsi="Huawei Sans" w:hint="eastAsia"/>
          <w:color w:val="494949"/>
          <w:shd w:val="clear" w:color="auto" w:fill="FFFFFF"/>
        </w:rPr>
        <w:t>"</w:t>
      </w:r>
      <w:r w:rsidRPr="007E2C9A">
        <w:rPr>
          <w:rFonts w:ascii="Huawei Sans" w:hAnsi="Huawei Sans" w:hint="eastAsia"/>
          <w:color w:val="494949"/>
          <w:shd w:val="clear" w:color="auto" w:fill="FFFFFF"/>
        </w:rPr>
        <w:br/>
        <w:t xml:space="preserve">  }' </w:t>
      </w:r>
    </w:p>
    <w:p w:rsidR="007E2C9A" w:rsidRPr="007E2C9A" w:rsidRDefault="007E2C9A" w:rsidP="00187245">
      <w:pPr>
        <w:pStyle w:val="af5"/>
        <w:spacing w:line="240" w:lineRule="auto"/>
        <w:ind w:left="360" w:firstLineChars="0" w:firstLine="0"/>
        <w:rPr>
          <w:rFonts w:ascii="Consolas" w:hAnsi="Consolas" w:cs="宋体" w:hint="eastAsia"/>
          <w:color w:val="CA4440"/>
          <w:sz w:val="20"/>
          <w:szCs w:val="20"/>
        </w:rPr>
      </w:pPr>
    </w:p>
    <w:sectPr w:rsidR="007E2C9A" w:rsidRPr="007E2C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1C8" w:rsidRDefault="00C121C8">
      <w:r>
        <w:separator/>
      </w:r>
    </w:p>
  </w:endnote>
  <w:endnote w:type="continuationSeparator" w:id="0">
    <w:p w:rsidR="00C121C8" w:rsidRDefault="00C12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awei Sans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altName w:val="Free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187245">
            <w:rPr>
              <w:noProof/>
            </w:rPr>
            <w:t>2026-6-3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1C8" w:rsidRDefault="00C121C8">
      <w:r>
        <w:separator/>
      </w:r>
    </w:p>
  </w:footnote>
  <w:footnote w:type="continuationSeparator" w:id="0">
    <w:p w:rsidR="00C121C8" w:rsidRDefault="00C12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0C1F3867"/>
    <w:multiLevelType w:val="hybridMultilevel"/>
    <w:tmpl w:val="41F83D48"/>
    <w:lvl w:ilvl="0" w:tplc="5D3664A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7FB04940"/>
    <w:multiLevelType w:val="hybridMultilevel"/>
    <w:tmpl w:val="D89ED05A"/>
    <w:lvl w:ilvl="0" w:tplc="A3102C96">
      <w:start w:val="1"/>
      <w:numFmt w:val="decimal"/>
      <w:lvlText w:val="%1、"/>
      <w:lvlJc w:val="left"/>
      <w:pPr>
        <w:ind w:left="360" w:hanging="360"/>
      </w:pPr>
      <w:rPr>
        <w:rFonts w:ascii="Huawei Sans" w:hAnsi="Huawei Sans" w:cs="Times New Roman" w:hint="default"/>
        <w:color w:val="494949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1"/>
  </w:num>
  <w:num w:numId="8">
    <w:abstractNumId w:val="11"/>
  </w:num>
  <w:num w:numId="9">
    <w:abstractNumId w:val="11"/>
  </w:num>
  <w:num w:numId="10">
    <w:abstractNumId w:val="3"/>
  </w:num>
  <w:num w:numId="11">
    <w:abstractNumId w:val="3"/>
  </w:num>
  <w:num w:numId="12">
    <w:abstractNumId w:val="3"/>
  </w:num>
  <w:num w:numId="13">
    <w:abstractNumId w:val="5"/>
  </w:num>
  <w:num w:numId="14">
    <w:abstractNumId w:val="6"/>
  </w:num>
  <w:num w:numId="15">
    <w:abstractNumId w:val="0"/>
  </w:num>
  <w:num w:numId="16">
    <w:abstractNumId w:val="4"/>
  </w:num>
  <w:num w:numId="17">
    <w:abstractNumId w:val="8"/>
  </w:num>
  <w:num w:numId="18">
    <w:abstractNumId w:val="8"/>
  </w:num>
  <w:num w:numId="19">
    <w:abstractNumId w:val="8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8"/>
  </w:num>
  <w:num w:numId="25">
    <w:abstractNumId w:val="8"/>
  </w:num>
  <w:num w:numId="26">
    <w:abstractNumId w:val="12"/>
  </w:num>
  <w:num w:numId="27">
    <w:abstractNumId w:val="12"/>
  </w:num>
  <w:num w:numId="28">
    <w:abstractNumId w:val="12"/>
  </w:num>
  <w:num w:numId="29">
    <w:abstractNumId w:val="1"/>
  </w:num>
  <w:num w:numId="30">
    <w:abstractNumId w:val="8"/>
  </w:num>
  <w:num w:numId="31">
    <w:abstractNumId w:val="8"/>
  </w:num>
  <w:num w:numId="32">
    <w:abstractNumId w:val="12"/>
  </w:num>
  <w:num w:numId="33">
    <w:abstractNumId w:val="10"/>
  </w:num>
  <w:num w:numId="34">
    <w:abstractNumId w:val="10"/>
  </w:num>
  <w:num w:numId="35">
    <w:abstractNumId w:val="10"/>
  </w:num>
  <w:num w:numId="36">
    <w:abstractNumId w:val="9"/>
  </w:num>
  <w:num w:numId="37">
    <w:abstractNumId w:val="2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13489"/>
    <w:rsid w:val="00035469"/>
    <w:rsid w:val="0012175A"/>
    <w:rsid w:val="00152B8F"/>
    <w:rsid w:val="00182648"/>
    <w:rsid w:val="00187245"/>
    <w:rsid w:val="003055E4"/>
    <w:rsid w:val="00307760"/>
    <w:rsid w:val="00322719"/>
    <w:rsid w:val="00425F62"/>
    <w:rsid w:val="004B3E05"/>
    <w:rsid w:val="0052233A"/>
    <w:rsid w:val="00634265"/>
    <w:rsid w:val="007162BA"/>
    <w:rsid w:val="0075012D"/>
    <w:rsid w:val="00775BB5"/>
    <w:rsid w:val="00780144"/>
    <w:rsid w:val="007E2C9A"/>
    <w:rsid w:val="0091727B"/>
    <w:rsid w:val="00C121C8"/>
    <w:rsid w:val="00C53AFA"/>
    <w:rsid w:val="00CC2633"/>
    <w:rsid w:val="00D014EA"/>
    <w:rsid w:val="00D16C4C"/>
    <w:rsid w:val="00D87114"/>
    <w:rsid w:val="00EE2438"/>
    <w:rsid w:val="00EE58DB"/>
    <w:rsid w:val="00FA3583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4E96C5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link w:val="20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  <w:style w:type="character" w:styleId="HTML">
    <w:name w:val="HTML Code"/>
    <w:basedOn w:val="a2"/>
    <w:uiPriority w:val="99"/>
    <w:semiHidden/>
    <w:unhideWhenUsed/>
    <w:rsid w:val="00187245"/>
    <w:rPr>
      <w:rFonts w:ascii="宋体" w:eastAsia="宋体" w:hAnsi="宋体" w:cs="宋体"/>
      <w:sz w:val="24"/>
      <w:szCs w:val="24"/>
    </w:rPr>
  </w:style>
  <w:style w:type="character" w:styleId="af6">
    <w:name w:val="Strong"/>
    <w:basedOn w:val="a2"/>
    <w:uiPriority w:val="22"/>
    <w:qFormat/>
    <w:rsid w:val="00013489"/>
    <w:rPr>
      <w:b/>
      <w:bCs/>
    </w:rPr>
  </w:style>
  <w:style w:type="character" w:customStyle="1" w:styleId="20">
    <w:name w:val="标题 2 字符"/>
    <w:basedOn w:val="a2"/>
    <w:link w:val="2"/>
    <w:rsid w:val="004B3E05"/>
    <w:rPr>
      <w:rFonts w:ascii="Arial" w:eastAsia="黑体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C8ABCD-7037-40B2-9CB8-C4EDEEE74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28</TotalTime>
  <Pages>3</Pages>
  <Words>451</Words>
  <Characters>2573</Characters>
  <Application>Microsoft Office Word</Application>
  <DocSecurity>0</DocSecurity>
  <Lines>21</Lines>
  <Paragraphs>6</Paragraphs>
  <ScaleCrop>false</ScaleCrop>
  <Company>Huawei Technologies Co.,Ltd.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liuxin (FG)</cp:lastModifiedBy>
  <cp:revision>9</cp:revision>
  <dcterms:created xsi:type="dcterms:W3CDTF">2019-07-19T03:06:00Z</dcterms:created>
  <dcterms:modified xsi:type="dcterms:W3CDTF">2026-06-03T11:50:00Z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