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E850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5DD249F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76C5C3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319F7B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一</w:t>
      </w:r>
      <w:r>
        <w:rPr>
          <w:rFonts w:ascii="黑体" w:eastAsia="黑体" w:cs="黑体"/>
          <w:kern w:val="0"/>
        </w:rPr>
        <w:t>.</w:t>
      </w:r>
      <w:r>
        <w:rPr>
          <w:rFonts w:ascii="黑体" w:eastAsia="黑体" w:cs="黑体" w:hint="eastAsia"/>
          <w:kern w:val="0"/>
        </w:rPr>
        <w:t>参数列表</w:t>
      </w:r>
    </w:p>
    <w:p w14:paraId="564092C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</w:t>
      </w:r>
    </w:p>
    <w:p w14:paraId="064C973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r>
        <w:rPr>
          <w:rFonts w:ascii="黑体" w:eastAsia="黑体" w:cs="黑体" w:hint="eastAsia"/>
          <w:kern w:val="0"/>
        </w:rPr>
        <w:t>需要参与签名的参数：</w:t>
      </w:r>
    </w:p>
    <w:p w14:paraId="4352038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3C5E371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attach </w:t>
      </w:r>
      <w:r>
        <w:rPr>
          <w:rFonts w:ascii="黑体" w:eastAsia="黑体" w:cs="黑体" w:hint="eastAsia"/>
          <w:kern w:val="0"/>
        </w:rPr>
        <w:t>：附加数据原样返回，</w:t>
      </w:r>
      <w:r>
        <w:rPr>
          <w:rFonts w:ascii="黑体" w:eastAsia="黑体" w:cs="黑体"/>
          <w:kern w:val="0"/>
        </w:rPr>
        <w:t xml:space="preserve">   backUrl</w:t>
      </w:r>
      <w:r>
        <w:rPr>
          <w:rFonts w:ascii="黑体" w:eastAsia="黑体" w:cs="黑体" w:hint="eastAsia"/>
          <w:kern w:val="0"/>
        </w:rPr>
        <w:t>：接收后台通知</w:t>
      </w:r>
      <w:r>
        <w:rPr>
          <w:rFonts w:ascii="黑体" w:eastAsia="黑体" w:cs="黑体"/>
          <w:kern w:val="0"/>
        </w:rPr>
        <w:t>URL</w:t>
      </w:r>
    </w:p>
    <w:p w14:paraId="05757B6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busicd</w:t>
      </w:r>
      <w:r>
        <w:rPr>
          <w:rFonts w:ascii="黑体" w:eastAsia="黑体" w:cs="黑体" w:hint="eastAsia"/>
          <w:kern w:val="0"/>
        </w:rPr>
        <w:t>：固定</w:t>
      </w:r>
      <w:r>
        <w:rPr>
          <w:rFonts w:ascii="黑体" w:eastAsia="黑体" w:cs="黑体"/>
          <w:kern w:val="0"/>
        </w:rPr>
        <w:t>"PURC"</w:t>
      </w:r>
    </w:p>
    <w:p w14:paraId="070AE6E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chcd</w:t>
      </w:r>
      <w:r>
        <w:rPr>
          <w:rFonts w:ascii="黑体" w:eastAsia="黑体" w:cs="黑体" w:hint="eastAsia"/>
          <w:kern w:val="0"/>
        </w:rPr>
        <w:t>：固定</w:t>
      </w:r>
      <w:r>
        <w:rPr>
          <w:rFonts w:ascii="黑体" w:eastAsia="黑体" w:cs="黑体"/>
          <w:kern w:val="0"/>
        </w:rPr>
        <w:t>"WXP"</w:t>
      </w:r>
    </w:p>
    <w:p w14:paraId="4849A56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goodsInfo:</w:t>
      </w:r>
      <w:r>
        <w:rPr>
          <w:rFonts w:ascii="黑体" w:eastAsia="黑体" w:cs="黑体" w:hint="eastAsia"/>
          <w:kern w:val="0"/>
        </w:rPr>
        <w:t>订单描述，</w:t>
      </w:r>
      <w:r>
        <w:rPr>
          <w:rFonts w:ascii="黑体" w:eastAsia="黑体" w:cs="黑体"/>
          <w:kern w:val="0"/>
        </w:rPr>
        <w:t xml:space="preserve">   inscd</w:t>
      </w:r>
      <w:r>
        <w:rPr>
          <w:rFonts w:ascii="黑体" w:eastAsia="黑体" w:cs="黑体" w:hint="eastAsia"/>
          <w:kern w:val="0"/>
        </w:rPr>
        <w:t>：机构号</w:t>
      </w:r>
    </w:p>
    <w:p w14:paraId="4C5C418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mchntid</w:t>
      </w:r>
      <w:r>
        <w:rPr>
          <w:rFonts w:ascii="黑体" w:eastAsia="黑体" w:cs="黑体" w:hint="eastAsia"/>
          <w:kern w:val="0"/>
        </w:rPr>
        <w:t>：商户号</w:t>
      </w:r>
    </w:p>
    <w:p w14:paraId="0A4BC13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orderCurrency</w:t>
      </w:r>
      <w:r>
        <w:rPr>
          <w:rFonts w:ascii="黑体" w:eastAsia="黑体" w:cs="黑体" w:hint="eastAsia"/>
          <w:kern w:val="0"/>
        </w:rPr>
        <w:t>：币种</w:t>
      </w:r>
    </w:p>
    <w:p w14:paraId="173F887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orderNum</w:t>
      </w:r>
      <w:r>
        <w:rPr>
          <w:rFonts w:ascii="黑体" w:eastAsia="黑体" w:cs="黑体" w:hint="eastAsia"/>
          <w:kern w:val="0"/>
        </w:rPr>
        <w:t>：订单号</w:t>
      </w:r>
    </w:p>
    <w:p w14:paraId="7B63D768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txamt</w:t>
      </w:r>
      <w:r>
        <w:rPr>
          <w:rFonts w:ascii="黑体" w:eastAsia="黑体" w:cs="黑体" w:hint="eastAsia"/>
          <w:kern w:val="0"/>
        </w:rPr>
        <w:t>：金额，</w:t>
      </w:r>
      <w:r>
        <w:rPr>
          <w:rFonts w:ascii="黑体" w:eastAsia="黑体" w:cs="黑体"/>
          <w:kern w:val="0"/>
        </w:rPr>
        <w:t>12</w:t>
      </w:r>
      <w:r>
        <w:rPr>
          <w:rFonts w:ascii="黑体" w:eastAsia="黑体" w:cs="黑体" w:hint="eastAsia"/>
          <w:kern w:val="0"/>
        </w:rPr>
        <w:t>位字符串</w:t>
      </w:r>
      <w:r>
        <w:rPr>
          <w:rFonts w:ascii="黑体" w:eastAsia="黑体" w:cs="黑体"/>
          <w:kern w:val="0"/>
        </w:rPr>
        <w:t xml:space="preserve"> 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 xml:space="preserve"> 000000000100</w:t>
      </w:r>
      <w:r>
        <w:rPr>
          <w:rFonts w:ascii="黑体" w:eastAsia="黑体" w:cs="黑体" w:hint="eastAsia"/>
          <w:kern w:val="0"/>
        </w:rPr>
        <w:t>，</w:t>
      </w:r>
      <w:r>
        <w:rPr>
          <w:rFonts w:ascii="黑体" w:eastAsia="黑体" w:cs="黑体"/>
          <w:kern w:val="0"/>
        </w:rPr>
        <w:t>0.01</w:t>
      </w:r>
      <w:r>
        <w:rPr>
          <w:rFonts w:ascii="黑体" w:eastAsia="黑体" w:cs="黑体" w:hint="eastAsia"/>
          <w:kern w:val="0"/>
        </w:rPr>
        <w:t>元表示为</w:t>
      </w:r>
      <w:r>
        <w:rPr>
          <w:rFonts w:ascii="黑体" w:eastAsia="黑体" w:cs="黑体"/>
          <w:kern w:val="0"/>
        </w:rPr>
        <w:t>000000000001</w:t>
      </w:r>
    </w:p>
    <w:p w14:paraId="404BB33B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txndir</w:t>
      </w:r>
      <w:r>
        <w:rPr>
          <w:rFonts w:ascii="黑体" w:eastAsia="黑体" w:cs="黑体" w:hint="eastAsia"/>
          <w:kern w:val="0"/>
        </w:rPr>
        <w:t>：固定为</w:t>
      </w:r>
      <w:r>
        <w:rPr>
          <w:rFonts w:ascii="黑体" w:eastAsia="黑体" w:cs="黑体"/>
          <w:kern w:val="0"/>
        </w:rPr>
        <w:t>"Q"</w:t>
      </w:r>
    </w:p>
    <w:p w14:paraId="3327C16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</w:p>
    <w:p w14:paraId="1733D75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</w:t>
      </w:r>
      <w:r>
        <w:rPr>
          <w:rFonts w:ascii="黑体" w:eastAsia="黑体" w:cs="黑体" w:hint="eastAsia"/>
          <w:kern w:val="0"/>
        </w:rPr>
        <w:t>不需要签名的参数</w:t>
      </w:r>
    </w:p>
    <w:p w14:paraId="3AD8607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sign</w:t>
      </w:r>
      <w:r>
        <w:rPr>
          <w:rFonts w:ascii="黑体" w:eastAsia="黑体" w:cs="黑体" w:hint="eastAsia"/>
          <w:kern w:val="0"/>
        </w:rPr>
        <w:t>：上述参数的签名</w:t>
      </w:r>
    </w:p>
    <w:p w14:paraId="19FABDB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frontUrl</w:t>
      </w:r>
      <w:r>
        <w:rPr>
          <w:rFonts w:ascii="黑体" w:eastAsia="黑体" w:cs="黑体" w:hint="eastAsia"/>
          <w:kern w:val="0"/>
        </w:rPr>
        <w:t>：前台通知地址</w:t>
      </w:r>
    </w:p>
    <w:p w14:paraId="434C8CD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AC4D86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CAE79E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二，签名规则</w:t>
      </w:r>
    </w:p>
    <w:p w14:paraId="6C884DD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41F1BA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1.</w:t>
      </w:r>
      <w:r>
        <w:rPr>
          <w:rFonts w:ascii="黑体" w:eastAsia="黑体" w:cs="黑体" w:hint="eastAsia"/>
          <w:kern w:val="0"/>
        </w:rPr>
        <w:t>将需要签名的参数按照</w:t>
      </w:r>
      <w:r>
        <w:rPr>
          <w:rFonts w:ascii="黑体" w:eastAsia="黑体" w:cs="黑体"/>
          <w:kern w:val="0"/>
        </w:rPr>
        <w:t>ascii</w:t>
      </w:r>
      <w:r>
        <w:rPr>
          <w:rFonts w:ascii="黑体" w:eastAsia="黑体" w:cs="黑体" w:hint="eastAsia"/>
          <w:kern w:val="0"/>
        </w:rPr>
        <w:t>码顺序排序如：</w:t>
      </w:r>
      <w:r>
        <w:rPr>
          <w:rFonts w:ascii="黑体" w:eastAsia="黑体" w:cs="黑体"/>
          <w:kern w:val="0"/>
        </w:rPr>
        <w:t>attach=</w:t>
      </w:r>
      <w:r w:rsidR="00C36DD6" w:rsidRPr="00C36DD6">
        <w:rPr>
          <w:rFonts w:ascii="黑体" w:eastAsia="黑体" w:cs="黑体" w:hint="eastAsia"/>
          <w:kern w:val="0"/>
        </w:rPr>
        <w:t>测试</w:t>
      </w:r>
      <w:r>
        <w:rPr>
          <w:rFonts w:ascii="黑体" w:eastAsia="黑体" w:cs="黑体"/>
          <w:kern w:val="0"/>
        </w:rPr>
        <w:t>&amp;backUrl=status.html&amp;busicd=PURC&amp;chcd=WXP&amp;goodsInfo=</w:t>
      </w:r>
      <w:r w:rsidR="00C36DD6" w:rsidRPr="00C36DD6">
        <w:rPr>
          <w:rFonts w:ascii="黑体" w:eastAsia="黑体" w:cs="黑体" w:hint="eastAsia"/>
          <w:kern w:val="0"/>
        </w:rPr>
        <w:t>讯联测试商品</w:t>
      </w:r>
      <w:r>
        <w:rPr>
          <w:rFonts w:ascii="黑体" w:eastAsia="黑体" w:cs="黑体"/>
          <w:kern w:val="0"/>
        </w:rPr>
        <w:t xml:space="preserve">&amp;inscd=10134001&amp;mchntid=100000000000013&amp;orderCurrency=CNY&amp;orderNum=177445660514&amp;txamt=000000000010&amp;txndir=Q   </w:t>
      </w:r>
    </w:p>
    <w:p w14:paraId="7874BAE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  2.</w:t>
      </w:r>
      <w:r>
        <w:rPr>
          <w:rFonts w:ascii="黑体" w:eastAsia="黑体" w:cs="黑体" w:hint="eastAsia"/>
          <w:kern w:val="0"/>
        </w:rPr>
        <w:t>在排序完的字符串最后加入商户秘钥</w:t>
      </w:r>
    </w:p>
    <w:p w14:paraId="3132CC3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</w:t>
      </w:r>
      <w:r w:rsidR="00C36DD6">
        <w:rPr>
          <w:rFonts w:ascii="黑体" w:eastAsia="黑体" w:cs="黑体"/>
          <w:kern w:val="0"/>
        </w:rPr>
        <w:t>attach=</w:t>
      </w:r>
      <w:r w:rsidR="00C36DD6" w:rsidRPr="00C36DD6">
        <w:rPr>
          <w:rFonts w:ascii="黑体" w:eastAsia="黑体" w:cs="黑体" w:hint="eastAsia"/>
          <w:kern w:val="0"/>
        </w:rPr>
        <w:t>测试</w:t>
      </w:r>
      <w:r w:rsidR="00C36DD6">
        <w:rPr>
          <w:rFonts w:ascii="黑体" w:eastAsia="黑体" w:cs="黑体"/>
          <w:kern w:val="0"/>
        </w:rPr>
        <w:t>&amp;backUrl=status.html&amp;busicd=PURC&amp;chcd=WXP&amp;goodsInfo=</w:t>
      </w:r>
      <w:r w:rsidR="00C36DD6" w:rsidRPr="00C36DD6">
        <w:rPr>
          <w:rFonts w:ascii="黑体" w:eastAsia="黑体" w:cs="黑体" w:hint="eastAsia"/>
          <w:kern w:val="0"/>
        </w:rPr>
        <w:t>讯联测试商品</w:t>
      </w:r>
      <w:r w:rsidR="00C36DD6">
        <w:rPr>
          <w:rFonts w:ascii="黑体" w:eastAsia="黑体" w:cs="黑体"/>
          <w:kern w:val="0"/>
        </w:rPr>
        <w:t xml:space="preserve">&amp;inscd=10134001&amp;mchntid=100000000000013&amp;orderCurrency=CNY&amp;orderNum=177445660514&amp;txamt=000000000010&amp;txndir=Q </w:t>
      </w:r>
      <w:r>
        <w:rPr>
          <w:rFonts w:ascii="黑体" w:eastAsia="黑体" w:cs="黑体"/>
          <w:kern w:val="0"/>
        </w:rPr>
        <w:t>1dgvvzp4jahxjmwtbavxurx2pxkiykwb</w:t>
      </w:r>
    </w:p>
    <w:p w14:paraId="04D2337B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F0D97B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3.</w:t>
      </w:r>
      <w:r>
        <w:rPr>
          <w:rFonts w:ascii="黑体" w:eastAsia="黑体" w:cs="黑体" w:hint="eastAsia"/>
          <w:kern w:val="0"/>
        </w:rPr>
        <w:t>对步骤</w:t>
      </w:r>
      <w:r>
        <w:rPr>
          <w:rFonts w:ascii="黑体" w:eastAsia="黑体" w:cs="黑体"/>
          <w:kern w:val="0"/>
        </w:rPr>
        <w:t>2</w:t>
      </w:r>
      <w:r>
        <w:rPr>
          <w:rFonts w:ascii="黑体" w:eastAsia="黑体" w:cs="黑体" w:hint="eastAsia"/>
          <w:kern w:val="0"/>
        </w:rPr>
        <w:t>中产生的字符串进行</w:t>
      </w:r>
      <w:r>
        <w:rPr>
          <w:rFonts w:ascii="黑体" w:eastAsia="黑体" w:cs="黑体"/>
          <w:kern w:val="0"/>
        </w:rPr>
        <w:t>sha1</w:t>
      </w:r>
      <w:r>
        <w:rPr>
          <w:rFonts w:ascii="黑体" w:eastAsia="黑体" w:cs="黑体" w:hint="eastAsia"/>
          <w:kern w:val="0"/>
        </w:rPr>
        <w:t>加密，将密文赋值给</w:t>
      </w:r>
      <w:r>
        <w:rPr>
          <w:rFonts w:ascii="黑体" w:eastAsia="黑体" w:cs="黑体"/>
          <w:kern w:val="0"/>
        </w:rPr>
        <w:t>sign</w:t>
      </w:r>
    </w:p>
    <w:p w14:paraId="178199B4" w14:textId="77777777" w:rsidR="00F069D8" w:rsidRPr="00F069D8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color w:val="FF0000"/>
          <w:kern w:val="0"/>
        </w:rPr>
      </w:pPr>
      <w:r>
        <w:rPr>
          <w:rFonts w:ascii="黑体" w:eastAsia="黑体" w:cs="黑体"/>
          <w:kern w:val="0"/>
        </w:rPr>
        <w:t xml:space="preserve"> </w:t>
      </w:r>
      <w:r w:rsidR="00F069D8">
        <w:rPr>
          <w:rFonts w:ascii="黑体" w:eastAsia="黑体" w:cs="黑体" w:hint="eastAsia"/>
          <w:kern w:val="0"/>
        </w:rPr>
        <w:t>然后拼接如下字符串，顺序无所谓，</w:t>
      </w:r>
      <w:r w:rsidR="00F069D8" w:rsidRPr="00F069D8">
        <w:rPr>
          <w:rFonts w:ascii="黑体" w:eastAsia="黑体" w:cs="黑体"/>
          <w:color w:val="FF0000"/>
          <w:kern w:val="0"/>
        </w:rPr>
        <w:t>goodsInfo</w:t>
      </w:r>
      <w:r w:rsidR="00F069D8" w:rsidRPr="00F069D8">
        <w:rPr>
          <w:rFonts w:ascii="黑体" w:eastAsia="黑体" w:cs="黑体" w:hint="eastAsia"/>
          <w:color w:val="FF0000"/>
          <w:kern w:val="0"/>
        </w:rPr>
        <w:t>，</w:t>
      </w:r>
      <w:r w:rsidR="00F069D8" w:rsidRPr="00F069D8">
        <w:rPr>
          <w:rFonts w:ascii="黑体" w:eastAsia="黑体" w:cs="黑体"/>
          <w:color w:val="FF0000"/>
          <w:kern w:val="0"/>
        </w:rPr>
        <w:t>attach</w:t>
      </w:r>
      <w:r w:rsidR="00F069D8" w:rsidRPr="00F069D8">
        <w:rPr>
          <w:rFonts w:ascii="黑体" w:eastAsia="黑体" w:cs="黑体" w:hint="eastAsia"/>
          <w:color w:val="FF0000"/>
          <w:kern w:val="0"/>
        </w:rPr>
        <w:t>两个字段需要需要先进行</w:t>
      </w:r>
      <w:r w:rsidR="00F069D8" w:rsidRPr="00F069D8">
        <w:rPr>
          <w:rFonts w:ascii="黑体" w:eastAsia="黑体" w:cs="黑体"/>
          <w:color w:val="FF0000"/>
          <w:kern w:val="0"/>
        </w:rPr>
        <w:t>base64</w:t>
      </w:r>
      <w:r w:rsidR="00F069D8" w:rsidRPr="00F069D8">
        <w:rPr>
          <w:rFonts w:ascii="黑体" w:eastAsia="黑体" w:cs="黑体" w:hint="eastAsia"/>
          <w:color w:val="FF0000"/>
          <w:kern w:val="0"/>
        </w:rPr>
        <w:t>编码</w:t>
      </w:r>
    </w:p>
    <w:p w14:paraId="61F2428A" w14:textId="77777777" w:rsidR="00F069D8" w:rsidRPr="00F069D8" w:rsidRDefault="00F069D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color w:val="FF0000"/>
          <w:kern w:val="0"/>
        </w:rPr>
      </w:pPr>
    </w:p>
    <w:p w14:paraId="25EF9229" w14:textId="77777777" w:rsidR="00F069D8" w:rsidRDefault="00F069D8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2C6E33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attach=5rWL6K+VIA==&amp;backUrl=status.html&amp;busicd=PURC&amp;chcd=WXP&amp;goodsInfo=6K6v6IGU5rWL6K+V5ZWG5ZOB&amp;inscd=10134001&amp;mchntid=100000000000013&amp;orderCurrency=CNY&amp;orderNum=177445660514&amp;txamt=000000000010&amp;txndir=Q&amp;sign</w:t>
      </w:r>
      <w:r>
        <w:rPr>
          <w:rFonts w:ascii="黑体" w:eastAsia="黑体" w:cs="黑体"/>
          <w:kern w:val="0"/>
        </w:rPr>
        <w:lastRenderedPageBreak/>
        <w:t>=a0a243b5371b64a068e987f73586b8e105ec327d&amp;frontUrl=</w:t>
      </w:r>
      <w:hyperlink r:id="rId5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http://qrcode.cardinfolink.net/sdkdemo/status.html</w:t>
        </w:r>
      </w:hyperlink>
    </w:p>
    <w:p w14:paraId="5306C6C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603F95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181318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457023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8FC7B2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90C6CB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CB4810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3C5BDE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4.</w:t>
      </w:r>
      <w:r>
        <w:rPr>
          <w:rFonts w:ascii="黑体" w:eastAsia="黑体" w:cs="黑体" w:hint="eastAsia"/>
          <w:kern w:val="0"/>
        </w:rPr>
        <w:t>对步骤</w:t>
      </w:r>
      <w:r>
        <w:rPr>
          <w:rFonts w:ascii="黑体" w:eastAsia="黑体" w:cs="黑体"/>
          <w:kern w:val="0"/>
        </w:rPr>
        <w:t>3</w:t>
      </w:r>
      <w:r>
        <w:rPr>
          <w:rFonts w:ascii="黑体" w:eastAsia="黑体" w:cs="黑体" w:hint="eastAsia"/>
          <w:kern w:val="0"/>
        </w:rPr>
        <w:t>生成的字符串进行</w:t>
      </w:r>
      <w:r>
        <w:rPr>
          <w:rFonts w:ascii="黑体" w:eastAsia="黑体" w:cs="黑体"/>
          <w:kern w:val="0"/>
        </w:rPr>
        <w:t>base64</w:t>
      </w:r>
      <w:r>
        <w:rPr>
          <w:rFonts w:ascii="黑体" w:eastAsia="黑体" w:cs="黑体" w:hint="eastAsia"/>
          <w:kern w:val="0"/>
        </w:rPr>
        <w:t>编码生产字符串</w:t>
      </w:r>
      <w:r>
        <w:rPr>
          <w:rFonts w:ascii="黑体" w:eastAsia="黑体" w:cs="黑体"/>
          <w:kern w:val="0"/>
        </w:rPr>
        <w:t>str:</w:t>
      </w:r>
    </w:p>
    <w:p w14:paraId="54125B9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5F51B867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</w:t>
      </w:r>
    </w:p>
    <w:p w14:paraId="5D1C38D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EBE29E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5.</w:t>
      </w:r>
    </w:p>
    <w:p w14:paraId="005AAF42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redirect_uri</w:t>
      </w:r>
      <w:r>
        <w:rPr>
          <w:rFonts w:ascii="黑体" w:eastAsia="黑体" w:cs="黑体" w:hint="eastAsia"/>
          <w:kern w:val="0"/>
        </w:rPr>
        <w:t>：测试环境</w:t>
      </w:r>
      <w:hyperlink r:id="rId6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http://qrcode.cardinfolink.net/sdk/payment.html</w:t>
        </w:r>
      </w:hyperlink>
    </w:p>
    <w:p w14:paraId="320221C3" w14:textId="34C51B3A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             </w:t>
      </w:r>
      <w:r>
        <w:rPr>
          <w:rFonts w:ascii="黑体" w:eastAsia="黑体" w:cs="黑体" w:hint="eastAsia"/>
          <w:kern w:val="0"/>
        </w:rPr>
        <w:t>生产环境：</w:t>
      </w:r>
      <w:hyperlink r:id="rId7" w:history="1">
        <w:r w:rsidR="00DC7324" w:rsidRPr="0037523C">
          <w:rPr>
            <w:rStyle w:val="a4"/>
            <w:rFonts w:ascii="黑体" w:eastAsia="黑体" w:cs="黑体"/>
            <w:kern w:val="0"/>
            <w:u w:color="0B4CB4"/>
          </w:rPr>
          <w:t>http://qrcode.cardinfolink.net/jssdk/</w:t>
        </w:r>
        <w:r w:rsidR="00DC7324" w:rsidRPr="0037523C">
          <w:rPr>
            <w:rStyle w:val="a4"/>
            <w:rFonts w:ascii="黑体" w:eastAsia="黑体" w:cs="黑体" w:hint="eastAsia"/>
            <w:kern w:val="0"/>
            <w:u w:color="0B4CB4"/>
          </w:rPr>
          <w:t>sdk</w:t>
        </w:r>
        <w:r w:rsidR="00DC7324" w:rsidRPr="0037523C">
          <w:rPr>
            <w:rStyle w:val="a4"/>
            <w:rFonts w:ascii="黑体" w:eastAsia="黑体" w:cs="黑体"/>
            <w:kern w:val="0"/>
            <w:u w:color="0B4CB4"/>
          </w:rPr>
          <w:t>payment.html</w:t>
        </w:r>
      </w:hyperlink>
    </w:p>
    <w:p w14:paraId="16D604D2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B839906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将步骤</w:t>
      </w:r>
      <w:r>
        <w:rPr>
          <w:rFonts w:ascii="黑体" w:eastAsia="黑体" w:cs="黑体"/>
          <w:kern w:val="0"/>
        </w:rPr>
        <w:t>4</w:t>
      </w:r>
      <w:r>
        <w:rPr>
          <w:rFonts w:ascii="黑体" w:eastAsia="黑体" w:cs="黑体" w:hint="eastAsia"/>
          <w:kern w:val="0"/>
        </w:rPr>
        <w:t>生成的字符串</w:t>
      </w:r>
      <w:r>
        <w:rPr>
          <w:rFonts w:ascii="黑体" w:eastAsia="黑体" w:cs="黑体"/>
          <w:kern w:val="0"/>
        </w:rPr>
        <w:t xml:space="preserve"> redirect_uri=redirect_uri+"</w:t>
      </w:r>
      <w:r>
        <w:rPr>
          <w:rFonts w:ascii="黑体" w:eastAsia="黑体" w:cs="黑体" w:hint="eastAsia"/>
          <w:kern w:val="0"/>
        </w:rPr>
        <w:t>？</w:t>
      </w:r>
      <w:r>
        <w:rPr>
          <w:rFonts w:ascii="黑体" w:eastAsia="黑体" w:cs="黑体"/>
          <w:kern w:val="0"/>
        </w:rPr>
        <w:t>data="+str:</w:t>
      </w:r>
    </w:p>
    <w:p w14:paraId="72923F83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F9B779A" w14:textId="601BCE2D" w:rsidR="004F460E" w:rsidRDefault="00E80A4D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hyperlink r:id="rId8" w:history="1">
        <w:r w:rsidR="004F460E">
          <w:rPr>
            <w:rFonts w:ascii="黑体" w:eastAsia="黑体" w:cs="黑体"/>
            <w:color w:val="0B4CB4"/>
            <w:kern w:val="0"/>
            <w:u w:val="single" w:color="0B4CB4"/>
          </w:rPr>
          <w:t>http://qrcode.cardinfolink.net/jssdk/</w:t>
        </w:r>
        <w:r w:rsidR="00DC7324">
          <w:rPr>
            <w:rFonts w:ascii="黑体" w:eastAsia="黑体" w:cs="黑体" w:hint="eastAsia"/>
            <w:color w:val="0B4CB4"/>
            <w:kern w:val="0"/>
            <w:u w:val="single" w:color="0B4CB4"/>
          </w:rPr>
          <w:t>sdk</w:t>
        </w:r>
        <w:r w:rsidR="004F460E">
          <w:rPr>
            <w:rFonts w:ascii="黑体" w:eastAsia="黑体" w:cs="黑体"/>
            <w:color w:val="0B4CB4"/>
            <w:kern w:val="0"/>
            <w:u w:val="single" w:color="0B4CB4"/>
          </w:rPr>
          <w:t>payment.html</w:t>
        </w:r>
      </w:hyperlink>
      <w:r w:rsidR="004F460E">
        <w:rPr>
          <w:rFonts w:ascii="黑体" w:eastAsia="黑体" w:cs="黑体" w:hint="eastAsia"/>
          <w:kern w:val="0"/>
        </w:rPr>
        <w:t>？</w:t>
      </w:r>
      <w:r w:rsidR="004F460E">
        <w:rPr>
          <w:rFonts w:ascii="黑体" w:eastAsia="黑体" w:cs="黑体"/>
          <w:kern w:val="0"/>
        </w:rPr>
        <w:t>data= 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</w:t>
      </w:r>
    </w:p>
    <w:p w14:paraId="3A484841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0208C27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251891A4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6.</w:t>
      </w:r>
      <w:r>
        <w:rPr>
          <w:rFonts w:ascii="黑体" w:eastAsia="黑体" w:cs="黑体" w:hint="eastAsia"/>
          <w:kern w:val="0"/>
        </w:rPr>
        <w:t>将</w:t>
      </w:r>
      <w:r>
        <w:rPr>
          <w:rFonts w:ascii="黑体" w:eastAsia="黑体" w:cs="黑体"/>
          <w:kern w:val="0"/>
        </w:rPr>
        <w:t>5</w:t>
      </w:r>
      <w:r>
        <w:rPr>
          <w:rFonts w:ascii="黑体" w:eastAsia="黑体" w:cs="黑体" w:hint="eastAsia"/>
          <w:kern w:val="0"/>
        </w:rPr>
        <w:t>产生的</w:t>
      </w:r>
      <w:r>
        <w:rPr>
          <w:rFonts w:ascii="黑体" w:eastAsia="黑体" w:cs="黑体"/>
          <w:kern w:val="0"/>
        </w:rPr>
        <w:t>redirect_uri</w:t>
      </w:r>
      <w:r>
        <w:rPr>
          <w:rFonts w:ascii="黑体" w:eastAsia="黑体" w:cs="黑体" w:hint="eastAsia"/>
          <w:kern w:val="0"/>
        </w:rPr>
        <w:t>进行</w:t>
      </w:r>
      <w:r>
        <w:rPr>
          <w:rFonts w:ascii="黑体" w:eastAsia="黑体" w:cs="黑体"/>
          <w:kern w:val="0"/>
        </w:rPr>
        <w:t>encodeURI</w:t>
      </w:r>
    </w:p>
    <w:p w14:paraId="3A980E9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767437FA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</w:t>
      </w:r>
      <w:r>
        <w:rPr>
          <w:rFonts w:ascii="黑体" w:eastAsia="黑体" w:cs="黑体" w:hint="eastAsia"/>
          <w:kern w:val="0"/>
        </w:rPr>
        <w:t>然后如下拼接：</w:t>
      </w:r>
    </w:p>
    <w:p w14:paraId="63946775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 xml:space="preserve"> https://open.weixin.qq.com/connect/oauth2/authorize?appid=wx25ac886b6dac7dd2" + "&amp;redirect_uri=" + encodeURI(redirect_uri) + "&amp;response_type=code&amp;scope=snsapi_base&amp;state=123#wechat_redirect"</w:t>
      </w:r>
    </w:p>
    <w:p w14:paraId="4F51D43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1147EEBF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最后得到如下</w:t>
      </w:r>
      <w:r>
        <w:rPr>
          <w:rFonts w:ascii="黑体" w:eastAsia="黑体" w:cs="黑体"/>
          <w:kern w:val="0"/>
        </w:rPr>
        <w:t>URL</w:t>
      </w:r>
      <w:r>
        <w:rPr>
          <w:rFonts w:ascii="黑体" w:eastAsia="黑体" w:cs="黑体" w:hint="eastAsia"/>
          <w:kern w:val="0"/>
        </w:rPr>
        <w:t>：</w:t>
      </w:r>
      <w:hyperlink r:id="rId9" w:history="1">
        <w:r>
          <w:rPr>
            <w:rFonts w:ascii="黑体" w:eastAsia="黑体" w:cs="黑体"/>
            <w:color w:val="0B4CB4"/>
            <w:kern w:val="0"/>
            <w:u w:val="single" w:color="0B4CB4"/>
          </w:rPr>
          <w:t>https://open.weixin.qq.com/connect/oauth2/authorize?appid=wx25ac886b6dac7dd2&amp;redirect_uri=</w:t>
        </w:r>
      </w:hyperlink>
    </w:p>
    <w:bookmarkStart w:id="0" w:name="_GoBack"/>
    <w:bookmarkEnd w:id="0"/>
    <w:p w14:paraId="0F9ECCE9" w14:textId="14ED27B3" w:rsidR="004F460E" w:rsidRDefault="00E80A4D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color w:val="0B4CB4"/>
          <w:kern w:val="0"/>
          <w:u w:val="single" w:color="0B4CB4"/>
        </w:rPr>
        <w:fldChar w:fldCharType="begin"/>
      </w:r>
      <w:r>
        <w:rPr>
          <w:rFonts w:ascii="黑体" w:eastAsia="黑体" w:cs="黑体"/>
          <w:color w:val="0B4CB4"/>
          <w:kern w:val="0"/>
          <w:u w:val="single" w:color="0B4CB4"/>
        </w:rPr>
        <w:instrText xml:space="preserve"> HYPERLINK "http://qrcode.cardinfolink.net/sdk/sdkpayment.html?data=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&amp;response_type=code&amp;scope=snsapi_base&amp;state=123#wechat_redirect" </w:instrText>
      </w:r>
      <w:r>
        <w:rPr>
          <w:rFonts w:ascii="黑体" w:eastAsia="黑体" w:cs="黑体"/>
          <w:color w:val="0B4CB4"/>
          <w:kern w:val="0"/>
          <w:u w:val="single" w:color="0B4CB4"/>
        </w:rPr>
        <w:fldChar w:fldCharType="separate"/>
      </w:r>
      <w:r w:rsidRPr="0037523C">
        <w:rPr>
          <w:rStyle w:val="a4"/>
          <w:rFonts w:ascii="黑体" w:eastAsia="黑体" w:cs="黑体"/>
          <w:kern w:val="0"/>
          <w:u w:color="0B4CB4"/>
        </w:rPr>
        <w:t>http://qrcode.cardinfolink.net/sdk/sdkpayment.html?data=YXR0YWNoPTVyV0w2SytWSUE9PSZiYWNrVXJsPXN0YXR1cy5odG1sJmJ1c2ljZD1QVVJDJmNoY2Q9V1hQJmdvb2RzSW5mbz02SzZ2NklHVTVyV0w2SytWNVpXRzVaT0ImaW5zY2Q9MTAxMzQwMDEmbWNobnRpZD0xMDAwMDAwMDAwMDAwMTMmb3JkZXJDdXJyZW5jeT1DTlkmb3JkZXJOdW09MTc3NDQ1NjYwNTE0JnR4YW10PTAwMDAwMDAwMDAxMCZ0eG5kaXI9USZzaWduPWEwYTI0M2I1MzcxYjY0YTA2OGU5ODdmNzM1ODZiOGUxMDVlYzMyN2QmZnJvbnRVcmw9aHR0cDovL3FyY29kZS5jYXJkaW5mb2xpbmsubmV0L3Nka2RlbW8vc3RhdHVzLmh0bWw=&amp;response_type=code&amp;scope=snsapi_base&amp;state=123#wechat_redirect</w:t>
      </w:r>
      <w:r>
        <w:rPr>
          <w:rFonts w:ascii="黑体" w:eastAsia="黑体" w:cs="黑体"/>
          <w:color w:val="0B4CB4"/>
          <w:kern w:val="0"/>
          <w:u w:val="single" w:color="0B4CB4"/>
        </w:rPr>
        <w:fldChar w:fldCharType="end"/>
      </w:r>
    </w:p>
    <w:p w14:paraId="5A27D0F9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4488C17D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  <w:r>
        <w:rPr>
          <w:rFonts w:ascii="黑体" w:eastAsia="黑体" w:cs="黑体"/>
          <w:kern w:val="0"/>
        </w:rPr>
        <w:t>7.</w:t>
      </w:r>
      <w:r>
        <w:rPr>
          <w:rFonts w:ascii="黑体" w:eastAsia="黑体" w:cs="黑体" w:hint="eastAsia"/>
          <w:kern w:val="0"/>
        </w:rPr>
        <w:t>微信中打开上述</w:t>
      </w:r>
      <w:r>
        <w:rPr>
          <w:rFonts w:ascii="黑体" w:eastAsia="黑体" w:cs="黑体"/>
          <w:kern w:val="0"/>
        </w:rPr>
        <w:t>URL,</w:t>
      </w:r>
      <w:r>
        <w:rPr>
          <w:rFonts w:ascii="黑体" w:eastAsia="黑体" w:cs="黑体" w:hint="eastAsia"/>
          <w:kern w:val="0"/>
        </w:rPr>
        <w:t>即可完成支付</w:t>
      </w:r>
    </w:p>
    <w:p w14:paraId="4D73BADE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黑体" w:eastAsia="黑体" w:cs="黑体"/>
          <w:kern w:val="0"/>
        </w:rPr>
      </w:pPr>
    </w:p>
    <w:p w14:paraId="6BD4A40C" w14:textId="77777777" w:rsidR="004F460E" w:rsidRDefault="004F460E" w:rsidP="004F460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黑体" w:eastAsia="黑体" w:cs="黑体"/>
          <w:kern w:val="0"/>
        </w:rPr>
      </w:pPr>
      <w:r>
        <w:rPr>
          <w:rFonts w:ascii="黑体" w:eastAsia="黑体" w:cs="黑体" w:hint="eastAsia"/>
          <w:kern w:val="0"/>
        </w:rPr>
        <w:t>三、技术支持</w:t>
      </w:r>
    </w:p>
    <w:p w14:paraId="57A6528D" w14:textId="77777777" w:rsidR="005A635A" w:rsidRDefault="004F460E" w:rsidP="004F460E">
      <w:r>
        <w:rPr>
          <w:rFonts w:ascii="黑体" w:eastAsia="黑体" w:cs="黑体" w:hint="eastAsia"/>
          <w:kern w:val="0"/>
        </w:rPr>
        <w:t>如果您有任何问题，请邮件联系</w:t>
      </w:r>
      <w:r>
        <w:rPr>
          <w:rFonts w:ascii="黑体" w:eastAsia="黑体" w:cs="黑体"/>
          <w:kern w:val="0"/>
        </w:rPr>
        <w:t xml:space="preserve">: </w:t>
      </w:r>
      <w:hyperlink r:id="rId10" w:history="1">
        <w:r>
          <w:rPr>
            <w:rFonts w:ascii="黑体" w:eastAsia="黑体" w:cs="黑体"/>
            <w:color w:val="149FEC"/>
            <w:kern w:val="0"/>
            <w:u w:val="single" w:color="149FEC"/>
          </w:rPr>
          <w:t>support@vtpayment.com</w:t>
        </w:r>
      </w:hyperlink>
      <w:r>
        <w:rPr>
          <w:rFonts w:ascii="黑体" w:eastAsia="黑体" w:cs="黑体" w:hint="eastAsia"/>
          <w:kern w:val="0"/>
        </w:rPr>
        <w:t>，谢谢。</w:t>
      </w:r>
    </w:p>
    <w:sectPr w:rsidR="005A635A" w:rsidSect="005A63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0E"/>
    <w:rsid w:val="004F460E"/>
    <w:rsid w:val="005A635A"/>
    <w:rsid w:val="00C36DD6"/>
    <w:rsid w:val="00DC7324"/>
    <w:rsid w:val="00E80A4D"/>
    <w:rsid w:val="00F0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15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7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7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rcode.cardinfolink.net/sdkdemo/status.html" TargetMode="External"/><Relationship Id="rId6" Type="http://schemas.openxmlformats.org/officeDocument/2006/relationships/hyperlink" Target="http://qrcode.cardinfolink.net/sdk/payment.html" TargetMode="External"/><Relationship Id="rId7" Type="http://schemas.openxmlformats.org/officeDocument/2006/relationships/hyperlink" Target="http://qrcode.cardinfolink.net/jssdk/sdkpayment.html" TargetMode="External"/><Relationship Id="rId8" Type="http://schemas.openxmlformats.org/officeDocument/2006/relationships/hyperlink" Target="http://qrcode.cardinfolink.net/jssdk/payment.html" TargetMode="External"/><Relationship Id="rId9" Type="http://schemas.openxmlformats.org/officeDocument/2006/relationships/hyperlink" Target="https://open.weixin.qq.com/connect/oauth2/authorize?appid=wx25ac886b6dac7dd2&amp;redirect_uri=" TargetMode="External"/><Relationship Id="rId10" Type="http://schemas.openxmlformats.org/officeDocument/2006/relationships/hyperlink" Target="mailto:support@vtpayment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624</Words>
  <Characters>3561</Characters>
  <Application>Microsoft Macintosh Word</Application>
  <DocSecurity>0</DocSecurity>
  <Lines>29</Lines>
  <Paragraphs>8</Paragraphs>
  <ScaleCrop>false</ScaleCrop>
  <Company>cardinfo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Zhang</dc:creator>
  <cp:keywords/>
  <dc:description/>
  <cp:lastModifiedBy>Benson Zhang</cp:lastModifiedBy>
  <cp:revision>4</cp:revision>
  <dcterms:created xsi:type="dcterms:W3CDTF">2015-08-19T02:05:00Z</dcterms:created>
  <dcterms:modified xsi:type="dcterms:W3CDTF">2015-10-13T08:36:00Z</dcterms:modified>
</cp:coreProperties>
</file>