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2A9" w:rsidRDefault="002062A9" w:rsidP="00DA7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bookmarkStart w:id="0" w:name="_GoBack"/>
      <w:bookmarkEnd w:id="0"/>
    </w:p>
    <w:p w:rsidR="002062A9" w:rsidRDefault="002062A9" w:rsidP="00DA7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2062A9" w:rsidRDefault="00052468" w:rsidP="00DA7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 w:rsidRPr="00052468">
        <w:rPr>
          <w:rFonts w:ascii="Consolas" w:hAnsi="Consolas" w:cs="Consolas" w:hint="eastAsia"/>
          <w:color w:val="000000"/>
          <w:kern w:val="0"/>
          <w:sz w:val="28"/>
          <w:szCs w:val="28"/>
        </w:rPr>
        <w:t>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PU</w:t>
      </w:r>
      <w:r w:rsidRPr="00052468">
        <w:rPr>
          <w:rFonts w:ascii="Consolas" w:hAnsi="Consolas" w:cs="Consolas" w:hint="eastAsia"/>
          <w:color w:val="000000"/>
          <w:kern w:val="0"/>
          <w:sz w:val="28"/>
          <w:szCs w:val="28"/>
        </w:rPr>
        <w:t>型号：</w:t>
      </w:r>
      <w:r w:rsidRPr="00052468">
        <w:rPr>
          <w:rFonts w:ascii="Consolas" w:hAnsi="Consolas" w:cs="Consolas" w:hint="eastAsia"/>
          <w:color w:val="000000"/>
          <w:kern w:val="0"/>
          <w:sz w:val="28"/>
          <w:szCs w:val="28"/>
        </w:rPr>
        <w:t>I</w:t>
      </w:r>
      <w:r w:rsidRPr="00052468">
        <w:rPr>
          <w:rFonts w:ascii="Consolas" w:hAnsi="Consolas" w:cs="Consolas"/>
          <w:color w:val="000000"/>
          <w:kern w:val="0"/>
          <w:sz w:val="28"/>
          <w:szCs w:val="28"/>
        </w:rPr>
        <w:t>ntel(R) Core(TM) i7-6500U CPU @2.50GHZ</w:t>
      </w:r>
    </w:p>
    <w:p w:rsidR="00052468" w:rsidRPr="00052468" w:rsidRDefault="00052468" w:rsidP="00DA7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内存：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4.0GB</w:t>
      </w:r>
    </w:p>
    <w:p w:rsidR="00DA7909" w:rsidRDefault="00DA7909" w:rsidP="00DA790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DA7909" w:rsidRDefault="00DA7909" w:rsidP="00DA79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A7909" w:rsidRDefault="00DA7909" w:rsidP="00DA79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DA7909" w:rsidRPr="00052468" w:rsidRDefault="00052468" w:rsidP="00DA790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8"/>
          <w:szCs w:val="28"/>
        </w:rPr>
      </w:pPr>
      <w:r w:rsidRPr="00052468">
        <w:rPr>
          <w:rFonts w:ascii="Consolas" w:hAnsi="Consolas" w:cs="Consolas" w:hint="eastAsia"/>
          <w:b/>
          <w:kern w:val="0"/>
          <w:sz w:val="28"/>
          <w:szCs w:val="28"/>
        </w:rPr>
        <w:t>坐标图如下</w:t>
      </w:r>
    </w:p>
    <w:p w:rsidR="00DA7909" w:rsidRPr="00DA7909" w:rsidRDefault="00DA7909">
      <w:pPr>
        <w:rPr>
          <w:b/>
          <w:szCs w:val="21"/>
        </w:rPr>
      </w:pPr>
      <w:r>
        <w:rPr>
          <w:noProof/>
        </w:rPr>
        <w:drawing>
          <wp:inline distT="0" distB="0" distL="0" distR="0" wp14:anchorId="149E51D9" wp14:editId="69CFED54">
            <wp:extent cx="6156960" cy="4610100"/>
            <wp:effectExtent l="0" t="0" r="1524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DA7909" w:rsidRPr="00DA79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BC0" w:rsidRDefault="00DB1BC0" w:rsidP="00A52EC0">
      <w:r>
        <w:separator/>
      </w:r>
    </w:p>
  </w:endnote>
  <w:endnote w:type="continuationSeparator" w:id="0">
    <w:p w:rsidR="00DB1BC0" w:rsidRDefault="00DB1BC0" w:rsidP="00A52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BC0" w:rsidRDefault="00DB1BC0" w:rsidP="00A52EC0">
      <w:r>
        <w:separator/>
      </w:r>
    </w:p>
  </w:footnote>
  <w:footnote w:type="continuationSeparator" w:id="0">
    <w:p w:rsidR="00DB1BC0" w:rsidRDefault="00DB1BC0" w:rsidP="00A52E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909"/>
    <w:rsid w:val="00052468"/>
    <w:rsid w:val="002062A9"/>
    <w:rsid w:val="00A52EC0"/>
    <w:rsid w:val="00DA7909"/>
    <w:rsid w:val="00DB1BC0"/>
    <w:rsid w:val="00E8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DF8D91-B7FA-4273-BF7E-881684A01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2E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2E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2E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2E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excel\&#24037;&#20316;&#31807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时间复杂度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4.8394568225820153E-2"/>
          <c:y val="1.2574449828386836E-2"/>
          <c:w val="0.93740895250103962"/>
          <c:h val="0.76957796140867007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Sheet1!$A$1:$A$100</c:f>
              <c:numCache>
                <c:formatCode>General</c:formatCode>
                <c:ptCount val="10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250000</c:v>
                </c:pt>
                <c:pt idx="25">
                  <c:v>260000</c:v>
                </c:pt>
                <c:pt idx="26">
                  <c:v>270000</c:v>
                </c:pt>
                <c:pt idx="27">
                  <c:v>280000</c:v>
                </c:pt>
                <c:pt idx="28">
                  <c:v>290000</c:v>
                </c:pt>
                <c:pt idx="29">
                  <c:v>300000</c:v>
                </c:pt>
                <c:pt idx="30">
                  <c:v>310000</c:v>
                </c:pt>
                <c:pt idx="31">
                  <c:v>320000</c:v>
                </c:pt>
                <c:pt idx="32">
                  <c:v>330000</c:v>
                </c:pt>
                <c:pt idx="33">
                  <c:v>340000</c:v>
                </c:pt>
                <c:pt idx="34">
                  <c:v>350000</c:v>
                </c:pt>
                <c:pt idx="35">
                  <c:v>360000</c:v>
                </c:pt>
                <c:pt idx="36">
                  <c:v>370000</c:v>
                </c:pt>
                <c:pt idx="37">
                  <c:v>380000</c:v>
                </c:pt>
                <c:pt idx="38">
                  <c:v>390000</c:v>
                </c:pt>
                <c:pt idx="39">
                  <c:v>400000</c:v>
                </c:pt>
                <c:pt idx="40">
                  <c:v>410000</c:v>
                </c:pt>
                <c:pt idx="41">
                  <c:v>420000</c:v>
                </c:pt>
                <c:pt idx="42">
                  <c:v>430000</c:v>
                </c:pt>
                <c:pt idx="43">
                  <c:v>440000</c:v>
                </c:pt>
                <c:pt idx="44">
                  <c:v>450000</c:v>
                </c:pt>
                <c:pt idx="45">
                  <c:v>460000</c:v>
                </c:pt>
                <c:pt idx="46">
                  <c:v>470000</c:v>
                </c:pt>
                <c:pt idx="47">
                  <c:v>480000</c:v>
                </c:pt>
                <c:pt idx="48">
                  <c:v>490000</c:v>
                </c:pt>
                <c:pt idx="49">
                  <c:v>500000</c:v>
                </c:pt>
                <c:pt idx="50">
                  <c:v>510000</c:v>
                </c:pt>
                <c:pt idx="51">
                  <c:v>520000</c:v>
                </c:pt>
                <c:pt idx="52">
                  <c:v>530000</c:v>
                </c:pt>
                <c:pt idx="53">
                  <c:v>540000</c:v>
                </c:pt>
                <c:pt idx="54">
                  <c:v>550000</c:v>
                </c:pt>
                <c:pt idx="55">
                  <c:v>560000</c:v>
                </c:pt>
                <c:pt idx="56">
                  <c:v>570000</c:v>
                </c:pt>
                <c:pt idx="57">
                  <c:v>580000</c:v>
                </c:pt>
                <c:pt idx="58">
                  <c:v>590000</c:v>
                </c:pt>
                <c:pt idx="59">
                  <c:v>600000</c:v>
                </c:pt>
                <c:pt idx="60">
                  <c:v>610000</c:v>
                </c:pt>
                <c:pt idx="61">
                  <c:v>620000</c:v>
                </c:pt>
                <c:pt idx="62">
                  <c:v>630000</c:v>
                </c:pt>
                <c:pt idx="63">
                  <c:v>640000</c:v>
                </c:pt>
                <c:pt idx="64">
                  <c:v>650000</c:v>
                </c:pt>
                <c:pt idx="65">
                  <c:v>660000</c:v>
                </c:pt>
                <c:pt idx="66">
                  <c:v>670000</c:v>
                </c:pt>
                <c:pt idx="67">
                  <c:v>680000</c:v>
                </c:pt>
                <c:pt idx="68">
                  <c:v>690000</c:v>
                </c:pt>
                <c:pt idx="69">
                  <c:v>700000</c:v>
                </c:pt>
                <c:pt idx="70">
                  <c:v>710000</c:v>
                </c:pt>
                <c:pt idx="71">
                  <c:v>720000</c:v>
                </c:pt>
                <c:pt idx="72">
                  <c:v>730000</c:v>
                </c:pt>
                <c:pt idx="73">
                  <c:v>740000</c:v>
                </c:pt>
                <c:pt idx="74">
                  <c:v>750000</c:v>
                </c:pt>
                <c:pt idx="75">
                  <c:v>760000</c:v>
                </c:pt>
                <c:pt idx="76">
                  <c:v>770000</c:v>
                </c:pt>
                <c:pt idx="77">
                  <c:v>780000</c:v>
                </c:pt>
                <c:pt idx="78">
                  <c:v>790000</c:v>
                </c:pt>
                <c:pt idx="79">
                  <c:v>800000</c:v>
                </c:pt>
                <c:pt idx="80">
                  <c:v>810000</c:v>
                </c:pt>
                <c:pt idx="81">
                  <c:v>820000</c:v>
                </c:pt>
                <c:pt idx="82">
                  <c:v>830000</c:v>
                </c:pt>
                <c:pt idx="83">
                  <c:v>840000</c:v>
                </c:pt>
                <c:pt idx="84">
                  <c:v>850000</c:v>
                </c:pt>
                <c:pt idx="85">
                  <c:v>860000</c:v>
                </c:pt>
                <c:pt idx="86">
                  <c:v>870000</c:v>
                </c:pt>
                <c:pt idx="87">
                  <c:v>880000</c:v>
                </c:pt>
                <c:pt idx="88">
                  <c:v>890000</c:v>
                </c:pt>
                <c:pt idx="89">
                  <c:v>900000</c:v>
                </c:pt>
                <c:pt idx="90">
                  <c:v>910000</c:v>
                </c:pt>
                <c:pt idx="91">
                  <c:v>920000</c:v>
                </c:pt>
                <c:pt idx="92">
                  <c:v>930000</c:v>
                </c:pt>
                <c:pt idx="93">
                  <c:v>940000</c:v>
                </c:pt>
                <c:pt idx="94">
                  <c:v>950000</c:v>
                </c:pt>
                <c:pt idx="95">
                  <c:v>960000</c:v>
                </c:pt>
                <c:pt idx="96">
                  <c:v>970000</c:v>
                </c:pt>
                <c:pt idx="97">
                  <c:v>980000</c:v>
                </c:pt>
                <c:pt idx="98">
                  <c:v>990000</c:v>
                </c:pt>
                <c:pt idx="99">
                  <c:v>1000000</c:v>
                </c:pt>
              </c:numCache>
            </c:numRef>
          </c:cat>
          <c:val>
            <c:numRef>
              <c:f>Sheet1!$B$1:$B$100</c:f>
              <c:numCache>
                <c:formatCode>General</c:formatCode>
                <c:ptCount val="100"/>
                <c:pt idx="0">
                  <c:v>881</c:v>
                </c:pt>
                <c:pt idx="1">
                  <c:v>183</c:v>
                </c:pt>
                <c:pt idx="2">
                  <c:v>236</c:v>
                </c:pt>
                <c:pt idx="3">
                  <c:v>161</c:v>
                </c:pt>
                <c:pt idx="4">
                  <c:v>260</c:v>
                </c:pt>
                <c:pt idx="5">
                  <c:v>412</c:v>
                </c:pt>
                <c:pt idx="6">
                  <c:v>281</c:v>
                </c:pt>
                <c:pt idx="7">
                  <c:v>160</c:v>
                </c:pt>
                <c:pt idx="8">
                  <c:v>220</c:v>
                </c:pt>
                <c:pt idx="9">
                  <c:v>157</c:v>
                </c:pt>
                <c:pt idx="10">
                  <c:v>403</c:v>
                </c:pt>
                <c:pt idx="11">
                  <c:v>311</c:v>
                </c:pt>
                <c:pt idx="12">
                  <c:v>263</c:v>
                </c:pt>
                <c:pt idx="13">
                  <c:v>341</c:v>
                </c:pt>
                <c:pt idx="14">
                  <c:v>405</c:v>
                </c:pt>
                <c:pt idx="15">
                  <c:v>300</c:v>
                </c:pt>
                <c:pt idx="16">
                  <c:v>462</c:v>
                </c:pt>
                <c:pt idx="17">
                  <c:v>322</c:v>
                </c:pt>
                <c:pt idx="18">
                  <c:v>643</c:v>
                </c:pt>
                <c:pt idx="19">
                  <c:v>631</c:v>
                </c:pt>
                <c:pt idx="20">
                  <c:v>315</c:v>
                </c:pt>
                <c:pt idx="21">
                  <c:v>460</c:v>
                </c:pt>
                <c:pt idx="22">
                  <c:v>591</c:v>
                </c:pt>
                <c:pt idx="23">
                  <c:v>372</c:v>
                </c:pt>
                <c:pt idx="24">
                  <c:v>657</c:v>
                </c:pt>
                <c:pt idx="25">
                  <c:v>700</c:v>
                </c:pt>
                <c:pt idx="26">
                  <c:v>379</c:v>
                </c:pt>
                <c:pt idx="27">
                  <c:v>740</c:v>
                </c:pt>
                <c:pt idx="28">
                  <c:v>518</c:v>
                </c:pt>
                <c:pt idx="29">
                  <c:v>776</c:v>
                </c:pt>
                <c:pt idx="30">
                  <c:v>619</c:v>
                </c:pt>
                <c:pt idx="31">
                  <c:v>754</c:v>
                </c:pt>
                <c:pt idx="32">
                  <c:v>578</c:v>
                </c:pt>
                <c:pt idx="33">
                  <c:v>718</c:v>
                </c:pt>
                <c:pt idx="34">
                  <c:v>645</c:v>
                </c:pt>
                <c:pt idx="35">
                  <c:v>698</c:v>
                </c:pt>
                <c:pt idx="36">
                  <c:v>908</c:v>
                </c:pt>
                <c:pt idx="37">
                  <c:v>577</c:v>
                </c:pt>
                <c:pt idx="38">
                  <c:v>968</c:v>
                </c:pt>
                <c:pt idx="39">
                  <c:v>1607</c:v>
                </c:pt>
                <c:pt idx="40">
                  <c:v>580</c:v>
                </c:pt>
                <c:pt idx="41">
                  <c:v>1071</c:v>
                </c:pt>
                <c:pt idx="42">
                  <c:v>753</c:v>
                </c:pt>
                <c:pt idx="43">
                  <c:v>1109</c:v>
                </c:pt>
                <c:pt idx="44">
                  <c:v>1048</c:v>
                </c:pt>
                <c:pt idx="45">
                  <c:v>706</c:v>
                </c:pt>
                <c:pt idx="46">
                  <c:v>1304</c:v>
                </c:pt>
                <c:pt idx="47">
                  <c:v>618</c:v>
                </c:pt>
                <c:pt idx="48">
                  <c:v>953</c:v>
                </c:pt>
                <c:pt idx="49">
                  <c:v>717</c:v>
                </c:pt>
                <c:pt idx="50">
                  <c:v>907</c:v>
                </c:pt>
                <c:pt idx="51">
                  <c:v>1543</c:v>
                </c:pt>
                <c:pt idx="52">
                  <c:v>883</c:v>
                </c:pt>
                <c:pt idx="53">
                  <c:v>1249</c:v>
                </c:pt>
                <c:pt idx="54">
                  <c:v>1182</c:v>
                </c:pt>
                <c:pt idx="55">
                  <c:v>1088</c:v>
                </c:pt>
                <c:pt idx="56">
                  <c:v>886</c:v>
                </c:pt>
                <c:pt idx="57">
                  <c:v>1517</c:v>
                </c:pt>
                <c:pt idx="58">
                  <c:v>1452</c:v>
                </c:pt>
                <c:pt idx="59">
                  <c:v>1047</c:v>
                </c:pt>
                <c:pt idx="60">
                  <c:v>1221</c:v>
                </c:pt>
                <c:pt idx="61">
                  <c:v>2163</c:v>
                </c:pt>
                <c:pt idx="62">
                  <c:v>982</c:v>
                </c:pt>
                <c:pt idx="63">
                  <c:v>934</c:v>
                </c:pt>
                <c:pt idx="64">
                  <c:v>1170</c:v>
                </c:pt>
                <c:pt idx="65">
                  <c:v>703</c:v>
                </c:pt>
                <c:pt idx="66">
                  <c:v>1164</c:v>
                </c:pt>
                <c:pt idx="67">
                  <c:v>1853</c:v>
                </c:pt>
                <c:pt idx="68">
                  <c:v>767</c:v>
                </c:pt>
                <c:pt idx="69">
                  <c:v>1199</c:v>
                </c:pt>
                <c:pt idx="70">
                  <c:v>800</c:v>
                </c:pt>
                <c:pt idx="71">
                  <c:v>1867</c:v>
                </c:pt>
                <c:pt idx="72">
                  <c:v>1571</c:v>
                </c:pt>
                <c:pt idx="73">
                  <c:v>1410</c:v>
                </c:pt>
                <c:pt idx="74">
                  <c:v>1590</c:v>
                </c:pt>
                <c:pt idx="75">
                  <c:v>1428</c:v>
                </c:pt>
                <c:pt idx="76">
                  <c:v>1072</c:v>
                </c:pt>
                <c:pt idx="77">
                  <c:v>1896</c:v>
                </c:pt>
                <c:pt idx="78">
                  <c:v>2011</c:v>
                </c:pt>
                <c:pt idx="79">
                  <c:v>1747</c:v>
                </c:pt>
                <c:pt idx="80">
                  <c:v>1836</c:v>
                </c:pt>
                <c:pt idx="81">
                  <c:v>2476</c:v>
                </c:pt>
                <c:pt idx="82">
                  <c:v>4533</c:v>
                </c:pt>
                <c:pt idx="83">
                  <c:v>1421</c:v>
                </c:pt>
                <c:pt idx="84">
                  <c:v>1653</c:v>
                </c:pt>
                <c:pt idx="85">
                  <c:v>1284</c:v>
                </c:pt>
                <c:pt idx="86">
                  <c:v>1362</c:v>
                </c:pt>
                <c:pt idx="87">
                  <c:v>1395</c:v>
                </c:pt>
                <c:pt idx="88">
                  <c:v>1086</c:v>
                </c:pt>
                <c:pt idx="89">
                  <c:v>1223</c:v>
                </c:pt>
                <c:pt idx="90">
                  <c:v>1581</c:v>
                </c:pt>
                <c:pt idx="91">
                  <c:v>1488</c:v>
                </c:pt>
                <c:pt idx="92">
                  <c:v>1514</c:v>
                </c:pt>
                <c:pt idx="93">
                  <c:v>2687</c:v>
                </c:pt>
                <c:pt idx="94">
                  <c:v>1317</c:v>
                </c:pt>
                <c:pt idx="95">
                  <c:v>1347</c:v>
                </c:pt>
                <c:pt idx="96">
                  <c:v>2110</c:v>
                </c:pt>
                <c:pt idx="97">
                  <c:v>1490</c:v>
                </c:pt>
                <c:pt idx="98">
                  <c:v>3041</c:v>
                </c:pt>
                <c:pt idx="99">
                  <c:v>1808</c:v>
                </c:pt>
              </c:numCache>
            </c:numRef>
          </c:val>
          <c:smooth val="0"/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Sheet1!$A$1:$A$100</c:f>
              <c:numCache>
                <c:formatCode>General</c:formatCode>
                <c:ptCount val="10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250000</c:v>
                </c:pt>
                <c:pt idx="25">
                  <c:v>260000</c:v>
                </c:pt>
                <c:pt idx="26">
                  <c:v>270000</c:v>
                </c:pt>
                <c:pt idx="27">
                  <c:v>280000</c:v>
                </c:pt>
                <c:pt idx="28">
                  <c:v>290000</c:v>
                </c:pt>
                <c:pt idx="29">
                  <c:v>300000</c:v>
                </c:pt>
                <c:pt idx="30">
                  <c:v>310000</c:v>
                </c:pt>
                <c:pt idx="31">
                  <c:v>320000</c:v>
                </c:pt>
                <c:pt idx="32">
                  <c:v>330000</c:v>
                </c:pt>
                <c:pt idx="33">
                  <c:v>340000</c:v>
                </c:pt>
                <c:pt idx="34">
                  <c:v>350000</c:v>
                </c:pt>
                <c:pt idx="35">
                  <c:v>360000</c:v>
                </c:pt>
                <c:pt idx="36">
                  <c:v>370000</c:v>
                </c:pt>
                <c:pt idx="37">
                  <c:v>380000</c:v>
                </c:pt>
                <c:pt idx="38">
                  <c:v>390000</c:v>
                </c:pt>
                <c:pt idx="39">
                  <c:v>400000</c:v>
                </c:pt>
                <c:pt idx="40">
                  <c:v>410000</c:v>
                </c:pt>
                <c:pt idx="41">
                  <c:v>420000</c:v>
                </c:pt>
                <c:pt idx="42">
                  <c:v>430000</c:v>
                </c:pt>
                <c:pt idx="43">
                  <c:v>440000</c:v>
                </c:pt>
                <c:pt idx="44">
                  <c:v>450000</c:v>
                </c:pt>
                <c:pt idx="45">
                  <c:v>460000</c:v>
                </c:pt>
                <c:pt idx="46">
                  <c:v>470000</c:v>
                </c:pt>
                <c:pt idx="47">
                  <c:v>480000</c:v>
                </c:pt>
                <c:pt idx="48">
                  <c:v>490000</c:v>
                </c:pt>
                <c:pt idx="49">
                  <c:v>500000</c:v>
                </c:pt>
                <c:pt idx="50">
                  <c:v>510000</c:v>
                </c:pt>
                <c:pt idx="51">
                  <c:v>520000</c:v>
                </c:pt>
                <c:pt idx="52">
                  <c:v>530000</c:v>
                </c:pt>
                <c:pt idx="53">
                  <c:v>540000</c:v>
                </c:pt>
                <c:pt idx="54">
                  <c:v>550000</c:v>
                </c:pt>
                <c:pt idx="55">
                  <c:v>560000</c:v>
                </c:pt>
                <c:pt idx="56">
                  <c:v>570000</c:v>
                </c:pt>
                <c:pt idx="57">
                  <c:v>580000</c:v>
                </c:pt>
                <c:pt idx="58">
                  <c:v>590000</c:v>
                </c:pt>
                <c:pt idx="59">
                  <c:v>600000</c:v>
                </c:pt>
                <c:pt idx="60">
                  <c:v>610000</c:v>
                </c:pt>
                <c:pt idx="61">
                  <c:v>620000</c:v>
                </c:pt>
                <c:pt idx="62">
                  <c:v>630000</c:v>
                </c:pt>
                <c:pt idx="63">
                  <c:v>640000</c:v>
                </c:pt>
                <c:pt idx="64">
                  <c:v>650000</c:v>
                </c:pt>
                <c:pt idx="65">
                  <c:v>660000</c:v>
                </c:pt>
                <c:pt idx="66">
                  <c:v>670000</c:v>
                </c:pt>
                <c:pt idx="67">
                  <c:v>680000</c:v>
                </c:pt>
                <c:pt idx="68">
                  <c:v>690000</c:v>
                </c:pt>
                <c:pt idx="69">
                  <c:v>700000</c:v>
                </c:pt>
                <c:pt idx="70">
                  <c:v>710000</c:v>
                </c:pt>
                <c:pt idx="71">
                  <c:v>720000</c:v>
                </c:pt>
                <c:pt idx="72">
                  <c:v>730000</c:v>
                </c:pt>
                <c:pt idx="73">
                  <c:v>740000</c:v>
                </c:pt>
                <c:pt idx="74">
                  <c:v>750000</c:v>
                </c:pt>
                <c:pt idx="75">
                  <c:v>760000</c:v>
                </c:pt>
                <c:pt idx="76">
                  <c:v>770000</c:v>
                </c:pt>
                <c:pt idx="77">
                  <c:v>780000</c:v>
                </c:pt>
                <c:pt idx="78">
                  <c:v>790000</c:v>
                </c:pt>
                <c:pt idx="79">
                  <c:v>800000</c:v>
                </c:pt>
                <c:pt idx="80">
                  <c:v>810000</c:v>
                </c:pt>
                <c:pt idx="81">
                  <c:v>820000</c:v>
                </c:pt>
                <c:pt idx="82">
                  <c:v>830000</c:v>
                </c:pt>
                <c:pt idx="83">
                  <c:v>840000</c:v>
                </c:pt>
                <c:pt idx="84">
                  <c:v>850000</c:v>
                </c:pt>
                <c:pt idx="85">
                  <c:v>860000</c:v>
                </c:pt>
                <c:pt idx="86">
                  <c:v>870000</c:v>
                </c:pt>
                <c:pt idx="87">
                  <c:v>880000</c:v>
                </c:pt>
                <c:pt idx="88">
                  <c:v>890000</c:v>
                </c:pt>
                <c:pt idx="89">
                  <c:v>900000</c:v>
                </c:pt>
                <c:pt idx="90">
                  <c:v>910000</c:v>
                </c:pt>
                <c:pt idx="91">
                  <c:v>920000</c:v>
                </c:pt>
                <c:pt idx="92">
                  <c:v>930000</c:v>
                </c:pt>
                <c:pt idx="93">
                  <c:v>940000</c:v>
                </c:pt>
                <c:pt idx="94">
                  <c:v>950000</c:v>
                </c:pt>
                <c:pt idx="95">
                  <c:v>960000</c:v>
                </c:pt>
                <c:pt idx="96">
                  <c:v>970000</c:v>
                </c:pt>
                <c:pt idx="97">
                  <c:v>980000</c:v>
                </c:pt>
                <c:pt idx="98">
                  <c:v>990000</c:v>
                </c:pt>
                <c:pt idx="99">
                  <c:v>1000000</c:v>
                </c:pt>
              </c:numCache>
            </c:numRef>
          </c:cat>
          <c:val>
            <c:numRef>
              <c:f>Sheet1!$C$1:$C$100</c:f>
              <c:numCache>
                <c:formatCode>General</c:formatCode>
                <c:ptCount val="100"/>
                <c:pt idx="0">
                  <c:v>872</c:v>
                </c:pt>
                <c:pt idx="1">
                  <c:v>236</c:v>
                </c:pt>
                <c:pt idx="2">
                  <c:v>297</c:v>
                </c:pt>
                <c:pt idx="3">
                  <c:v>345</c:v>
                </c:pt>
                <c:pt idx="4">
                  <c:v>321</c:v>
                </c:pt>
                <c:pt idx="5">
                  <c:v>442</c:v>
                </c:pt>
                <c:pt idx="6">
                  <c:v>411</c:v>
                </c:pt>
                <c:pt idx="7">
                  <c:v>270</c:v>
                </c:pt>
                <c:pt idx="8">
                  <c:v>460</c:v>
                </c:pt>
                <c:pt idx="9">
                  <c:v>191</c:v>
                </c:pt>
                <c:pt idx="10">
                  <c:v>337</c:v>
                </c:pt>
                <c:pt idx="11">
                  <c:v>699</c:v>
                </c:pt>
                <c:pt idx="12">
                  <c:v>360</c:v>
                </c:pt>
                <c:pt idx="13">
                  <c:v>807</c:v>
                </c:pt>
                <c:pt idx="14">
                  <c:v>765</c:v>
                </c:pt>
                <c:pt idx="15">
                  <c:v>579</c:v>
                </c:pt>
                <c:pt idx="16">
                  <c:v>981</c:v>
                </c:pt>
                <c:pt idx="17">
                  <c:v>497</c:v>
                </c:pt>
                <c:pt idx="18">
                  <c:v>1037</c:v>
                </c:pt>
                <c:pt idx="19">
                  <c:v>873</c:v>
                </c:pt>
                <c:pt idx="20">
                  <c:v>407</c:v>
                </c:pt>
                <c:pt idx="21">
                  <c:v>577</c:v>
                </c:pt>
                <c:pt idx="22">
                  <c:v>1302</c:v>
                </c:pt>
                <c:pt idx="23">
                  <c:v>211</c:v>
                </c:pt>
                <c:pt idx="24">
                  <c:v>1364</c:v>
                </c:pt>
                <c:pt idx="25">
                  <c:v>1430</c:v>
                </c:pt>
                <c:pt idx="26">
                  <c:v>401</c:v>
                </c:pt>
                <c:pt idx="27">
                  <c:v>1525</c:v>
                </c:pt>
                <c:pt idx="28">
                  <c:v>854</c:v>
                </c:pt>
                <c:pt idx="29">
                  <c:v>1629</c:v>
                </c:pt>
                <c:pt idx="30">
                  <c:v>336</c:v>
                </c:pt>
                <c:pt idx="31">
                  <c:v>1743</c:v>
                </c:pt>
                <c:pt idx="32">
                  <c:v>1084</c:v>
                </c:pt>
                <c:pt idx="33">
                  <c:v>723</c:v>
                </c:pt>
                <c:pt idx="34">
                  <c:v>1226</c:v>
                </c:pt>
                <c:pt idx="35">
                  <c:v>1355</c:v>
                </c:pt>
                <c:pt idx="36">
                  <c:v>2005</c:v>
                </c:pt>
                <c:pt idx="37">
                  <c:v>646</c:v>
                </c:pt>
                <c:pt idx="38">
                  <c:v>2109</c:v>
                </c:pt>
                <c:pt idx="39">
                  <c:v>665</c:v>
                </c:pt>
                <c:pt idx="40">
                  <c:v>469</c:v>
                </c:pt>
                <c:pt idx="41">
                  <c:v>2267</c:v>
                </c:pt>
                <c:pt idx="42">
                  <c:v>1093</c:v>
                </c:pt>
                <c:pt idx="43">
                  <c:v>2541</c:v>
                </c:pt>
                <c:pt idx="44">
                  <c:v>2153</c:v>
                </c:pt>
                <c:pt idx="45">
                  <c:v>1020</c:v>
                </c:pt>
                <c:pt idx="46">
                  <c:v>1519</c:v>
                </c:pt>
                <c:pt idx="47">
                  <c:v>654</c:v>
                </c:pt>
                <c:pt idx="48">
                  <c:v>1505</c:v>
                </c:pt>
                <c:pt idx="49">
                  <c:v>742</c:v>
                </c:pt>
                <c:pt idx="50">
                  <c:v>1510</c:v>
                </c:pt>
                <c:pt idx="51">
                  <c:v>1144</c:v>
                </c:pt>
                <c:pt idx="52">
                  <c:v>598</c:v>
                </c:pt>
                <c:pt idx="53">
                  <c:v>2444</c:v>
                </c:pt>
                <c:pt idx="54">
                  <c:v>1918</c:v>
                </c:pt>
                <c:pt idx="55">
                  <c:v>2098</c:v>
                </c:pt>
                <c:pt idx="56">
                  <c:v>1267</c:v>
                </c:pt>
                <c:pt idx="57">
                  <c:v>3111</c:v>
                </c:pt>
                <c:pt idx="58">
                  <c:v>3090</c:v>
                </c:pt>
                <c:pt idx="59">
                  <c:v>1718</c:v>
                </c:pt>
                <c:pt idx="60">
                  <c:v>913</c:v>
                </c:pt>
                <c:pt idx="61">
                  <c:v>2054</c:v>
                </c:pt>
                <c:pt idx="62">
                  <c:v>1366</c:v>
                </c:pt>
                <c:pt idx="63">
                  <c:v>1170</c:v>
                </c:pt>
                <c:pt idx="64">
                  <c:v>2091</c:v>
                </c:pt>
                <c:pt idx="65">
                  <c:v>621</c:v>
                </c:pt>
                <c:pt idx="66">
                  <c:v>604</c:v>
                </c:pt>
                <c:pt idx="67">
                  <c:v>2216</c:v>
                </c:pt>
                <c:pt idx="68">
                  <c:v>752</c:v>
                </c:pt>
                <c:pt idx="69">
                  <c:v>1804</c:v>
                </c:pt>
                <c:pt idx="70">
                  <c:v>762</c:v>
                </c:pt>
                <c:pt idx="71">
                  <c:v>3406</c:v>
                </c:pt>
                <c:pt idx="72">
                  <c:v>3121</c:v>
                </c:pt>
                <c:pt idx="73">
                  <c:v>961</c:v>
                </c:pt>
                <c:pt idx="74">
                  <c:v>1810</c:v>
                </c:pt>
                <c:pt idx="75">
                  <c:v>781</c:v>
                </c:pt>
                <c:pt idx="76">
                  <c:v>1507</c:v>
                </c:pt>
                <c:pt idx="77">
                  <c:v>4143</c:v>
                </c:pt>
                <c:pt idx="78">
                  <c:v>3680</c:v>
                </c:pt>
                <c:pt idx="79">
                  <c:v>3075</c:v>
                </c:pt>
                <c:pt idx="80">
                  <c:v>1577</c:v>
                </c:pt>
                <c:pt idx="81">
                  <c:v>3262</c:v>
                </c:pt>
                <c:pt idx="82">
                  <c:v>2185</c:v>
                </c:pt>
                <c:pt idx="83">
                  <c:v>1711</c:v>
                </c:pt>
                <c:pt idx="84">
                  <c:v>2330</c:v>
                </c:pt>
                <c:pt idx="85">
                  <c:v>1430</c:v>
                </c:pt>
                <c:pt idx="86">
                  <c:v>1258</c:v>
                </c:pt>
                <c:pt idx="87">
                  <c:v>1294</c:v>
                </c:pt>
                <c:pt idx="88">
                  <c:v>768</c:v>
                </c:pt>
                <c:pt idx="89">
                  <c:v>988</c:v>
                </c:pt>
                <c:pt idx="90">
                  <c:v>1121</c:v>
                </c:pt>
                <c:pt idx="91">
                  <c:v>1725</c:v>
                </c:pt>
                <c:pt idx="92">
                  <c:v>1862</c:v>
                </c:pt>
                <c:pt idx="93">
                  <c:v>2598</c:v>
                </c:pt>
                <c:pt idx="94">
                  <c:v>867</c:v>
                </c:pt>
                <c:pt idx="95">
                  <c:v>1408</c:v>
                </c:pt>
                <c:pt idx="96">
                  <c:v>2883</c:v>
                </c:pt>
                <c:pt idx="97">
                  <c:v>1762</c:v>
                </c:pt>
                <c:pt idx="98">
                  <c:v>3168</c:v>
                </c:pt>
                <c:pt idx="99">
                  <c:v>2616</c:v>
                </c:pt>
              </c:numCache>
            </c:numRef>
          </c:val>
          <c:smooth val="0"/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Sheet1!$A$1:$A$100</c:f>
              <c:numCache>
                <c:formatCode>General</c:formatCode>
                <c:ptCount val="10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250000</c:v>
                </c:pt>
                <c:pt idx="25">
                  <c:v>260000</c:v>
                </c:pt>
                <c:pt idx="26">
                  <c:v>270000</c:v>
                </c:pt>
                <c:pt idx="27">
                  <c:v>280000</c:v>
                </c:pt>
                <c:pt idx="28">
                  <c:v>290000</c:v>
                </c:pt>
                <c:pt idx="29">
                  <c:v>300000</c:v>
                </c:pt>
                <c:pt idx="30">
                  <c:v>310000</c:v>
                </c:pt>
                <c:pt idx="31">
                  <c:v>320000</c:v>
                </c:pt>
                <c:pt idx="32">
                  <c:v>330000</c:v>
                </c:pt>
                <c:pt idx="33">
                  <c:v>340000</c:v>
                </c:pt>
                <c:pt idx="34">
                  <c:v>350000</c:v>
                </c:pt>
                <c:pt idx="35">
                  <c:v>360000</c:v>
                </c:pt>
                <c:pt idx="36">
                  <c:v>370000</c:v>
                </c:pt>
                <c:pt idx="37">
                  <c:v>380000</c:v>
                </c:pt>
                <c:pt idx="38">
                  <c:v>390000</c:v>
                </c:pt>
                <c:pt idx="39">
                  <c:v>400000</c:v>
                </c:pt>
                <c:pt idx="40">
                  <c:v>410000</c:v>
                </c:pt>
                <c:pt idx="41">
                  <c:v>420000</c:v>
                </c:pt>
                <c:pt idx="42">
                  <c:v>430000</c:v>
                </c:pt>
                <c:pt idx="43">
                  <c:v>440000</c:v>
                </c:pt>
                <c:pt idx="44">
                  <c:v>450000</c:v>
                </c:pt>
                <c:pt idx="45">
                  <c:v>460000</c:v>
                </c:pt>
                <c:pt idx="46">
                  <c:v>470000</c:v>
                </c:pt>
                <c:pt idx="47">
                  <c:v>480000</c:v>
                </c:pt>
                <c:pt idx="48">
                  <c:v>490000</c:v>
                </c:pt>
                <c:pt idx="49">
                  <c:v>500000</c:v>
                </c:pt>
                <c:pt idx="50">
                  <c:v>510000</c:v>
                </c:pt>
                <c:pt idx="51">
                  <c:v>520000</c:v>
                </c:pt>
                <c:pt idx="52">
                  <c:v>530000</c:v>
                </c:pt>
                <c:pt idx="53">
                  <c:v>540000</c:v>
                </c:pt>
                <c:pt idx="54">
                  <c:v>550000</c:v>
                </c:pt>
                <c:pt idx="55">
                  <c:v>560000</c:v>
                </c:pt>
                <c:pt idx="56">
                  <c:v>570000</c:v>
                </c:pt>
                <c:pt idx="57">
                  <c:v>580000</c:v>
                </c:pt>
                <c:pt idx="58">
                  <c:v>590000</c:v>
                </c:pt>
                <c:pt idx="59">
                  <c:v>600000</c:v>
                </c:pt>
                <c:pt idx="60">
                  <c:v>610000</c:v>
                </c:pt>
                <c:pt idx="61">
                  <c:v>620000</c:v>
                </c:pt>
                <c:pt idx="62">
                  <c:v>630000</c:v>
                </c:pt>
                <c:pt idx="63">
                  <c:v>640000</c:v>
                </c:pt>
                <c:pt idx="64">
                  <c:v>650000</c:v>
                </c:pt>
                <c:pt idx="65">
                  <c:v>660000</c:v>
                </c:pt>
                <c:pt idx="66">
                  <c:v>670000</c:v>
                </c:pt>
                <c:pt idx="67">
                  <c:v>680000</c:v>
                </c:pt>
                <c:pt idx="68">
                  <c:v>690000</c:v>
                </c:pt>
                <c:pt idx="69">
                  <c:v>700000</c:v>
                </c:pt>
                <c:pt idx="70">
                  <c:v>710000</c:v>
                </c:pt>
                <c:pt idx="71">
                  <c:v>720000</c:v>
                </c:pt>
                <c:pt idx="72">
                  <c:v>730000</c:v>
                </c:pt>
                <c:pt idx="73">
                  <c:v>740000</c:v>
                </c:pt>
                <c:pt idx="74">
                  <c:v>750000</c:v>
                </c:pt>
                <c:pt idx="75">
                  <c:v>760000</c:v>
                </c:pt>
                <c:pt idx="76">
                  <c:v>770000</c:v>
                </c:pt>
                <c:pt idx="77">
                  <c:v>780000</c:v>
                </c:pt>
                <c:pt idx="78">
                  <c:v>790000</c:v>
                </c:pt>
                <c:pt idx="79">
                  <c:v>800000</c:v>
                </c:pt>
                <c:pt idx="80">
                  <c:v>810000</c:v>
                </c:pt>
                <c:pt idx="81">
                  <c:v>820000</c:v>
                </c:pt>
                <c:pt idx="82">
                  <c:v>830000</c:v>
                </c:pt>
                <c:pt idx="83">
                  <c:v>840000</c:v>
                </c:pt>
                <c:pt idx="84">
                  <c:v>850000</c:v>
                </c:pt>
                <c:pt idx="85">
                  <c:v>860000</c:v>
                </c:pt>
                <c:pt idx="86">
                  <c:v>870000</c:v>
                </c:pt>
                <c:pt idx="87">
                  <c:v>880000</c:v>
                </c:pt>
                <c:pt idx="88">
                  <c:v>890000</c:v>
                </c:pt>
                <c:pt idx="89">
                  <c:v>900000</c:v>
                </c:pt>
                <c:pt idx="90">
                  <c:v>910000</c:v>
                </c:pt>
                <c:pt idx="91">
                  <c:v>920000</c:v>
                </c:pt>
                <c:pt idx="92">
                  <c:v>930000</c:v>
                </c:pt>
                <c:pt idx="93">
                  <c:v>940000</c:v>
                </c:pt>
                <c:pt idx="94">
                  <c:v>950000</c:v>
                </c:pt>
                <c:pt idx="95">
                  <c:v>960000</c:v>
                </c:pt>
                <c:pt idx="96">
                  <c:v>970000</c:v>
                </c:pt>
                <c:pt idx="97">
                  <c:v>980000</c:v>
                </c:pt>
                <c:pt idx="98">
                  <c:v>990000</c:v>
                </c:pt>
                <c:pt idx="99">
                  <c:v>1000000</c:v>
                </c:pt>
              </c:numCache>
            </c:numRef>
          </c:cat>
          <c:val>
            <c:numRef>
              <c:f>Sheet1!$D$1:$D$100</c:f>
              <c:numCache>
                <c:formatCode>General</c:formatCode>
                <c:ptCount val="100"/>
                <c:pt idx="0">
                  <c:v>333</c:v>
                </c:pt>
                <c:pt idx="1">
                  <c:v>546</c:v>
                </c:pt>
                <c:pt idx="2">
                  <c:v>205</c:v>
                </c:pt>
                <c:pt idx="3">
                  <c:v>66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2</c:v>
                </c:pt>
                <c:pt idx="13">
                  <c:v>1</c:v>
                </c:pt>
                <c:pt idx="14">
                  <c:v>1</c:v>
                </c:pt>
                <c:pt idx="15">
                  <c:v>3</c:v>
                </c:pt>
                <c:pt idx="16">
                  <c:v>3</c:v>
                </c:pt>
                <c:pt idx="17">
                  <c:v>1</c:v>
                </c:pt>
                <c:pt idx="18">
                  <c:v>1</c:v>
                </c:pt>
                <c:pt idx="19">
                  <c:v>3</c:v>
                </c:pt>
                <c:pt idx="20">
                  <c:v>1</c:v>
                </c:pt>
                <c:pt idx="21">
                  <c:v>3</c:v>
                </c:pt>
                <c:pt idx="22">
                  <c:v>1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3</c:v>
                </c:pt>
                <c:pt idx="27">
                  <c:v>2</c:v>
                </c:pt>
                <c:pt idx="28">
                  <c:v>5</c:v>
                </c:pt>
                <c:pt idx="29">
                  <c:v>2</c:v>
                </c:pt>
                <c:pt idx="30">
                  <c:v>5</c:v>
                </c:pt>
                <c:pt idx="31">
                  <c:v>2</c:v>
                </c:pt>
                <c:pt idx="32">
                  <c:v>2</c:v>
                </c:pt>
                <c:pt idx="33">
                  <c:v>7</c:v>
                </c:pt>
                <c:pt idx="34">
                  <c:v>3</c:v>
                </c:pt>
                <c:pt idx="35">
                  <c:v>3</c:v>
                </c:pt>
                <c:pt idx="36">
                  <c:v>3</c:v>
                </c:pt>
                <c:pt idx="37">
                  <c:v>6</c:v>
                </c:pt>
                <c:pt idx="38">
                  <c:v>4</c:v>
                </c:pt>
                <c:pt idx="39">
                  <c:v>4</c:v>
                </c:pt>
                <c:pt idx="40">
                  <c:v>4</c:v>
                </c:pt>
                <c:pt idx="41">
                  <c:v>3</c:v>
                </c:pt>
                <c:pt idx="42">
                  <c:v>4</c:v>
                </c:pt>
                <c:pt idx="43">
                  <c:v>4</c:v>
                </c:pt>
                <c:pt idx="44">
                  <c:v>4</c:v>
                </c:pt>
                <c:pt idx="45">
                  <c:v>6</c:v>
                </c:pt>
                <c:pt idx="46">
                  <c:v>5</c:v>
                </c:pt>
                <c:pt idx="47">
                  <c:v>5</c:v>
                </c:pt>
                <c:pt idx="48">
                  <c:v>4</c:v>
                </c:pt>
                <c:pt idx="49">
                  <c:v>4</c:v>
                </c:pt>
                <c:pt idx="50">
                  <c:v>6</c:v>
                </c:pt>
                <c:pt idx="51">
                  <c:v>8</c:v>
                </c:pt>
                <c:pt idx="52">
                  <c:v>4</c:v>
                </c:pt>
                <c:pt idx="53">
                  <c:v>5</c:v>
                </c:pt>
                <c:pt idx="54">
                  <c:v>4</c:v>
                </c:pt>
                <c:pt idx="55">
                  <c:v>7</c:v>
                </c:pt>
                <c:pt idx="56">
                  <c:v>6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8</c:v>
                </c:pt>
                <c:pt idx="61">
                  <c:v>10</c:v>
                </c:pt>
                <c:pt idx="62">
                  <c:v>8</c:v>
                </c:pt>
                <c:pt idx="63">
                  <c:v>7</c:v>
                </c:pt>
                <c:pt idx="64">
                  <c:v>5</c:v>
                </c:pt>
                <c:pt idx="65">
                  <c:v>6</c:v>
                </c:pt>
                <c:pt idx="66">
                  <c:v>8</c:v>
                </c:pt>
                <c:pt idx="67">
                  <c:v>5</c:v>
                </c:pt>
                <c:pt idx="68">
                  <c:v>7</c:v>
                </c:pt>
                <c:pt idx="69">
                  <c:v>8</c:v>
                </c:pt>
                <c:pt idx="70">
                  <c:v>13</c:v>
                </c:pt>
                <c:pt idx="71">
                  <c:v>6</c:v>
                </c:pt>
                <c:pt idx="72">
                  <c:v>9</c:v>
                </c:pt>
                <c:pt idx="73">
                  <c:v>16</c:v>
                </c:pt>
                <c:pt idx="74">
                  <c:v>13</c:v>
                </c:pt>
                <c:pt idx="75">
                  <c:v>8</c:v>
                </c:pt>
                <c:pt idx="76">
                  <c:v>7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0">
                  <c:v>17</c:v>
                </c:pt>
                <c:pt idx="81">
                  <c:v>7</c:v>
                </c:pt>
                <c:pt idx="82">
                  <c:v>8</c:v>
                </c:pt>
                <c:pt idx="83">
                  <c:v>8</c:v>
                </c:pt>
                <c:pt idx="84">
                  <c:v>10</c:v>
                </c:pt>
                <c:pt idx="85">
                  <c:v>10</c:v>
                </c:pt>
                <c:pt idx="86">
                  <c:v>11</c:v>
                </c:pt>
                <c:pt idx="87">
                  <c:v>10</c:v>
                </c:pt>
                <c:pt idx="88">
                  <c:v>9</c:v>
                </c:pt>
                <c:pt idx="89">
                  <c:v>7</c:v>
                </c:pt>
                <c:pt idx="90">
                  <c:v>8</c:v>
                </c:pt>
                <c:pt idx="91">
                  <c:v>17</c:v>
                </c:pt>
                <c:pt idx="92">
                  <c:v>7</c:v>
                </c:pt>
                <c:pt idx="93">
                  <c:v>20</c:v>
                </c:pt>
                <c:pt idx="94">
                  <c:v>9</c:v>
                </c:pt>
                <c:pt idx="95">
                  <c:v>9</c:v>
                </c:pt>
                <c:pt idx="96">
                  <c:v>9</c:v>
                </c:pt>
                <c:pt idx="97">
                  <c:v>10</c:v>
                </c:pt>
                <c:pt idx="98">
                  <c:v>20</c:v>
                </c:pt>
                <c:pt idx="99">
                  <c:v>9</c:v>
                </c:pt>
              </c:numCache>
            </c:numRef>
          </c:val>
          <c:smooth val="0"/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Sheet1!$A$1:$A$100</c:f>
              <c:numCache>
                <c:formatCode>General</c:formatCode>
                <c:ptCount val="10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250000</c:v>
                </c:pt>
                <c:pt idx="25">
                  <c:v>260000</c:v>
                </c:pt>
                <c:pt idx="26">
                  <c:v>270000</c:v>
                </c:pt>
                <c:pt idx="27">
                  <c:v>280000</c:v>
                </c:pt>
                <c:pt idx="28">
                  <c:v>290000</c:v>
                </c:pt>
                <c:pt idx="29">
                  <c:v>300000</c:v>
                </c:pt>
                <c:pt idx="30">
                  <c:v>310000</c:v>
                </c:pt>
                <c:pt idx="31">
                  <c:v>320000</c:v>
                </c:pt>
                <c:pt idx="32">
                  <c:v>330000</c:v>
                </c:pt>
                <c:pt idx="33">
                  <c:v>340000</c:v>
                </c:pt>
                <c:pt idx="34">
                  <c:v>350000</c:v>
                </c:pt>
                <c:pt idx="35">
                  <c:v>360000</c:v>
                </c:pt>
                <c:pt idx="36">
                  <c:v>370000</c:v>
                </c:pt>
                <c:pt idx="37">
                  <c:v>380000</c:v>
                </c:pt>
                <c:pt idx="38">
                  <c:v>390000</c:v>
                </c:pt>
                <c:pt idx="39">
                  <c:v>400000</c:v>
                </c:pt>
                <c:pt idx="40">
                  <c:v>410000</c:v>
                </c:pt>
                <c:pt idx="41">
                  <c:v>420000</c:v>
                </c:pt>
                <c:pt idx="42">
                  <c:v>430000</c:v>
                </c:pt>
                <c:pt idx="43">
                  <c:v>440000</c:v>
                </c:pt>
                <c:pt idx="44">
                  <c:v>450000</c:v>
                </c:pt>
                <c:pt idx="45">
                  <c:v>460000</c:v>
                </c:pt>
                <c:pt idx="46">
                  <c:v>470000</c:v>
                </c:pt>
                <c:pt idx="47">
                  <c:v>480000</c:v>
                </c:pt>
                <c:pt idx="48">
                  <c:v>490000</c:v>
                </c:pt>
                <c:pt idx="49">
                  <c:v>500000</c:v>
                </c:pt>
                <c:pt idx="50">
                  <c:v>510000</c:v>
                </c:pt>
                <c:pt idx="51">
                  <c:v>520000</c:v>
                </c:pt>
                <c:pt idx="52">
                  <c:v>530000</c:v>
                </c:pt>
                <c:pt idx="53">
                  <c:v>540000</c:v>
                </c:pt>
                <c:pt idx="54">
                  <c:v>550000</c:v>
                </c:pt>
                <c:pt idx="55">
                  <c:v>560000</c:v>
                </c:pt>
                <c:pt idx="56">
                  <c:v>570000</c:v>
                </c:pt>
                <c:pt idx="57">
                  <c:v>580000</c:v>
                </c:pt>
                <c:pt idx="58">
                  <c:v>590000</c:v>
                </c:pt>
                <c:pt idx="59">
                  <c:v>600000</c:v>
                </c:pt>
                <c:pt idx="60">
                  <c:v>610000</c:v>
                </c:pt>
                <c:pt idx="61">
                  <c:v>620000</c:v>
                </c:pt>
                <c:pt idx="62">
                  <c:v>630000</c:v>
                </c:pt>
                <c:pt idx="63">
                  <c:v>640000</c:v>
                </c:pt>
                <c:pt idx="64">
                  <c:v>650000</c:v>
                </c:pt>
                <c:pt idx="65">
                  <c:v>660000</c:v>
                </c:pt>
                <c:pt idx="66">
                  <c:v>670000</c:v>
                </c:pt>
                <c:pt idx="67">
                  <c:v>680000</c:v>
                </c:pt>
                <c:pt idx="68">
                  <c:v>690000</c:v>
                </c:pt>
                <c:pt idx="69">
                  <c:v>700000</c:v>
                </c:pt>
                <c:pt idx="70">
                  <c:v>710000</c:v>
                </c:pt>
                <c:pt idx="71">
                  <c:v>720000</c:v>
                </c:pt>
                <c:pt idx="72">
                  <c:v>730000</c:v>
                </c:pt>
                <c:pt idx="73">
                  <c:v>740000</c:v>
                </c:pt>
                <c:pt idx="74">
                  <c:v>750000</c:v>
                </c:pt>
                <c:pt idx="75">
                  <c:v>760000</c:v>
                </c:pt>
                <c:pt idx="76">
                  <c:v>770000</c:v>
                </c:pt>
                <c:pt idx="77">
                  <c:v>780000</c:v>
                </c:pt>
                <c:pt idx="78">
                  <c:v>790000</c:v>
                </c:pt>
                <c:pt idx="79">
                  <c:v>800000</c:v>
                </c:pt>
                <c:pt idx="80">
                  <c:v>810000</c:v>
                </c:pt>
                <c:pt idx="81">
                  <c:v>820000</c:v>
                </c:pt>
                <c:pt idx="82">
                  <c:v>830000</c:v>
                </c:pt>
                <c:pt idx="83">
                  <c:v>840000</c:v>
                </c:pt>
                <c:pt idx="84">
                  <c:v>850000</c:v>
                </c:pt>
                <c:pt idx="85">
                  <c:v>860000</c:v>
                </c:pt>
                <c:pt idx="86">
                  <c:v>870000</c:v>
                </c:pt>
                <c:pt idx="87">
                  <c:v>880000</c:v>
                </c:pt>
                <c:pt idx="88">
                  <c:v>890000</c:v>
                </c:pt>
                <c:pt idx="89">
                  <c:v>900000</c:v>
                </c:pt>
                <c:pt idx="90">
                  <c:v>910000</c:v>
                </c:pt>
                <c:pt idx="91">
                  <c:v>920000</c:v>
                </c:pt>
                <c:pt idx="92">
                  <c:v>930000</c:v>
                </c:pt>
                <c:pt idx="93">
                  <c:v>940000</c:v>
                </c:pt>
                <c:pt idx="94">
                  <c:v>950000</c:v>
                </c:pt>
                <c:pt idx="95">
                  <c:v>960000</c:v>
                </c:pt>
                <c:pt idx="96">
                  <c:v>970000</c:v>
                </c:pt>
                <c:pt idx="97">
                  <c:v>980000</c:v>
                </c:pt>
                <c:pt idx="98">
                  <c:v>990000</c:v>
                </c:pt>
                <c:pt idx="99">
                  <c:v>1000000</c:v>
                </c:pt>
              </c:numCache>
            </c:numRef>
          </c:cat>
          <c:val>
            <c:numRef>
              <c:f>Sheet1!$E$1:$E$100</c:f>
              <c:numCache>
                <c:formatCode>General</c:formatCode>
                <c:ptCount val="100"/>
                <c:pt idx="0">
                  <c:v>264</c:v>
                </c:pt>
                <c:pt idx="1">
                  <c:v>99</c:v>
                </c:pt>
                <c:pt idx="2">
                  <c:v>216</c:v>
                </c:pt>
                <c:pt idx="3">
                  <c:v>131</c:v>
                </c:pt>
                <c:pt idx="4">
                  <c:v>209</c:v>
                </c:pt>
                <c:pt idx="5">
                  <c:v>268</c:v>
                </c:pt>
                <c:pt idx="6">
                  <c:v>275</c:v>
                </c:pt>
                <c:pt idx="7">
                  <c:v>207</c:v>
                </c:pt>
                <c:pt idx="8">
                  <c:v>313</c:v>
                </c:pt>
                <c:pt idx="9">
                  <c:v>141</c:v>
                </c:pt>
                <c:pt idx="10">
                  <c:v>319</c:v>
                </c:pt>
                <c:pt idx="11">
                  <c:v>438</c:v>
                </c:pt>
                <c:pt idx="12">
                  <c:v>267</c:v>
                </c:pt>
                <c:pt idx="13">
                  <c:v>562</c:v>
                </c:pt>
                <c:pt idx="14">
                  <c:v>564</c:v>
                </c:pt>
                <c:pt idx="15">
                  <c:v>366</c:v>
                </c:pt>
                <c:pt idx="16">
                  <c:v>616</c:v>
                </c:pt>
                <c:pt idx="17">
                  <c:v>358</c:v>
                </c:pt>
                <c:pt idx="18">
                  <c:v>853</c:v>
                </c:pt>
                <c:pt idx="19">
                  <c:v>570</c:v>
                </c:pt>
                <c:pt idx="20">
                  <c:v>254</c:v>
                </c:pt>
                <c:pt idx="21">
                  <c:v>477</c:v>
                </c:pt>
                <c:pt idx="22">
                  <c:v>788</c:v>
                </c:pt>
                <c:pt idx="23">
                  <c:v>136</c:v>
                </c:pt>
                <c:pt idx="24">
                  <c:v>934</c:v>
                </c:pt>
                <c:pt idx="25">
                  <c:v>923</c:v>
                </c:pt>
                <c:pt idx="26">
                  <c:v>310</c:v>
                </c:pt>
                <c:pt idx="27">
                  <c:v>1016</c:v>
                </c:pt>
                <c:pt idx="28">
                  <c:v>576</c:v>
                </c:pt>
                <c:pt idx="29">
                  <c:v>1057</c:v>
                </c:pt>
                <c:pt idx="30">
                  <c:v>289</c:v>
                </c:pt>
                <c:pt idx="31">
                  <c:v>1175</c:v>
                </c:pt>
                <c:pt idx="32">
                  <c:v>697</c:v>
                </c:pt>
                <c:pt idx="33">
                  <c:v>650</c:v>
                </c:pt>
                <c:pt idx="34">
                  <c:v>704</c:v>
                </c:pt>
                <c:pt idx="35">
                  <c:v>895</c:v>
                </c:pt>
                <c:pt idx="36">
                  <c:v>1377</c:v>
                </c:pt>
                <c:pt idx="37">
                  <c:v>443</c:v>
                </c:pt>
                <c:pt idx="38">
                  <c:v>1400</c:v>
                </c:pt>
                <c:pt idx="39">
                  <c:v>745</c:v>
                </c:pt>
                <c:pt idx="40">
                  <c:v>286</c:v>
                </c:pt>
                <c:pt idx="41">
                  <c:v>1479</c:v>
                </c:pt>
                <c:pt idx="42">
                  <c:v>792</c:v>
                </c:pt>
                <c:pt idx="43">
                  <c:v>1603</c:v>
                </c:pt>
                <c:pt idx="44">
                  <c:v>1352</c:v>
                </c:pt>
                <c:pt idx="45">
                  <c:v>621</c:v>
                </c:pt>
                <c:pt idx="46">
                  <c:v>933</c:v>
                </c:pt>
                <c:pt idx="47">
                  <c:v>398</c:v>
                </c:pt>
                <c:pt idx="48">
                  <c:v>975</c:v>
                </c:pt>
                <c:pt idx="49">
                  <c:v>473</c:v>
                </c:pt>
                <c:pt idx="50">
                  <c:v>1088</c:v>
                </c:pt>
                <c:pt idx="51">
                  <c:v>1099</c:v>
                </c:pt>
                <c:pt idx="52">
                  <c:v>368</c:v>
                </c:pt>
                <c:pt idx="53">
                  <c:v>1626</c:v>
                </c:pt>
                <c:pt idx="54">
                  <c:v>1261</c:v>
                </c:pt>
                <c:pt idx="55">
                  <c:v>1395</c:v>
                </c:pt>
                <c:pt idx="56">
                  <c:v>891</c:v>
                </c:pt>
                <c:pt idx="57">
                  <c:v>2118</c:v>
                </c:pt>
                <c:pt idx="58">
                  <c:v>2104</c:v>
                </c:pt>
                <c:pt idx="59">
                  <c:v>1165</c:v>
                </c:pt>
                <c:pt idx="60">
                  <c:v>617</c:v>
                </c:pt>
                <c:pt idx="61">
                  <c:v>1570</c:v>
                </c:pt>
                <c:pt idx="62">
                  <c:v>972</c:v>
                </c:pt>
                <c:pt idx="63">
                  <c:v>812</c:v>
                </c:pt>
                <c:pt idx="64">
                  <c:v>1405</c:v>
                </c:pt>
                <c:pt idx="65">
                  <c:v>360</c:v>
                </c:pt>
                <c:pt idx="66">
                  <c:v>527</c:v>
                </c:pt>
                <c:pt idx="67">
                  <c:v>1751</c:v>
                </c:pt>
                <c:pt idx="68">
                  <c:v>450</c:v>
                </c:pt>
                <c:pt idx="69">
                  <c:v>1357</c:v>
                </c:pt>
                <c:pt idx="70">
                  <c:v>509</c:v>
                </c:pt>
                <c:pt idx="71">
                  <c:v>2274</c:v>
                </c:pt>
                <c:pt idx="72">
                  <c:v>2119</c:v>
                </c:pt>
                <c:pt idx="73">
                  <c:v>573</c:v>
                </c:pt>
                <c:pt idx="74">
                  <c:v>903</c:v>
                </c:pt>
                <c:pt idx="75">
                  <c:v>463</c:v>
                </c:pt>
                <c:pt idx="76">
                  <c:v>983</c:v>
                </c:pt>
                <c:pt idx="77">
                  <c:v>2789</c:v>
                </c:pt>
                <c:pt idx="78">
                  <c:v>2440</c:v>
                </c:pt>
                <c:pt idx="79">
                  <c:v>2127</c:v>
                </c:pt>
                <c:pt idx="80">
                  <c:v>968</c:v>
                </c:pt>
                <c:pt idx="81">
                  <c:v>2148</c:v>
                </c:pt>
                <c:pt idx="82">
                  <c:v>1384</c:v>
                </c:pt>
                <c:pt idx="83">
                  <c:v>1143</c:v>
                </c:pt>
                <c:pt idx="84">
                  <c:v>1522</c:v>
                </c:pt>
                <c:pt idx="85">
                  <c:v>1021</c:v>
                </c:pt>
                <c:pt idx="86">
                  <c:v>841</c:v>
                </c:pt>
                <c:pt idx="87">
                  <c:v>907</c:v>
                </c:pt>
                <c:pt idx="88">
                  <c:v>450</c:v>
                </c:pt>
                <c:pt idx="89">
                  <c:v>624</c:v>
                </c:pt>
                <c:pt idx="90">
                  <c:v>671</c:v>
                </c:pt>
                <c:pt idx="91">
                  <c:v>1344</c:v>
                </c:pt>
                <c:pt idx="92">
                  <c:v>1184</c:v>
                </c:pt>
                <c:pt idx="93">
                  <c:v>1942</c:v>
                </c:pt>
                <c:pt idx="94">
                  <c:v>592</c:v>
                </c:pt>
                <c:pt idx="95">
                  <c:v>981</c:v>
                </c:pt>
                <c:pt idx="96">
                  <c:v>1882</c:v>
                </c:pt>
                <c:pt idx="97">
                  <c:v>1234</c:v>
                </c:pt>
                <c:pt idx="98">
                  <c:v>2474</c:v>
                </c:pt>
                <c:pt idx="99">
                  <c:v>1771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1184400"/>
        <c:axId val="381178128"/>
      </c:lineChart>
      <c:catAx>
        <c:axId val="3811844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系列一：</a:t>
                </a:r>
                <a:r>
                  <a:rPr lang="en-US" altLang="zh-CN"/>
                  <a:t>HashSet;</a:t>
                </a:r>
                <a:r>
                  <a:rPr lang="zh-CN" altLang="en-US"/>
                  <a:t>系列二：</a:t>
                </a:r>
                <a:r>
                  <a:rPr lang="en-US" altLang="zh-CN"/>
                  <a:t>TreeSet;</a:t>
                </a:r>
                <a:r>
                  <a:rPr lang="zh-CN" altLang="en-US"/>
                  <a:t>系列三：</a:t>
                </a:r>
                <a:r>
                  <a:rPr lang="en-US" altLang="zh-CN"/>
                  <a:t>ArrayList;</a:t>
                </a:r>
                <a:r>
                  <a:rPr lang="zh-CN" altLang="en-US"/>
                  <a:t>系列四：</a:t>
                </a:r>
                <a:r>
                  <a:rPr lang="en-US" altLang="zh-CN"/>
                  <a:t>LinkedList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20200959564460383"/>
              <c:y val="0.889488297433895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81178128"/>
        <c:crosses val="autoZero"/>
        <c:auto val="1"/>
        <c:lblAlgn val="ctr"/>
        <c:lblOffset val="100"/>
        <c:noMultiLvlLbl val="0"/>
      </c:catAx>
      <c:valAx>
        <c:axId val="381178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81184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杰进</dc:creator>
  <cp:keywords/>
  <dc:description/>
  <cp:lastModifiedBy>邓 杰进</cp:lastModifiedBy>
  <cp:revision>3</cp:revision>
  <dcterms:created xsi:type="dcterms:W3CDTF">2018-10-07T07:17:00Z</dcterms:created>
  <dcterms:modified xsi:type="dcterms:W3CDTF">2018-10-08T04:20:00Z</dcterms:modified>
</cp:coreProperties>
</file>