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EwlP-1616116037152" w:id="1"/>
      <w:bookmarkEnd w:id="1"/>
      <w:r>
        <w:rPr>
          <w:rFonts w:ascii="SimSun" w:hAnsi="SimSun" w:cs="SimSun" w:eastAsia="SimSun"/>
          <w:b w:val="true"/>
          <w:sz w:val="42"/>
        </w:rPr>
        <w:t>一、数据库存储数据</w:t>
      </w:r>
    </w:p>
    <w:p>
      <w:pPr/>
      <w:bookmarkStart w:name="uld2-1616116559049" w:id="2"/>
      <w:bookmarkEnd w:id="2"/>
      <w:r>
        <w:rPr>
          <w:rFonts w:ascii="SimSun" w:hAnsi="SimSun" w:cs="SimSun" w:eastAsia="SimSun"/>
          <w:b w:val="true"/>
          <w:sz w:val="28"/>
        </w:rPr>
        <w:t>字段、记录、表、约束（主键、外键、唯一键、非空、check、default、触发器）</w:t>
      </w:r>
    </w:p>
    <w:p>
      <w:pPr/>
      <w:bookmarkStart w:name="0BGp-1616117991786" w:id="3"/>
      <w:bookmarkEnd w:id="3"/>
    </w:p>
    <w:p>
      <w:pPr/>
      <w:bookmarkStart w:name="BbqU-1616117991942" w:id="4"/>
      <w:bookmarkEnd w:id="4"/>
      <w:r>
        <w:rPr>
          <w:rFonts w:ascii="SimSun" w:hAnsi="SimSun" w:cs="SimSun" w:eastAsia="SimSun"/>
          <w:b w:val="true"/>
          <w:sz w:val="28"/>
        </w:rPr>
        <w:t>1、表的相关数据</w:t>
      </w:r>
    </w:p>
    <w:p>
      <w:pPr/>
      <w:bookmarkStart w:name="b0LR-1616119520877" w:id="5"/>
      <w:bookmarkEnd w:id="5"/>
      <w:r>
        <w:rPr>
          <w:rFonts w:ascii="SimSun" w:hAnsi="SimSun" w:cs="SimSun" w:eastAsia="SimSun"/>
          <w:b w:val="true"/>
        </w:rPr>
        <w:t>例：</w:t>
      </w:r>
    </w:p>
    <w:tbl>
      <w:tblPr>
        <w:tblW w:w="0" w:type="auto"/>
        <w:tblBorders>
          <w:top w:val="single"/>
          <w:left w:val="single"/>
          <w:bottom w:val="single"/>
          <w:right w:val="single"/>
          <w:insideH w:val="single"/>
          <w:insideV w:val="single"/>
        </w:tblBorders>
      </w:tblPr>
      <w:tblGrid>
        <w:gridCol w:w="1660"/>
        <w:gridCol w:w="1660"/>
        <w:gridCol w:w="1660"/>
        <w:gridCol w:w="1660"/>
        <w:gridCol w:w="1660"/>
        <w:gridCol w:w="1500"/>
      </w:tblGrid>
      <w:tr>
        <w:trPr>
          <w:trHeight w:val="600"/>
        </w:trPr>
        <w:tc>
          <w:tcPr>
            <w:tcW w:w="1660"/>
            <w:vAlign w:val="center"/>
          </w:tcPr>
          <w:p>
            <w:pPr/>
            <w:r>
              <w:rPr>
                <w:b w:val="true"/>
              </w:rPr>
              <w:t>员工表</w:t>
            </w:r>
          </w:p>
        </w:tc>
        <w:tc>
          <w:tcPr>
            <w:tcW w:w="1660"/>
            <w:vAlign w:val="center"/>
          </w:tcPr>
          <w:p/>
        </w:tc>
        <w:tc>
          <w:tcPr>
            <w:tcW w:w="1660"/>
            <w:vAlign w:val="center"/>
          </w:tcPr>
          <w:p/>
        </w:tc>
        <w:tc>
          <w:tcPr>
            <w:tcW w:w="1660"/>
            <w:vAlign w:val="center"/>
          </w:tcPr>
          <w:p/>
        </w:tc>
        <w:tc>
          <w:tcPr>
            <w:tcW w:w="1660"/>
            <w:vAlign w:val="center"/>
          </w:tcPr>
          <w:p>
            <w:pPr/>
            <w:r>
              <w:rPr>
                <w:color w:val="F33232"/>
              </w:rPr>
              <w:t>主键</w:t>
            </w:r>
          </w:p>
        </w:tc>
        <w:tc>
          <w:tcPr>
            <w:tcW w:w="1500"/>
            <w:vAlign w:val="center"/>
          </w:tcPr>
          <w:p>
            <w:pPr/>
            <w:r>
              <w:rPr>
                <w:color w:val="F33232"/>
              </w:rPr>
              <w:t>外键</w:t>
            </w:r>
          </w:p>
        </w:tc>
      </w:tr>
      <w:tr>
        <w:trPr>
          <w:trHeight w:val="600"/>
        </w:trPr>
        <w:tc>
          <w:tcPr>
            <w:tcW w:w="1660"/>
            <w:vAlign w:val="center"/>
          </w:tcPr>
          <w:p>
            <w:pPr/>
            <w:r>
              <w:rPr/>
              <w:t>员工姓名</w:t>
            </w:r>
          </w:p>
        </w:tc>
        <w:tc>
          <w:tcPr>
            <w:tcW w:w="1660"/>
            <w:vAlign w:val="center"/>
          </w:tcPr>
          <w:p>
            <w:pPr/>
            <w:r>
              <w:rPr/>
              <w:t>员工工资</w:t>
            </w:r>
          </w:p>
        </w:tc>
        <w:tc>
          <w:tcPr>
            <w:tcW w:w="1660"/>
            <w:vAlign w:val="center"/>
          </w:tcPr>
          <w:p>
            <w:pPr/>
            <w:r>
              <w:rPr/>
              <w:t>员工性别</w:t>
            </w:r>
          </w:p>
        </w:tc>
        <w:tc>
          <w:tcPr>
            <w:tcW w:w="1660"/>
            <w:vAlign w:val="center"/>
          </w:tcPr>
          <w:p>
            <w:pPr/>
            <w:r>
              <w:rPr/>
              <w:t>员工年龄</w:t>
            </w:r>
          </w:p>
        </w:tc>
        <w:tc>
          <w:tcPr>
            <w:tcW w:w="1660"/>
            <w:vAlign w:val="center"/>
          </w:tcPr>
          <w:p>
            <w:pPr/>
            <w:r>
              <w:rPr>
                <w:b w:val="true"/>
              </w:rPr>
              <w:t>学生编号</w:t>
            </w:r>
          </w:p>
        </w:tc>
        <w:tc>
          <w:tcPr>
            <w:tcW w:w="1500"/>
            <w:vAlign w:val="center"/>
          </w:tcPr>
          <w:p>
            <w:pPr/>
            <w:r>
              <w:rPr>
                <w:color w:val="0091FF"/>
              </w:rPr>
              <w:t>部门编号</w:t>
            </w:r>
          </w:p>
        </w:tc>
      </w:tr>
      <w:tr>
        <w:trPr>
          <w:trHeight w:val="600"/>
        </w:trPr>
        <w:tc>
          <w:tcPr>
            <w:tcW w:w="1660"/>
            <w:vAlign w:val="center"/>
          </w:tcPr>
          <w:p>
            <w:pPr/>
            <w:r>
              <w:rPr/>
              <w:t>张三</w:t>
            </w:r>
          </w:p>
        </w:tc>
        <w:tc>
          <w:tcPr>
            <w:tcW w:w="1660"/>
            <w:vAlign w:val="center"/>
          </w:tcPr>
          <w:p>
            <w:pPr/>
            <w:r>
              <w:rPr/>
              <w:t>1000</w:t>
            </w:r>
          </w:p>
        </w:tc>
        <w:tc>
          <w:tcPr>
            <w:tcW w:w="1660"/>
            <w:vAlign w:val="center"/>
          </w:tcPr>
          <w:p>
            <w:pPr/>
            <w:r>
              <w:rPr/>
              <w:t>男</w:t>
            </w:r>
          </w:p>
        </w:tc>
        <w:tc>
          <w:tcPr>
            <w:tcW w:w="1660"/>
            <w:vAlign w:val="center"/>
          </w:tcPr>
          <w:p>
            <w:pPr/>
            <w:r>
              <w:rPr/>
              <w:t>20</w:t>
            </w:r>
          </w:p>
        </w:tc>
        <w:tc>
          <w:tcPr>
            <w:tcW w:w="1660"/>
            <w:vAlign w:val="center"/>
          </w:tcPr>
          <w:p>
            <w:pPr/>
            <w:r>
              <w:rPr>
                <w:b w:val="true"/>
              </w:rPr>
              <w:t>100000</w:t>
            </w:r>
          </w:p>
        </w:tc>
        <w:tc>
          <w:tcPr>
            <w:tcW w:w="1500"/>
            <w:vAlign w:val="center"/>
          </w:tcPr>
          <w:p>
            <w:pPr/>
            <w:r>
              <w:rPr>
                <w:color w:val="0091FF"/>
              </w:rPr>
              <w:t>1</w:t>
            </w:r>
          </w:p>
        </w:tc>
      </w:tr>
      <w:tr>
        <w:trPr>
          <w:trHeight w:val="600"/>
        </w:trPr>
        <w:tc>
          <w:tcPr>
            <w:tcW w:w="1660"/>
            <w:vAlign w:val="center"/>
          </w:tcPr>
          <w:p>
            <w:pPr/>
            <w:r>
              <w:rPr/>
              <w:t>李四</w:t>
            </w:r>
          </w:p>
        </w:tc>
        <w:tc>
          <w:tcPr>
            <w:tcW w:w="1660"/>
            <w:vAlign w:val="center"/>
          </w:tcPr>
          <w:p>
            <w:pPr/>
            <w:r>
              <w:rPr/>
              <w:t>2000</w:t>
            </w:r>
          </w:p>
        </w:tc>
        <w:tc>
          <w:tcPr>
            <w:tcW w:w="1660"/>
            <w:vAlign w:val="center"/>
          </w:tcPr>
          <w:p>
            <w:pPr/>
            <w:r>
              <w:rPr/>
              <w:t>男</w:t>
            </w:r>
          </w:p>
        </w:tc>
        <w:tc>
          <w:tcPr>
            <w:tcW w:w="1660"/>
            <w:vAlign w:val="center"/>
          </w:tcPr>
          <w:p>
            <w:pPr/>
            <w:r>
              <w:rPr/>
              <w:t>20</w:t>
            </w:r>
          </w:p>
        </w:tc>
        <w:tc>
          <w:tcPr>
            <w:tcW w:w="1660"/>
            <w:vAlign w:val="center"/>
          </w:tcPr>
          <w:p>
            <w:pPr/>
            <w:r>
              <w:rPr>
                <w:b w:val="true"/>
              </w:rPr>
              <w:t>100001</w:t>
            </w:r>
          </w:p>
        </w:tc>
        <w:tc>
          <w:tcPr>
            <w:tcW w:w="1500"/>
            <w:vAlign w:val="center"/>
          </w:tcPr>
          <w:p>
            <w:pPr/>
            <w:r>
              <w:rPr>
                <w:color w:val="0091FF"/>
              </w:rPr>
              <w:t>1</w:t>
            </w:r>
          </w:p>
        </w:tc>
      </w:tr>
      <w:tr>
        <w:trPr>
          <w:trHeight w:val="600"/>
        </w:trPr>
        <w:tc>
          <w:tcPr>
            <w:tcW w:w="1660"/>
            <w:vAlign w:val="center"/>
          </w:tcPr>
          <w:p>
            <w:pPr/>
            <w:r>
              <w:rPr/>
              <w:t>小娟</w:t>
            </w:r>
          </w:p>
        </w:tc>
        <w:tc>
          <w:tcPr>
            <w:tcW w:w="1660"/>
            <w:vAlign w:val="center"/>
          </w:tcPr>
          <w:p>
            <w:pPr/>
            <w:r>
              <w:rPr/>
              <w:t>1500</w:t>
            </w:r>
          </w:p>
        </w:tc>
        <w:tc>
          <w:tcPr>
            <w:tcW w:w="1660"/>
            <w:vAlign w:val="center"/>
          </w:tcPr>
          <w:p>
            <w:pPr/>
            <w:r>
              <w:rPr/>
              <w:t>女</w:t>
            </w:r>
          </w:p>
        </w:tc>
        <w:tc>
          <w:tcPr>
            <w:tcW w:w="1660"/>
            <w:vAlign w:val="center"/>
          </w:tcPr>
          <w:p>
            <w:pPr/>
            <w:r>
              <w:rPr/>
              <w:t>26</w:t>
            </w:r>
          </w:p>
        </w:tc>
        <w:tc>
          <w:tcPr>
            <w:tcW w:w="1660"/>
            <w:vAlign w:val="center"/>
          </w:tcPr>
          <w:p>
            <w:pPr/>
            <w:r>
              <w:rPr>
                <w:b w:val="true"/>
              </w:rPr>
              <w:t>100002</w:t>
            </w:r>
          </w:p>
        </w:tc>
        <w:tc>
          <w:tcPr>
            <w:tcW w:w="1500"/>
            <w:vAlign w:val="center"/>
          </w:tcPr>
          <w:p>
            <w:pPr/>
            <w:r>
              <w:rPr>
                <w:color w:val="0091FF"/>
              </w:rPr>
              <w:t>1</w:t>
            </w:r>
          </w:p>
        </w:tc>
      </w:tr>
      <w:tr>
        <w:trPr>
          <w:trHeight w:val="640"/>
        </w:trPr>
        <w:tc>
          <w:tcPr>
            <w:tcW w:w="1660"/>
            <w:vAlign w:val="center"/>
          </w:tcPr>
          <w:p>
            <w:pPr/>
            <w:r>
              <w:rPr/>
              <w:t>张三</w:t>
            </w:r>
          </w:p>
        </w:tc>
        <w:tc>
          <w:tcPr>
            <w:tcW w:w="1660"/>
            <w:vAlign w:val="center"/>
          </w:tcPr>
          <w:p>
            <w:pPr/>
            <w:r>
              <w:rPr/>
              <w:t>1000</w:t>
            </w:r>
          </w:p>
        </w:tc>
        <w:tc>
          <w:tcPr>
            <w:tcW w:w="1660"/>
            <w:vAlign w:val="center"/>
          </w:tcPr>
          <w:p>
            <w:pPr/>
            <w:r>
              <w:rPr/>
              <w:t>男</w:t>
            </w:r>
          </w:p>
        </w:tc>
        <w:tc>
          <w:tcPr>
            <w:tcW w:w="1660"/>
            <w:vAlign w:val="center"/>
          </w:tcPr>
          <w:p>
            <w:pPr/>
            <w:r>
              <w:rPr/>
              <w:t>20</w:t>
            </w:r>
          </w:p>
        </w:tc>
        <w:tc>
          <w:tcPr>
            <w:tcW w:w="1660"/>
            <w:vAlign w:val="center"/>
          </w:tcPr>
          <w:p>
            <w:pPr/>
            <w:r>
              <w:rPr>
                <w:b w:val="true"/>
              </w:rPr>
              <w:t>100003</w:t>
            </w:r>
          </w:p>
        </w:tc>
        <w:tc>
          <w:tcPr>
            <w:tcW w:w="1500"/>
            <w:vAlign w:val="center"/>
          </w:tcPr>
          <w:p>
            <w:pPr/>
            <w:r>
              <w:rPr>
                <w:color w:val="0091FF"/>
              </w:rPr>
              <w:t>2</w:t>
            </w:r>
          </w:p>
        </w:tc>
      </w:tr>
    </w:tbl>
    <w:p>
      <w:pPr/>
      <w:bookmarkStart w:name="FR2l-1616118002608" w:id="6"/>
      <w:bookmarkEnd w:id="6"/>
    </w:p>
    <w:p>
      <w:pPr/>
      <w:bookmarkStart w:name="i3Ad-1616120204781" w:id="7"/>
      <w:bookmarkEnd w:id="7"/>
      <w:r>
        <w:rPr>
          <w:rFonts w:ascii="Times New Roman" w:hAnsi="Times New Roman" w:cs="Times New Roman" w:eastAsia="Times New Roman"/>
          <w:b w:val="true"/>
        </w:rPr>
        <w:t>部门表</w:t>
      </w:r>
    </w:p>
    <w:tbl>
      <w:tblPr>
        <w:tblW w:w="0" w:type="auto"/>
        <w:tblBorders>
          <w:top w:val="single"/>
          <w:left w:val="single"/>
          <w:bottom w:val="single"/>
          <w:right w:val="single"/>
          <w:insideH w:val="single"/>
          <w:insideV w:val="single"/>
        </w:tblBorders>
      </w:tblPr>
      <w:tblGrid>
        <w:gridCol w:w="1660"/>
        <w:gridCol w:w="1500"/>
        <w:gridCol w:w="1500"/>
        <w:gridCol w:w="1500"/>
      </w:tblGrid>
      <w:tr>
        <w:trPr>
          <w:trHeight w:val="600"/>
        </w:trPr>
        <w:tc>
          <w:tcPr>
            <w:tcW w:w="1660"/>
            <w:vAlign w:val="center"/>
          </w:tcPr>
          <w:p>
            <w:pPr/>
            <w:r>
              <w:rPr/>
              <w:t>部门姓名</w:t>
            </w:r>
          </w:p>
        </w:tc>
        <w:tc>
          <w:tcPr>
            <w:tcW w:w="1500"/>
            <w:vAlign w:val="center"/>
          </w:tcPr>
          <w:p>
            <w:pPr/>
            <w:r>
              <w:rPr/>
              <w:t>部门人数</w:t>
            </w:r>
          </w:p>
        </w:tc>
        <w:tc>
          <w:tcPr>
            <w:tcW w:w="1500"/>
            <w:vAlign w:val="center"/>
          </w:tcPr>
          <w:p>
            <w:pPr/>
            <w:r>
              <w:rPr/>
              <w:t>部门地址</w:t>
            </w:r>
          </w:p>
        </w:tc>
        <w:tc>
          <w:tcPr>
            <w:tcW w:w="1500"/>
            <w:vAlign w:val="center"/>
          </w:tcPr>
          <w:p>
            <w:pPr/>
            <w:r>
              <w:rPr/>
              <w:t>部门编号</w:t>
            </w:r>
          </w:p>
        </w:tc>
      </w:tr>
      <w:tr>
        <w:trPr>
          <w:trHeight w:val="600"/>
        </w:trPr>
        <w:tc>
          <w:tcPr>
            <w:tcW w:w="1660"/>
            <w:vAlign w:val="center"/>
          </w:tcPr>
          <w:p>
            <w:pPr/>
            <w:r>
              <w:rPr/>
              <w:t>市场部</w:t>
            </w:r>
          </w:p>
        </w:tc>
        <w:tc>
          <w:tcPr>
            <w:tcW w:w="1500"/>
            <w:vAlign w:val="center"/>
          </w:tcPr>
          <w:p>
            <w:pPr/>
            <w:r>
              <w:rPr/>
              <w:t>100</w:t>
            </w:r>
          </w:p>
        </w:tc>
        <w:tc>
          <w:tcPr>
            <w:tcW w:w="1500"/>
            <w:vAlign w:val="center"/>
          </w:tcPr>
          <w:p>
            <w:pPr/>
            <w:r>
              <w:rPr/>
              <w:t>西安</w:t>
            </w:r>
          </w:p>
        </w:tc>
        <w:tc>
          <w:tcPr>
            <w:tcW w:w="1500"/>
            <w:vAlign w:val="center"/>
          </w:tcPr>
          <w:p>
            <w:pPr/>
            <w:r>
              <w:rPr/>
              <w:t>1</w:t>
            </w:r>
          </w:p>
        </w:tc>
      </w:tr>
      <w:tr>
        <w:trPr>
          <w:trHeight w:val="640"/>
        </w:trPr>
        <w:tc>
          <w:tcPr>
            <w:tcW w:w="1660"/>
            <w:vAlign w:val="center"/>
          </w:tcPr>
          <w:p>
            <w:pPr/>
            <w:r>
              <w:rPr/>
              <w:t>研发部</w:t>
            </w:r>
          </w:p>
        </w:tc>
        <w:tc>
          <w:tcPr>
            <w:tcW w:w="1500"/>
            <w:vAlign w:val="center"/>
          </w:tcPr>
          <w:p>
            <w:pPr/>
            <w:r>
              <w:rPr/>
              <w:t>50</w:t>
            </w:r>
          </w:p>
        </w:tc>
        <w:tc>
          <w:tcPr>
            <w:tcW w:w="1500"/>
            <w:vAlign w:val="center"/>
          </w:tcPr>
          <w:p>
            <w:pPr/>
            <w:r>
              <w:rPr/>
              <w:t>北京</w:t>
            </w:r>
          </w:p>
        </w:tc>
        <w:tc>
          <w:tcPr>
            <w:tcW w:w="1500"/>
            <w:vAlign w:val="center"/>
          </w:tcPr>
          <w:p>
            <w:pPr/>
            <w:r>
              <w:rPr/>
              <w:t>2</w:t>
            </w:r>
          </w:p>
        </w:tc>
      </w:tr>
    </w:tbl>
    <w:p>
      <w:pPr>
        <w:spacing w:line="322" w:lineRule="auto"/>
      </w:pPr>
      <w:bookmarkStart w:name="Xiou-1616120050710" w:id="8"/>
      <w:bookmarkEnd w:id="8"/>
      <w:r>
        <w:rPr>
          <w:rFonts w:ascii="KaiTi_GB2312" w:hAnsi="KaiTi_GB2312" w:cs="KaiTi_GB2312" w:eastAsia="KaiTi_GB2312"/>
          <w:b w:val="true"/>
          <w:sz w:val="24"/>
        </w:rPr>
        <w:t>字段（列、属性）：一个事物的某一个静态的特征。</w:t>
      </w:r>
    </w:p>
    <w:p>
      <w:pPr>
        <w:spacing w:line="322" w:lineRule="auto"/>
      </w:pPr>
      <w:bookmarkStart w:name="imjU-1616118004225" w:id="9"/>
      <w:bookmarkEnd w:id="9"/>
      <w:r>
        <w:rPr>
          <w:rFonts w:ascii="KaiTi_GB2312" w:hAnsi="KaiTi_GB2312" w:cs="KaiTi_GB2312" w:eastAsia="KaiTi_GB2312"/>
          <w:b w:val="true"/>
          <w:sz w:val="24"/>
        </w:rPr>
        <w:t>记录（元组）：字段的组合，表示的是一个具体的事物。</w:t>
      </w:r>
    </w:p>
    <w:p>
      <w:pPr>
        <w:spacing w:line="322" w:lineRule="auto"/>
      </w:pPr>
      <w:bookmarkStart w:name="TfIW-1616118007049" w:id="10"/>
      <w:bookmarkEnd w:id="10"/>
      <w:r>
        <w:rPr>
          <w:rFonts w:ascii="KaiTi_GB2312" w:hAnsi="KaiTi_GB2312" w:cs="KaiTi_GB2312" w:eastAsia="KaiTi_GB2312"/>
          <w:b w:val="true"/>
          <w:sz w:val="24"/>
        </w:rPr>
        <w:t>表：记录的组合，表示的是同一类型事物的集合。</w:t>
      </w:r>
    </w:p>
    <w:p>
      <w:pPr>
        <w:spacing w:line="322" w:lineRule="auto"/>
      </w:pPr>
      <w:bookmarkStart w:name="lwRH-1616118008963" w:id="11"/>
      <w:bookmarkEnd w:id="11"/>
      <w:r>
        <w:rPr>
          <w:rFonts w:ascii="KaiTi_GB2312" w:hAnsi="KaiTi_GB2312" w:cs="KaiTi_GB2312" w:eastAsia="KaiTi_GB2312"/>
          <w:b w:val="true"/>
          <w:sz w:val="24"/>
        </w:rPr>
        <w:t>表和字段、记录的关系：</w:t>
      </w:r>
    </w:p>
    <w:p>
      <w:pPr>
        <w:spacing w:line="322" w:lineRule="auto"/>
        <w:ind w:left="420"/>
      </w:pPr>
      <w:bookmarkStart w:name="30AH-1616133969298" w:id="12"/>
      <w:bookmarkEnd w:id="12"/>
      <w:r>
        <w:rPr>
          <w:rFonts w:ascii="KaiTi_GB2312" w:hAnsi="KaiTi_GB2312" w:cs="KaiTi_GB2312" w:eastAsia="KaiTi_GB2312"/>
          <w:b w:val="true"/>
          <w:sz w:val="24"/>
        </w:rPr>
        <w:t>字段是事物的属性</w:t>
      </w:r>
    </w:p>
    <w:p>
      <w:pPr>
        <w:spacing w:line="322" w:lineRule="auto"/>
        <w:ind w:left="420"/>
      </w:pPr>
      <w:bookmarkStart w:name="pLlD-1616133976616" w:id="13"/>
      <w:bookmarkEnd w:id="13"/>
      <w:r>
        <w:rPr>
          <w:rFonts w:ascii="KaiTi_GB2312" w:hAnsi="KaiTi_GB2312" w:cs="KaiTi_GB2312" w:eastAsia="KaiTi_GB2312"/>
          <w:b w:val="true"/>
          <w:sz w:val="24"/>
        </w:rPr>
        <w:t>记录是事物本身</w:t>
      </w:r>
    </w:p>
    <w:p>
      <w:pPr>
        <w:spacing w:line="322" w:lineRule="auto"/>
        <w:ind w:left="420"/>
      </w:pPr>
      <w:bookmarkStart w:name="25W3-1616133981739" w:id="14"/>
      <w:bookmarkEnd w:id="14"/>
      <w:r>
        <w:rPr>
          <w:rFonts w:ascii="KaiTi_GB2312" w:hAnsi="KaiTi_GB2312" w:cs="KaiTi_GB2312" w:eastAsia="KaiTi_GB2312"/>
          <w:b w:val="true"/>
          <w:sz w:val="24"/>
        </w:rPr>
        <w:t>表是事物的集合</w:t>
      </w:r>
    </w:p>
    <w:p>
      <w:pPr/>
      <w:bookmarkStart w:name="nZsG-1616118021186" w:id="15"/>
      <w:bookmarkEnd w:id="15"/>
    </w:p>
    <w:p>
      <w:pPr/>
      <w:bookmarkStart w:name="b5QM-1616118029503" w:id="16"/>
      <w:bookmarkEnd w:id="16"/>
      <w:r>
        <w:rPr>
          <w:rFonts w:ascii="SimSun" w:hAnsi="SimSun" w:cs="SimSun" w:eastAsia="SimSun"/>
          <w:b w:val="true"/>
          <w:sz w:val="28"/>
        </w:rPr>
        <w:t xml:space="preserve">2、create table 命令 </w:t>
      </w:r>
    </w:p>
    <w:p>
      <w:pPr>
        <w:ind w:left="420"/>
      </w:pPr>
      <w:bookmarkStart w:name="pLyv-1616142898054" w:id="17"/>
      <w:bookmarkEnd w:id="17"/>
      <w:r>
        <w:rPr>
          <w:rFonts w:ascii="KaiTi_GB2312" w:hAnsi="KaiTi_GB2312" w:cs="KaiTi_GB2312" w:eastAsia="KaiTi_GB2312"/>
          <w:b w:val="true"/>
          <w:sz w:val="24"/>
        </w:rPr>
        <w:t>通过图形化界面建表</w:t>
      </w:r>
    </w:p>
    <w:p>
      <w:pPr>
        <w:ind w:left="420"/>
      </w:pPr>
      <w:bookmarkStart w:name="DdwI-1616142941708" w:id="18"/>
      <w:bookmarkEnd w:id="18"/>
      <w:r>
        <w:rPr>
          <w:rFonts w:ascii="KaiTi_GB2312" w:hAnsi="KaiTi_GB2312" w:cs="KaiTi_GB2312" w:eastAsia="KaiTi_GB2312"/>
          <w:b w:val="true"/>
          <w:sz w:val="24"/>
        </w:rPr>
        <w:t>create table （最后一个字段的后面建议不要写逗号）</w:t>
      </w:r>
    </w:p>
    <w:p>
      <w:pPr/>
      <w:bookmarkStart w:name="VlFs-1616118041301" w:id="19"/>
      <w:bookmarkEnd w:id="19"/>
      <w:r>
        <w:rPr>
          <w:rFonts w:ascii="SimSun" w:hAnsi="SimSun" w:cs="SimSun" w:eastAsia="SimSun"/>
          <w:b w:val="true"/>
          <w:color w:val="F33232"/>
          <w:sz w:val="28"/>
        </w:rPr>
        <w:t>3、什么是约束（</w:t>
      </w:r>
      <w:r>
        <w:rPr>
          <w:rFonts w:ascii="Times New Roman" w:hAnsi="Times New Roman" w:cs="Times New Roman" w:eastAsia="Times New Roman"/>
          <w:color w:val="F33232"/>
          <w:sz w:val="24"/>
        </w:rPr>
        <w:t>constraint</w:t>
      </w:r>
      <w:r>
        <w:rPr>
          <w:rFonts w:ascii="SimSun" w:hAnsi="SimSun" w:cs="SimSun" w:eastAsia="SimSun"/>
          <w:b w:val="true"/>
          <w:color w:val="F33232"/>
          <w:sz w:val="28"/>
        </w:rPr>
        <w:t>）</w:t>
      </w:r>
    </w:p>
    <w:p>
      <w:pPr>
        <w:ind w:firstLine="420"/>
      </w:pPr>
      <w:bookmarkStart w:name="SPnV-1616143791149" w:id="20"/>
      <w:bookmarkEnd w:id="20"/>
      <w:r>
        <w:rPr>
          <w:rFonts w:ascii="KaiTi_GB2312" w:hAnsi="KaiTi_GB2312" w:cs="KaiTi_GB2312" w:eastAsia="KaiTi_GB2312"/>
          <w:b w:val="true"/>
          <w:sz w:val="24"/>
        </w:rPr>
        <w:t>定义：对一个表中的属性操作的限制叫做约束</w:t>
      </w:r>
    </w:p>
    <w:p>
      <w:pPr>
        <w:ind w:firstLine="420"/>
      </w:pPr>
      <w:bookmarkStart w:name="dDvP-1616143818499" w:id="21"/>
      <w:bookmarkEnd w:id="21"/>
      <w:r>
        <w:rPr>
          <w:rFonts w:ascii="KaiTi_GB2312" w:hAnsi="KaiTi_GB2312" w:cs="KaiTi_GB2312" w:eastAsia="KaiTi_GB2312"/>
          <w:b w:val="true"/>
          <w:sz w:val="24"/>
        </w:rPr>
        <w:t>分类：</w:t>
      </w:r>
    </w:p>
    <w:p>
      <w:pPr>
        <w:ind w:firstLine="840"/>
      </w:pPr>
      <w:bookmarkStart w:name="VwVB-1616143827369" w:id="22"/>
      <w:bookmarkEnd w:id="22"/>
      <w:r>
        <w:rPr>
          <w:rFonts w:ascii="KaiTi_GB2312" w:hAnsi="KaiTi_GB2312" w:cs="KaiTi_GB2312" w:eastAsia="KaiTi_GB2312"/>
          <w:b w:val="true"/>
          <w:sz w:val="24"/>
        </w:rPr>
        <w:t>主键约束：不允许重复元素，避免了数据的冗余</w:t>
      </w:r>
    </w:p>
    <w:p>
      <w:pPr>
        <w:ind w:firstLine="840"/>
      </w:pPr>
      <w:bookmarkStart w:name="Y9EB-1616143854264" w:id="23"/>
      <w:bookmarkEnd w:id="23"/>
      <w:r>
        <w:rPr>
          <w:rFonts w:ascii="KaiTi_GB2312" w:hAnsi="KaiTi_GB2312" w:cs="KaiTi_GB2312" w:eastAsia="KaiTi_GB2312"/>
          <w:b w:val="true"/>
          <w:sz w:val="24"/>
        </w:rPr>
        <w:t>外键约束：通过外键约束从语法上保证了本事物所关联的其他事物一定是存在的</w:t>
      </w:r>
    </w:p>
    <w:p>
      <w:pPr>
        <w:ind w:firstLine="420"/>
      </w:pPr>
      <w:bookmarkStart w:name="wf2T-1616144161007" w:id="24"/>
      <w:bookmarkEnd w:id="24"/>
      <w:r>
        <w:rPr>
          <w:rFonts w:ascii="KaiTi_GB2312" w:hAnsi="KaiTi_GB2312" w:cs="KaiTi_GB2312" w:eastAsia="KaiTi_GB2312"/>
          <w:b w:val="true"/>
          <w:sz w:val="24"/>
        </w:rPr>
        <w:t>事物和事物的关系是通过</w:t>
      </w:r>
      <w:r>
        <w:rPr>
          <w:rFonts w:ascii="KaiTi_GB2312" w:hAnsi="KaiTi_GB2312" w:cs="KaiTi_GB2312" w:eastAsia="KaiTi_GB2312"/>
          <w:b w:val="true"/>
          <w:sz w:val="24"/>
          <w:u w:val="single"/>
        </w:rPr>
        <w:t>外键</w:t>
      </w:r>
      <w:r>
        <w:rPr>
          <w:rFonts w:ascii="KaiTi_GB2312" w:hAnsi="KaiTi_GB2312" w:cs="KaiTi_GB2312" w:eastAsia="KaiTi_GB2312"/>
          <w:b w:val="true"/>
          <w:sz w:val="24"/>
        </w:rPr>
        <w:t>来体现的</w:t>
      </w:r>
    </w:p>
    <w:p>
      <w:pPr/>
      <w:bookmarkStart w:name="GEhA-1616151016506" w:id="25"/>
      <w:bookmarkEnd w:id="25"/>
      <w:r>
        <w:rPr/>
        <w:t>create table emp
(
	emp_id int constraint pk_emp_id primary key,
	dept_id int constraint fk_dept_id foreign key references dept(dept_id)
)
</w:t>
      </w:r>
    </w:p>
    <w:p>
      <w:pPr>
        <w:ind w:firstLine="840"/>
      </w:pPr>
      <w:bookmarkStart w:name="IAp3-1616144486423" w:id="26"/>
      <w:bookmarkEnd w:id="26"/>
      <w:r>
        <w:rPr>
          <w:rFonts w:ascii="KaiTi_GB2312" w:hAnsi="KaiTi_GB2312" w:cs="KaiTi_GB2312" w:eastAsia="KaiTi_GB2312"/>
          <w:b w:val="true"/>
          <w:sz w:val="24"/>
        </w:rPr>
        <w:t>check约束：保证事物属性的取值在合法的范围之内</w:t>
      </w:r>
    </w:p>
    <w:p>
      <w:pPr>
        <w:ind w:firstLine="840"/>
      </w:pPr>
      <w:bookmarkStart w:name="6bCR-1616145909805" w:id="27"/>
      <w:bookmarkEnd w:id="27"/>
      <w:r>
        <w:rPr>
          <w:rFonts w:ascii="KaiTi_GB2312" w:hAnsi="KaiTi_GB2312" w:cs="KaiTi_GB2312" w:eastAsia="KaiTi_GB2312"/>
          <w:b w:val="true"/>
          <w:sz w:val="24"/>
        </w:rPr>
        <w:t>default约束：保证事物的属性一定会有一个值</w:t>
      </w:r>
    </w:p>
    <w:p>
      <w:pPr/>
      <w:bookmarkStart w:name="HJg9-1616145887000" w:id="28"/>
      <w:bookmarkEnd w:id="28"/>
      <w:r>
        <w:rPr/>
        <w:t>--创建表
create table student
(
	stu_id int primary key,
	stu_sal int check (stu_sal &gt; 1000 and stu_sal &lt;= 8000),		--check约束
	stu_sex nchar(1) default('男') --()可以省略 在数据库中字符串必须用'括起来	--default约束
)
</w:t>
      </w:r>
    </w:p>
    <w:p>
      <w:pPr/>
      <w:bookmarkStart w:name="TO3I-1616146136086" w:id="29"/>
      <w:bookmarkEnd w:id="29"/>
    </w:p>
    <w:p>
      <w:pPr/>
      <w:bookmarkStart w:name="vMJy-1616146136086" w:id="30"/>
      <w:bookmarkEnd w:id="30"/>
      <w:r>
        <w:rPr/>
        <w:t>--插入数据
insert into student(stu_id,stu_sal) values(1,1000);
insert into student(stu_id,stu_sal,stu_sex) values(2,6000,'女');
</w:t>
      </w:r>
    </w:p>
    <w:p>
      <w:pPr/>
      <w:bookmarkStart w:name="yaTg-1616146391661" w:id="31"/>
      <w:bookmarkEnd w:id="31"/>
      <w:r>
        <w:drawing>
          <wp:inline distT="0" distR="0" distB="0" distL="0">
            <wp:extent cx="2514600" cy="962025"/>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2514600" cy="962025"/>
                    </a:xfrm>
                    <a:prstGeom prst="rect">
                      <a:avLst/>
                    </a:prstGeom>
                  </pic:spPr>
                </pic:pic>
              </a:graphicData>
            </a:graphic>
          </wp:inline>
        </w:drawing>
      </w:r>
    </w:p>
    <w:p>
      <w:pPr>
        <w:ind w:firstLine="840"/>
      </w:pPr>
      <w:bookmarkStart w:name="v4qw-1616146366037" w:id="32"/>
      <w:bookmarkEnd w:id="32"/>
      <w:r>
        <w:rPr>
          <w:rFonts w:ascii="KaiTi_GB2312" w:hAnsi="KaiTi_GB2312" w:cs="KaiTi_GB2312" w:eastAsia="KaiTi_GB2312"/>
          <w:b w:val="true"/>
          <w:sz w:val="24"/>
        </w:rPr>
        <w:t>唯一约束：保证了事物属性的取值不能重复，但允许为空</w:t>
      </w:r>
    </w:p>
    <w:p>
      <w:pPr>
        <w:ind w:firstLine="840"/>
      </w:pPr>
      <w:bookmarkStart w:name="eI68-1616152179344" w:id="33"/>
      <w:bookmarkEnd w:id="33"/>
      <w:r>
        <w:rPr>
          <w:rFonts w:ascii="KaiTi_GB2312" w:hAnsi="KaiTi_GB2312" w:cs="KaiTi_GB2312" w:eastAsia="KaiTi_GB2312"/>
          <w:b w:val="true"/>
          <w:color w:val="F33232"/>
          <w:sz w:val="24"/>
        </w:rPr>
        <w:t>主键不能为空，唯一键仅允许一行为空（oracle 允许多行为空）</w:t>
      </w:r>
    </w:p>
    <w:p>
      <w:pPr>
        <w:ind w:firstLine="840"/>
      </w:pPr>
      <w:bookmarkStart w:name="VzXI-1616152592961" w:id="34"/>
      <w:bookmarkEnd w:id="34"/>
      <w:r>
        <w:rPr>
          <w:rFonts w:ascii="Times New Roman" w:hAnsi="Times New Roman" w:cs="Times New Roman" w:eastAsia="Times New Roman"/>
          <w:b w:val="true"/>
          <w:sz w:val="24"/>
        </w:rPr>
        <w:t>not null:</w:t>
      </w:r>
      <w:r>
        <w:rPr>
          <w:rFonts w:ascii="KaiTi_GB2312" w:hAnsi="KaiTi_GB2312" w:cs="KaiTi_GB2312" w:eastAsia="KaiTi_GB2312"/>
          <w:b w:val="true"/>
          <w:sz w:val="24"/>
        </w:rPr>
        <w:t>属性值非空</w:t>
      </w:r>
    </w:p>
    <w:p>
      <w:pPr/>
      <w:bookmarkStart w:name="SDCh-1616151549917" w:id="35"/>
      <w:bookmarkEnd w:id="35"/>
      <w:r>
        <w:rPr>
          <w:rFonts w:ascii="SimSun" w:hAnsi="SimSun" w:cs="SimSun" w:eastAsia="SimSun"/>
          <w:b w:val="true"/>
          <w:sz w:val="28"/>
        </w:rPr>
        <w:t>4、表和约束的区别</w:t>
      </w:r>
    </w:p>
    <w:p>
      <w:pPr>
        <w:ind w:firstLine="420"/>
      </w:pPr>
      <w:bookmarkStart w:name="xDnl-1616154325331" w:id="36"/>
      <w:bookmarkEnd w:id="36"/>
      <w:r>
        <w:rPr>
          <w:rFonts w:ascii="KaiTi_GB2312" w:hAnsi="KaiTi_GB2312" w:cs="KaiTi_GB2312" w:eastAsia="KaiTi_GB2312"/>
          <w:b w:val="true"/>
          <w:sz w:val="24"/>
        </w:rPr>
        <w:t>数据库是通过表来解决事物的存储问题的</w:t>
      </w:r>
    </w:p>
    <w:p>
      <w:pPr>
        <w:ind w:firstLine="420"/>
      </w:pPr>
      <w:bookmarkStart w:name="qVT7-1616154344154" w:id="37"/>
      <w:bookmarkEnd w:id="37"/>
      <w:r>
        <w:rPr>
          <w:rFonts w:ascii="KaiTi_GB2312" w:hAnsi="KaiTi_GB2312" w:cs="KaiTi_GB2312" w:eastAsia="KaiTi_GB2312"/>
          <w:b w:val="true"/>
          <w:sz w:val="24"/>
        </w:rPr>
        <w:t>数据库是通过约束来解决事物取值的有效性和合法性的问题</w:t>
      </w:r>
    </w:p>
    <w:p>
      <w:pPr>
        <w:ind w:firstLine="420"/>
      </w:pPr>
      <w:bookmarkStart w:name="Nuw3-1616154380255" w:id="38"/>
      <w:bookmarkEnd w:id="38"/>
      <w:r>
        <w:rPr>
          <w:rFonts w:ascii="KaiTi_GB2312" w:hAnsi="KaiTi_GB2312" w:cs="KaiTi_GB2312" w:eastAsia="KaiTi_GB2312"/>
          <w:b w:val="true"/>
          <w:sz w:val="24"/>
        </w:rPr>
        <w:t>建表的过程就是指定事物属性及其事物属性各种约束的过程</w:t>
      </w:r>
    </w:p>
    <w:p>
      <w:pPr/>
      <w:bookmarkStart w:name="nNJi-1616118057656" w:id="39"/>
      <w:bookmarkEnd w:id="39"/>
      <w:r>
        <w:rPr>
          <w:rFonts w:ascii="SimSun" w:hAnsi="SimSun" w:cs="SimSun" w:eastAsia="SimSun"/>
          <w:b w:val="true"/>
          <w:sz w:val="28"/>
        </w:rPr>
        <w:t>5、什么是关系</w:t>
      </w:r>
    </w:p>
    <w:p>
      <w:pPr>
        <w:ind w:firstLine="420"/>
      </w:pPr>
      <w:bookmarkStart w:name="7QMv-1616155713735" w:id="40"/>
      <w:bookmarkEnd w:id="40"/>
      <w:r>
        <w:rPr>
          <w:rFonts w:ascii="KaiTi_GB2312" w:hAnsi="KaiTi_GB2312" w:cs="KaiTi_GB2312" w:eastAsia="KaiTi_GB2312"/>
          <w:b w:val="true"/>
          <w:sz w:val="24"/>
        </w:rPr>
        <w:t>定义：表和表之间的关系</w:t>
      </w:r>
    </w:p>
    <w:p>
      <w:pPr>
        <w:ind w:firstLine="420"/>
      </w:pPr>
      <w:bookmarkStart w:name="4N9I-1616155722051" w:id="41"/>
      <w:bookmarkEnd w:id="41"/>
      <w:r>
        <w:rPr>
          <w:rFonts w:ascii="KaiTi_GB2312" w:hAnsi="KaiTi_GB2312" w:cs="KaiTi_GB2312" w:eastAsia="KaiTi_GB2312"/>
          <w:b w:val="true"/>
          <w:sz w:val="24"/>
        </w:rPr>
        <w:t>实现方式：通过设置不同形式的外键来体现表和表的不同关系</w:t>
      </w:r>
    </w:p>
    <w:p>
      <w:pPr>
        <w:ind w:firstLine="420"/>
      </w:pPr>
      <w:bookmarkStart w:name="nZ6i-1616155747856" w:id="42"/>
      <w:bookmarkEnd w:id="42"/>
      <w:r>
        <w:rPr>
          <w:rFonts w:ascii="KaiTi_GB2312" w:hAnsi="KaiTi_GB2312" w:cs="KaiTi_GB2312" w:eastAsia="KaiTi_GB2312"/>
          <w:b w:val="true"/>
          <w:sz w:val="24"/>
        </w:rPr>
        <w:t>分类：（假设是A表和B表）</w:t>
      </w:r>
    </w:p>
    <w:p>
      <w:pPr>
        <w:ind w:firstLine="840"/>
      </w:pPr>
      <w:bookmarkStart w:name="HK5g-1616155755011" w:id="43"/>
      <w:bookmarkEnd w:id="43"/>
      <w:r>
        <w:rPr>
          <w:rFonts w:ascii="KaiTi_GB2312" w:hAnsi="KaiTi_GB2312" w:cs="KaiTi_GB2312" w:eastAsia="KaiTi_GB2312"/>
          <w:b w:val="true"/>
          <w:sz w:val="24"/>
        </w:rPr>
        <w:t>一对一：既可以把表A的主键充当表B的外键</w:t>
      </w:r>
    </w:p>
    <w:p>
      <w:pPr>
        <w:ind w:firstLine="1680"/>
      </w:pPr>
      <w:bookmarkStart w:name="1C7R-1616155833407" w:id="44"/>
      <w:bookmarkEnd w:id="44"/>
      <w:r>
        <w:rPr>
          <w:rFonts w:ascii="KaiTi_GB2312" w:hAnsi="KaiTi_GB2312" w:cs="KaiTi_GB2312" w:eastAsia="KaiTi_GB2312"/>
          <w:b w:val="true"/>
          <w:sz w:val="24"/>
        </w:rPr>
        <w:t xml:space="preserve"> 也可以把表B的主键充当表A的外键</w:t>
      </w:r>
    </w:p>
    <w:p>
      <w:pPr>
        <w:ind w:firstLine="840"/>
      </w:pPr>
      <w:bookmarkStart w:name="6QpR-1616155761680" w:id="45"/>
      <w:bookmarkEnd w:id="45"/>
      <w:r>
        <w:rPr>
          <w:rFonts w:ascii="KaiTi_GB2312" w:hAnsi="KaiTi_GB2312" w:cs="KaiTi_GB2312" w:eastAsia="KaiTi_GB2312"/>
          <w:b w:val="true"/>
          <w:sz w:val="24"/>
        </w:rPr>
        <w:t>一对多：把表A的主键充当表B的外键（一A多B）</w:t>
      </w:r>
    </w:p>
    <w:p>
      <w:pPr>
        <w:ind w:firstLine="840"/>
      </w:pPr>
      <w:bookmarkStart w:name="bxfv-1616155764139" w:id="46"/>
      <w:bookmarkEnd w:id="46"/>
      <w:r>
        <w:rPr>
          <w:rFonts w:ascii="KaiTi_GB2312" w:hAnsi="KaiTi_GB2312" w:cs="KaiTi_GB2312" w:eastAsia="KaiTi_GB2312"/>
          <w:b w:val="true"/>
          <w:sz w:val="24"/>
        </w:rPr>
        <w:t>多对多：多读多需要用第三张表来表示（A的主键充当表C的外键；B的主键充当表C的外键）</w:t>
      </w:r>
    </w:p>
    <w:p>
      <w:pPr>
        <w:ind w:firstLine="1680"/>
      </w:pPr>
      <w:bookmarkStart w:name="Tq2c-1616228155818" w:id="47"/>
      <w:bookmarkEnd w:id="47"/>
      <w:r>
        <w:rPr>
          <w:rFonts w:ascii="KaiTi_GB2312" w:hAnsi="KaiTi_GB2312" w:cs="KaiTi_GB2312" w:eastAsia="KaiTi_GB2312"/>
          <w:b w:val="true"/>
          <w:sz w:val="24"/>
        </w:rPr>
        <w:t xml:space="preserve"> 班级和老师：班级一张表、老师一张表、班级和老师的关系一张表</w:t>
      </w:r>
    </w:p>
    <w:p>
      <w:pPr/>
      <w:bookmarkStart w:name="TkHu-1616158861108" w:id="48"/>
      <w:bookmarkEnd w:id="48"/>
      <w:r>
        <w:rPr/>
        <w:t>create table classTable
(
	classTable_id int primary key,
	classTable_num int not null,
	classTable_name nvarchar(100)
)
create table teacher
(
	teacher_id int primary key,
	teacher_name nvarchar(100)
)
create table class_teacher
(
	classTable_id int constraint fk_classTable_id foreign key references classTable(classTable_id),
	teacher_id int constraint fk_teacher_id foreign key references teacher(teacher_id),
	subject nvarchar(20),
	constraint pk_classTable_id_teacher_id primary key(classTable_id,teacher_id,subject)   --组合主键
)
</w:t>
      </w:r>
    </w:p>
    <w:p>
      <w:pPr/>
      <w:bookmarkStart w:name="1KWd-1616118063371" w:id="49"/>
      <w:bookmarkEnd w:id="49"/>
      <w:r>
        <w:rPr>
          <w:rFonts w:ascii="SimSun" w:hAnsi="SimSun" w:cs="SimSun" w:eastAsia="SimSun"/>
          <w:b w:val="true"/>
          <w:sz w:val="28"/>
        </w:rPr>
        <w:t>6、主键</w:t>
      </w:r>
    </w:p>
    <w:p>
      <w:pPr>
        <w:ind w:firstLine="840"/>
      </w:pPr>
      <w:bookmarkStart w:name="Nk2Y-1616233166385" w:id="50"/>
      <w:bookmarkEnd w:id="50"/>
      <w:r>
        <w:rPr>
          <w:rFonts w:ascii="KaiTi_GB2312" w:hAnsi="KaiTi_GB2312" w:cs="KaiTi_GB2312" w:eastAsia="KaiTi_GB2312"/>
          <w:b w:val="true"/>
          <w:sz w:val="24"/>
        </w:rPr>
        <w:t>定义：能够唯一标识一个事物的一个字段或多个字段的组合，被称为主键</w:t>
      </w:r>
    </w:p>
    <w:p>
      <w:pPr>
        <w:ind w:firstLine="840"/>
      </w:pPr>
      <w:bookmarkStart w:name="PrRl-1616233355367" w:id="51"/>
      <w:bookmarkEnd w:id="51"/>
      <w:r>
        <w:rPr>
          <w:rFonts w:ascii="KaiTi_GB2312" w:hAnsi="KaiTi_GB2312" w:cs="KaiTi_GB2312" w:eastAsia="KaiTi_GB2312"/>
          <w:b w:val="true"/>
          <w:sz w:val="24"/>
        </w:rPr>
        <w:t>附注：含有主键的表叫主键表</w:t>
      </w:r>
    </w:p>
    <w:p>
      <w:pPr>
        <w:ind w:left="420" w:firstLine="840"/>
      </w:pPr>
      <w:bookmarkStart w:name="JJzJ-1616233372018" w:id="52"/>
      <w:bookmarkEnd w:id="52"/>
      <w:r>
        <w:rPr>
          <w:rFonts w:ascii="KaiTi_GB2312" w:hAnsi="KaiTi_GB2312" w:cs="KaiTi_GB2312" w:eastAsia="KaiTi_GB2312"/>
          <w:b w:val="true"/>
          <w:sz w:val="24"/>
        </w:rPr>
        <w:t xml:space="preserve">  主键通常都是整数，不建议使用字符串当主键（如果主键是用于集群式服务，可以考虑用字符串当主键）。</w:t>
      </w:r>
    </w:p>
    <w:p>
      <w:pPr>
        <w:ind w:left="420" w:firstLine="840"/>
      </w:pPr>
      <w:bookmarkStart w:name="QGnm-1616233982754" w:id="53"/>
      <w:bookmarkEnd w:id="53"/>
      <w:r>
        <w:rPr>
          <w:rFonts w:ascii="KaiTi_GB2312" w:hAnsi="KaiTi_GB2312" w:cs="KaiTi_GB2312" w:eastAsia="KaiTi_GB2312"/>
          <w:b w:val="true"/>
          <w:sz w:val="24"/>
        </w:rPr>
        <w:t xml:space="preserve">  主键的值通常都不允许修改，除非本记录被删除</w:t>
      </w:r>
    </w:p>
    <w:p>
      <w:pPr>
        <w:ind w:left="420" w:firstLine="840"/>
      </w:pPr>
      <w:bookmarkStart w:name="1RcH-1616234168158" w:id="54"/>
      <w:bookmarkEnd w:id="54"/>
      <w:r>
        <w:rPr>
          <w:rFonts w:ascii="KaiTi_GB2312" w:hAnsi="KaiTi_GB2312" w:cs="KaiTi_GB2312" w:eastAsia="KaiTi_GB2312"/>
          <w:b w:val="true"/>
          <w:sz w:val="24"/>
        </w:rPr>
        <w:t xml:space="preserve">  主键不要定义成id，而要定义成表名Id或者表名_id</w:t>
      </w:r>
    </w:p>
    <w:p>
      <w:pPr>
        <w:ind w:left="420" w:firstLine="840"/>
      </w:pPr>
      <w:bookmarkStart w:name="wGGr-1616234216148" w:id="55"/>
      <w:bookmarkEnd w:id="55"/>
      <w:r>
        <w:rPr>
          <w:rFonts w:ascii="KaiTi_GB2312" w:hAnsi="KaiTi_GB2312" w:cs="KaiTi_GB2312" w:eastAsia="KaiTi_GB2312"/>
          <w:b w:val="true"/>
          <w:sz w:val="24"/>
        </w:rPr>
        <w:t xml:space="preserve">  要用代理主键，不要用业务主键：</w:t>
      </w:r>
    </w:p>
    <w:p>
      <w:pPr>
        <w:ind w:left="840" w:firstLine="840"/>
      </w:pPr>
      <w:bookmarkStart w:name="rTUH-1616234236653" w:id="56"/>
      <w:bookmarkEnd w:id="56"/>
      <w:r>
        <w:rPr>
          <w:rFonts w:ascii="KaiTi_GB2312" w:hAnsi="KaiTi_GB2312" w:cs="KaiTi_GB2312" w:eastAsia="KaiTi_GB2312"/>
          <w:b w:val="true"/>
          <w:sz w:val="24"/>
        </w:rPr>
        <w:t xml:space="preserve">  任何一张表，强烈建议不要使用有业务含义的字段充当主键</w:t>
      </w:r>
    </w:p>
    <w:p>
      <w:pPr>
        <w:ind w:left="840" w:firstLine="840"/>
      </w:pPr>
      <w:bookmarkStart w:name="S9ih-1616234261672" w:id="57"/>
      <w:bookmarkEnd w:id="57"/>
      <w:r>
        <w:rPr>
          <w:rFonts w:ascii="KaiTi_GB2312" w:hAnsi="KaiTi_GB2312" w:cs="KaiTi_GB2312" w:eastAsia="KaiTi_GB2312"/>
          <w:b w:val="true"/>
          <w:sz w:val="24"/>
        </w:rPr>
        <w:t xml:space="preserve">  我们通常都是在表中单独添加一个整型的编号充当主键字段</w:t>
      </w:r>
    </w:p>
    <w:p>
      <w:pPr>
        <w:ind w:left="840"/>
      </w:pPr>
      <w:bookmarkStart w:name="3Oqs-1616233166965" w:id="58"/>
      <w:bookmarkEnd w:id="58"/>
    </w:p>
    <w:p>
      <w:pPr/>
      <w:bookmarkStart w:name="fwXV-1616118068643" w:id="59"/>
      <w:bookmarkEnd w:id="59"/>
      <w:r>
        <w:rPr>
          <w:rFonts w:ascii="SimSun" w:hAnsi="SimSun" w:cs="SimSun" w:eastAsia="SimSun"/>
          <w:b w:val="true"/>
          <w:sz w:val="28"/>
        </w:rPr>
        <w:t>7、外键</w:t>
      </w:r>
    </w:p>
    <w:p>
      <w:pPr>
        <w:ind w:left="840" w:firstLine="0"/>
      </w:pPr>
      <w:bookmarkStart w:name="sZGi-1616234405024" w:id="60"/>
      <w:bookmarkEnd w:id="60"/>
      <w:r>
        <w:rPr>
          <w:rFonts w:ascii="KaiTi_GB2312" w:hAnsi="KaiTi_GB2312" w:cs="KaiTi_GB2312" w:eastAsia="KaiTi_GB2312"/>
          <w:b w:val="true"/>
          <w:sz w:val="24"/>
        </w:rPr>
        <w:t>定义：如果一个表中的若干个字段是来自另外若干个表的主键或唯一键，则这若干个字段就是外键</w:t>
      </w:r>
    </w:p>
    <w:p>
      <w:pPr>
        <w:ind w:left="840" w:firstLine="0"/>
      </w:pPr>
      <w:bookmarkStart w:name="8LKf-1616234534333" w:id="61"/>
      <w:bookmarkEnd w:id="61"/>
      <w:r>
        <w:rPr>
          <w:rFonts w:ascii="KaiTi_GB2312" w:hAnsi="KaiTi_GB2312" w:cs="KaiTi_GB2312" w:eastAsia="KaiTi_GB2312"/>
          <w:b w:val="true"/>
          <w:sz w:val="24"/>
        </w:rPr>
        <w:t>注意：外键通常是来自另外表的主键而不是唯一键，因为唯一键可能为null</w:t>
      </w:r>
    </w:p>
    <w:p>
      <w:pPr>
        <w:ind w:left="840" w:firstLine="420"/>
      </w:pPr>
      <w:bookmarkStart w:name="80Qx-1616234576155" w:id="62"/>
      <w:bookmarkEnd w:id="62"/>
      <w:r>
        <w:rPr>
          <w:rFonts w:ascii="KaiTi_GB2312" w:hAnsi="KaiTi_GB2312" w:cs="KaiTi_GB2312" w:eastAsia="KaiTi_GB2312"/>
          <w:b w:val="true"/>
          <w:sz w:val="24"/>
        </w:rPr>
        <w:t xml:space="preserve">   外键不一定来自另外的表，也可能来自本表的主键</w:t>
      </w:r>
    </w:p>
    <w:p>
      <w:pPr>
        <w:ind w:left="840" w:firstLine="420"/>
      </w:pPr>
      <w:bookmarkStart w:name="DKKE-1616234738701" w:id="63"/>
      <w:bookmarkEnd w:id="63"/>
      <w:r>
        <w:rPr>
          <w:rFonts w:ascii="KaiTi_GB2312" w:hAnsi="KaiTi_GB2312" w:cs="KaiTi_GB2312" w:eastAsia="KaiTi_GB2312"/>
          <w:b w:val="true"/>
          <w:sz w:val="24"/>
        </w:rPr>
        <w:t xml:space="preserve">   含有外键的表叫外键表，外键字段来自的那一张表叫做主键表</w:t>
      </w:r>
    </w:p>
    <w:p>
      <w:pPr>
        <w:ind w:firstLine="1680"/>
      </w:pPr>
      <w:bookmarkStart w:name="1yO6-1616234792441" w:id="64"/>
      <w:bookmarkEnd w:id="64"/>
    </w:p>
    <w:p>
      <w:pPr>
        <w:ind w:left="840" w:firstLine="0"/>
      </w:pPr>
      <w:bookmarkStart w:name="zBpo-1616234793965" w:id="65"/>
      <w:bookmarkEnd w:id="65"/>
      <w:r>
        <w:rPr>
          <w:rFonts w:ascii="KaiTi_GB2312" w:hAnsi="KaiTi_GB2312" w:cs="KaiTi_GB2312" w:eastAsia="KaiTi_GB2312"/>
          <w:b w:val="true"/>
          <w:sz w:val="24"/>
        </w:rPr>
        <w:t>问题：先删主键表还是外键表？</w:t>
      </w:r>
    </w:p>
    <w:p>
      <w:pPr>
        <w:ind w:left="840" w:firstLine="420"/>
      </w:pPr>
      <w:bookmarkStart w:name="tTYw-1616234817454" w:id="66"/>
      <w:bookmarkEnd w:id="66"/>
      <w:r>
        <w:rPr>
          <w:rFonts w:ascii="KaiTi_GB2312" w:hAnsi="KaiTi_GB2312" w:cs="KaiTi_GB2312" w:eastAsia="KaiTi_GB2312"/>
          <w:b w:val="true"/>
          <w:sz w:val="24"/>
        </w:rPr>
        <w:t>答：先删外键表</w:t>
      </w:r>
    </w:p>
    <w:p>
      <w:pPr>
        <w:ind w:left="840" w:firstLine="420"/>
      </w:pPr>
      <w:bookmarkStart w:name="Ob8n-1616234829804" w:id="67"/>
      <w:bookmarkEnd w:id="67"/>
      <w:r>
        <w:rPr>
          <w:rFonts w:ascii="KaiTi_GB2312" w:hAnsi="KaiTi_GB2312" w:cs="KaiTi_GB2312" w:eastAsia="KaiTi_GB2312"/>
          <w:b w:val="true"/>
          <w:sz w:val="24"/>
        </w:rPr>
        <w:t xml:space="preserve">    如果先删主键表，会报错，因为这会导致外键表中数据引用失败</w:t>
      </w:r>
    </w:p>
    <w:p>
      <w:pPr/>
      <w:bookmarkStart w:name="AOER-1616118071016" w:id="68"/>
      <w:bookmarkEnd w:id="68"/>
    </w:p>
    <w:p>
      <w:pPr>
        <w:pStyle w:val="1"/>
        <w:spacing w:line="240" w:lineRule="auto" w:before="0" w:after="0"/>
      </w:pPr>
      <w:bookmarkStart w:name="wjdY-1616116513789" w:id="69"/>
      <w:bookmarkEnd w:id="69"/>
      <w:r>
        <w:rPr>
          <w:rFonts w:ascii="SimSun" w:hAnsi="SimSun" w:cs="SimSun" w:eastAsia="SimSun"/>
          <w:b w:val="true"/>
          <w:sz w:val="42"/>
        </w:rPr>
        <w:t>二、数据库操作数据</w:t>
      </w:r>
    </w:p>
    <w:p>
      <w:pPr/>
      <w:bookmarkStart w:name="820Z-1616116560902" w:id="70"/>
      <w:bookmarkEnd w:id="70"/>
      <w:r>
        <w:rPr>
          <w:rFonts w:ascii="SimSun" w:hAnsi="SimSun" w:cs="SimSun" w:eastAsia="SimSun"/>
          <w:b w:val="true"/>
          <w:sz w:val="28"/>
        </w:rPr>
        <w:t>insert、update、delete、T-SQL、存储过程、函数、触发器	</w:t>
      </w:r>
    </w:p>
    <w:p>
      <w:pPr>
        <w:pStyle w:val="1"/>
        <w:spacing w:line="240" w:lineRule="auto" w:before="0" w:after="0"/>
      </w:pPr>
      <w:bookmarkStart w:name="NqHR-1616116536656" w:id="71"/>
      <w:bookmarkEnd w:id="71"/>
      <w:r>
        <w:rPr>
          <w:rFonts w:ascii="SimSun" w:hAnsi="SimSun" w:cs="SimSun" w:eastAsia="SimSun"/>
          <w:b w:val="true"/>
          <w:sz w:val="42"/>
        </w:rPr>
        <w:t>三、数据库显示数据</w:t>
      </w:r>
    </w:p>
    <w:p>
      <w:pPr/>
      <w:bookmarkStart w:name="MLkh-1616116887863" w:id="72"/>
      <w:bookmarkEnd w:id="72"/>
      <w:r>
        <w:rPr>
          <w:rFonts w:ascii="SimSun" w:hAnsi="SimSun" w:cs="SimSun" w:eastAsia="SimSun"/>
          <w:b w:val="true"/>
          <w:sz w:val="28"/>
        </w:rPr>
        <w:t>★查询（select）</w:t>
      </w:r>
    </w:p>
    <w:p>
      <w:pPr/>
      <w:bookmarkStart w:name="Kx9h-1616236754693" w:id="73"/>
      <w:bookmarkEnd w:id="73"/>
      <w:r>
        <w:rPr>
          <w:rFonts w:ascii="SimSun" w:hAnsi="SimSun" w:cs="SimSun" w:eastAsia="SimSun"/>
          <w:b w:val="true"/>
          <w:color w:val="F33232"/>
          <w:sz w:val="28"/>
        </w:rPr>
        <w:t>emp表：</w:t>
      </w:r>
    </w:p>
    <w:p>
      <w:pPr/>
      <w:bookmarkStart w:name="eTkz-1616236816243" w:id="74"/>
      <w:bookmarkEnd w:id="74"/>
      <w:r>
        <w:drawing>
          <wp:inline distT="0" distR="0" distB="0" distL="0">
            <wp:extent cx="5267325" cy="3034608"/>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5267325" cy="3034608"/>
                    </a:xfrm>
                    <a:prstGeom prst="rect">
                      <a:avLst/>
                    </a:prstGeom>
                  </pic:spPr>
                </pic:pic>
              </a:graphicData>
            </a:graphic>
          </wp:inline>
        </w:drawing>
      </w:r>
    </w:p>
    <w:p>
      <w:pPr/>
      <w:bookmarkStart w:name="fAcp-1616236761486" w:id="75"/>
      <w:bookmarkEnd w:id="75"/>
      <w:r>
        <w:rPr>
          <w:rFonts w:ascii="SimSun" w:hAnsi="SimSun" w:cs="SimSun" w:eastAsia="SimSun"/>
          <w:b w:val="true"/>
          <w:color w:val="F33232"/>
          <w:sz w:val="28"/>
        </w:rPr>
        <w:t>dept表：</w:t>
      </w:r>
    </w:p>
    <w:p>
      <w:pPr/>
      <w:bookmarkStart w:name="7z5p-1616236831797" w:id="76"/>
      <w:bookmarkEnd w:id="76"/>
      <w:r>
        <w:drawing>
          <wp:inline distT="0" distR="0" distB="0" distL="0">
            <wp:extent cx="3149600" cy="1655681"/>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3149600" cy="1655681"/>
                    </a:xfrm>
                    <a:prstGeom prst="rect">
                      <a:avLst/>
                    </a:prstGeom>
                  </pic:spPr>
                </pic:pic>
              </a:graphicData>
            </a:graphic>
          </wp:inline>
        </w:drawing>
      </w:r>
    </w:p>
    <w:p>
      <w:pPr/>
      <w:bookmarkStart w:name="cKL3-1616236771207" w:id="77"/>
      <w:bookmarkEnd w:id="77"/>
      <w:r>
        <w:rPr>
          <w:rFonts w:ascii="SimSun" w:hAnsi="SimSun" w:cs="SimSun" w:eastAsia="SimSun"/>
          <w:b w:val="true"/>
          <w:color w:val="F33232"/>
          <w:sz w:val="28"/>
        </w:rPr>
        <w:t>SALGRADE表：</w:t>
      </w:r>
    </w:p>
    <w:p>
      <w:pPr/>
      <w:bookmarkStart w:name="C5iP-1616236849847" w:id="78"/>
      <w:bookmarkEnd w:id="78"/>
      <w:r>
        <w:drawing>
          <wp:inline distT="0" distR="0" distB="0" distL="0">
            <wp:extent cx="2044700" cy="1605185"/>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6"/>
                    <a:stretch>
                      <a:fillRect/>
                    </a:stretch>
                  </pic:blipFill>
                  <pic:spPr>
                    <a:xfrm>
                      <a:off x="0" y="0"/>
                      <a:ext cx="2044700" cy="1605185"/>
                    </a:xfrm>
                    <a:prstGeom prst="rect">
                      <a:avLst/>
                    </a:prstGeom>
                  </pic:spPr>
                </pic:pic>
              </a:graphicData>
            </a:graphic>
          </wp:inline>
        </w:drawing>
      </w:r>
    </w:p>
    <w:p>
      <w:pPr/>
      <w:bookmarkStart w:name="nzal-1616235087021" w:id="79"/>
      <w:bookmarkEnd w:id="79"/>
      <w:r>
        <w:rPr>
          <w:rFonts w:ascii="SimSun" w:hAnsi="SimSun" w:cs="SimSun" w:eastAsia="SimSun"/>
          <w:b w:val="true"/>
          <w:sz w:val="28"/>
        </w:rPr>
        <w:t>1、计算列</w:t>
      </w:r>
    </w:p>
    <w:p>
      <w:pPr/>
      <w:bookmarkStart w:name="QHJj-1616236180212" w:id="80"/>
      <w:bookmarkEnd w:id="80"/>
      <w:r>
        <w:rPr/>
        <w:t>select * from emp;
select empno,ename from emp;
select ename,sal*12 as "年薪" from emp; --as可以省略
</w:t>
      </w:r>
    </w:p>
    <w:p>
      <w:pPr/>
      <w:bookmarkStart w:name="ouh5-1616236300623" w:id="81"/>
      <w:bookmarkEnd w:id="81"/>
      <w:r>
        <w:drawing>
          <wp:inline distT="0" distR="0" distB="0" distL="0">
            <wp:extent cx="5267325" cy="3234867"/>
            <wp:docPr id="4" name="Drawing 4" descr="截图.png"/>
            <a:graphic xmlns:a="http://schemas.openxmlformats.org/drawingml/2006/main">
              <a:graphicData uri="http://schemas.openxmlformats.org/drawingml/2006/picture">
                <pic:pic xmlns:pic="http://schemas.openxmlformats.org/drawingml/2006/picture">
                  <pic:nvPicPr>
                    <pic:cNvPr id="0" name="Picture 4" descr="截图.png"/>
                    <pic:cNvPicPr>
                      <a:picLocks noChangeAspect="true"/>
                    </pic:cNvPicPr>
                  </pic:nvPicPr>
                  <pic:blipFill>
                    <a:blip r:embed="rId7"/>
                    <a:stretch>
                      <a:fillRect/>
                    </a:stretch>
                  </pic:blipFill>
                  <pic:spPr>
                    <a:xfrm>
                      <a:off x="0" y="0"/>
                      <a:ext cx="5267325" cy="3234867"/>
                    </a:xfrm>
                    <a:prstGeom prst="rect">
                      <a:avLst/>
                    </a:prstGeom>
                  </pic:spPr>
                </pic:pic>
              </a:graphicData>
            </a:graphic>
          </wp:inline>
        </w:drawing>
      </w:r>
    </w:p>
    <w:p>
      <w:pPr/>
      <w:bookmarkStart w:name="3F91-1616236185649" w:id="82"/>
      <w:bookmarkEnd w:id="82"/>
    </w:p>
    <w:p>
      <w:pPr/>
      <w:bookmarkStart w:name="crlT-1616236367771" w:id="83"/>
      <w:bookmarkEnd w:id="83"/>
      <w:r>
        <w:drawing>
          <wp:inline distT="0" distR="0" distB="0" distL="0">
            <wp:extent cx="1765300" cy="3988624"/>
            <wp:docPr id="5" name="Drawing 5" descr="截图.png"/>
            <a:graphic xmlns:a="http://schemas.openxmlformats.org/drawingml/2006/main">
              <a:graphicData uri="http://schemas.openxmlformats.org/drawingml/2006/picture">
                <pic:pic xmlns:pic="http://schemas.openxmlformats.org/drawingml/2006/picture">
                  <pic:nvPicPr>
                    <pic:cNvPr id="0" name="Picture 5" descr="截图.png"/>
                    <pic:cNvPicPr>
                      <a:picLocks noChangeAspect="true"/>
                    </pic:cNvPicPr>
                  </pic:nvPicPr>
                  <pic:blipFill>
                    <a:blip r:embed="rId8"/>
                    <a:stretch>
                      <a:fillRect/>
                    </a:stretch>
                  </pic:blipFill>
                  <pic:spPr>
                    <a:xfrm>
                      <a:off x="0" y="0"/>
                      <a:ext cx="1765300" cy="3988624"/>
                    </a:xfrm>
                    <a:prstGeom prst="rect">
                      <a:avLst/>
                    </a:prstGeom>
                  </pic:spPr>
                </pic:pic>
              </a:graphicData>
            </a:graphic>
          </wp:inline>
        </w:drawing>
      </w:r>
    </w:p>
    <w:p>
      <w:pPr/>
      <w:bookmarkStart w:name="G1xq-1616236469929" w:id="84"/>
      <w:bookmarkEnd w:id="84"/>
      <w:r>
        <w:drawing>
          <wp:inline distT="0" distR="0" distB="0" distL="0">
            <wp:extent cx="1739900" cy="3948235"/>
            <wp:docPr id="6" name="Drawing 6" descr="截图.png"/>
            <a:graphic xmlns:a="http://schemas.openxmlformats.org/drawingml/2006/main">
              <a:graphicData uri="http://schemas.openxmlformats.org/drawingml/2006/picture">
                <pic:pic xmlns:pic="http://schemas.openxmlformats.org/drawingml/2006/picture">
                  <pic:nvPicPr>
                    <pic:cNvPr id="0" name="Picture 6" descr="截图.png"/>
                    <pic:cNvPicPr>
                      <a:picLocks noChangeAspect="true"/>
                    </pic:cNvPicPr>
                  </pic:nvPicPr>
                  <pic:blipFill>
                    <a:blip r:embed="rId9"/>
                    <a:stretch>
                      <a:fillRect/>
                    </a:stretch>
                  </pic:blipFill>
                  <pic:spPr>
                    <a:xfrm>
                      <a:off x="0" y="0"/>
                      <a:ext cx="1739900" cy="3948235"/>
                    </a:xfrm>
                    <a:prstGeom prst="rect">
                      <a:avLst/>
                    </a:prstGeom>
                  </pic:spPr>
                </pic:pic>
              </a:graphicData>
            </a:graphic>
          </wp:inline>
        </w:drawing>
      </w:r>
    </w:p>
    <w:p>
      <w:pPr/>
      <w:bookmarkStart w:name="LvjU-1616236444955" w:id="85"/>
      <w:bookmarkEnd w:id="85"/>
      <w:r>
        <w:rPr>
          <w:rFonts w:ascii="SimSun" w:hAnsi="SimSun" w:cs="SimSun" w:eastAsia="SimSun"/>
          <w:b w:val="true"/>
          <w:sz w:val="28"/>
        </w:rPr>
        <w:t>2、distinct(不重复查询)</w:t>
      </w:r>
    </w:p>
    <w:p>
      <w:pPr/>
      <w:bookmarkStart w:name="6MZ0-1616236727999" w:id="86"/>
      <w:bookmarkEnd w:id="86"/>
      <w:r>
        <w:rPr/>
        <w:t>select distinct deptno from emp;
select distinct  comm, deptno from emp;
select deptno,distinct  comm from emp; 	--逻辑错误
</w:t>
      </w:r>
    </w:p>
    <w:p>
      <w:pPr/>
      <w:bookmarkStart w:name="0PSg-1616236741908" w:id="87"/>
      <w:bookmarkEnd w:id="87"/>
      <w:r>
        <w:drawing>
          <wp:inline distT="0" distR="0" distB="0" distL="0">
            <wp:extent cx="1244600" cy="1178095"/>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10"/>
                    <a:stretch>
                      <a:fillRect/>
                    </a:stretch>
                  </pic:blipFill>
                  <pic:spPr>
                    <a:xfrm>
                      <a:off x="0" y="0"/>
                      <a:ext cx="1244600" cy="1178095"/>
                    </a:xfrm>
                    <a:prstGeom prst="rect">
                      <a:avLst/>
                    </a:prstGeom>
                  </pic:spPr>
                </pic:pic>
              </a:graphicData>
            </a:graphic>
          </wp:inline>
        </w:drawing>
      </w:r>
    </w:p>
    <w:p>
      <w:pPr/>
      <w:bookmarkStart w:name="drl3-1616237244451" w:id="88"/>
      <w:bookmarkEnd w:id="88"/>
      <w:r>
        <w:drawing>
          <wp:inline distT="0" distR="0" distB="0" distL="0">
            <wp:extent cx="1739900" cy="2122296"/>
            <wp:docPr id="8" name="Drawing 8" descr="截图.png"/>
            <a:graphic xmlns:a="http://schemas.openxmlformats.org/drawingml/2006/main">
              <a:graphicData uri="http://schemas.openxmlformats.org/drawingml/2006/picture">
                <pic:pic xmlns:pic="http://schemas.openxmlformats.org/drawingml/2006/picture">
                  <pic:nvPicPr>
                    <pic:cNvPr id="0" name="Picture 8" descr="截图.png"/>
                    <pic:cNvPicPr>
                      <a:picLocks noChangeAspect="true"/>
                    </pic:cNvPicPr>
                  </pic:nvPicPr>
                  <pic:blipFill>
                    <a:blip r:embed="rId11"/>
                    <a:stretch>
                      <a:fillRect/>
                    </a:stretch>
                  </pic:blipFill>
                  <pic:spPr>
                    <a:xfrm>
                      <a:off x="0" y="0"/>
                      <a:ext cx="1739900" cy="2122296"/>
                    </a:xfrm>
                    <a:prstGeom prst="rect">
                      <a:avLst/>
                    </a:prstGeom>
                  </pic:spPr>
                </pic:pic>
              </a:graphicData>
            </a:graphic>
          </wp:inline>
        </w:drawing>
      </w:r>
    </w:p>
    <w:p>
      <w:pPr/>
      <w:bookmarkStart w:name="G4Yi-1616237235906" w:id="89"/>
      <w:bookmarkEnd w:id="89"/>
    </w:p>
    <w:p>
      <w:pPr/>
      <w:bookmarkStart w:name="xuds-1616237338352" w:id="90"/>
      <w:bookmarkEnd w:id="90"/>
      <w:r>
        <w:drawing>
          <wp:inline distT="0" distR="0" distB="0" distL="0">
            <wp:extent cx="3111500" cy="666070"/>
            <wp:docPr id="9" name="Drawing 9" descr="截图.png"/>
            <a:graphic xmlns:a="http://schemas.openxmlformats.org/drawingml/2006/main">
              <a:graphicData uri="http://schemas.openxmlformats.org/drawingml/2006/picture">
                <pic:pic xmlns:pic="http://schemas.openxmlformats.org/drawingml/2006/picture">
                  <pic:nvPicPr>
                    <pic:cNvPr id="0" name="Picture 9" descr="截图.png"/>
                    <pic:cNvPicPr>
                      <a:picLocks noChangeAspect="true"/>
                    </pic:cNvPicPr>
                  </pic:nvPicPr>
                  <pic:blipFill>
                    <a:blip r:embed="rId12"/>
                    <a:stretch>
                      <a:fillRect/>
                    </a:stretch>
                  </pic:blipFill>
                  <pic:spPr>
                    <a:xfrm>
                      <a:off x="0" y="0"/>
                      <a:ext cx="3111500" cy="666070"/>
                    </a:xfrm>
                    <a:prstGeom prst="rect">
                      <a:avLst/>
                    </a:prstGeom>
                  </pic:spPr>
                </pic:pic>
              </a:graphicData>
            </a:graphic>
          </wp:inline>
        </w:drawing>
      </w:r>
    </w:p>
    <w:p>
      <w:pPr/>
      <w:bookmarkStart w:name="3hQU-1616237338359" w:id="91"/>
      <w:bookmarkEnd w:id="91"/>
      <w:r>
        <w:rPr>
          <w:rFonts w:ascii="SimSun" w:hAnsi="SimSun" w:cs="SimSun" w:eastAsia="SimSun"/>
          <w:b w:val="true"/>
          <w:sz w:val="28"/>
        </w:rPr>
        <w:t>3、between</w:t>
      </w:r>
    </w:p>
    <w:p>
      <w:pPr/>
      <w:bookmarkStart w:name="WMwW-1616238046181" w:id="92"/>
      <w:bookmarkEnd w:id="92"/>
      <w:r>
        <w:rPr/>
        <w:t>select * from emp 
	where sal &gt;= 1500 and sal &lt;= 3000;
--等价于
 select * from emp 
	where sal between 1500 and 3000;
</w:t>
      </w:r>
    </w:p>
    <w:p>
      <w:pPr/>
      <w:bookmarkStart w:name="pS0c-1616235105451" w:id="93"/>
      <w:bookmarkEnd w:id="93"/>
    </w:p>
    <w:p>
      <w:pPr/>
      <w:bookmarkStart w:name="qUeM-1616238070276" w:id="94"/>
      <w:bookmarkEnd w:id="94"/>
      <w:r>
        <w:drawing>
          <wp:inline distT="0" distR="0" distB="0" distL="0">
            <wp:extent cx="5267325" cy="1644585"/>
            <wp:docPr id="10" name="Drawing 10" descr="截图.png"/>
            <a:graphic xmlns:a="http://schemas.openxmlformats.org/drawingml/2006/main">
              <a:graphicData uri="http://schemas.openxmlformats.org/drawingml/2006/picture">
                <pic:pic xmlns:pic="http://schemas.openxmlformats.org/drawingml/2006/picture">
                  <pic:nvPicPr>
                    <pic:cNvPr id="0" name="Picture 10" descr="截图.png"/>
                    <pic:cNvPicPr>
                      <a:picLocks noChangeAspect="true"/>
                    </pic:cNvPicPr>
                  </pic:nvPicPr>
                  <pic:blipFill>
                    <a:blip r:embed="rId13"/>
                    <a:stretch>
                      <a:fillRect/>
                    </a:stretch>
                  </pic:blipFill>
                  <pic:spPr>
                    <a:xfrm>
                      <a:off x="0" y="0"/>
                      <a:ext cx="5267325" cy="1644585"/>
                    </a:xfrm>
                    <a:prstGeom prst="rect">
                      <a:avLst/>
                    </a:prstGeom>
                  </pic:spPr>
                </pic:pic>
              </a:graphicData>
            </a:graphic>
          </wp:inline>
        </w:drawing>
      </w:r>
    </w:p>
    <w:p>
      <w:pPr/>
      <w:bookmarkStart w:name="lNjx-1616238070281" w:id="95"/>
      <w:bookmarkEnd w:id="95"/>
      <w:r>
        <w:rPr>
          <w:rFonts w:ascii="SimSun" w:hAnsi="SimSun" w:cs="SimSun" w:eastAsia="SimSun"/>
          <w:b w:val="true"/>
          <w:sz w:val="28"/>
        </w:rPr>
        <w:t>4、in</w:t>
      </w:r>
    </w:p>
    <w:p>
      <w:pPr/>
      <w:bookmarkStart w:name="ss0r-1616238360821" w:id="96"/>
      <w:bookmarkEnd w:id="96"/>
      <w:r>
        <w:rPr/>
        <w:t>select * from emp where sal in (1500,3000,5000);  --等价于select * from emp where sal =1500 or sal = 3000 or sal = 5000;
select * from emp where sal not in (1500,3000,5000);  --等价于select * from emp where sal !=1500 and sal != 3000 and sal != 5000;
    						   						   --等价于select * from emp where sal &lt;&gt; 1500 and sal &lt;&gt; 3000 and sal &lt;&gt; 5000;
</w:t>
      </w:r>
    </w:p>
    <w:p>
      <w:pPr/>
      <w:bookmarkStart w:name="qjAr-1616235106622" w:id="97"/>
      <w:bookmarkEnd w:id="97"/>
    </w:p>
    <w:p>
      <w:pPr/>
      <w:bookmarkStart w:name="Gbri-1616238650723" w:id="98"/>
      <w:bookmarkEnd w:id="98"/>
      <w:r>
        <w:drawing>
          <wp:inline distT="0" distR="0" distB="0" distL="0">
            <wp:extent cx="5267325" cy="1167904"/>
            <wp:docPr id="11" name="Drawing 11" descr="截图.png"/>
            <a:graphic xmlns:a="http://schemas.openxmlformats.org/drawingml/2006/main">
              <a:graphicData uri="http://schemas.openxmlformats.org/drawingml/2006/picture">
                <pic:pic xmlns:pic="http://schemas.openxmlformats.org/drawingml/2006/picture">
                  <pic:nvPicPr>
                    <pic:cNvPr id="0" name="Picture 11" descr="截图.png"/>
                    <pic:cNvPicPr>
                      <a:picLocks noChangeAspect="true"/>
                    </pic:cNvPicPr>
                  </pic:nvPicPr>
                  <pic:blipFill>
                    <a:blip r:embed="rId14"/>
                    <a:stretch>
                      <a:fillRect/>
                    </a:stretch>
                  </pic:blipFill>
                  <pic:spPr>
                    <a:xfrm>
                      <a:off x="0" y="0"/>
                      <a:ext cx="5267325" cy="1167904"/>
                    </a:xfrm>
                    <a:prstGeom prst="rect">
                      <a:avLst/>
                    </a:prstGeom>
                  </pic:spPr>
                </pic:pic>
              </a:graphicData>
            </a:graphic>
          </wp:inline>
        </w:drawing>
      </w:r>
    </w:p>
    <w:p>
      <w:pPr/>
      <w:bookmarkStart w:name="VyYI-1616238602891" w:id="99"/>
      <w:bookmarkEnd w:id="99"/>
    </w:p>
    <w:p>
      <w:pPr/>
      <w:bookmarkStart w:name="dVN6-1616238632851" w:id="100"/>
      <w:bookmarkEnd w:id="100"/>
      <w:r>
        <w:drawing>
          <wp:inline distT="0" distR="0" distB="0" distL="0">
            <wp:extent cx="5267325" cy="2291830"/>
            <wp:docPr id="12" name="Drawing 12" descr="截图.png"/>
            <a:graphic xmlns:a="http://schemas.openxmlformats.org/drawingml/2006/main">
              <a:graphicData uri="http://schemas.openxmlformats.org/drawingml/2006/picture">
                <pic:pic xmlns:pic="http://schemas.openxmlformats.org/drawingml/2006/picture">
                  <pic:nvPicPr>
                    <pic:cNvPr id="0" name="Picture 12" descr="截图.png"/>
                    <pic:cNvPicPr>
                      <a:picLocks noChangeAspect="true"/>
                    </pic:cNvPicPr>
                  </pic:nvPicPr>
                  <pic:blipFill>
                    <a:blip r:embed="rId15"/>
                    <a:stretch>
                      <a:fillRect/>
                    </a:stretch>
                  </pic:blipFill>
                  <pic:spPr>
                    <a:xfrm>
                      <a:off x="0" y="0"/>
                      <a:ext cx="5267325" cy="2291830"/>
                    </a:xfrm>
                    <a:prstGeom prst="rect">
                      <a:avLst/>
                    </a:prstGeom>
                  </pic:spPr>
                </pic:pic>
              </a:graphicData>
            </a:graphic>
          </wp:inline>
        </w:drawing>
      </w:r>
    </w:p>
    <w:p>
      <w:pPr/>
      <w:bookmarkStart w:name="oVCf-1616238632857" w:id="101"/>
      <w:bookmarkEnd w:id="101"/>
      <w:r>
        <w:rPr>
          <w:rFonts w:ascii="SimSun" w:hAnsi="SimSun" w:cs="SimSun" w:eastAsia="SimSun"/>
          <w:b w:val="true"/>
          <w:sz w:val="28"/>
        </w:rPr>
        <w:t>5、top</w:t>
      </w:r>
    </w:p>
    <w:p>
      <w:pPr/>
      <w:bookmarkStart w:name="auvn-1616238952578" w:id="102"/>
      <w:bookmarkEnd w:id="102"/>
      <w:r>
        <w:rPr/>
        <w:t>select top 2 * from emp;
select top 15 percent * from emp;  	-- 14 × 15％ = 2.1 → 3
</w:t>
      </w:r>
    </w:p>
    <w:p>
      <w:pPr/>
      <w:bookmarkStart w:name="KpTA-1616238946362" w:id="103"/>
      <w:bookmarkEnd w:id="103"/>
    </w:p>
    <w:p>
      <w:pPr/>
      <w:bookmarkStart w:name="sbuY-1616239000192" w:id="104"/>
      <w:bookmarkEnd w:id="104"/>
      <w:r>
        <w:drawing>
          <wp:inline distT="0" distR="0" distB="0" distL="0">
            <wp:extent cx="5267325" cy="790490"/>
            <wp:docPr id="13" name="Drawing 13" descr="截图.png"/>
            <a:graphic xmlns:a="http://schemas.openxmlformats.org/drawingml/2006/main">
              <a:graphicData uri="http://schemas.openxmlformats.org/drawingml/2006/picture">
                <pic:pic xmlns:pic="http://schemas.openxmlformats.org/drawingml/2006/picture">
                  <pic:nvPicPr>
                    <pic:cNvPr id="0" name="Picture 13" descr="截图.png"/>
                    <pic:cNvPicPr>
                      <a:picLocks noChangeAspect="true"/>
                    </pic:cNvPicPr>
                  </pic:nvPicPr>
                  <pic:blipFill>
                    <a:blip r:embed="rId16"/>
                    <a:stretch>
                      <a:fillRect/>
                    </a:stretch>
                  </pic:blipFill>
                  <pic:spPr>
                    <a:xfrm>
                      <a:off x="0" y="0"/>
                      <a:ext cx="5267325" cy="790490"/>
                    </a:xfrm>
                    <a:prstGeom prst="rect">
                      <a:avLst/>
                    </a:prstGeom>
                  </pic:spPr>
                </pic:pic>
              </a:graphicData>
            </a:graphic>
          </wp:inline>
        </w:drawing>
      </w:r>
    </w:p>
    <w:p>
      <w:pPr/>
      <w:bookmarkStart w:name="VsgM-1616239000195" w:id="105"/>
      <w:bookmarkEnd w:id="105"/>
    </w:p>
    <w:p>
      <w:pPr/>
      <w:bookmarkStart w:name="T2io-1616239023946" w:id="106"/>
      <w:bookmarkEnd w:id="106"/>
      <w:r>
        <w:drawing>
          <wp:inline distT="0" distR="0" distB="0" distL="0">
            <wp:extent cx="5267325" cy="1017463"/>
            <wp:docPr id="14" name="Drawing 14" descr="截图.png"/>
            <a:graphic xmlns:a="http://schemas.openxmlformats.org/drawingml/2006/main">
              <a:graphicData uri="http://schemas.openxmlformats.org/drawingml/2006/picture">
                <pic:pic xmlns:pic="http://schemas.openxmlformats.org/drawingml/2006/picture">
                  <pic:nvPicPr>
                    <pic:cNvPr id="0" name="Picture 14" descr="截图.png"/>
                    <pic:cNvPicPr>
                      <a:picLocks noChangeAspect="true"/>
                    </pic:cNvPicPr>
                  </pic:nvPicPr>
                  <pic:blipFill>
                    <a:blip r:embed="rId17"/>
                    <a:stretch>
                      <a:fillRect/>
                    </a:stretch>
                  </pic:blipFill>
                  <pic:spPr>
                    <a:xfrm>
                      <a:off x="0" y="0"/>
                      <a:ext cx="5267325" cy="1017463"/>
                    </a:xfrm>
                    <a:prstGeom prst="rect">
                      <a:avLst/>
                    </a:prstGeom>
                  </pic:spPr>
                </pic:pic>
              </a:graphicData>
            </a:graphic>
          </wp:inline>
        </w:drawing>
      </w:r>
    </w:p>
    <w:p>
      <w:pPr/>
      <w:bookmarkStart w:name="INXg-1616239023956" w:id="107"/>
      <w:bookmarkEnd w:id="107"/>
      <w:r>
        <w:rPr>
          <w:rFonts w:ascii="SimSun" w:hAnsi="SimSun" w:cs="SimSun" w:eastAsia="SimSun"/>
          <w:b w:val="true"/>
          <w:sz w:val="28"/>
        </w:rPr>
        <w:t>6、null</w:t>
      </w:r>
    </w:p>
    <w:p>
      <w:pPr>
        <w:ind w:firstLine="420"/>
      </w:pPr>
      <w:bookmarkStart w:name="FBax-1616253450022" w:id="108"/>
      <w:bookmarkEnd w:id="108"/>
      <w:r>
        <w:rPr>
          <w:rFonts w:ascii="KaiTi_GB2312" w:hAnsi="KaiTi_GB2312" w:cs="KaiTi_GB2312" w:eastAsia="KaiTi_GB2312"/>
          <w:b w:val="true"/>
          <w:sz w:val="24"/>
        </w:rPr>
        <w:t>只有is not和is两种运算</w:t>
      </w:r>
    </w:p>
    <w:p>
      <w:pPr/>
      <w:bookmarkStart w:name="RO1Y-1616251592409" w:id="109"/>
      <w:bookmarkEnd w:id="109"/>
      <w:r>
        <w:rPr/>
        <w:t>select * from emp where comm is null;
select * from emp where comm is not null;
</w:t>
      </w:r>
    </w:p>
    <w:p>
      <w:pPr/>
      <w:bookmarkStart w:name="9NZA-1616239030036" w:id="110"/>
      <w:bookmarkEnd w:id="110"/>
    </w:p>
    <w:p>
      <w:pPr/>
      <w:bookmarkStart w:name="QzyN-1616251613917" w:id="111"/>
      <w:bookmarkEnd w:id="111"/>
      <w:r>
        <w:drawing>
          <wp:inline distT="0" distR="0" distB="0" distL="0">
            <wp:extent cx="5267325" cy="2316074"/>
            <wp:docPr id="15" name="Drawing 15" descr="截图.png"/>
            <a:graphic xmlns:a="http://schemas.openxmlformats.org/drawingml/2006/main">
              <a:graphicData uri="http://schemas.openxmlformats.org/drawingml/2006/picture">
                <pic:pic xmlns:pic="http://schemas.openxmlformats.org/drawingml/2006/picture">
                  <pic:nvPicPr>
                    <pic:cNvPr id="0" name="Picture 15" descr="截图.png"/>
                    <pic:cNvPicPr>
                      <a:picLocks noChangeAspect="true"/>
                    </pic:cNvPicPr>
                  </pic:nvPicPr>
                  <pic:blipFill>
                    <a:blip r:embed="rId18"/>
                    <a:stretch>
                      <a:fillRect/>
                    </a:stretch>
                  </pic:blipFill>
                  <pic:spPr>
                    <a:xfrm>
                      <a:off x="0" y="0"/>
                      <a:ext cx="5267325" cy="2316074"/>
                    </a:xfrm>
                    <a:prstGeom prst="rect">
                      <a:avLst/>
                    </a:prstGeom>
                  </pic:spPr>
                </pic:pic>
              </a:graphicData>
            </a:graphic>
          </wp:inline>
        </w:drawing>
      </w:r>
    </w:p>
    <w:p>
      <w:pPr/>
      <w:bookmarkStart w:name="J3yI-1616251613920" w:id="112"/>
      <w:bookmarkEnd w:id="112"/>
    </w:p>
    <w:p>
      <w:pPr/>
      <w:bookmarkStart w:name="j2kh-1616251633107" w:id="113"/>
      <w:bookmarkEnd w:id="113"/>
      <w:r>
        <w:drawing>
          <wp:inline distT="0" distR="0" distB="0" distL="0">
            <wp:extent cx="5267325" cy="1198936"/>
            <wp:docPr id="16" name="Drawing 16" descr="截图.png"/>
            <a:graphic xmlns:a="http://schemas.openxmlformats.org/drawingml/2006/main">
              <a:graphicData uri="http://schemas.openxmlformats.org/drawingml/2006/picture">
                <pic:pic xmlns:pic="http://schemas.openxmlformats.org/drawingml/2006/picture">
                  <pic:nvPicPr>
                    <pic:cNvPr id="0" name="Picture 16" descr="截图.png"/>
                    <pic:cNvPicPr>
                      <a:picLocks noChangeAspect="true"/>
                    </pic:cNvPicPr>
                  </pic:nvPicPr>
                  <pic:blipFill>
                    <a:blip r:embed="rId19"/>
                    <a:stretch>
                      <a:fillRect/>
                    </a:stretch>
                  </pic:blipFill>
                  <pic:spPr>
                    <a:xfrm>
                      <a:off x="0" y="0"/>
                      <a:ext cx="5267325" cy="1198936"/>
                    </a:xfrm>
                    <a:prstGeom prst="rect">
                      <a:avLst/>
                    </a:prstGeom>
                  </pic:spPr>
                </pic:pic>
              </a:graphicData>
            </a:graphic>
          </wp:inline>
        </w:drawing>
      </w:r>
    </w:p>
    <w:p>
      <w:pPr>
        <w:ind w:left="420"/>
      </w:pPr>
      <w:bookmarkStart w:name="530x-1616251633112" w:id="114"/>
      <w:bookmarkEnd w:id="114"/>
      <w:r>
        <w:rPr>
          <w:rFonts w:ascii="KaiTi_GB2312" w:hAnsi="KaiTi_GB2312" w:cs="KaiTi_GB2312" w:eastAsia="KaiTi_GB2312"/>
          <w:b w:val="true"/>
          <w:sz w:val="24"/>
        </w:rPr>
        <w:t>任何数字和null参与的数学运算结果都为null</w:t>
      </w:r>
    </w:p>
    <w:p>
      <w:pPr/>
      <w:bookmarkStart w:name="vQef-1616253381877" w:id="115"/>
      <w:bookmarkEnd w:id="115"/>
      <w:r>
        <w:rPr/>
        <w:t>--输出员工的姓名、年薪（工资＋奖金）
select ename,sal*12+comm as "年薪" from emp;
</w:t>
      </w:r>
    </w:p>
    <w:p>
      <w:pPr/>
      <w:bookmarkStart w:name="fwt0-1616253318242" w:id="116"/>
      <w:bookmarkEnd w:id="116"/>
    </w:p>
    <w:p>
      <w:pPr/>
      <w:bookmarkStart w:name="j2fp-1616253508548" w:id="117"/>
      <w:bookmarkEnd w:id="117"/>
      <w:r>
        <w:drawing>
          <wp:inline distT="0" distR="0" distB="0" distL="0">
            <wp:extent cx="1778000" cy="3756742"/>
            <wp:docPr id="17" name="Drawing 17" descr="截图.png"/>
            <a:graphic xmlns:a="http://schemas.openxmlformats.org/drawingml/2006/main">
              <a:graphicData uri="http://schemas.openxmlformats.org/drawingml/2006/picture">
                <pic:pic xmlns:pic="http://schemas.openxmlformats.org/drawingml/2006/picture">
                  <pic:nvPicPr>
                    <pic:cNvPr id="0" name="Picture 17" descr="截图.png"/>
                    <pic:cNvPicPr>
                      <a:picLocks noChangeAspect="true"/>
                    </pic:cNvPicPr>
                  </pic:nvPicPr>
                  <pic:blipFill>
                    <a:blip r:embed="rId20"/>
                    <a:stretch>
                      <a:fillRect/>
                    </a:stretch>
                  </pic:blipFill>
                  <pic:spPr>
                    <a:xfrm>
                      <a:off x="0" y="0"/>
                      <a:ext cx="1778000" cy="3756742"/>
                    </a:xfrm>
                    <a:prstGeom prst="rect">
                      <a:avLst/>
                    </a:prstGeom>
                  </pic:spPr>
                </pic:pic>
              </a:graphicData>
            </a:graphic>
          </wp:inline>
        </w:drawing>
      </w:r>
    </w:p>
    <w:p>
      <w:pPr/>
      <w:bookmarkStart w:name="QiVV-1616253508554" w:id="118"/>
      <w:bookmarkEnd w:id="118"/>
      <w:r>
        <w:rPr>
          <w:rFonts w:ascii="SimSun" w:hAnsi="SimSun" w:cs="SimSun" w:eastAsia="SimSun"/>
          <w:b w:val="true"/>
          <w:sz w:val="28"/>
        </w:rPr>
        <w:t>7、order by</w:t>
      </w:r>
    </w:p>
    <w:p>
      <w:pPr>
        <w:ind w:left="840"/>
      </w:pPr>
      <w:bookmarkStart w:name="7Rk3-1616254045468" w:id="119"/>
      <w:bookmarkEnd w:id="119"/>
      <w:r>
        <w:rPr>
          <w:rFonts w:ascii="KaiTi_GB2312" w:hAnsi="KaiTi_GB2312" w:cs="KaiTi_GB2312" w:eastAsia="KaiTi_GB2312"/>
          <w:b w:val="true"/>
          <w:sz w:val="24"/>
        </w:rPr>
        <w:t>order by a,b;			--a、b都是升序</w:t>
      </w:r>
    </w:p>
    <w:p>
      <w:pPr>
        <w:ind w:left="840"/>
      </w:pPr>
      <w:bookmarkStart w:name="xjGk-1616254054310" w:id="120"/>
      <w:bookmarkEnd w:id="120"/>
      <w:r>
        <w:rPr>
          <w:rFonts w:ascii="KaiTi_GB2312" w:hAnsi="KaiTi_GB2312" w:cs="KaiTi_GB2312" w:eastAsia="KaiTi_GB2312"/>
          <w:b w:val="true"/>
          <w:sz w:val="24"/>
        </w:rPr>
        <w:t>order by a desc,b;		--a降序b升序</w:t>
      </w:r>
    </w:p>
    <w:p>
      <w:pPr>
        <w:ind w:left="840"/>
      </w:pPr>
      <w:bookmarkStart w:name="CK7f-1616254063394" w:id="121"/>
      <w:bookmarkEnd w:id="121"/>
      <w:r>
        <w:rPr>
          <w:rFonts w:ascii="KaiTi_GB2312" w:hAnsi="KaiTi_GB2312" w:cs="KaiTi_GB2312" w:eastAsia="KaiTi_GB2312"/>
          <w:b w:val="true"/>
          <w:sz w:val="24"/>
        </w:rPr>
        <w:t>order by a,b desc;		--a升序b降序</w:t>
      </w:r>
    </w:p>
    <w:p>
      <w:pPr>
        <w:ind w:left="840"/>
      </w:pPr>
      <w:bookmarkStart w:name="a9CK-1616254079358" w:id="122"/>
      <w:bookmarkEnd w:id="122"/>
      <w:r>
        <w:rPr>
          <w:rFonts w:ascii="KaiTi_GB2312" w:hAnsi="KaiTi_GB2312" w:cs="KaiTi_GB2312" w:eastAsia="KaiTi_GB2312"/>
          <w:b w:val="true"/>
          <w:sz w:val="24"/>
        </w:rPr>
        <w:t>order by a desc,b desc;	--a、b都是降序</w:t>
      </w:r>
    </w:p>
    <w:p>
      <w:pPr/>
      <w:bookmarkStart w:name="vp8Y-1616253748081" w:id="123"/>
      <w:bookmarkEnd w:id="123"/>
      <w:r>
        <w:rPr/>
        <w:t>select * from emp order by deptno,sal;
select * from emp order by deptno desc,sal;
</w:t>
      </w:r>
    </w:p>
    <w:p>
      <w:pPr/>
      <w:bookmarkStart w:name="bzi5-1616235110078" w:id="124"/>
      <w:bookmarkEnd w:id="124"/>
    </w:p>
    <w:p>
      <w:pPr/>
      <w:bookmarkStart w:name="pHBi-1616253875426" w:id="125"/>
      <w:bookmarkEnd w:id="125"/>
      <w:r>
        <w:drawing>
          <wp:inline distT="0" distR="0" distB="0" distL="0">
            <wp:extent cx="5267325" cy="3028908"/>
            <wp:docPr id="18" name="Drawing 18" descr="截图.png"/>
            <a:graphic xmlns:a="http://schemas.openxmlformats.org/drawingml/2006/main">
              <a:graphicData uri="http://schemas.openxmlformats.org/drawingml/2006/picture">
                <pic:pic xmlns:pic="http://schemas.openxmlformats.org/drawingml/2006/picture">
                  <pic:nvPicPr>
                    <pic:cNvPr id="0" name="Picture 18" descr="截图.png"/>
                    <pic:cNvPicPr>
                      <a:picLocks noChangeAspect="true"/>
                    </pic:cNvPicPr>
                  </pic:nvPicPr>
                  <pic:blipFill>
                    <a:blip r:embed="rId21"/>
                    <a:stretch>
                      <a:fillRect/>
                    </a:stretch>
                  </pic:blipFill>
                  <pic:spPr>
                    <a:xfrm>
                      <a:off x="0" y="0"/>
                      <a:ext cx="5267325" cy="3028908"/>
                    </a:xfrm>
                    <a:prstGeom prst="rect">
                      <a:avLst/>
                    </a:prstGeom>
                  </pic:spPr>
                </pic:pic>
              </a:graphicData>
            </a:graphic>
          </wp:inline>
        </w:drawing>
      </w:r>
    </w:p>
    <w:p>
      <w:pPr/>
      <w:bookmarkStart w:name="GitI-1616253995620" w:id="126"/>
      <w:bookmarkEnd w:id="126"/>
      <w:r>
        <w:drawing>
          <wp:inline distT="0" distR="0" distB="0" distL="0">
            <wp:extent cx="5267325" cy="3031050"/>
            <wp:docPr id="19" name="Drawing 19" descr="截图.png"/>
            <a:graphic xmlns:a="http://schemas.openxmlformats.org/drawingml/2006/main">
              <a:graphicData uri="http://schemas.openxmlformats.org/drawingml/2006/picture">
                <pic:pic xmlns:pic="http://schemas.openxmlformats.org/drawingml/2006/picture">
                  <pic:nvPicPr>
                    <pic:cNvPr id="0" name="Picture 19" descr="截图.png"/>
                    <pic:cNvPicPr>
                      <a:picLocks noChangeAspect="true"/>
                    </pic:cNvPicPr>
                  </pic:nvPicPr>
                  <pic:blipFill>
                    <a:blip r:embed="rId22"/>
                    <a:stretch>
                      <a:fillRect/>
                    </a:stretch>
                  </pic:blipFill>
                  <pic:spPr>
                    <a:xfrm>
                      <a:off x="0" y="0"/>
                      <a:ext cx="5267325" cy="3031050"/>
                    </a:xfrm>
                    <a:prstGeom prst="rect">
                      <a:avLst/>
                    </a:prstGeom>
                  </pic:spPr>
                </pic:pic>
              </a:graphicData>
            </a:graphic>
          </wp:inline>
        </w:drawing>
      </w:r>
    </w:p>
    <w:p>
      <w:pPr/>
      <w:bookmarkStart w:name="VYQi-1616253940902" w:id="127"/>
      <w:bookmarkEnd w:id="127"/>
      <w:r>
        <w:rPr>
          <w:rFonts w:ascii="SimSun" w:hAnsi="SimSun" w:cs="SimSun" w:eastAsia="SimSun"/>
          <w:b w:val="true"/>
          <w:sz w:val="28"/>
        </w:rPr>
        <w:t>8、模糊查询</w:t>
      </w:r>
    </w:p>
    <w:p>
      <w:pPr>
        <w:ind w:firstLine="420"/>
      </w:pPr>
      <w:bookmarkStart w:name="Vt8i-1616255681966" w:id="128"/>
      <w:bookmarkEnd w:id="128"/>
      <w:r>
        <w:rPr>
          <w:rFonts w:ascii="KaiTi_GB2312" w:hAnsi="KaiTi_GB2312" w:cs="KaiTi_GB2312" w:eastAsia="KaiTi_GB2312"/>
          <w:b w:val="true"/>
          <w:sz w:val="24"/>
        </w:rPr>
        <w:t>注意：匹配的条件必须用单引号括起来，不能省略也不能改用双引号</w:t>
      </w:r>
    </w:p>
    <w:p>
      <w:pPr/>
      <w:bookmarkStart w:name="kMzy-1616254879457" w:id="129"/>
      <w:bookmarkEnd w:id="129"/>
      <w:r>
        <w:rPr/>
        <w:t>select *
 from emp
 where ename like '%A%'; 			--包含A
select * from emp where ename like '_A%';			--第二个字母为A
select * from emp where ename like '_[A-G]%';		--第二个字母为A-G中的一个
select * from emp where ename like '_[^A-G]%';		--第二个字母是A-G之外的一个
select * from emp where ename like '_[A,C]%';		--第二个字母是A或C
select * from emp where ename like '%\%%' escape '\';	--第二个字符为%
select * from emp where ename like '%\_%' escape '\';	--第二个字符为_
</w:t>
      </w:r>
    </w:p>
    <w:p>
      <w:pPr/>
      <w:bookmarkStart w:name="Ekia-1616235111042" w:id="130"/>
      <w:bookmarkEnd w:id="130"/>
    </w:p>
    <w:p>
      <w:pPr/>
      <w:bookmarkStart w:name="FAvD-1616254941908" w:id="131"/>
      <w:bookmarkEnd w:id="131"/>
      <w:r>
        <w:drawing>
          <wp:inline distT="0" distR="0" distB="0" distL="0">
            <wp:extent cx="5267325" cy="1792628"/>
            <wp:docPr id="20" name="Drawing 20" descr="截图.png"/>
            <a:graphic xmlns:a="http://schemas.openxmlformats.org/drawingml/2006/main">
              <a:graphicData uri="http://schemas.openxmlformats.org/drawingml/2006/picture">
                <pic:pic xmlns:pic="http://schemas.openxmlformats.org/drawingml/2006/picture">
                  <pic:nvPicPr>
                    <pic:cNvPr id="0" name="Picture 20" descr="截图.png"/>
                    <pic:cNvPicPr>
                      <a:picLocks noChangeAspect="true"/>
                    </pic:cNvPicPr>
                  </pic:nvPicPr>
                  <pic:blipFill>
                    <a:blip r:embed="rId23"/>
                    <a:stretch>
                      <a:fillRect/>
                    </a:stretch>
                  </pic:blipFill>
                  <pic:spPr>
                    <a:xfrm>
                      <a:off x="0" y="0"/>
                      <a:ext cx="5267325" cy="1792628"/>
                    </a:xfrm>
                    <a:prstGeom prst="rect">
                      <a:avLst/>
                    </a:prstGeom>
                  </pic:spPr>
                </pic:pic>
              </a:graphicData>
            </a:graphic>
          </wp:inline>
        </w:drawing>
      </w:r>
    </w:p>
    <w:p>
      <w:pPr/>
      <w:bookmarkStart w:name="SlzD-1616254941911" w:id="132"/>
      <w:bookmarkEnd w:id="132"/>
    </w:p>
    <w:p>
      <w:pPr/>
      <w:bookmarkStart w:name="MMza-1616255286662" w:id="133"/>
      <w:bookmarkEnd w:id="133"/>
      <w:r>
        <w:drawing>
          <wp:inline distT="0" distR="0" distB="0" distL="0">
            <wp:extent cx="5267325" cy="1007799"/>
            <wp:docPr id="21" name="Drawing 21" descr="截图.png"/>
            <a:graphic xmlns:a="http://schemas.openxmlformats.org/drawingml/2006/main">
              <a:graphicData uri="http://schemas.openxmlformats.org/drawingml/2006/picture">
                <pic:pic xmlns:pic="http://schemas.openxmlformats.org/drawingml/2006/picture">
                  <pic:nvPicPr>
                    <pic:cNvPr id="0" name="Picture 21" descr="截图.png"/>
                    <pic:cNvPicPr>
                      <a:picLocks noChangeAspect="true"/>
                    </pic:cNvPicPr>
                  </pic:nvPicPr>
                  <pic:blipFill>
                    <a:blip r:embed="rId24"/>
                    <a:stretch>
                      <a:fillRect/>
                    </a:stretch>
                  </pic:blipFill>
                  <pic:spPr>
                    <a:xfrm>
                      <a:off x="0" y="0"/>
                      <a:ext cx="5267325" cy="1007799"/>
                    </a:xfrm>
                    <a:prstGeom prst="rect">
                      <a:avLst/>
                    </a:prstGeom>
                  </pic:spPr>
                </pic:pic>
              </a:graphicData>
            </a:graphic>
          </wp:inline>
        </w:drawing>
      </w:r>
    </w:p>
    <w:p>
      <w:pPr/>
      <w:bookmarkStart w:name="qWNV-1616255384196" w:id="134"/>
      <w:bookmarkEnd w:id="134"/>
      <w:r>
        <w:drawing>
          <wp:inline distT="0" distR="0" distB="0" distL="0">
            <wp:extent cx="5267325" cy="1410334"/>
            <wp:docPr id="22" name="Drawing 22" descr="截图.png"/>
            <a:graphic xmlns:a="http://schemas.openxmlformats.org/drawingml/2006/main">
              <a:graphicData uri="http://schemas.openxmlformats.org/drawingml/2006/picture">
                <pic:pic xmlns:pic="http://schemas.openxmlformats.org/drawingml/2006/picture">
                  <pic:nvPicPr>
                    <pic:cNvPr id="0" name="Picture 22" descr="截图.png"/>
                    <pic:cNvPicPr>
                      <a:picLocks noChangeAspect="true"/>
                    </pic:cNvPicPr>
                  </pic:nvPicPr>
                  <pic:blipFill>
                    <a:blip r:embed="rId25"/>
                    <a:stretch>
                      <a:fillRect/>
                    </a:stretch>
                  </pic:blipFill>
                  <pic:spPr>
                    <a:xfrm>
                      <a:off x="0" y="0"/>
                      <a:ext cx="5267325" cy="1410334"/>
                    </a:xfrm>
                    <a:prstGeom prst="rect">
                      <a:avLst/>
                    </a:prstGeom>
                  </pic:spPr>
                </pic:pic>
              </a:graphicData>
            </a:graphic>
          </wp:inline>
        </w:drawing>
      </w:r>
    </w:p>
    <w:p>
      <w:pPr/>
      <w:bookmarkStart w:name="CgAh-1616255365889" w:id="135"/>
      <w:bookmarkEnd w:id="135"/>
    </w:p>
    <w:p>
      <w:pPr/>
      <w:bookmarkStart w:name="QwMR-1616255482225" w:id="136"/>
      <w:bookmarkEnd w:id="136"/>
      <w:r>
        <w:drawing>
          <wp:inline distT="0" distR="0" distB="0" distL="0">
            <wp:extent cx="5267325" cy="2116267"/>
            <wp:docPr id="23" name="Drawing 23" descr="截图.png"/>
            <a:graphic xmlns:a="http://schemas.openxmlformats.org/drawingml/2006/main">
              <a:graphicData uri="http://schemas.openxmlformats.org/drawingml/2006/picture">
                <pic:pic xmlns:pic="http://schemas.openxmlformats.org/drawingml/2006/picture">
                  <pic:nvPicPr>
                    <pic:cNvPr id="0" name="Picture 23" descr="截图.png"/>
                    <pic:cNvPicPr>
                      <a:picLocks noChangeAspect="true"/>
                    </pic:cNvPicPr>
                  </pic:nvPicPr>
                  <pic:blipFill>
                    <a:blip r:embed="rId26"/>
                    <a:stretch>
                      <a:fillRect/>
                    </a:stretch>
                  </pic:blipFill>
                  <pic:spPr>
                    <a:xfrm>
                      <a:off x="0" y="0"/>
                      <a:ext cx="5267325" cy="2116267"/>
                    </a:xfrm>
                    <a:prstGeom prst="rect">
                      <a:avLst/>
                    </a:prstGeom>
                  </pic:spPr>
                </pic:pic>
              </a:graphicData>
            </a:graphic>
          </wp:inline>
        </w:drawing>
      </w:r>
    </w:p>
    <w:p>
      <w:pPr/>
      <w:bookmarkStart w:name="mnHO-1616255482229" w:id="137"/>
      <w:bookmarkEnd w:id="137"/>
      <w:r>
        <w:rPr>
          <w:rFonts w:ascii="SimSun" w:hAnsi="SimSun" w:cs="SimSun" w:eastAsia="SimSun"/>
          <w:b w:val="true"/>
          <w:sz w:val="28"/>
        </w:rPr>
        <w:t>9、聚合函数</w:t>
      </w:r>
    </w:p>
    <w:p>
      <w:pPr>
        <w:ind w:firstLine="840"/>
      </w:pPr>
      <w:bookmarkStart w:name="NrRk-1616256017385" w:id="138"/>
      <w:bookmarkEnd w:id="138"/>
      <w:r>
        <w:rPr>
          <w:rFonts w:ascii="KaiTi_GB2312" w:hAnsi="KaiTi_GB2312" w:cs="KaiTi_GB2312" w:eastAsia="KaiTi_GB2312"/>
          <w:b w:val="true"/>
          <w:sz w:val="24"/>
        </w:rPr>
        <w:t>函数的分类</w:t>
      </w:r>
    </w:p>
    <w:p>
      <w:pPr>
        <w:ind w:left="840" w:firstLine="420"/>
      </w:pPr>
      <w:bookmarkStart w:name="6X5T-1616256034152" w:id="139"/>
      <w:bookmarkEnd w:id="139"/>
      <w:r>
        <w:rPr>
          <w:rFonts w:ascii="KaiTi_GB2312" w:hAnsi="KaiTi_GB2312" w:cs="KaiTi_GB2312" w:eastAsia="KaiTi_GB2312"/>
          <w:b w:val="true"/>
          <w:sz w:val="24"/>
        </w:rPr>
        <w:t>单行函数：每一行返回一个值		</w:t>
      </w:r>
    </w:p>
    <w:p>
      <w:pPr>
        <w:ind w:left="1260" w:firstLine="420"/>
      </w:pPr>
      <w:bookmarkStart w:name="zqlS-1616256606972" w:id="140"/>
      <w:bookmarkEnd w:id="140"/>
      <w:r>
        <w:rPr>
          <w:rFonts w:ascii="KaiTi_GB2312" w:hAnsi="KaiTi_GB2312" w:cs="KaiTi_GB2312" w:eastAsia="KaiTi_GB2312"/>
          <w:b w:val="true"/>
          <w:sz w:val="24"/>
        </w:rPr>
        <w:t>lower()</w:t>
      </w:r>
    </w:p>
    <w:p>
      <w:pPr>
        <w:ind w:left="1260" w:firstLine="420"/>
      </w:pPr>
      <w:bookmarkStart w:name="7hXa-1616256608947" w:id="141"/>
      <w:bookmarkEnd w:id="141"/>
      <w:r>
        <w:rPr>
          <w:rFonts w:ascii="KaiTi_GB2312" w:hAnsi="KaiTi_GB2312" w:cs="KaiTi_GB2312" w:eastAsia="KaiTi_GB2312"/>
          <w:b w:val="true"/>
          <w:sz w:val="24"/>
        </w:rPr>
        <w:t>upper()</w:t>
      </w:r>
    </w:p>
    <w:p>
      <w:pPr/>
      <w:bookmarkStart w:name="r8dY-1616256553706" w:id="142"/>
      <w:bookmarkEnd w:id="142"/>
      <w:r>
        <w:rPr/>
        <w:t>select lower(ename) from emp;		--将名字转化为小写查询
</w:t>
      </w:r>
    </w:p>
    <w:p>
      <w:pPr>
        <w:ind w:left="0" w:firstLine="1260"/>
      </w:pPr>
      <w:bookmarkStart w:name="pM3b-1616256036315" w:id="143"/>
      <w:bookmarkEnd w:id="143"/>
      <w:r>
        <w:rPr>
          <w:rFonts w:ascii="KaiTi_GB2312" w:hAnsi="KaiTi_GB2312" w:cs="KaiTi_GB2312" w:eastAsia="KaiTi_GB2312"/>
          <w:b w:val="true"/>
          <w:sz w:val="24"/>
        </w:rPr>
        <w:t>多行函数：多行返回一个值		--聚合函数是多行函数</w:t>
      </w:r>
    </w:p>
    <w:p>
      <w:pPr>
        <w:ind w:left="840" w:firstLine="420"/>
      </w:pPr>
      <w:bookmarkStart w:name="Z350-1616256179391" w:id="144"/>
      <w:bookmarkEnd w:id="144"/>
    </w:p>
    <w:p>
      <w:pPr>
        <w:ind w:left="840" w:firstLine="420"/>
      </w:pPr>
      <w:bookmarkStart w:name="OD3W-1616256199780" w:id="145"/>
      <w:bookmarkEnd w:id="145"/>
      <w:r>
        <w:rPr>
          <w:rFonts w:ascii="KaiTi_GB2312" w:hAnsi="KaiTi_GB2312" w:cs="KaiTi_GB2312" w:eastAsia="KaiTi_GB2312"/>
          <w:b w:val="true"/>
          <w:sz w:val="24"/>
        </w:rPr>
        <w:t>聚合函数的分类</w:t>
      </w:r>
    </w:p>
    <w:p>
      <w:pPr>
        <w:ind w:left="840" w:firstLine="840"/>
      </w:pPr>
      <w:bookmarkStart w:name="XblB-1616256217211" w:id="146"/>
      <w:bookmarkEnd w:id="146"/>
      <w:r>
        <w:rPr>
          <w:rFonts w:ascii="Times New Roman" w:hAnsi="Times New Roman" w:cs="Times New Roman" w:eastAsia="Times New Roman"/>
          <w:b w:val="true"/>
          <w:sz w:val="24"/>
        </w:rPr>
        <w:t>max(）</w:t>
      </w:r>
    </w:p>
    <w:p>
      <w:pPr>
        <w:ind w:left="840" w:firstLine="840"/>
      </w:pPr>
      <w:bookmarkStart w:name="7ogd-1616256226867" w:id="147"/>
      <w:bookmarkEnd w:id="147"/>
      <w:r>
        <w:rPr>
          <w:rFonts w:ascii="Times New Roman" w:hAnsi="Times New Roman" w:cs="Times New Roman" w:eastAsia="Times New Roman"/>
          <w:b w:val="true"/>
          <w:sz w:val="24"/>
        </w:rPr>
        <w:t>min()</w:t>
      </w:r>
    </w:p>
    <w:p>
      <w:pPr>
        <w:ind w:left="840" w:firstLine="840"/>
      </w:pPr>
      <w:bookmarkStart w:name="lsIk-1616256231677" w:id="148"/>
      <w:bookmarkEnd w:id="148"/>
      <w:r>
        <w:rPr>
          <w:rFonts w:ascii="Times New Roman" w:hAnsi="Times New Roman" w:cs="Times New Roman" w:eastAsia="Times New Roman"/>
          <w:b w:val="true"/>
          <w:sz w:val="24"/>
        </w:rPr>
        <w:t>avg()</w:t>
      </w:r>
    </w:p>
    <w:p>
      <w:pPr>
        <w:ind w:left="840" w:firstLine="840"/>
      </w:pPr>
      <w:bookmarkStart w:name="qHQY-1616256235745" w:id="149"/>
      <w:bookmarkEnd w:id="149"/>
      <w:r>
        <w:rPr>
          <w:rFonts w:ascii="Times New Roman" w:hAnsi="Times New Roman" w:cs="Times New Roman" w:eastAsia="Times New Roman"/>
          <w:b w:val="true"/>
          <w:sz w:val="24"/>
        </w:rPr>
        <w:t>count()	</w:t>
      </w:r>
    </w:p>
    <w:p>
      <w:pPr>
        <w:ind w:left="840" w:firstLine="0"/>
      </w:pPr>
      <w:bookmarkStart w:name="N1OS-1616256739010" w:id="150"/>
      <w:bookmarkEnd w:id="150"/>
      <w:r>
        <w:rPr>
          <w:rFonts w:ascii="Times New Roman" w:hAnsi="Times New Roman" w:cs="Times New Roman" w:eastAsia="Times New Roman"/>
          <w:b w:val="true"/>
          <w:sz w:val="24"/>
        </w:rPr>
        <w:t>注意的问题：判断如下sql语句是否正确</w:t>
      </w:r>
    </w:p>
    <w:p>
      <w:pPr/>
      <w:bookmarkStart w:name="dx7o-1616256801192" w:id="151"/>
      <w:bookmarkEnd w:id="151"/>
      <w:r>
        <w:rPr>
          <w:rFonts w:ascii="Times New Roman" w:hAnsi="Times New Roman" w:cs="Times New Roman" w:eastAsia="Times New Roman"/>
          <w:b w:val="true"/>
          <w:sz w:val="24"/>
        </w:rPr>
        <w:t xml:space="preserve">select max(sal) </w:t>
      </w:r>
      <w:r>
        <w:rPr/>
        <w:t>"最高工资"</w:t>
      </w:r>
      <w:r>
        <w:rPr>
          <w:rFonts w:ascii="Times New Roman" w:hAnsi="Times New Roman" w:cs="Times New Roman" w:eastAsia="Times New Roman"/>
          <w:b w:val="true"/>
          <w:sz w:val="24"/>
        </w:rPr>
        <w:t xml:space="preserve">,min(sal) </w:t>
      </w:r>
      <w:r>
        <w:rPr/>
        <w:t>"最低工资"</w:t>
      </w:r>
      <w:r>
        <w:rPr>
          <w:rFonts w:ascii="Times New Roman" w:hAnsi="Times New Roman" w:cs="Times New Roman" w:eastAsia="Times New Roman"/>
          <w:b w:val="true"/>
          <w:sz w:val="24"/>
        </w:rPr>
        <w:t xml:space="preserve">,count(*) </w:t>
      </w:r>
      <w:r>
        <w:rPr/>
        <w:t>"员工人数"</w:t>
      </w:r>
      <w:r>
        <w:rPr>
          <w:rFonts w:ascii="Times New Roman" w:hAnsi="Times New Roman" w:cs="Times New Roman" w:eastAsia="Times New Roman"/>
          <w:b w:val="true"/>
          <w:sz w:val="24"/>
        </w:rPr>
        <w:t xml:space="preserve"> from emp;</w:t>
      </w:r>
      <w:r>
        <w:rPr/>
        <w:t>
select max(sal),lower(ename) from emp;		--	错误，单行函数和多行函数不能混用
</w:t>
      </w:r>
    </w:p>
    <w:p>
      <w:pPr/>
      <w:bookmarkStart w:name="IzCZ-1616256801192" w:id="152"/>
      <w:bookmarkEnd w:id="152"/>
    </w:p>
    <w:p>
      <w:pPr/>
      <w:bookmarkStart w:name="t9rP-1616256988513" w:id="153"/>
      <w:bookmarkEnd w:id="153"/>
      <w:r>
        <w:drawing>
          <wp:inline distT="0" distR="0" distB="0" distL="0">
            <wp:extent cx="2743200" cy="752475"/>
            <wp:docPr id="24" name="Drawing 24" descr="截图.png"/>
            <a:graphic xmlns:a="http://schemas.openxmlformats.org/drawingml/2006/main">
              <a:graphicData uri="http://schemas.openxmlformats.org/drawingml/2006/picture">
                <pic:pic xmlns:pic="http://schemas.openxmlformats.org/drawingml/2006/picture">
                  <pic:nvPicPr>
                    <pic:cNvPr id="0" name="Picture 24" descr="截图.png"/>
                    <pic:cNvPicPr>
                      <a:picLocks noChangeAspect="true"/>
                    </pic:cNvPicPr>
                  </pic:nvPicPr>
                  <pic:blipFill>
                    <a:blip r:embed="rId27"/>
                    <a:stretch>
                      <a:fillRect/>
                    </a:stretch>
                  </pic:blipFill>
                  <pic:spPr>
                    <a:xfrm>
                      <a:off x="0" y="0"/>
                      <a:ext cx="2743200" cy="752475"/>
                    </a:xfrm>
                    <a:prstGeom prst="rect">
                      <a:avLst/>
                    </a:prstGeom>
                  </pic:spPr>
                </pic:pic>
              </a:graphicData>
            </a:graphic>
          </wp:inline>
        </w:drawing>
      </w:r>
    </w:p>
    <w:p>
      <w:pPr/>
      <w:bookmarkStart w:name="Qt1N-1616256874533" w:id="154"/>
      <w:bookmarkEnd w:id="154"/>
    </w:p>
    <w:p>
      <w:pPr/>
      <w:bookmarkStart w:name="5aYc-1616257088443" w:id="155"/>
      <w:bookmarkEnd w:id="155"/>
      <w:r>
        <w:drawing>
          <wp:inline distT="0" distR="0" distB="0" distL="0">
            <wp:extent cx="5267325" cy="554867"/>
            <wp:docPr id="25" name="Drawing 25" descr="截图.png"/>
            <a:graphic xmlns:a="http://schemas.openxmlformats.org/drawingml/2006/main">
              <a:graphicData uri="http://schemas.openxmlformats.org/drawingml/2006/picture">
                <pic:pic xmlns:pic="http://schemas.openxmlformats.org/drawingml/2006/picture">
                  <pic:nvPicPr>
                    <pic:cNvPr id="0" name="Picture 25" descr="截图.png"/>
                    <pic:cNvPicPr>
                      <a:picLocks noChangeAspect="true"/>
                    </pic:cNvPicPr>
                  </pic:nvPicPr>
                  <pic:blipFill>
                    <a:blip r:embed="rId28"/>
                    <a:stretch>
                      <a:fillRect/>
                    </a:stretch>
                  </pic:blipFill>
                  <pic:spPr>
                    <a:xfrm>
                      <a:off x="0" y="0"/>
                      <a:ext cx="5267325" cy="554867"/>
                    </a:xfrm>
                    <a:prstGeom prst="rect">
                      <a:avLst/>
                    </a:prstGeom>
                  </pic:spPr>
                </pic:pic>
              </a:graphicData>
            </a:graphic>
          </wp:inline>
        </w:drawing>
      </w:r>
    </w:p>
    <w:p>
      <w:pPr/>
      <w:bookmarkStart w:name="Ydls-1616257088446" w:id="156"/>
      <w:bookmarkEnd w:id="156"/>
    </w:p>
    <w:p>
      <w:pPr/>
      <w:bookmarkStart w:name="5t3i-1616256435611" w:id="157"/>
      <w:bookmarkEnd w:id="157"/>
      <w:r>
        <w:rPr/>
        <w:t>select count(deptno) from emp;				--返回重复且非空数据
select count(distinct deptno) from emp;	--返回不重复且非空数据
select count(comm) from emp;				--comm为空的记录不计数
</w:t>
      </w:r>
    </w:p>
    <w:p>
      <w:pPr/>
      <w:bookmarkStart w:name="8T3N-1616256446638" w:id="158"/>
      <w:bookmarkEnd w:id="158"/>
      <w:r>
        <w:drawing>
          <wp:inline distT="0" distR="0" distB="0" distL="0">
            <wp:extent cx="1562100" cy="3238500"/>
            <wp:docPr id="26" name="Drawing 26" descr="截图.png"/>
            <a:graphic xmlns:a="http://schemas.openxmlformats.org/drawingml/2006/main">
              <a:graphicData uri="http://schemas.openxmlformats.org/drawingml/2006/picture">
                <pic:pic xmlns:pic="http://schemas.openxmlformats.org/drawingml/2006/picture">
                  <pic:nvPicPr>
                    <pic:cNvPr id="0" name="Picture 26" descr="截图.png"/>
                    <pic:cNvPicPr>
                      <a:picLocks noChangeAspect="true"/>
                    </pic:cNvPicPr>
                  </pic:nvPicPr>
                  <pic:blipFill>
                    <a:blip r:embed="rId29"/>
                    <a:stretch>
                      <a:fillRect/>
                    </a:stretch>
                  </pic:blipFill>
                  <pic:spPr>
                    <a:xfrm>
                      <a:off x="0" y="0"/>
                      <a:ext cx="1562100" cy="3238500"/>
                    </a:xfrm>
                    <a:prstGeom prst="rect">
                      <a:avLst/>
                    </a:prstGeom>
                  </pic:spPr>
                </pic:pic>
              </a:graphicData>
            </a:graphic>
          </wp:inline>
        </w:drawing>
      </w:r>
    </w:p>
    <w:p>
      <w:pPr/>
      <w:bookmarkStart w:name="NwWQ-1616256444364" w:id="159"/>
      <w:bookmarkEnd w:id="159"/>
      <w:r>
        <w:rPr>
          <w:rFonts w:ascii="SimSun" w:hAnsi="SimSun" w:cs="SimSun" w:eastAsia="SimSun"/>
          <w:b w:val="true"/>
          <w:sz w:val="28"/>
        </w:rPr>
        <w:t>10、group by</w:t>
      </w:r>
    </w:p>
    <w:p>
      <w:pPr/>
      <w:bookmarkStart w:name="5XmN-1616235114229" w:id="160"/>
      <w:bookmarkEnd w:id="160"/>
      <w:r>
        <w:rPr>
          <w:rFonts w:ascii="SimSun" w:hAnsi="SimSun" w:cs="SimSun" w:eastAsia="SimSun"/>
          <w:b w:val="true"/>
          <w:sz w:val="28"/>
        </w:rPr>
        <w:t>11、having</w:t>
      </w:r>
    </w:p>
    <w:p>
      <w:pPr/>
      <w:bookmarkStart w:name="Whec-1616235115238" w:id="161"/>
      <w:bookmarkEnd w:id="161"/>
      <w:r>
        <w:rPr>
          <w:rFonts w:ascii="SimSun" w:hAnsi="SimSun" w:cs="SimSun" w:eastAsia="SimSun"/>
          <w:b w:val="true"/>
          <w:sz w:val="28"/>
        </w:rPr>
        <w:t>12、连接查询</w:t>
      </w:r>
    </w:p>
    <w:p>
      <w:pPr>
        <w:ind w:firstLine="420"/>
      </w:pPr>
      <w:bookmarkStart w:name="6pM8-1616235168031" w:id="162"/>
      <w:bookmarkEnd w:id="162"/>
      <w:r>
        <w:rPr>
          <w:rFonts w:ascii="SimSun" w:hAnsi="SimSun" w:cs="SimSun" w:eastAsia="SimSun"/>
          <w:b w:val="true"/>
          <w:sz w:val="28"/>
        </w:rPr>
        <w:t>定义</w:t>
      </w:r>
    </w:p>
    <w:p>
      <w:pPr>
        <w:ind w:firstLine="420"/>
      </w:pPr>
      <w:bookmarkStart w:name="mmqw-1616235173486" w:id="163"/>
      <w:bookmarkEnd w:id="163"/>
      <w:r>
        <w:rPr>
          <w:rFonts w:ascii="SimSun" w:hAnsi="SimSun" w:cs="SimSun" w:eastAsia="SimSun"/>
          <w:b w:val="true"/>
          <w:sz w:val="28"/>
        </w:rPr>
        <w:t>分类</w:t>
      </w:r>
    </w:p>
    <w:p>
      <w:pPr>
        <w:ind w:firstLine="840"/>
      </w:pPr>
      <w:bookmarkStart w:name="VsKy-1616235116428" w:id="164"/>
      <w:bookmarkEnd w:id="164"/>
      <w:r>
        <w:rPr>
          <w:rFonts w:ascii="SimSun" w:hAnsi="SimSun" w:cs="SimSun" w:eastAsia="SimSun"/>
          <w:b w:val="true"/>
          <w:sz w:val="28"/>
        </w:rPr>
        <w:t>内连接</w:t>
      </w:r>
    </w:p>
    <w:p>
      <w:pPr>
        <w:ind w:firstLine="840"/>
      </w:pPr>
      <w:bookmarkStart w:name="KnCp-1616235180201" w:id="165"/>
      <w:bookmarkEnd w:id="165"/>
      <w:r>
        <w:rPr>
          <w:rFonts w:ascii="SimSun" w:hAnsi="SimSun" w:cs="SimSun" w:eastAsia="SimSun"/>
          <w:b w:val="true"/>
          <w:sz w:val="28"/>
        </w:rPr>
        <w:t>外连接</w:t>
      </w:r>
    </w:p>
    <w:p>
      <w:pPr>
        <w:ind w:firstLine="840"/>
      </w:pPr>
      <w:bookmarkStart w:name="dDlM-1616235184923" w:id="166"/>
      <w:bookmarkEnd w:id="166"/>
      <w:r>
        <w:rPr>
          <w:rFonts w:ascii="SimSun" w:hAnsi="SimSun" w:cs="SimSun" w:eastAsia="SimSun"/>
          <w:b w:val="true"/>
          <w:sz w:val="28"/>
        </w:rPr>
        <w:t>完全连接</w:t>
      </w:r>
    </w:p>
    <w:p>
      <w:pPr>
        <w:ind w:firstLine="840"/>
      </w:pPr>
      <w:bookmarkStart w:name="gRtB-1616235194903" w:id="167"/>
      <w:bookmarkEnd w:id="167"/>
      <w:r>
        <w:rPr>
          <w:rFonts w:ascii="SimSun" w:hAnsi="SimSun" w:cs="SimSun" w:eastAsia="SimSun"/>
          <w:b w:val="true"/>
          <w:sz w:val="28"/>
        </w:rPr>
        <w:t>交叉连接</w:t>
      </w:r>
    </w:p>
    <w:p>
      <w:pPr>
        <w:ind w:firstLine="840"/>
      </w:pPr>
      <w:bookmarkStart w:name="ETBs-1616235202360" w:id="168"/>
      <w:bookmarkEnd w:id="168"/>
      <w:r>
        <w:rPr>
          <w:rFonts w:ascii="SimSun" w:hAnsi="SimSun" w:cs="SimSun" w:eastAsia="SimSun"/>
          <w:b w:val="true"/>
          <w:sz w:val="28"/>
        </w:rPr>
        <w:t>自连接</w:t>
      </w:r>
    </w:p>
    <w:p>
      <w:pPr>
        <w:ind w:firstLine="840"/>
      </w:pPr>
      <w:bookmarkStart w:name="BBxZ-1616235208346" w:id="169"/>
      <w:bookmarkEnd w:id="169"/>
      <w:r>
        <w:rPr>
          <w:rFonts w:ascii="SimSun" w:hAnsi="SimSun" w:cs="SimSun" w:eastAsia="SimSun"/>
          <w:b w:val="true"/>
          <w:sz w:val="28"/>
        </w:rPr>
        <w:t>联合</w:t>
      </w:r>
    </w:p>
    <w:p>
      <w:pPr>
        <w:ind w:firstLine="0"/>
      </w:pPr>
      <w:bookmarkStart w:name="go5h-1616235212084" w:id="170"/>
      <w:bookmarkEnd w:id="170"/>
      <w:r>
        <w:rPr>
          <w:rFonts w:ascii="SimSun" w:hAnsi="SimSun" w:cs="SimSun" w:eastAsia="SimSun"/>
          <w:b w:val="true"/>
          <w:sz w:val="28"/>
        </w:rPr>
        <w:t>13、嵌套查询（oracle讲）</w:t>
      </w:r>
    </w:p>
    <w:p>
      <w:pPr/>
      <w:bookmarkStart w:name="XtCT-1616117981202" w:id="171"/>
      <w:bookmarkEnd w:id="171"/>
    </w:p>
    <w:p>
      <w:pPr/>
      <w:bookmarkStart w:name="2zGg-1616117983391" w:id="172"/>
      <w:bookmarkEnd w:id="17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24" Target="media/image22.png" Type="http://schemas.openxmlformats.org/officeDocument/2006/relationships/image"/>
<Relationship Id="rId25" Target="media/image23.png" Type="http://schemas.openxmlformats.org/officeDocument/2006/relationships/image"/>
<Relationship Id="rId26" Target="media/image24.png" Type="http://schemas.openxmlformats.org/officeDocument/2006/relationships/image"/>
<Relationship Id="rId27" Target="media/image25.png" Type="http://schemas.openxmlformats.org/officeDocument/2006/relationships/image"/>
<Relationship Id="rId28" Target="media/image26.png" Type="http://schemas.openxmlformats.org/officeDocument/2006/relationships/image"/>
<Relationship Id="rId29" Target="media/image27.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2021-06-15T15:15:15Z</dcterms:created>
  <dc:creator>Apache POI</dc:creator>
</cp:coreProperties>
</file>