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FA946" w14:textId="41BB8991" w:rsidR="00E940A4" w:rsidRPr="005B4772" w:rsidRDefault="00D056E1" w:rsidP="00A215C6">
      <w:pPr>
        <w:jc w:val="center"/>
        <w:rPr>
          <w:b/>
          <w:bCs/>
          <w:sz w:val="28"/>
          <w:szCs w:val="28"/>
        </w:rPr>
      </w:pPr>
      <w:r w:rsidRPr="005B4772">
        <w:rPr>
          <w:rFonts w:hint="eastAsia"/>
          <w:b/>
          <w:bCs/>
          <w:sz w:val="28"/>
          <w:szCs w:val="28"/>
        </w:rPr>
        <w:t>内贸部</w:t>
      </w:r>
      <w:r w:rsidR="001643ED" w:rsidRPr="005B4772">
        <w:rPr>
          <w:rFonts w:hint="eastAsia"/>
          <w:b/>
          <w:bCs/>
          <w:sz w:val="28"/>
          <w:szCs w:val="28"/>
        </w:rPr>
        <w:t>沟通</w:t>
      </w:r>
      <w:r w:rsidR="000822F8" w:rsidRPr="005B4772">
        <w:rPr>
          <w:rFonts w:hint="eastAsia"/>
          <w:b/>
          <w:bCs/>
          <w:sz w:val="28"/>
          <w:szCs w:val="28"/>
        </w:rPr>
        <w:t>讨论</w:t>
      </w:r>
      <w:r w:rsidR="00144BAD" w:rsidRPr="005B4772">
        <w:rPr>
          <w:b/>
          <w:bCs/>
          <w:sz w:val="28"/>
          <w:szCs w:val="28"/>
        </w:rPr>
        <w:t>2021春夏</w:t>
      </w:r>
      <w:r w:rsidRPr="005B4772">
        <w:rPr>
          <w:b/>
          <w:bCs/>
          <w:sz w:val="28"/>
          <w:szCs w:val="28"/>
        </w:rPr>
        <w:t>发布会</w:t>
      </w:r>
      <w:r w:rsidR="001643ED" w:rsidRPr="005B4772">
        <w:rPr>
          <w:b/>
          <w:bCs/>
          <w:sz w:val="28"/>
          <w:szCs w:val="28"/>
        </w:rPr>
        <w:t>计划</w:t>
      </w:r>
      <w:r w:rsidR="001643ED" w:rsidRPr="005B4772">
        <w:rPr>
          <w:rFonts w:hint="eastAsia"/>
          <w:b/>
          <w:bCs/>
          <w:sz w:val="28"/>
          <w:szCs w:val="28"/>
        </w:rPr>
        <w:t>会议纪要</w:t>
      </w:r>
    </w:p>
    <w:p w14:paraId="1CBF98BB" w14:textId="02956702" w:rsidR="00A215C6" w:rsidRPr="00BE2197" w:rsidRDefault="00377B8E" w:rsidP="00377B8E">
      <w:pPr>
        <w:jc w:val="left"/>
        <w:rPr>
          <w:rFonts w:asciiTheme="minorEastAsia" w:hAnsiTheme="minorEastAsia"/>
          <w:sz w:val="24"/>
          <w:szCs w:val="24"/>
        </w:rPr>
      </w:pPr>
      <w:r w:rsidRPr="00BE2197">
        <w:rPr>
          <w:rFonts w:asciiTheme="minorEastAsia" w:hAnsiTheme="minorEastAsia"/>
          <w:sz w:val="24"/>
          <w:szCs w:val="24"/>
        </w:rPr>
        <w:t>会议时间：2020年10月6日星期二</w:t>
      </w:r>
    </w:p>
    <w:p w14:paraId="4A0B9F66" w14:textId="547B62DC" w:rsidR="00E86384" w:rsidRPr="00BE2197" w:rsidRDefault="00377B8E" w:rsidP="00377B8E">
      <w:pPr>
        <w:pStyle w:val="a3"/>
        <w:numPr>
          <w:ilvl w:val="0"/>
          <w:numId w:val="28"/>
        </w:numPr>
        <w:ind w:firstLineChars="0"/>
        <w:rPr>
          <w:rFonts w:asciiTheme="minorEastAsia" w:hAnsiTheme="minorEastAsia"/>
          <w:sz w:val="24"/>
          <w:szCs w:val="24"/>
        </w:rPr>
      </w:pPr>
      <w:r w:rsidRPr="00BE2197">
        <w:rPr>
          <w:rFonts w:asciiTheme="minorEastAsia" w:hAnsiTheme="minorEastAsia"/>
          <w:sz w:val="24"/>
          <w:szCs w:val="24"/>
        </w:rPr>
        <w:t>企划分解</w:t>
      </w:r>
      <w:r w:rsidR="00B45CC5" w:rsidRPr="00BE2197">
        <w:rPr>
          <w:rFonts w:asciiTheme="minorEastAsia" w:hAnsiTheme="minorEastAsia" w:hint="eastAsia"/>
          <w:sz w:val="24"/>
          <w:szCs w:val="24"/>
        </w:rPr>
        <w:t>：</w:t>
      </w:r>
    </w:p>
    <w:p w14:paraId="3AEEEF7C" w14:textId="785AF4D2" w:rsidR="00E86384" w:rsidRPr="00D164E2" w:rsidRDefault="00377B8E" w:rsidP="00D056E1">
      <w:pPr>
        <w:pStyle w:val="a3"/>
        <w:numPr>
          <w:ilvl w:val="0"/>
          <w:numId w:val="30"/>
        </w:numPr>
        <w:ind w:firstLineChars="0"/>
        <w:rPr>
          <w:rFonts w:asciiTheme="minorEastAsia" w:hAnsiTheme="minorEastAsia"/>
          <w:sz w:val="24"/>
          <w:szCs w:val="24"/>
        </w:rPr>
      </w:pPr>
      <w:r w:rsidRPr="00D164E2">
        <w:rPr>
          <w:rFonts w:asciiTheme="minorEastAsia" w:hAnsiTheme="minorEastAsia"/>
          <w:sz w:val="24"/>
          <w:szCs w:val="24"/>
        </w:rPr>
        <w:t>解说人：何艳燕，企划主题：唤醒，具体分</w:t>
      </w:r>
      <w:r w:rsidRPr="00D164E2">
        <w:rPr>
          <w:rFonts w:asciiTheme="minorEastAsia" w:hAnsiTheme="minorEastAsia" w:hint="eastAsia"/>
          <w:sz w:val="24"/>
          <w:szCs w:val="24"/>
        </w:rPr>
        <w:t>4个</w:t>
      </w:r>
      <w:r w:rsidRPr="00D164E2">
        <w:rPr>
          <w:rFonts w:asciiTheme="minorEastAsia" w:hAnsiTheme="minorEastAsia"/>
          <w:sz w:val="24"/>
          <w:szCs w:val="24"/>
        </w:rPr>
        <w:t>小主题：天然疗愈者</w:t>
      </w:r>
      <w:r w:rsidR="0058410C" w:rsidRPr="00D164E2">
        <w:rPr>
          <w:rFonts w:asciiTheme="minorEastAsia" w:hAnsiTheme="minorEastAsia"/>
          <w:sz w:val="24"/>
          <w:szCs w:val="24"/>
        </w:rPr>
        <w:t>、</w:t>
      </w:r>
      <w:r w:rsidRPr="00D164E2">
        <w:rPr>
          <w:rFonts w:asciiTheme="minorEastAsia" w:hAnsiTheme="minorEastAsia"/>
          <w:sz w:val="24"/>
          <w:szCs w:val="24"/>
        </w:rPr>
        <w:t>考究通勤</w:t>
      </w:r>
      <w:r w:rsidR="0058410C" w:rsidRPr="00D164E2">
        <w:rPr>
          <w:rFonts w:asciiTheme="minorEastAsia" w:hAnsiTheme="minorEastAsia"/>
          <w:sz w:val="24"/>
          <w:szCs w:val="24"/>
        </w:rPr>
        <w:t>者、</w:t>
      </w:r>
      <w:r w:rsidRPr="00D164E2">
        <w:rPr>
          <w:rFonts w:asciiTheme="minorEastAsia" w:hAnsiTheme="minorEastAsia"/>
          <w:sz w:val="24"/>
          <w:szCs w:val="24"/>
        </w:rPr>
        <w:t>华丽</w:t>
      </w:r>
      <w:r w:rsidR="00C756F1" w:rsidRPr="00D164E2">
        <w:rPr>
          <w:rFonts w:asciiTheme="minorEastAsia" w:hAnsiTheme="minorEastAsia"/>
          <w:sz w:val="24"/>
          <w:szCs w:val="24"/>
        </w:rPr>
        <w:t>日</w:t>
      </w:r>
      <w:r w:rsidR="0058410C" w:rsidRPr="00D164E2">
        <w:rPr>
          <w:rFonts w:asciiTheme="minorEastAsia" w:hAnsiTheme="minorEastAsia"/>
          <w:sz w:val="24"/>
          <w:szCs w:val="24"/>
        </w:rPr>
        <w:t>常、</w:t>
      </w:r>
      <w:r w:rsidRPr="00D164E2">
        <w:rPr>
          <w:rFonts w:asciiTheme="minorEastAsia" w:hAnsiTheme="minorEastAsia"/>
          <w:sz w:val="24"/>
          <w:szCs w:val="24"/>
        </w:rPr>
        <w:t>自然守望</w:t>
      </w:r>
      <w:r w:rsidR="00851EEE" w:rsidRPr="00D164E2">
        <w:rPr>
          <w:rFonts w:asciiTheme="minorEastAsia" w:hAnsiTheme="minorEastAsia"/>
          <w:sz w:val="24"/>
          <w:szCs w:val="24"/>
        </w:rPr>
        <w:t>；</w:t>
      </w:r>
    </w:p>
    <w:p w14:paraId="67D9E5A9" w14:textId="54F49E24" w:rsidR="00E86384" w:rsidRPr="00677237" w:rsidRDefault="00377B8E" w:rsidP="00E86384">
      <w:pPr>
        <w:pStyle w:val="a3"/>
        <w:numPr>
          <w:ilvl w:val="0"/>
          <w:numId w:val="30"/>
        </w:numPr>
        <w:ind w:firstLineChars="0"/>
        <w:rPr>
          <w:rFonts w:asciiTheme="minorEastAsia" w:hAnsiTheme="minorEastAsia"/>
          <w:color w:val="000000" w:themeColor="text1"/>
          <w:sz w:val="24"/>
          <w:szCs w:val="24"/>
        </w:rPr>
      </w:pPr>
      <w:r w:rsidRPr="00D164E2">
        <w:rPr>
          <w:rFonts w:asciiTheme="minorEastAsia" w:hAnsiTheme="minorEastAsia"/>
          <w:sz w:val="24"/>
          <w:szCs w:val="24"/>
        </w:rPr>
        <w:t xml:space="preserve"> </w:t>
      </w:r>
      <w:r w:rsidR="00935377" w:rsidRPr="00D164E2">
        <w:rPr>
          <w:rFonts w:asciiTheme="minorEastAsia" w:hAnsiTheme="minorEastAsia"/>
          <w:sz w:val="24"/>
          <w:szCs w:val="24"/>
        </w:rPr>
        <w:t>分</w:t>
      </w:r>
      <w:r w:rsidR="00935377" w:rsidRPr="00D164E2">
        <w:rPr>
          <w:rFonts w:asciiTheme="minorEastAsia" w:hAnsiTheme="minorEastAsia" w:hint="eastAsia"/>
          <w:sz w:val="24"/>
          <w:szCs w:val="24"/>
        </w:rPr>
        <w:t>4个波段推出，分别是：3月2</w:t>
      </w:r>
      <w:r w:rsidR="00935377" w:rsidRPr="00D164E2">
        <w:rPr>
          <w:rFonts w:asciiTheme="minorEastAsia" w:hAnsiTheme="minorEastAsia"/>
          <w:sz w:val="24"/>
          <w:szCs w:val="24"/>
        </w:rPr>
        <w:t>0日推出第一波，含</w:t>
      </w:r>
      <w:r w:rsidR="00935377" w:rsidRPr="00D164E2">
        <w:rPr>
          <w:rFonts w:asciiTheme="minorEastAsia" w:hAnsiTheme="minorEastAsia" w:hint="eastAsia"/>
          <w:sz w:val="24"/>
          <w:szCs w:val="24"/>
        </w:rPr>
        <w:t>2</w:t>
      </w:r>
      <w:r w:rsidR="00935377" w:rsidRPr="00D164E2">
        <w:rPr>
          <w:rFonts w:asciiTheme="minorEastAsia" w:hAnsiTheme="minorEastAsia"/>
          <w:sz w:val="24"/>
          <w:szCs w:val="24"/>
        </w:rPr>
        <w:t>3款，齐色</w:t>
      </w:r>
      <w:r w:rsidR="00935377" w:rsidRPr="00D164E2">
        <w:rPr>
          <w:rFonts w:asciiTheme="minorEastAsia" w:hAnsiTheme="minorEastAsia" w:hint="eastAsia"/>
          <w:sz w:val="24"/>
          <w:szCs w:val="24"/>
        </w:rPr>
        <w:t>2</w:t>
      </w:r>
      <w:r w:rsidR="00935377" w:rsidRPr="00D164E2">
        <w:rPr>
          <w:rFonts w:asciiTheme="minorEastAsia" w:hAnsiTheme="minorEastAsia"/>
          <w:sz w:val="24"/>
          <w:szCs w:val="24"/>
        </w:rPr>
        <w:t>2件，小计</w:t>
      </w:r>
      <w:r w:rsidR="00935377" w:rsidRPr="00D164E2">
        <w:rPr>
          <w:rFonts w:asciiTheme="minorEastAsia" w:hAnsiTheme="minorEastAsia" w:hint="eastAsia"/>
          <w:sz w:val="24"/>
          <w:szCs w:val="24"/>
        </w:rPr>
        <w:t>4</w:t>
      </w:r>
      <w:r w:rsidR="00935377" w:rsidRPr="00D164E2">
        <w:rPr>
          <w:rFonts w:asciiTheme="minorEastAsia" w:hAnsiTheme="minorEastAsia"/>
          <w:sz w:val="24"/>
          <w:szCs w:val="24"/>
        </w:rPr>
        <w:t>5件；</w:t>
      </w:r>
      <w:r w:rsidR="00935377" w:rsidRPr="00D164E2">
        <w:rPr>
          <w:rFonts w:asciiTheme="minorEastAsia" w:hAnsiTheme="minorEastAsia" w:hint="eastAsia"/>
          <w:sz w:val="24"/>
          <w:szCs w:val="24"/>
        </w:rPr>
        <w:t>4月5日推出第二波，含</w:t>
      </w:r>
      <w:r w:rsidR="00677237" w:rsidRPr="00D164E2">
        <w:rPr>
          <w:rFonts w:asciiTheme="minorEastAsia" w:hAnsiTheme="minorEastAsia"/>
          <w:sz w:val="24"/>
          <w:szCs w:val="24"/>
        </w:rPr>
        <w:t>45</w:t>
      </w:r>
      <w:r w:rsidR="00935377" w:rsidRPr="00D164E2">
        <w:rPr>
          <w:rFonts w:asciiTheme="minorEastAsia" w:hAnsiTheme="minorEastAsia"/>
          <w:sz w:val="24"/>
          <w:szCs w:val="24"/>
        </w:rPr>
        <w:t>款，齐色</w:t>
      </w:r>
      <w:r w:rsidR="00677237" w:rsidRPr="00D164E2">
        <w:rPr>
          <w:rFonts w:asciiTheme="minorEastAsia" w:hAnsiTheme="minorEastAsia"/>
          <w:sz w:val="24"/>
          <w:szCs w:val="24"/>
        </w:rPr>
        <w:t>40</w:t>
      </w:r>
      <w:r w:rsidR="00935377" w:rsidRPr="00D164E2">
        <w:rPr>
          <w:rFonts w:asciiTheme="minorEastAsia" w:hAnsiTheme="minorEastAsia"/>
          <w:sz w:val="24"/>
          <w:szCs w:val="24"/>
        </w:rPr>
        <w:t>件，小计</w:t>
      </w:r>
      <w:r w:rsidR="00935377" w:rsidRPr="00D164E2">
        <w:rPr>
          <w:rFonts w:asciiTheme="minorEastAsia" w:hAnsiTheme="minorEastAsia" w:hint="eastAsia"/>
          <w:sz w:val="24"/>
          <w:szCs w:val="24"/>
        </w:rPr>
        <w:t>8</w:t>
      </w:r>
      <w:r w:rsidR="00677237" w:rsidRPr="00D164E2">
        <w:rPr>
          <w:rFonts w:asciiTheme="minorEastAsia" w:hAnsiTheme="minorEastAsia"/>
          <w:sz w:val="24"/>
          <w:szCs w:val="24"/>
        </w:rPr>
        <w:t>5</w:t>
      </w:r>
      <w:r w:rsidR="00935377" w:rsidRPr="00677237">
        <w:rPr>
          <w:rFonts w:asciiTheme="minorEastAsia" w:hAnsiTheme="minorEastAsia"/>
          <w:color w:val="000000" w:themeColor="text1"/>
          <w:sz w:val="24"/>
          <w:szCs w:val="24"/>
        </w:rPr>
        <w:t>件；</w:t>
      </w:r>
      <w:r w:rsidR="00935377" w:rsidRPr="00677237">
        <w:rPr>
          <w:rFonts w:asciiTheme="minorEastAsia" w:hAnsiTheme="minorEastAsia" w:hint="eastAsia"/>
          <w:color w:val="000000" w:themeColor="text1"/>
          <w:sz w:val="24"/>
          <w:szCs w:val="24"/>
        </w:rPr>
        <w:t>4月2</w:t>
      </w:r>
      <w:r w:rsidR="00935377" w:rsidRPr="00677237">
        <w:rPr>
          <w:rFonts w:asciiTheme="minorEastAsia" w:hAnsiTheme="minorEastAsia"/>
          <w:color w:val="000000" w:themeColor="text1"/>
          <w:sz w:val="24"/>
          <w:szCs w:val="24"/>
        </w:rPr>
        <w:t>0日推出第三波，含</w:t>
      </w:r>
      <w:r w:rsidR="00677237" w:rsidRPr="00677237">
        <w:rPr>
          <w:rFonts w:asciiTheme="minorEastAsia" w:hAnsiTheme="minorEastAsia"/>
          <w:color w:val="000000" w:themeColor="text1"/>
          <w:sz w:val="24"/>
          <w:szCs w:val="24"/>
        </w:rPr>
        <w:t>48</w:t>
      </w:r>
      <w:r w:rsidR="00935377" w:rsidRPr="00677237">
        <w:rPr>
          <w:rFonts w:asciiTheme="minorEastAsia" w:hAnsiTheme="minorEastAsia"/>
          <w:color w:val="000000" w:themeColor="text1"/>
          <w:sz w:val="24"/>
          <w:szCs w:val="24"/>
        </w:rPr>
        <w:t>款，齐色</w:t>
      </w:r>
      <w:r w:rsidR="00677237" w:rsidRPr="00677237">
        <w:rPr>
          <w:rFonts w:asciiTheme="minorEastAsia" w:hAnsiTheme="minorEastAsia"/>
          <w:color w:val="000000" w:themeColor="text1"/>
          <w:sz w:val="24"/>
          <w:szCs w:val="24"/>
        </w:rPr>
        <w:t>49</w:t>
      </w:r>
      <w:r w:rsidR="00935377" w:rsidRPr="00677237">
        <w:rPr>
          <w:rFonts w:asciiTheme="minorEastAsia" w:hAnsiTheme="minorEastAsia"/>
          <w:color w:val="000000" w:themeColor="text1"/>
          <w:sz w:val="24"/>
          <w:szCs w:val="24"/>
        </w:rPr>
        <w:t>件，小计</w:t>
      </w:r>
      <w:r w:rsidR="003578F1">
        <w:rPr>
          <w:rFonts w:asciiTheme="minorEastAsia" w:hAnsiTheme="minorEastAsia" w:hint="eastAsia"/>
          <w:color w:val="000000" w:themeColor="text1"/>
          <w:sz w:val="24"/>
          <w:szCs w:val="24"/>
        </w:rPr>
        <w:t>9</w:t>
      </w:r>
      <w:r w:rsidR="003578F1">
        <w:rPr>
          <w:rFonts w:asciiTheme="minorEastAsia" w:hAnsiTheme="minorEastAsia"/>
          <w:color w:val="000000" w:themeColor="text1"/>
          <w:sz w:val="24"/>
          <w:szCs w:val="24"/>
        </w:rPr>
        <w:t>7</w:t>
      </w:r>
      <w:r w:rsidR="00935377" w:rsidRPr="00677237">
        <w:rPr>
          <w:rFonts w:asciiTheme="minorEastAsia" w:hAnsiTheme="minorEastAsia"/>
          <w:color w:val="000000" w:themeColor="text1"/>
          <w:sz w:val="24"/>
          <w:szCs w:val="24"/>
        </w:rPr>
        <w:t>件；</w:t>
      </w:r>
      <w:r w:rsidR="00935377" w:rsidRPr="00677237">
        <w:rPr>
          <w:rFonts w:asciiTheme="minorEastAsia" w:hAnsiTheme="minorEastAsia" w:hint="eastAsia"/>
          <w:color w:val="000000" w:themeColor="text1"/>
          <w:sz w:val="24"/>
          <w:szCs w:val="24"/>
        </w:rPr>
        <w:t>5月5日推出第四波，含4</w:t>
      </w:r>
      <w:r w:rsidR="00935377" w:rsidRPr="00677237">
        <w:rPr>
          <w:rFonts w:asciiTheme="minorEastAsia" w:hAnsiTheme="minorEastAsia"/>
          <w:color w:val="000000" w:themeColor="text1"/>
          <w:sz w:val="24"/>
          <w:szCs w:val="24"/>
        </w:rPr>
        <w:t>9款，齐色</w:t>
      </w:r>
      <w:r w:rsidR="00935377" w:rsidRPr="00677237">
        <w:rPr>
          <w:rFonts w:asciiTheme="minorEastAsia" w:hAnsiTheme="minorEastAsia" w:hint="eastAsia"/>
          <w:color w:val="000000" w:themeColor="text1"/>
          <w:sz w:val="24"/>
          <w:szCs w:val="24"/>
        </w:rPr>
        <w:t>4</w:t>
      </w:r>
      <w:r w:rsidR="00677237" w:rsidRPr="00677237">
        <w:rPr>
          <w:rFonts w:asciiTheme="minorEastAsia" w:hAnsiTheme="minorEastAsia"/>
          <w:color w:val="000000" w:themeColor="text1"/>
          <w:sz w:val="24"/>
          <w:szCs w:val="24"/>
        </w:rPr>
        <w:t>7</w:t>
      </w:r>
      <w:r w:rsidR="00935377" w:rsidRPr="00677237">
        <w:rPr>
          <w:rFonts w:asciiTheme="minorEastAsia" w:hAnsiTheme="minorEastAsia"/>
          <w:color w:val="000000" w:themeColor="text1"/>
          <w:sz w:val="24"/>
          <w:szCs w:val="24"/>
        </w:rPr>
        <w:t>件，小计</w:t>
      </w:r>
      <w:r w:rsidR="003578F1">
        <w:rPr>
          <w:rFonts w:asciiTheme="minorEastAsia" w:hAnsiTheme="minorEastAsia"/>
          <w:color w:val="000000" w:themeColor="text1"/>
          <w:sz w:val="24"/>
          <w:szCs w:val="24"/>
        </w:rPr>
        <w:t>96</w:t>
      </w:r>
      <w:r w:rsidR="00935377" w:rsidRPr="00677237">
        <w:rPr>
          <w:rFonts w:asciiTheme="minorEastAsia" w:hAnsiTheme="minorEastAsia"/>
          <w:color w:val="000000" w:themeColor="text1"/>
          <w:sz w:val="24"/>
          <w:szCs w:val="24"/>
        </w:rPr>
        <w:t>件。</w:t>
      </w:r>
      <w:r w:rsidR="00812CDB" w:rsidRPr="00677237">
        <w:rPr>
          <w:rFonts w:asciiTheme="minorEastAsia" w:hAnsiTheme="minorEastAsia"/>
          <w:color w:val="000000" w:themeColor="text1"/>
          <w:sz w:val="24"/>
          <w:szCs w:val="24"/>
        </w:rPr>
        <w:t>企划案计划总共开款</w:t>
      </w:r>
      <w:r w:rsidR="00812CDB" w:rsidRPr="00677237">
        <w:rPr>
          <w:rFonts w:asciiTheme="minorEastAsia" w:hAnsiTheme="minorEastAsia" w:hint="eastAsia"/>
          <w:color w:val="000000" w:themeColor="text1"/>
          <w:sz w:val="24"/>
          <w:szCs w:val="24"/>
        </w:rPr>
        <w:t>1</w:t>
      </w:r>
      <w:r w:rsidR="00812CDB" w:rsidRPr="00677237">
        <w:rPr>
          <w:rFonts w:asciiTheme="minorEastAsia" w:hAnsiTheme="minorEastAsia"/>
          <w:color w:val="000000" w:themeColor="text1"/>
          <w:sz w:val="24"/>
          <w:szCs w:val="24"/>
        </w:rPr>
        <w:t>65个款，含齐色将达到</w:t>
      </w:r>
      <w:r w:rsidR="00812CDB" w:rsidRPr="00677237">
        <w:rPr>
          <w:rFonts w:asciiTheme="minorEastAsia" w:hAnsiTheme="minorEastAsia" w:hint="eastAsia"/>
          <w:color w:val="000000" w:themeColor="text1"/>
          <w:sz w:val="24"/>
          <w:szCs w:val="24"/>
        </w:rPr>
        <w:t>3</w:t>
      </w:r>
      <w:r w:rsidR="00812CDB" w:rsidRPr="00677237">
        <w:rPr>
          <w:rFonts w:asciiTheme="minorEastAsia" w:hAnsiTheme="minorEastAsia"/>
          <w:color w:val="000000" w:themeColor="text1"/>
          <w:sz w:val="24"/>
          <w:szCs w:val="24"/>
        </w:rPr>
        <w:t>23件</w:t>
      </w:r>
      <w:r w:rsidR="00851EEE" w:rsidRPr="00677237">
        <w:rPr>
          <w:rFonts w:asciiTheme="minorEastAsia" w:hAnsiTheme="minorEastAsia"/>
          <w:color w:val="000000" w:themeColor="text1"/>
          <w:sz w:val="24"/>
          <w:szCs w:val="24"/>
        </w:rPr>
        <w:t>；</w:t>
      </w:r>
    </w:p>
    <w:p w14:paraId="1DDB12B5" w14:textId="4BD2ADED" w:rsidR="004C675E" w:rsidRPr="00BE2197" w:rsidRDefault="004C675E" w:rsidP="00E86384">
      <w:pPr>
        <w:pStyle w:val="a3"/>
        <w:numPr>
          <w:ilvl w:val="0"/>
          <w:numId w:val="30"/>
        </w:numPr>
        <w:ind w:firstLineChars="0"/>
        <w:rPr>
          <w:rFonts w:asciiTheme="minorEastAsia" w:hAnsiTheme="minorEastAsia"/>
          <w:sz w:val="24"/>
          <w:szCs w:val="24"/>
        </w:rPr>
      </w:pPr>
      <w:r w:rsidRPr="00BE2197">
        <w:rPr>
          <w:rFonts w:asciiTheme="minorEastAsia" w:hAnsiTheme="minorEastAsia"/>
          <w:sz w:val="24"/>
          <w:szCs w:val="24"/>
        </w:rPr>
        <w:t>所有出款按照波段</w:t>
      </w:r>
      <w:r w:rsidR="00812CDB" w:rsidRPr="00BE2197">
        <w:rPr>
          <w:rFonts w:asciiTheme="minorEastAsia" w:hAnsiTheme="minorEastAsia"/>
          <w:sz w:val="24"/>
          <w:szCs w:val="24"/>
        </w:rPr>
        <w:t>，</w:t>
      </w:r>
      <w:r w:rsidRPr="00BE2197">
        <w:rPr>
          <w:rFonts w:asciiTheme="minorEastAsia" w:hAnsiTheme="minorEastAsia"/>
          <w:sz w:val="24"/>
          <w:szCs w:val="24"/>
        </w:rPr>
        <w:t>分挂杆进行分解，总计</w:t>
      </w:r>
      <w:r w:rsidRPr="00BE2197">
        <w:rPr>
          <w:rFonts w:asciiTheme="minorEastAsia" w:hAnsiTheme="minorEastAsia" w:hint="eastAsia"/>
          <w:sz w:val="24"/>
          <w:szCs w:val="24"/>
        </w:rPr>
        <w:t>1</w:t>
      </w:r>
      <w:r w:rsidRPr="00BE2197">
        <w:rPr>
          <w:rFonts w:asciiTheme="minorEastAsia" w:hAnsiTheme="minorEastAsia"/>
          <w:sz w:val="24"/>
          <w:szCs w:val="24"/>
        </w:rPr>
        <w:t>9杆</w:t>
      </w:r>
      <w:r w:rsidR="00812CDB" w:rsidRPr="00BE2197">
        <w:rPr>
          <w:rFonts w:asciiTheme="minorEastAsia" w:hAnsiTheme="minorEastAsia"/>
          <w:sz w:val="24"/>
          <w:szCs w:val="24"/>
        </w:rPr>
        <w:t>。</w:t>
      </w:r>
      <w:r w:rsidRPr="00BE2197">
        <w:rPr>
          <w:rFonts w:asciiTheme="minorEastAsia" w:hAnsiTheme="minorEastAsia"/>
          <w:sz w:val="24"/>
          <w:szCs w:val="24"/>
        </w:rPr>
        <w:t>每一杆突出一个</w:t>
      </w:r>
      <w:r w:rsidR="00812CDB" w:rsidRPr="00BE2197">
        <w:rPr>
          <w:rFonts w:asciiTheme="minorEastAsia" w:hAnsiTheme="minorEastAsia"/>
          <w:sz w:val="24"/>
          <w:szCs w:val="24"/>
        </w:rPr>
        <w:t>主题</w:t>
      </w:r>
      <w:r w:rsidRPr="00BE2197">
        <w:rPr>
          <w:rFonts w:asciiTheme="minorEastAsia" w:hAnsiTheme="minorEastAsia"/>
          <w:sz w:val="24"/>
          <w:szCs w:val="24"/>
        </w:rPr>
        <w:t>风格，设定主色调及配色参考</w:t>
      </w:r>
      <w:r w:rsidR="00812CDB" w:rsidRPr="00BE2197">
        <w:rPr>
          <w:rFonts w:asciiTheme="minorEastAsia" w:hAnsiTheme="minorEastAsia"/>
          <w:sz w:val="24"/>
          <w:szCs w:val="24"/>
        </w:rPr>
        <w:t>、</w:t>
      </w:r>
      <w:r w:rsidRPr="00BE2197">
        <w:rPr>
          <w:rFonts w:asciiTheme="minorEastAsia" w:hAnsiTheme="minorEastAsia"/>
          <w:sz w:val="24"/>
          <w:szCs w:val="24"/>
        </w:rPr>
        <w:t>设计手法</w:t>
      </w:r>
      <w:r w:rsidR="00812CDB" w:rsidRPr="00BE2197">
        <w:rPr>
          <w:rFonts w:asciiTheme="minorEastAsia" w:hAnsiTheme="minorEastAsia"/>
          <w:sz w:val="24"/>
          <w:szCs w:val="24"/>
        </w:rPr>
        <w:t>、</w:t>
      </w:r>
      <w:r w:rsidRPr="00BE2197">
        <w:rPr>
          <w:rFonts w:asciiTheme="minorEastAsia" w:hAnsiTheme="minorEastAsia"/>
          <w:sz w:val="24"/>
          <w:szCs w:val="24"/>
        </w:rPr>
        <w:t>以及款式配比</w:t>
      </w:r>
      <w:r w:rsidR="00812CDB" w:rsidRPr="00BE2197">
        <w:rPr>
          <w:rFonts w:asciiTheme="minorEastAsia" w:hAnsiTheme="minorEastAsia"/>
          <w:sz w:val="24"/>
          <w:szCs w:val="24"/>
        </w:rPr>
        <w:t>数</w:t>
      </w:r>
      <w:r w:rsidRPr="00BE2197">
        <w:rPr>
          <w:rFonts w:asciiTheme="minorEastAsia" w:hAnsiTheme="minorEastAsia"/>
          <w:sz w:val="24"/>
          <w:szCs w:val="24"/>
        </w:rPr>
        <w:t>。一杆中，调性的，运用设计手法的款占比</w:t>
      </w:r>
      <w:r w:rsidRPr="00BE2197">
        <w:rPr>
          <w:rFonts w:asciiTheme="minorEastAsia" w:hAnsiTheme="minorEastAsia" w:hint="eastAsia"/>
          <w:sz w:val="24"/>
          <w:szCs w:val="24"/>
        </w:rPr>
        <w:t>2</w:t>
      </w:r>
      <w:r w:rsidRPr="00BE2197">
        <w:rPr>
          <w:rFonts w:asciiTheme="minorEastAsia" w:hAnsiTheme="minorEastAsia"/>
          <w:sz w:val="24"/>
          <w:szCs w:val="24"/>
        </w:rPr>
        <w:t>-4</w:t>
      </w:r>
      <w:r w:rsidR="00F31566">
        <w:rPr>
          <w:rFonts w:asciiTheme="minorEastAsia" w:hAnsiTheme="minorEastAsia"/>
          <w:sz w:val="24"/>
          <w:szCs w:val="24"/>
        </w:rPr>
        <w:t>个调性</w:t>
      </w:r>
      <w:r w:rsidR="00F31566">
        <w:rPr>
          <w:rFonts w:asciiTheme="minorEastAsia" w:hAnsiTheme="minorEastAsia" w:hint="eastAsia"/>
          <w:sz w:val="24"/>
          <w:szCs w:val="24"/>
        </w:rPr>
        <w:t>款</w:t>
      </w:r>
      <w:r w:rsidRPr="00BE2197">
        <w:rPr>
          <w:rFonts w:asciiTheme="minorEastAsia" w:hAnsiTheme="minorEastAsia"/>
          <w:sz w:val="24"/>
          <w:szCs w:val="24"/>
        </w:rPr>
        <w:t>，其他</w:t>
      </w:r>
      <w:r w:rsidR="00812CDB" w:rsidRPr="00BE2197">
        <w:rPr>
          <w:rFonts w:asciiTheme="minorEastAsia" w:hAnsiTheme="minorEastAsia"/>
          <w:sz w:val="24"/>
          <w:szCs w:val="24"/>
        </w:rPr>
        <w:t>款</w:t>
      </w:r>
      <w:r w:rsidRPr="00BE2197">
        <w:rPr>
          <w:rFonts w:asciiTheme="minorEastAsia" w:hAnsiTheme="minorEastAsia"/>
          <w:sz w:val="24"/>
          <w:szCs w:val="24"/>
        </w:rPr>
        <w:t>为基础款正常款，突出搭配功能，符合整杆的风格</w:t>
      </w:r>
      <w:r w:rsidR="00851EEE" w:rsidRPr="00BE2197">
        <w:rPr>
          <w:rFonts w:asciiTheme="minorEastAsia" w:hAnsiTheme="minorEastAsia"/>
          <w:sz w:val="24"/>
          <w:szCs w:val="24"/>
        </w:rPr>
        <w:t>；</w:t>
      </w:r>
    </w:p>
    <w:p w14:paraId="708C6855" w14:textId="4321BB7C" w:rsidR="00812CDB" w:rsidRPr="00BE2197" w:rsidRDefault="005C2096" w:rsidP="00E86384">
      <w:pPr>
        <w:pStyle w:val="a3"/>
        <w:numPr>
          <w:ilvl w:val="0"/>
          <w:numId w:val="30"/>
        </w:numPr>
        <w:ind w:firstLineChars="0"/>
        <w:rPr>
          <w:rFonts w:asciiTheme="minorEastAsia" w:hAnsiTheme="minorEastAsia"/>
          <w:sz w:val="24"/>
          <w:szCs w:val="24"/>
        </w:rPr>
      </w:pPr>
      <w:r w:rsidRPr="00BE2197">
        <w:rPr>
          <w:rFonts w:asciiTheme="minorEastAsia" w:hAnsiTheme="minorEastAsia"/>
          <w:sz w:val="24"/>
          <w:szCs w:val="24"/>
        </w:rPr>
        <w:t>工作分配，</w:t>
      </w:r>
      <w:r w:rsidR="00812CDB" w:rsidRPr="00BE2197">
        <w:rPr>
          <w:rFonts w:asciiTheme="minorEastAsia" w:hAnsiTheme="minorEastAsia"/>
          <w:sz w:val="24"/>
          <w:szCs w:val="24"/>
        </w:rPr>
        <w:t>按杆分配给设计师，根据每杆设定的方向进行出稿</w:t>
      </w:r>
      <w:r w:rsidRPr="00BE2197">
        <w:rPr>
          <w:rFonts w:asciiTheme="minorEastAsia" w:hAnsiTheme="minorEastAsia"/>
          <w:sz w:val="24"/>
          <w:szCs w:val="24"/>
        </w:rPr>
        <w:t>，计划每个设计师一周完成一杆，</w:t>
      </w:r>
      <w:r w:rsidRPr="00BE2197">
        <w:rPr>
          <w:rFonts w:asciiTheme="minorEastAsia" w:hAnsiTheme="minorEastAsia" w:hint="eastAsia"/>
          <w:sz w:val="24"/>
          <w:szCs w:val="24"/>
        </w:rPr>
        <w:t>1</w:t>
      </w:r>
      <w:r w:rsidRPr="00BE2197">
        <w:rPr>
          <w:rFonts w:asciiTheme="minorEastAsia" w:hAnsiTheme="minorEastAsia"/>
          <w:sz w:val="24"/>
          <w:szCs w:val="24"/>
        </w:rPr>
        <w:t>1月</w:t>
      </w:r>
      <w:r w:rsidRPr="00BE2197">
        <w:rPr>
          <w:rFonts w:asciiTheme="minorEastAsia" w:hAnsiTheme="minorEastAsia" w:hint="eastAsia"/>
          <w:sz w:val="24"/>
          <w:szCs w:val="24"/>
        </w:rPr>
        <w:t>2</w:t>
      </w:r>
      <w:r w:rsidRPr="00BE2197">
        <w:rPr>
          <w:rFonts w:asciiTheme="minorEastAsia" w:hAnsiTheme="minorEastAsia"/>
          <w:sz w:val="24"/>
          <w:szCs w:val="24"/>
        </w:rPr>
        <w:t>5日截稿</w:t>
      </w:r>
      <w:r w:rsidR="00851EEE" w:rsidRPr="00BE2197">
        <w:rPr>
          <w:rFonts w:asciiTheme="minorEastAsia" w:hAnsiTheme="minorEastAsia"/>
          <w:sz w:val="24"/>
          <w:szCs w:val="24"/>
        </w:rPr>
        <w:t>；</w:t>
      </w:r>
    </w:p>
    <w:p w14:paraId="0BE09E14" w14:textId="4F6AC057" w:rsidR="004C675E" w:rsidRPr="00BE2197" w:rsidRDefault="00812CDB" w:rsidP="00E86384">
      <w:pPr>
        <w:pStyle w:val="a3"/>
        <w:numPr>
          <w:ilvl w:val="0"/>
          <w:numId w:val="30"/>
        </w:numPr>
        <w:ind w:firstLineChars="0"/>
        <w:rPr>
          <w:rFonts w:asciiTheme="minorEastAsia" w:hAnsiTheme="minorEastAsia"/>
          <w:sz w:val="24"/>
          <w:szCs w:val="24"/>
        </w:rPr>
      </w:pPr>
      <w:r w:rsidRPr="00BE2197">
        <w:rPr>
          <w:rFonts w:asciiTheme="minorEastAsia" w:hAnsiTheme="minorEastAsia"/>
          <w:sz w:val="24"/>
          <w:szCs w:val="24"/>
        </w:rPr>
        <w:t>设计重点图片展示，会后由何艳燕发给设计师做</w:t>
      </w:r>
      <w:r w:rsidR="00851EEE" w:rsidRPr="00BE2197">
        <w:rPr>
          <w:rFonts w:asciiTheme="minorEastAsia" w:hAnsiTheme="minorEastAsia"/>
          <w:sz w:val="24"/>
          <w:szCs w:val="24"/>
        </w:rPr>
        <w:t>参考；</w:t>
      </w:r>
    </w:p>
    <w:p w14:paraId="4A49348A" w14:textId="6762E6DA" w:rsidR="00D056E1" w:rsidRPr="00BE2197" w:rsidRDefault="005C2096" w:rsidP="00D056E1">
      <w:pPr>
        <w:pStyle w:val="a3"/>
        <w:numPr>
          <w:ilvl w:val="0"/>
          <w:numId w:val="28"/>
        </w:numPr>
        <w:ind w:firstLineChars="0"/>
        <w:rPr>
          <w:rFonts w:asciiTheme="minorEastAsia" w:hAnsiTheme="minorEastAsia"/>
          <w:sz w:val="24"/>
          <w:szCs w:val="24"/>
        </w:rPr>
      </w:pPr>
      <w:r w:rsidRPr="00BE2197">
        <w:rPr>
          <w:rFonts w:asciiTheme="minorEastAsia" w:hAnsiTheme="minorEastAsia" w:hint="eastAsia"/>
          <w:sz w:val="24"/>
          <w:szCs w:val="24"/>
        </w:rPr>
        <w:t>企划案</w:t>
      </w:r>
      <w:r w:rsidR="008A3696" w:rsidRPr="00BE2197">
        <w:rPr>
          <w:rFonts w:asciiTheme="minorEastAsia" w:hAnsiTheme="minorEastAsia" w:hint="eastAsia"/>
          <w:sz w:val="24"/>
          <w:szCs w:val="24"/>
        </w:rPr>
        <w:t>工作</w:t>
      </w:r>
      <w:r w:rsidRPr="00BE2197">
        <w:rPr>
          <w:rFonts w:asciiTheme="minorEastAsia" w:hAnsiTheme="minorEastAsia" w:hint="eastAsia"/>
          <w:sz w:val="24"/>
          <w:szCs w:val="24"/>
        </w:rPr>
        <w:t>计划</w:t>
      </w:r>
      <w:r w:rsidR="008A3696" w:rsidRPr="00BE2197">
        <w:rPr>
          <w:rFonts w:asciiTheme="minorEastAsia" w:hAnsiTheme="minorEastAsia" w:hint="eastAsia"/>
          <w:sz w:val="24"/>
          <w:szCs w:val="24"/>
        </w:rPr>
        <w:t>：</w:t>
      </w:r>
    </w:p>
    <w:p w14:paraId="0B373C2C" w14:textId="65B0C4DC" w:rsidR="00D056E1" w:rsidRPr="00BE2197" w:rsidRDefault="005C2096" w:rsidP="00D056E1">
      <w:pPr>
        <w:pStyle w:val="a3"/>
        <w:numPr>
          <w:ilvl w:val="0"/>
          <w:numId w:val="31"/>
        </w:numPr>
        <w:ind w:firstLineChars="0"/>
        <w:rPr>
          <w:rFonts w:asciiTheme="minorEastAsia" w:hAnsiTheme="minorEastAsia"/>
          <w:sz w:val="24"/>
          <w:szCs w:val="24"/>
        </w:rPr>
      </w:pPr>
      <w:r w:rsidRPr="00BE2197">
        <w:rPr>
          <w:rFonts w:asciiTheme="minorEastAsia" w:hAnsiTheme="minorEastAsia"/>
          <w:sz w:val="24"/>
          <w:szCs w:val="24"/>
        </w:rPr>
        <w:t>10月</w:t>
      </w:r>
      <w:r w:rsidRPr="00BE2197">
        <w:rPr>
          <w:rFonts w:asciiTheme="minorEastAsia" w:hAnsiTheme="minorEastAsia" w:hint="eastAsia"/>
          <w:sz w:val="24"/>
          <w:szCs w:val="24"/>
        </w:rPr>
        <w:t>1</w:t>
      </w:r>
      <w:r w:rsidR="0058410C" w:rsidRPr="00BE2197">
        <w:rPr>
          <w:rFonts w:asciiTheme="minorEastAsia" w:hAnsiTheme="minorEastAsia"/>
          <w:sz w:val="24"/>
          <w:szCs w:val="24"/>
        </w:rPr>
        <w:t>5</w:t>
      </w:r>
      <w:r w:rsidRPr="00BE2197">
        <w:rPr>
          <w:rFonts w:asciiTheme="minorEastAsia" w:hAnsiTheme="minorEastAsia"/>
          <w:sz w:val="24"/>
          <w:szCs w:val="24"/>
        </w:rPr>
        <w:t>日前，设计师去市场进行采风，从深圳展会春装思路转换到开发</w:t>
      </w:r>
      <w:r w:rsidRPr="00BE2197">
        <w:rPr>
          <w:rFonts w:asciiTheme="minorEastAsia" w:hAnsiTheme="minorEastAsia" w:hint="eastAsia"/>
          <w:sz w:val="24"/>
          <w:szCs w:val="24"/>
        </w:rPr>
        <w:t>2</w:t>
      </w:r>
      <w:r w:rsidRPr="00BE2197">
        <w:rPr>
          <w:rFonts w:asciiTheme="minorEastAsia" w:hAnsiTheme="minorEastAsia"/>
          <w:sz w:val="24"/>
          <w:szCs w:val="24"/>
        </w:rPr>
        <w:t>021年夏季款思路上</w:t>
      </w:r>
      <w:r w:rsidR="007A6EFE" w:rsidRPr="00BE2197">
        <w:rPr>
          <w:rFonts w:asciiTheme="minorEastAsia" w:hAnsiTheme="minorEastAsia" w:hint="eastAsia"/>
          <w:sz w:val="24"/>
          <w:szCs w:val="24"/>
        </w:rPr>
        <w:t>；</w:t>
      </w:r>
    </w:p>
    <w:p w14:paraId="32455442" w14:textId="497D1DBD" w:rsidR="007A6EFE" w:rsidRPr="00BE2197" w:rsidRDefault="005C2096" w:rsidP="00D056E1">
      <w:pPr>
        <w:pStyle w:val="a3"/>
        <w:numPr>
          <w:ilvl w:val="0"/>
          <w:numId w:val="31"/>
        </w:numPr>
        <w:ind w:firstLineChars="0"/>
        <w:rPr>
          <w:rFonts w:asciiTheme="minorEastAsia" w:hAnsiTheme="minorEastAsia"/>
          <w:sz w:val="24"/>
          <w:szCs w:val="24"/>
        </w:rPr>
      </w:pPr>
      <w:r w:rsidRPr="00BE2197">
        <w:rPr>
          <w:rFonts w:asciiTheme="minorEastAsia" w:hAnsiTheme="minorEastAsia"/>
          <w:sz w:val="24"/>
          <w:szCs w:val="24"/>
        </w:rPr>
        <w:t>10月</w:t>
      </w:r>
      <w:r w:rsidRPr="00BE2197">
        <w:rPr>
          <w:rFonts w:asciiTheme="minorEastAsia" w:hAnsiTheme="minorEastAsia" w:hint="eastAsia"/>
          <w:sz w:val="24"/>
          <w:szCs w:val="24"/>
        </w:rPr>
        <w:t>1</w:t>
      </w:r>
      <w:r w:rsidRPr="00BE2197">
        <w:rPr>
          <w:rFonts w:asciiTheme="minorEastAsia" w:hAnsiTheme="minorEastAsia"/>
          <w:sz w:val="24"/>
          <w:szCs w:val="24"/>
        </w:rPr>
        <w:t>5日到</w:t>
      </w:r>
      <w:r w:rsidRPr="00BE2197">
        <w:rPr>
          <w:rFonts w:asciiTheme="minorEastAsia" w:hAnsiTheme="minorEastAsia" w:hint="eastAsia"/>
          <w:sz w:val="24"/>
          <w:szCs w:val="24"/>
        </w:rPr>
        <w:t>1</w:t>
      </w:r>
      <w:r w:rsidRPr="00BE2197">
        <w:rPr>
          <w:rFonts w:asciiTheme="minorEastAsia" w:hAnsiTheme="minorEastAsia"/>
          <w:sz w:val="24"/>
          <w:szCs w:val="24"/>
        </w:rPr>
        <w:t>1月</w:t>
      </w:r>
      <w:r w:rsidRPr="00BE2197">
        <w:rPr>
          <w:rFonts w:asciiTheme="minorEastAsia" w:hAnsiTheme="minorEastAsia" w:hint="eastAsia"/>
          <w:sz w:val="24"/>
          <w:szCs w:val="24"/>
        </w:rPr>
        <w:t>2</w:t>
      </w:r>
      <w:r w:rsidRPr="00BE2197">
        <w:rPr>
          <w:rFonts w:asciiTheme="minorEastAsia" w:hAnsiTheme="minorEastAsia"/>
          <w:sz w:val="24"/>
          <w:szCs w:val="24"/>
        </w:rPr>
        <w:t>5日，</w:t>
      </w:r>
      <w:r w:rsidRPr="00BE2197">
        <w:rPr>
          <w:rFonts w:asciiTheme="minorEastAsia" w:hAnsiTheme="minorEastAsia" w:hint="eastAsia"/>
          <w:sz w:val="24"/>
          <w:szCs w:val="24"/>
        </w:rPr>
        <w:t>6周时间进行</w:t>
      </w:r>
      <w:r w:rsidRPr="00BE2197">
        <w:rPr>
          <w:rFonts w:asciiTheme="minorEastAsia" w:hAnsiTheme="minorEastAsia"/>
          <w:sz w:val="24"/>
          <w:szCs w:val="24"/>
        </w:rPr>
        <w:t>密集开款，</w:t>
      </w:r>
      <w:r w:rsidR="00851EEE" w:rsidRPr="00BE2197">
        <w:rPr>
          <w:rFonts w:asciiTheme="minorEastAsia" w:hAnsiTheme="minorEastAsia"/>
          <w:sz w:val="24"/>
          <w:szCs w:val="24"/>
        </w:rPr>
        <w:t>开发周期短，为追赶进度，后期蔡东发也需要出稿。具体工作周计划表由何艳燕完善</w:t>
      </w:r>
      <w:r w:rsidR="00851EEE" w:rsidRPr="00BE2197">
        <w:rPr>
          <w:rFonts w:asciiTheme="minorEastAsia" w:hAnsiTheme="minorEastAsia"/>
          <w:sz w:val="24"/>
          <w:szCs w:val="24"/>
        </w:rPr>
        <w:lastRenderedPageBreak/>
        <w:t>后分配给设计师；</w:t>
      </w:r>
    </w:p>
    <w:p w14:paraId="46D2BB02" w14:textId="56561D05" w:rsidR="007A6EFE" w:rsidRPr="00BE2197" w:rsidRDefault="00851EEE" w:rsidP="00D056E1">
      <w:pPr>
        <w:pStyle w:val="a3"/>
        <w:numPr>
          <w:ilvl w:val="0"/>
          <w:numId w:val="31"/>
        </w:numPr>
        <w:ind w:firstLineChars="0"/>
        <w:rPr>
          <w:rFonts w:asciiTheme="minorEastAsia" w:hAnsiTheme="minorEastAsia"/>
          <w:sz w:val="24"/>
          <w:szCs w:val="24"/>
        </w:rPr>
      </w:pPr>
      <w:r w:rsidRPr="00BE2197">
        <w:rPr>
          <w:rFonts w:asciiTheme="minorEastAsia" w:hAnsiTheme="minorEastAsia"/>
          <w:sz w:val="24"/>
          <w:szCs w:val="24"/>
        </w:rPr>
        <w:t>11月25日，设计截稿，所有选中款面料完成率达到</w:t>
      </w:r>
      <w:r w:rsidRPr="00BE2197">
        <w:rPr>
          <w:rFonts w:asciiTheme="minorEastAsia" w:hAnsiTheme="minorEastAsia" w:hint="eastAsia"/>
          <w:sz w:val="24"/>
          <w:szCs w:val="24"/>
        </w:rPr>
        <w:t>9</w:t>
      </w:r>
      <w:r w:rsidRPr="00BE2197">
        <w:rPr>
          <w:rFonts w:asciiTheme="minorEastAsia" w:hAnsiTheme="minorEastAsia"/>
          <w:sz w:val="24"/>
          <w:szCs w:val="24"/>
        </w:rPr>
        <w:t>0%</w:t>
      </w:r>
      <w:r w:rsidR="007A6EFE" w:rsidRPr="00BE2197">
        <w:rPr>
          <w:rFonts w:asciiTheme="minorEastAsia" w:hAnsiTheme="minorEastAsia"/>
          <w:sz w:val="24"/>
          <w:szCs w:val="24"/>
        </w:rPr>
        <w:t>；</w:t>
      </w:r>
    </w:p>
    <w:p w14:paraId="7EC54788" w14:textId="0FF7C67D" w:rsidR="007A6EFE" w:rsidRPr="00BE2197" w:rsidRDefault="007A6EFE" w:rsidP="00D056E1">
      <w:pPr>
        <w:pStyle w:val="a3"/>
        <w:numPr>
          <w:ilvl w:val="0"/>
          <w:numId w:val="31"/>
        </w:numPr>
        <w:ind w:firstLineChars="0"/>
        <w:rPr>
          <w:rFonts w:asciiTheme="minorEastAsia" w:hAnsiTheme="minorEastAsia"/>
          <w:sz w:val="24"/>
          <w:szCs w:val="24"/>
        </w:rPr>
      </w:pPr>
      <w:r w:rsidRPr="00BE2197">
        <w:rPr>
          <w:rFonts w:asciiTheme="minorEastAsia" w:hAnsiTheme="minorEastAsia" w:hint="eastAsia"/>
          <w:sz w:val="24"/>
          <w:szCs w:val="24"/>
        </w:rPr>
        <w:t>1</w:t>
      </w:r>
      <w:r w:rsidR="00851EEE" w:rsidRPr="00BE2197">
        <w:rPr>
          <w:rFonts w:asciiTheme="minorEastAsia" w:hAnsiTheme="minorEastAsia"/>
          <w:sz w:val="24"/>
          <w:szCs w:val="24"/>
        </w:rPr>
        <w:t>1月</w:t>
      </w:r>
      <w:r w:rsidR="00851EEE" w:rsidRPr="00BE2197">
        <w:rPr>
          <w:rFonts w:asciiTheme="minorEastAsia" w:hAnsiTheme="minorEastAsia" w:hint="eastAsia"/>
          <w:sz w:val="24"/>
          <w:szCs w:val="24"/>
        </w:rPr>
        <w:t>3</w:t>
      </w:r>
      <w:r w:rsidR="00851EEE" w:rsidRPr="00BE2197">
        <w:rPr>
          <w:rFonts w:asciiTheme="minorEastAsia" w:hAnsiTheme="minorEastAsia"/>
          <w:sz w:val="24"/>
          <w:szCs w:val="24"/>
        </w:rPr>
        <w:t>0日，板房样衣制作完成</w:t>
      </w:r>
      <w:r w:rsidRPr="00BE2197">
        <w:rPr>
          <w:rFonts w:asciiTheme="minorEastAsia" w:hAnsiTheme="minorEastAsia"/>
          <w:sz w:val="24"/>
          <w:szCs w:val="24"/>
        </w:rPr>
        <w:t>；</w:t>
      </w:r>
    </w:p>
    <w:p w14:paraId="7E869006" w14:textId="00E1211E" w:rsidR="00557F86" w:rsidRPr="00BE2197" w:rsidRDefault="00851EEE" w:rsidP="00D056E1">
      <w:pPr>
        <w:pStyle w:val="a3"/>
        <w:numPr>
          <w:ilvl w:val="0"/>
          <w:numId w:val="31"/>
        </w:numPr>
        <w:ind w:firstLineChars="0"/>
        <w:rPr>
          <w:rFonts w:asciiTheme="minorEastAsia" w:hAnsiTheme="minorEastAsia"/>
          <w:sz w:val="24"/>
          <w:szCs w:val="24"/>
        </w:rPr>
      </w:pPr>
      <w:r w:rsidRPr="00BE2197">
        <w:rPr>
          <w:rFonts w:asciiTheme="minorEastAsia" w:hAnsiTheme="minorEastAsia" w:hint="eastAsia"/>
          <w:sz w:val="24"/>
          <w:szCs w:val="24"/>
        </w:rPr>
        <w:t>1</w:t>
      </w:r>
      <w:r w:rsidRPr="00BE2197">
        <w:rPr>
          <w:rFonts w:asciiTheme="minorEastAsia" w:hAnsiTheme="minorEastAsia"/>
          <w:sz w:val="24"/>
          <w:szCs w:val="24"/>
        </w:rPr>
        <w:t>2月</w:t>
      </w:r>
      <w:r w:rsidRPr="00BE2197">
        <w:rPr>
          <w:rFonts w:asciiTheme="minorEastAsia" w:hAnsiTheme="minorEastAsia" w:hint="eastAsia"/>
          <w:sz w:val="24"/>
          <w:szCs w:val="24"/>
        </w:rPr>
        <w:t>1日-</w:t>
      </w:r>
      <w:r w:rsidRPr="00BE2197">
        <w:rPr>
          <w:rFonts w:asciiTheme="minorEastAsia" w:hAnsiTheme="minorEastAsia"/>
          <w:sz w:val="24"/>
          <w:szCs w:val="24"/>
        </w:rPr>
        <w:t>5日，挂杆陈列后进行补充调整</w:t>
      </w:r>
      <w:r w:rsidR="00557F86" w:rsidRPr="00BE2197">
        <w:rPr>
          <w:rFonts w:asciiTheme="minorEastAsia" w:hAnsiTheme="minorEastAsia" w:hint="eastAsia"/>
          <w:sz w:val="24"/>
          <w:szCs w:val="24"/>
        </w:rPr>
        <w:t>；</w:t>
      </w:r>
    </w:p>
    <w:p w14:paraId="67221B8B" w14:textId="59D6D4B9" w:rsidR="00044EB8" w:rsidRPr="00BE2197" w:rsidRDefault="00851EEE" w:rsidP="00044EB8">
      <w:pPr>
        <w:pStyle w:val="a3"/>
        <w:numPr>
          <w:ilvl w:val="0"/>
          <w:numId w:val="31"/>
        </w:numPr>
        <w:ind w:firstLineChars="0"/>
        <w:rPr>
          <w:rFonts w:asciiTheme="minorEastAsia" w:hAnsiTheme="minorEastAsia"/>
          <w:sz w:val="24"/>
          <w:szCs w:val="24"/>
        </w:rPr>
      </w:pPr>
      <w:r w:rsidRPr="00BE2197">
        <w:rPr>
          <w:rFonts w:asciiTheme="minorEastAsia" w:hAnsiTheme="minorEastAsia" w:hint="eastAsia"/>
          <w:sz w:val="24"/>
          <w:szCs w:val="24"/>
        </w:rPr>
        <w:t>1</w:t>
      </w:r>
      <w:r w:rsidRPr="00BE2197">
        <w:rPr>
          <w:rFonts w:asciiTheme="minorEastAsia" w:hAnsiTheme="minorEastAsia"/>
          <w:sz w:val="24"/>
          <w:szCs w:val="24"/>
        </w:rPr>
        <w:t>2月</w:t>
      </w:r>
      <w:r w:rsidRPr="00BE2197">
        <w:rPr>
          <w:rFonts w:asciiTheme="minorEastAsia" w:hAnsiTheme="minorEastAsia" w:hint="eastAsia"/>
          <w:sz w:val="24"/>
          <w:szCs w:val="24"/>
        </w:rPr>
        <w:t>6日-</w:t>
      </w:r>
      <w:r w:rsidRPr="00BE2197">
        <w:rPr>
          <w:rFonts w:asciiTheme="minorEastAsia" w:hAnsiTheme="minorEastAsia"/>
          <w:sz w:val="24"/>
          <w:szCs w:val="24"/>
        </w:rPr>
        <w:t>8日，</w:t>
      </w:r>
      <w:r w:rsidR="00BE2197" w:rsidRPr="00BE2197">
        <w:rPr>
          <w:rFonts w:asciiTheme="minorEastAsia" w:hAnsiTheme="minorEastAsia"/>
          <w:sz w:val="24"/>
          <w:szCs w:val="24"/>
        </w:rPr>
        <w:t>穿搭</w:t>
      </w:r>
      <w:r w:rsidRPr="00BE2197">
        <w:rPr>
          <w:rFonts w:asciiTheme="minorEastAsia" w:hAnsiTheme="minorEastAsia"/>
          <w:sz w:val="24"/>
          <w:szCs w:val="24"/>
        </w:rPr>
        <w:t>搭配，</w:t>
      </w:r>
      <w:r w:rsidR="008A3696" w:rsidRPr="00BE2197">
        <w:rPr>
          <w:rFonts w:asciiTheme="minorEastAsia" w:hAnsiTheme="minorEastAsia"/>
          <w:sz w:val="24"/>
          <w:szCs w:val="24"/>
        </w:rPr>
        <w:t>完成最终</w:t>
      </w:r>
      <w:r w:rsidRPr="00BE2197">
        <w:rPr>
          <w:rFonts w:asciiTheme="minorEastAsia" w:hAnsiTheme="minorEastAsia"/>
          <w:sz w:val="24"/>
          <w:szCs w:val="24"/>
        </w:rPr>
        <w:t>挂杆</w:t>
      </w:r>
      <w:r w:rsidR="008A3696" w:rsidRPr="00BE2197">
        <w:rPr>
          <w:rFonts w:asciiTheme="minorEastAsia" w:hAnsiTheme="minorEastAsia"/>
          <w:sz w:val="24"/>
          <w:szCs w:val="24"/>
        </w:rPr>
        <w:t>呈现</w:t>
      </w:r>
      <w:r w:rsidR="00557F86" w:rsidRPr="00BE2197">
        <w:rPr>
          <w:rFonts w:asciiTheme="minorEastAsia" w:hAnsiTheme="minorEastAsia"/>
          <w:sz w:val="24"/>
          <w:szCs w:val="24"/>
        </w:rPr>
        <w:t>；</w:t>
      </w:r>
    </w:p>
    <w:p w14:paraId="4CF21B55" w14:textId="310A1DEF" w:rsidR="008A3696" w:rsidRPr="00BE2197" w:rsidRDefault="008A3696" w:rsidP="00044EB8">
      <w:pPr>
        <w:pStyle w:val="a3"/>
        <w:numPr>
          <w:ilvl w:val="0"/>
          <w:numId w:val="31"/>
        </w:numPr>
        <w:ind w:firstLineChars="0"/>
        <w:rPr>
          <w:rFonts w:asciiTheme="minorEastAsia" w:hAnsiTheme="minorEastAsia"/>
          <w:sz w:val="24"/>
          <w:szCs w:val="24"/>
        </w:rPr>
      </w:pPr>
      <w:r w:rsidRPr="00BE2197">
        <w:rPr>
          <w:rFonts w:asciiTheme="minorEastAsia" w:hAnsiTheme="minorEastAsia"/>
          <w:sz w:val="24"/>
          <w:szCs w:val="24"/>
        </w:rPr>
        <w:t>12月</w:t>
      </w:r>
      <w:r w:rsidRPr="00BE2197">
        <w:rPr>
          <w:rFonts w:asciiTheme="minorEastAsia" w:hAnsiTheme="minorEastAsia" w:hint="eastAsia"/>
          <w:sz w:val="24"/>
          <w:szCs w:val="24"/>
        </w:rPr>
        <w:t>1</w:t>
      </w:r>
      <w:r w:rsidRPr="00BE2197">
        <w:rPr>
          <w:rFonts w:asciiTheme="minorEastAsia" w:hAnsiTheme="minorEastAsia"/>
          <w:sz w:val="24"/>
          <w:szCs w:val="24"/>
        </w:rPr>
        <w:t>0日，完成订货会准备工作。</w:t>
      </w:r>
    </w:p>
    <w:p w14:paraId="5D7C5C0F" w14:textId="583F2C82" w:rsidR="007C2B36" w:rsidRPr="00BE2197" w:rsidRDefault="008A3696" w:rsidP="007C2B36">
      <w:pPr>
        <w:pStyle w:val="a3"/>
        <w:numPr>
          <w:ilvl w:val="0"/>
          <w:numId w:val="28"/>
        </w:numPr>
        <w:ind w:firstLineChars="0"/>
        <w:rPr>
          <w:rFonts w:asciiTheme="minorEastAsia" w:hAnsiTheme="minorEastAsia"/>
          <w:sz w:val="24"/>
          <w:szCs w:val="24"/>
        </w:rPr>
      </w:pPr>
      <w:r w:rsidRPr="00BE2197">
        <w:rPr>
          <w:rFonts w:asciiTheme="minorEastAsia" w:hAnsiTheme="minorEastAsia" w:hint="eastAsia"/>
          <w:sz w:val="24"/>
          <w:szCs w:val="24"/>
        </w:rPr>
        <w:t>其他补充：</w:t>
      </w:r>
    </w:p>
    <w:p w14:paraId="62373C2B" w14:textId="129A9853" w:rsidR="00557F86" w:rsidRPr="00BE2197" w:rsidRDefault="008A3696" w:rsidP="007C2B36">
      <w:pPr>
        <w:pStyle w:val="a3"/>
        <w:numPr>
          <w:ilvl w:val="0"/>
          <w:numId w:val="34"/>
        </w:numPr>
        <w:ind w:firstLineChars="0"/>
        <w:rPr>
          <w:rFonts w:asciiTheme="minorEastAsia" w:hAnsiTheme="minorEastAsia"/>
          <w:sz w:val="24"/>
          <w:szCs w:val="24"/>
        </w:rPr>
      </w:pPr>
      <w:r w:rsidRPr="00BE2197">
        <w:rPr>
          <w:rFonts w:asciiTheme="minorEastAsia" w:hAnsiTheme="minorEastAsia" w:hint="eastAsia"/>
          <w:sz w:val="24"/>
          <w:szCs w:val="24"/>
        </w:rPr>
        <w:t>企划中每杆的分解页，没有添加相应的图片，以免设计师因为图片误导，无法发挥自己的创作灵感，具体按杆分配后由设计师根据每杆的设计方向自己找图片进行设计开发</w:t>
      </w:r>
      <w:r w:rsidR="00557F86" w:rsidRPr="00BE2197">
        <w:rPr>
          <w:rFonts w:asciiTheme="minorEastAsia" w:hAnsiTheme="minorEastAsia"/>
          <w:sz w:val="24"/>
          <w:szCs w:val="24"/>
        </w:rPr>
        <w:t>；</w:t>
      </w:r>
    </w:p>
    <w:p w14:paraId="0CB4BC3C" w14:textId="5702407E" w:rsidR="000822F8" w:rsidRPr="00BE2197" w:rsidRDefault="00C756F1" w:rsidP="0058410C">
      <w:pPr>
        <w:pStyle w:val="a3"/>
        <w:numPr>
          <w:ilvl w:val="0"/>
          <w:numId w:val="34"/>
        </w:numPr>
        <w:ind w:firstLineChars="0"/>
        <w:rPr>
          <w:rFonts w:asciiTheme="minorEastAsia" w:hAnsiTheme="minorEastAsia"/>
          <w:sz w:val="24"/>
          <w:szCs w:val="24"/>
        </w:rPr>
      </w:pPr>
      <w:r w:rsidRPr="00BE2197">
        <w:rPr>
          <w:rFonts w:asciiTheme="minorEastAsia" w:hAnsiTheme="minorEastAsia" w:hint="eastAsia"/>
          <w:sz w:val="24"/>
          <w:szCs w:val="24"/>
        </w:rPr>
        <w:t>设计师要注意夏款面料应避免使用不透气，硬的面料</w:t>
      </w:r>
      <w:r w:rsidR="00E754E0" w:rsidRPr="00BE2197">
        <w:rPr>
          <w:rFonts w:asciiTheme="minorEastAsia" w:hAnsiTheme="minorEastAsia" w:hint="eastAsia"/>
          <w:sz w:val="24"/>
          <w:szCs w:val="24"/>
        </w:rPr>
        <w:t>；</w:t>
      </w:r>
    </w:p>
    <w:p w14:paraId="46C045B0" w14:textId="4763AE22" w:rsidR="00BE2197" w:rsidRPr="00BE2197" w:rsidRDefault="00BE2197" w:rsidP="0058410C">
      <w:pPr>
        <w:pStyle w:val="a3"/>
        <w:numPr>
          <w:ilvl w:val="0"/>
          <w:numId w:val="34"/>
        </w:numPr>
        <w:ind w:firstLineChars="0"/>
        <w:rPr>
          <w:rFonts w:asciiTheme="minorEastAsia" w:hAnsiTheme="minorEastAsia"/>
          <w:sz w:val="24"/>
          <w:szCs w:val="24"/>
        </w:rPr>
      </w:pPr>
      <w:r w:rsidRPr="00BE2197">
        <w:rPr>
          <w:rFonts w:asciiTheme="minorEastAsia" w:hAnsiTheme="minorEastAsia" w:hint="eastAsia"/>
          <w:sz w:val="24"/>
          <w:szCs w:val="24"/>
        </w:rPr>
        <w:t>1</w:t>
      </w:r>
      <w:r w:rsidRPr="00BE2197">
        <w:rPr>
          <w:rFonts w:asciiTheme="minorEastAsia" w:hAnsiTheme="minorEastAsia"/>
          <w:sz w:val="24"/>
          <w:szCs w:val="24"/>
        </w:rPr>
        <w:t>0月</w:t>
      </w:r>
      <w:r w:rsidRPr="00BE2197">
        <w:rPr>
          <w:rFonts w:asciiTheme="minorEastAsia" w:hAnsiTheme="minorEastAsia" w:hint="eastAsia"/>
          <w:sz w:val="24"/>
          <w:szCs w:val="24"/>
        </w:rPr>
        <w:t>9日开始，每周五由何艳燕负责，根据企划案，制作设计部周工作计划表</w:t>
      </w:r>
      <w:r w:rsidR="00D164E2">
        <w:rPr>
          <w:rFonts w:asciiTheme="minorEastAsia" w:hAnsiTheme="minorEastAsia" w:hint="eastAsia"/>
          <w:sz w:val="24"/>
          <w:szCs w:val="24"/>
        </w:rPr>
        <w:t>，</w:t>
      </w:r>
      <w:r w:rsidR="00D164E2">
        <w:rPr>
          <w:rFonts w:asciiTheme="minorEastAsia" w:hAnsiTheme="minorEastAsia" w:hint="eastAsia"/>
          <w:sz w:val="24"/>
          <w:szCs w:val="24"/>
        </w:rPr>
        <w:t>每周</w:t>
      </w:r>
      <w:r w:rsidR="00D164E2">
        <w:rPr>
          <w:rFonts w:asciiTheme="minorEastAsia" w:hAnsiTheme="minorEastAsia" w:hint="eastAsia"/>
          <w:sz w:val="24"/>
          <w:szCs w:val="24"/>
        </w:rPr>
        <w:t>选稿</w:t>
      </w:r>
      <w:r w:rsidR="00D164E2">
        <w:rPr>
          <w:rFonts w:asciiTheme="minorEastAsia" w:hAnsiTheme="minorEastAsia" w:hint="eastAsia"/>
          <w:sz w:val="24"/>
          <w:szCs w:val="24"/>
        </w:rPr>
        <w:t>下单制样计划也给到</w:t>
      </w:r>
      <w:bookmarkStart w:id="0" w:name="_GoBack"/>
      <w:bookmarkEnd w:id="0"/>
      <w:r w:rsidR="00D164E2">
        <w:rPr>
          <w:rFonts w:asciiTheme="minorEastAsia" w:hAnsiTheme="minorEastAsia" w:hint="eastAsia"/>
          <w:sz w:val="24"/>
          <w:szCs w:val="24"/>
        </w:rPr>
        <w:t>余总</w:t>
      </w:r>
      <w:r w:rsidRPr="00BE2197">
        <w:rPr>
          <w:rFonts w:asciiTheme="minorEastAsia" w:hAnsiTheme="minorEastAsia" w:hint="eastAsia"/>
          <w:sz w:val="24"/>
          <w:szCs w:val="24"/>
        </w:rPr>
        <w:t>。</w:t>
      </w:r>
    </w:p>
    <w:sectPr w:rsidR="00BE2197" w:rsidRPr="00BE21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08AC6" w14:textId="77777777" w:rsidR="00B0290C" w:rsidRDefault="00B0290C" w:rsidP="00144BAD">
      <w:r>
        <w:separator/>
      </w:r>
    </w:p>
  </w:endnote>
  <w:endnote w:type="continuationSeparator" w:id="0">
    <w:p w14:paraId="6170D8DA" w14:textId="77777777" w:rsidR="00B0290C" w:rsidRDefault="00B0290C" w:rsidP="0014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24837" w14:textId="77777777" w:rsidR="00B0290C" w:rsidRDefault="00B0290C" w:rsidP="00144BAD">
      <w:r>
        <w:separator/>
      </w:r>
    </w:p>
  </w:footnote>
  <w:footnote w:type="continuationSeparator" w:id="0">
    <w:p w14:paraId="421E8418" w14:textId="77777777" w:rsidR="00B0290C" w:rsidRDefault="00B0290C" w:rsidP="00144B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15801"/>
    <w:multiLevelType w:val="hybridMultilevel"/>
    <w:tmpl w:val="E862BBC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5D1C08"/>
    <w:multiLevelType w:val="hybridMultilevel"/>
    <w:tmpl w:val="AC32AED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4ED2BAC"/>
    <w:multiLevelType w:val="hybridMultilevel"/>
    <w:tmpl w:val="3B4AEC46"/>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B77433"/>
    <w:multiLevelType w:val="hybridMultilevel"/>
    <w:tmpl w:val="58B8029C"/>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8F35E2"/>
    <w:multiLevelType w:val="hybridMultilevel"/>
    <w:tmpl w:val="BA4C7B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7324B8"/>
    <w:multiLevelType w:val="hybridMultilevel"/>
    <w:tmpl w:val="AEE61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7E6305"/>
    <w:multiLevelType w:val="hybridMultilevel"/>
    <w:tmpl w:val="8242BB2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D6F361E"/>
    <w:multiLevelType w:val="hybridMultilevel"/>
    <w:tmpl w:val="D458C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DB0180"/>
    <w:multiLevelType w:val="hybridMultilevel"/>
    <w:tmpl w:val="8E306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9974C5"/>
    <w:multiLevelType w:val="hybridMultilevel"/>
    <w:tmpl w:val="1AB4F1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CB2B1D"/>
    <w:multiLevelType w:val="hybridMultilevel"/>
    <w:tmpl w:val="895C2E82"/>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461F99"/>
    <w:multiLevelType w:val="hybridMultilevel"/>
    <w:tmpl w:val="E25690D2"/>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953138"/>
    <w:multiLevelType w:val="hybridMultilevel"/>
    <w:tmpl w:val="EF22A138"/>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797832"/>
    <w:multiLevelType w:val="hybridMultilevel"/>
    <w:tmpl w:val="CF744884"/>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C13521"/>
    <w:multiLevelType w:val="hybridMultilevel"/>
    <w:tmpl w:val="07966E52"/>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A66E10"/>
    <w:multiLevelType w:val="hybridMultilevel"/>
    <w:tmpl w:val="8242BB2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449A1B9F"/>
    <w:multiLevelType w:val="hybridMultilevel"/>
    <w:tmpl w:val="8F286C52"/>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F772AA"/>
    <w:multiLevelType w:val="hybridMultilevel"/>
    <w:tmpl w:val="71F4074C"/>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5E4E0E"/>
    <w:multiLevelType w:val="hybridMultilevel"/>
    <w:tmpl w:val="4AB6B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04A07"/>
    <w:multiLevelType w:val="hybridMultilevel"/>
    <w:tmpl w:val="63B0F2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A46B76"/>
    <w:multiLevelType w:val="hybridMultilevel"/>
    <w:tmpl w:val="DEE0B64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51CB0EAD"/>
    <w:multiLevelType w:val="hybridMultilevel"/>
    <w:tmpl w:val="1834F73C"/>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5E267E"/>
    <w:multiLevelType w:val="hybridMultilevel"/>
    <w:tmpl w:val="CCC6445A"/>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2C7D3F"/>
    <w:multiLevelType w:val="hybridMultilevel"/>
    <w:tmpl w:val="1B028190"/>
    <w:lvl w:ilvl="0" w:tplc="5A0E2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9D46EC"/>
    <w:multiLevelType w:val="hybridMultilevel"/>
    <w:tmpl w:val="2B246C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EA58AE"/>
    <w:multiLevelType w:val="hybridMultilevel"/>
    <w:tmpl w:val="BA0CE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71970"/>
    <w:multiLevelType w:val="hybridMultilevel"/>
    <w:tmpl w:val="35B23C68"/>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F00B61"/>
    <w:multiLevelType w:val="hybridMultilevel"/>
    <w:tmpl w:val="994433EE"/>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8C2C81"/>
    <w:multiLevelType w:val="hybridMultilevel"/>
    <w:tmpl w:val="DE0C29C2"/>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0E1E78"/>
    <w:multiLevelType w:val="hybridMultilevel"/>
    <w:tmpl w:val="0C6AB9D6"/>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705B5C"/>
    <w:multiLevelType w:val="hybridMultilevel"/>
    <w:tmpl w:val="1F7C1E38"/>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38145B"/>
    <w:multiLevelType w:val="hybridMultilevel"/>
    <w:tmpl w:val="26B66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C91A18"/>
    <w:multiLevelType w:val="hybridMultilevel"/>
    <w:tmpl w:val="9464525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7AF72DC8"/>
    <w:multiLevelType w:val="hybridMultilevel"/>
    <w:tmpl w:val="35D815A4"/>
    <w:lvl w:ilvl="0" w:tplc="5772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5"/>
  </w:num>
  <w:num w:numId="3">
    <w:abstractNumId w:val="33"/>
  </w:num>
  <w:num w:numId="4">
    <w:abstractNumId w:val="18"/>
  </w:num>
  <w:num w:numId="5">
    <w:abstractNumId w:val="7"/>
  </w:num>
  <w:num w:numId="6">
    <w:abstractNumId w:val="8"/>
  </w:num>
  <w:num w:numId="7">
    <w:abstractNumId w:val="21"/>
  </w:num>
  <w:num w:numId="8">
    <w:abstractNumId w:val="29"/>
  </w:num>
  <w:num w:numId="9">
    <w:abstractNumId w:val="2"/>
  </w:num>
  <w:num w:numId="10">
    <w:abstractNumId w:val="12"/>
  </w:num>
  <w:num w:numId="11">
    <w:abstractNumId w:val="13"/>
  </w:num>
  <w:num w:numId="12">
    <w:abstractNumId w:val="10"/>
  </w:num>
  <w:num w:numId="13">
    <w:abstractNumId w:val="17"/>
  </w:num>
  <w:num w:numId="14">
    <w:abstractNumId w:val="11"/>
  </w:num>
  <w:num w:numId="15">
    <w:abstractNumId w:val="16"/>
  </w:num>
  <w:num w:numId="16">
    <w:abstractNumId w:val="14"/>
  </w:num>
  <w:num w:numId="17">
    <w:abstractNumId w:val="31"/>
  </w:num>
  <w:num w:numId="18">
    <w:abstractNumId w:val="24"/>
  </w:num>
  <w:num w:numId="19">
    <w:abstractNumId w:val="30"/>
  </w:num>
  <w:num w:numId="20">
    <w:abstractNumId w:val="27"/>
  </w:num>
  <w:num w:numId="21">
    <w:abstractNumId w:val="22"/>
  </w:num>
  <w:num w:numId="22">
    <w:abstractNumId w:val="26"/>
  </w:num>
  <w:num w:numId="23">
    <w:abstractNumId w:val="3"/>
  </w:num>
  <w:num w:numId="24">
    <w:abstractNumId w:val="25"/>
  </w:num>
  <w:num w:numId="25">
    <w:abstractNumId w:val="9"/>
  </w:num>
  <w:num w:numId="26">
    <w:abstractNumId w:val="0"/>
  </w:num>
  <w:num w:numId="27">
    <w:abstractNumId w:val="19"/>
  </w:num>
  <w:num w:numId="28">
    <w:abstractNumId w:val="28"/>
  </w:num>
  <w:num w:numId="29">
    <w:abstractNumId w:val="4"/>
  </w:num>
  <w:num w:numId="30">
    <w:abstractNumId w:val="1"/>
  </w:num>
  <w:num w:numId="31">
    <w:abstractNumId w:val="6"/>
  </w:num>
  <w:num w:numId="32">
    <w:abstractNumId w:val="32"/>
  </w:num>
  <w:num w:numId="33">
    <w:abstractNumId w:val="2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37"/>
    <w:rsid w:val="00044EB8"/>
    <w:rsid w:val="00056343"/>
    <w:rsid w:val="00064134"/>
    <w:rsid w:val="000822F8"/>
    <w:rsid w:val="000B21C3"/>
    <w:rsid w:val="00116319"/>
    <w:rsid w:val="00144BAD"/>
    <w:rsid w:val="001643ED"/>
    <w:rsid w:val="00174CD0"/>
    <w:rsid w:val="001A38BB"/>
    <w:rsid w:val="00225B7C"/>
    <w:rsid w:val="00243183"/>
    <w:rsid w:val="003020BB"/>
    <w:rsid w:val="00337112"/>
    <w:rsid w:val="0035223F"/>
    <w:rsid w:val="003578F1"/>
    <w:rsid w:val="00377B8E"/>
    <w:rsid w:val="003E25F1"/>
    <w:rsid w:val="00424E94"/>
    <w:rsid w:val="004378C4"/>
    <w:rsid w:val="004C675E"/>
    <w:rsid w:val="0052322C"/>
    <w:rsid w:val="00557F86"/>
    <w:rsid w:val="0058410C"/>
    <w:rsid w:val="005A54A0"/>
    <w:rsid w:val="005B4772"/>
    <w:rsid w:val="005C2096"/>
    <w:rsid w:val="00677237"/>
    <w:rsid w:val="006F3FBF"/>
    <w:rsid w:val="006F5F0C"/>
    <w:rsid w:val="0070462A"/>
    <w:rsid w:val="007047B0"/>
    <w:rsid w:val="007A6EFE"/>
    <w:rsid w:val="007C2B36"/>
    <w:rsid w:val="00812CDB"/>
    <w:rsid w:val="00851EEE"/>
    <w:rsid w:val="0088062A"/>
    <w:rsid w:val="008A3696"/>
    <w:rsid w:val="00935377"/>
    <w:rsid w:val="009B2F9D"/>
    <w:rsid w:val="00A215C6"/>
    <w:rsid w:val="00A4041B"/>
    <w:rsid w:val="00A80AA9"/>
    <w:rsid w:val="00AC350A"/>
    <w:rsid w:val="00B0290C"/>
    <w:rsid w:val="00B45CC5"/>
    <w:rsid w:val="00BA4725"/>
    <w:rsid w:val="00BA4DA2"/>
    <w:rsid w:val="00BE2197"/>
    <w:rsid w:val="00C020DE"/>
    <w:rsid w:val="00C25538"/>
    <w:rsid w:val="00C73ABE"/>
    <w:rsid w:val="00C756F1"/>
    <w:rsid w:val="00CC05C0"/>
    <w:rsid w:val="00CE2437"/>
    <w:rsid w:val="00D056E1"/>
    <w:rsid w:val="00D164E2"/>
    <w:rsid w:val="00E01F52"/>
    <w:rsid w:val="00E754E0"/>
    <w:rsid w:val="00E86384"/>
    <w:rsid w:val="00E940A4"/>
    <w:rsid w:val="00EC0D60"/>
    <w:rsid w:val="00F31566"/>
    <w:rsid w:val="00F71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2D4F40A"/>
  <w15:chartTrackingRefBased/>
  <w15:docId w15:val="{FD0C45F0-7740-4554-B6CA-2345F5A6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343"/>
    <w:pPr>
      <w:ind w:firstLineChars="200" w:firstLine="420"/>
    </w:pPr>
  </w:style>
  <w:style w:type="paragraph" w:styleId="a4">
    <w:name w:val="header"/>
    <w:basedOn w:val="a"/>
    <w:link w:val="Char"/>
    <w:uiPriority w:val="99"/>
    <w:unhideWhenUsed/>
    <w:rsid w:val="00144B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44BAD"/>
    <w:rPr>
      <w:sz w:val="18"/>
      <w:szCs w:val="18"/>
    </w:rPr>
  </w:style>
  <w:style w:type="paragraph" w:styleId="a5">
    <w:name w:val="footer"/>
    <w:basedOn w:val="a"/>
    <w:link w:val="Char0"/>
    <w:uiPriority w:val="99"/>
    <w:unhideWhenUsed/>
    <w:rsid w:val="00144BAD"/>
    <w:pPr>
      <w:tabs>
        <w:tab w:val="center" w:pos="4153"/>
        <w:tab w:val="right" w:pos="8306"/>
      </w:tabs>
      <w:snapToGrid w:val="0"/>
      <w:jc w:val="left"/>
    </w:pPr>
    <w:rPr>
      <w:sz w:val="18"/>
      <w:szCs w:val="18"/>
    </w:rPr>
  </w:style>
  <w:style w:type="character" w:customStyle="1" w:styleId="Char0">
    <w:name w:val="页脚 Char"/>
    <w:basedOn w:val="a0"/>
    <w:link w:val="a5"/>
    <w:uiPriority w:val="99"/>
    <w:rsid w:val="00144B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68572-5C03-4CA3-AE9D-7487E44E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daoran</dc:creator>
  <cp:keywords/>
  <dc:description/>
  <cp:lastModifiedBy>赵芳</cp:lastModifiedBy>
  <cp:revision>2</cp:revision>
  <dcterms:created xsi:type="dcterms:W3CDTF">2020-10-07T02:55:00Z</dcterms:created>
  <dcterms:modified xsi:type="dcterms:W3CDTF">2020-10-07T02:55:00Z</dcterms:modified>
</cp:coreProperties>
</file>