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38DE" w14:textId="3A8F1831" w:rsidR="0066524E" w:rsidRPr="0066524E" w:rsidRDefault="0066524E" w:rsidP="0066524E">
      <w:pPr>
        <w:pStyle w:val="1"/>
        <w:jc w:val="center"/>
        <w:rPr>
          <w:sz w:val="21"/>
          <w:szCs w:val="21"/>
        </w:rPr>
      </w:pPr>
      <w:r w:rsidRPr="0066524E">
        <w:rPr>
          <w:rFonts w:hint="eastAsia"/>
          <w:sz w:val="21"/>
          <w:szCs w:val="21"/>
        </w:rPr>
        <w:t xml:space="preserve">编程作业1: </w:t>
      </w:r>
      <w:r w:rsidRPr="0066524E">
        <w:rPr>
          <w:sz w:val="21"/>
          <w:szCs w:val="21"/>
        </w:rPr>
        <w:t>TelecomLocate</w:t>
      </w:r>
      <w:r w:rsidRPr="0066524E">
        <w:rPr>
          <w:rFonts w:hint="eastAsia"/>
          <w:sz w:val="21"/>
          <w:szCs w:val="21"/>
        </w:rPr>
        <w:t>客户端与服务端安装 (共计1</w:t>
      </w:r>
      <w:r w:rsidR="006B13DD">
        <w:rPr>
          <w:sz w:val="21"/>
          <w:szCs w:val="21"/>
        </w:rPr>
        <w:t>5</w:t>
      </w:r>
      <w:r w:rsidRPr="0066524E">
        <w:rPr>
          <w:rFonts w:hint="eastAsia"/>
          <w:sz w:val="21"/>
          <w:szCs w:val="21"/>
        </w:rPr>
        <w:t xml:space="preserve">分: </w:t>
      </w:r>
      <w:r w:rsidRPr="0066524E">
        <w:rPr>
          <w:sz w:val="21"/>
          <w:szCs w:val="21"/>
        </w:rPr>
        <w:t>5+5</w:t>
      </w:r>
      <w:r w:rsidR="006B13DD">
        <w:rPr>
          <w:sz w:val="21"/>
          <w:szCs w:val="21"/>
        </w:rPr>
        <w:t>+5</w:t>
      </w:r>
      <w:r w:rsidRPr="0066524E">
        <w:rPr>
          <w:rFonts w:hint="eastAsia"/>
          <w:sz w:val="21"/>
          <w:szCs w:val="21"/>
        </w:rPr>
        <w:t>)</w:t>
      </w:r>
    </w:p>
    <w:p w14:paraId="285C2CED" w14:textId="4BA127F2" w:rsidR="0066524E" w:rsidRPr="0066524E" w:rsidRDefault="0066524E" w:rsidP="0066524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6524E">
        <w:rPr>
          <w:rFonts w:hint="eastAsia"/>
          <w:szCs w:val="21"/>
        </w:rPr>
        <w:t>按以下步骤安装</w:t>
      </w:r>
      <w:r w:rsidRPr="0066524E">
        <w:rPr>
          <w:szCs w:val="21"/>
        </w:rPr>
        <w:t>TelecomLocate</w:t>
      </w:r>
      <w:r w:rsidRPr="0066524E">
        <w:rPr>
          <w:rFonts w:hint="eastAsia"/>
          <w:szCs w:val="21"/>
        </w:rPr>
        <w:t>客户端：</w:t>
      </w:r>
    </w:p>
    <w:p w14:paraId="79075186" w14:textId="5B2C83AF" w:rsidR="0066524E" w:rsidRPr="0066524E" w:rsidRDefault="0066524E" w:rsidP="0066524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6524E">
        <w:rPr>
          <w:szCs w:val="21"/>
        </w:rPr>
        <w:t>将项目</w:t>
      </w:r>
      <w:r w:rsidRPr="0066524E">
        <w:rPr>
          <w:rFonts w:hint="eastAsia"/>
          <w:szCs w:val="21"/>
        </w:rPr>
        <w:t>（github链接：</w:t>
      </w:r>
      <w:hyperlink r:id="rId7" w:history="1">
        <w:r w:rsidRPr="0066524E">
          <w:rPr>
            <w:rStyle w:val="a8"/>
            <w:szCs w:val="21"/>
          </w:rPr>
          <w:t>https://github.com/SYC990720/ArcticTern</w:t>
        </w:r>
      </w:hyperlink>
      <w:r w:rsidRPr="0066524E">
        <w:rPr>
          <w:rFonts w:hint="eastAsia"/>
          <w:szCs w:val="21"/>
        </w:rPr>
        <w:t>）</w:t>
      </w:r>
      <w:r w:rsidRPr="0066524E">
        <w:rPr>
          <w:szCs w:val="21"/>
        </w:rPr>
        <w:t>下载到本地，建议使用</w:t>
      </w:r>
      <w:r w:rsidRPr="00B703BD">
        <w:rPr>
          <w:b/>
          <w:bCs/>
          <w:szCs w:val="21"/>
        </w:rPr>
        <w:t>JDK1.8，android sdk 25，python3.7.3</w:t>
      </w:r>
      <w:r w:rsidRPr="0066524E">
        <w:rPr>
          <w:rFonts w:hint="eastAsia"/>
          <w:szCs w:val="21"/>
        </w:rPr>
        <w:t>；</w:t>
      </w:r>
    </w:p>
    <w:p w14:paraId="496ED814" w14:textId="55C4B7E6" w:rsidR="0066524E" w:rsidRPr="0066524E" w:rsidRDefault="0066524E" w:rsidP="0066524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6524E">
        <w:rPr>
          <w:rFonts w:hint="eastAsia"/>
          <w:szCs w:val="21"/>
        </w:rPr>
        <w:t>替换</w:t>
      </w:r>
      <w:r w:rsidRPr="0066524E">
        <w:rPr>
          <w:szCs w:val="21"/>
        </w:rPr>
        <w:t>~/app/build.gradle中的python路径为本地python路径</w:t>
      </w:r>
      <w:r w:rsidRPr="0066524E">
        <w:rPr>
          <w:rFonts w:hint="eastAsia"/>
          <w:szCs w:val="21"/>
        </w:rPr>
        <w:t>，修改</w:t>
      </w:r>
      <w:r w:rsidRPr="0066524E">
        <w:rPr>
          <w:szCs w:val="21"/>
        </w:rPr>
        <w:t>~/app/src/main/res/values/string.xml的第75行为你自己的服务器IP</w:t>
      </w:r>
      <w:r w:rsidRPr="0066524E">
        <w:rPr>
          <w:rFonts w:hint="eastAsia"/>
          <w:szCs w:val="21"/>
        </w:rPr>
        <w:t>；</w:t>
      </w:r>
    </w:p>
    <w:p w14:paraId="790D72FA" w14:textId="49385657" w:rsidR="0066524E" w:rsidRPr="0066524E" w:rsidRDefault="0066524E" w:rsidP="0066524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B703BD">
        <w:rPr>
          <w:rFonts w:hint="eastAsia"/>
          <w:b/>
          <w:bCs/>
          <w:szCs w:val="21"/>
        </w:rPr>
        <w:t>安卓模拟器</w:t>
      </w:r>
      <w:r w:rsidRPr="0066524E">
        <w:rPr>
          <w:rFonts w:hint="eastAsia"/>
          <w:szCs w:val="21"/>
        </w:rPr>
        <w:t>配置步骤：在</w:t>
      </w:r>
      <w:r w:rsidRPr="0066524E">
        <w:rPr>
          <w:szCs w:val="21"/>
        </w:rPr>
        <w:t>Toolbars下拉菜单中选择AVD manager，创建适配android api版本的模拟器，点击运行</w:t>
      </w:r>
      <w:r w:rsidRPr="0066524E">
        <w:rPr>
          <w:rFonts w:hint="eastAsia"/>
          <w:szCs w:val="21"/>
        </w:rPr>
        <w:t>；</w:t>
      </w:r>
    </w:p>
    <w:p w14:paraId="11552A24" w14:textId="00865DE3" w:rsidR="0066524E" w:rsidRPr="0066524E" w:rsidRDefault="0066524E" w:rsidP="0066524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B703BD">
        <w:rPr>
          <w:rFonts w:hint="eastAsia"/>
          <w:b/>
          <w:bCs/>
          <w:szCs w:val="21"/>
        </w:rPr>
        <w:t>安卓手机端</w:t>
      </w:r>
      <w:r w:rsidRPr="0066524E">
        <w:rPr>
          <w:rFonts w:hint="eastAsia"/>
          <w:szCs w:val="21"/>
        </w:rPr>
        <w:t>配置步骤：以</w:t>
      </w:r>
      <w:r w:rsidRPr="0066524E">
        <w:rPr>
          <w:szCs w:val="21"/>
        </w:rPr>
        <w:t>IntelliJ IDEA为例，其他IDE可自行搜索导出apk教程。</w:t>
      </w:r>
      <w:hyperlink r:id="rId8" w:history="1">
        <w:r w:rsidRPr="0066524E">
          <w:rPr>
            <w:rStyle w:val="a8"/>
            <w:szCs w:val="21"/>
          </w:rPr>
          <w:t>https://blog.csdn.net/hanhanwanghaha/article/details/109057932</w:t>
        </w:r>
      </w:hyperlink>
      <w:r w:rsidRPr="0066524E">
        <w:rPr>
          <w:szCs w:val="21"/>
        </w:rPr>
        <w:t xml:space="preserve"> </w:t>
      </w:r>
      <w:r w:rsidRPr="0066524E">
        <w:rPr>
          <w:rFonts w:hint="eastAsia"/>
          <w:szCs w:val="21"/>
        </w:rPr>
        <w:t>打包</w:t>
      </w:r>
      <w:r w:rsidRPr="0066524E">
        <w:rPr>
          <w:szCs w:val="21"/>
        </w:rPr>
        <w:t>apk后发送至手机端安装即可。若release版本出现闪退问题则换至debug版本。</w:t>
      </w:r>
    </w:p>
    <w:p w14:paraId="3DCC8151" w14:textId="47DA7159" w:rsidR="0066524E" w:rsidRPr="0066524E" w:rsidRDefault="0066524E" w:rsidP="0066524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6524E">
        <w:rPr>
          <w:rFonts w:hint="eastAsia"/>
          <w:szCs w:val="21"/>
        </w:rPr>
        <w:t>将模拟器或手机端运行客户端截图</w:t>
      </w:r>
      <w:r w:rsidR="00D10474">
        <w:rPr>
          <w:rFonts w:hint="eastAsia"/>
          <w:szCs w:val="21"/>
        </w:rPr>
        <w:t>（</w:t>
      </w:r>
      <w:r w:rsidR="00D10474" w:rsidRPr="00B703BD">
        <w:rPr>
          <w:rFonts w:hint="eastAsia"/>
          <w:b/>
          <w:bCs/>
          <w:color w:val="FF0000"/>
          <w:szCs w:val="21"/>
        </w:rPr>
        <w:t>文件名字为：学号-姓名-hw</w:t>
      </w:r>
      <w:r w:rsidR="00D10474" w:rsidRPr="00B703BD">
        <w:rPr>
          <w:b/>
          <w:bCs/>
          <w:color w:val="FF0000"/>
          <w:szCs w:val="21"/>
        </w:rPr>
        <w:t>1-</w:t>
      </w:r>
      <w:r w:rsidR="00D10474" w:rsidRPr="00B703BD">
        <w:rPr>
          <w:rFonts w:hint="eastAsia"/>
          <w:b/>
          <w:bCs/>
          <w:color w:val="FF0000"/>
          <w:szCs w:val="21"/>
        </w:rPr>
        <w:t>q</w:t>
      </w:r>
      <w:r w:rsidR="00D10474" w:rsidRPr="00B703BD">
        <w:rPr>
          <w:b/>
          <w:bCs/>
          <w:color w:val="FF0000"/>
          <w:szCs w:val="21"/>
        </w:rPr>
        <w:t>1.</w:t>
      </w:r>
      <w:r w:rsidR="00D10474" w:rsidRPr="00B703BD">
        <w:rPr>
          <w:rFonts w:hint="eastAsia"/>
          <w:b/>
          <w:bCs/>
          <w:color w:val="FF0000"/>
          <w:szCs w:val="21"/>
        </w:rPr>
        <w:t>jpg</w:t>
      </w:r>
      <w:r w:rsidR="00D10474">
        <w:rPr>
          <w:rFonts w:hint="eastAsia"/>
          <w:szCs w:val="21"/>
        </w:rPr>
        <w:t>），</w:t>
      </w:r>
      <w:r w:rsidR="00B703BD">
        <w:rPr>
          <w:rFonts w:hint="eastAsia"/>
          <w:szCs w:val="21"/>
        </w:rPr>
        <w:t>预测中（</w:t>
      </w:r>
      <w:r w:rsidR="00B703BD" w:rsidRPr="00B703BD">
        <w:rPr>
          <w:rFonts w:hint="eastAsia"/>
          <w:b/>
          <w:bCs/>
          <w:szCs w:val="21"/>
        </w:rPr>
        <w:t>predicting</w:t>
      </w:r>
      <w:r w:rsidR="00B703BD">
        <w:rPr>
          <w:rFonts w:hint="eastAsia"/>
          <w:szCs w:val="21"/>
        </w:rPr>
        <w:t>）的页面</w:t>
      </w:r>
      <w:r w:rsidRPr="0066524E">
        <w:rPr>
          <w:rFonts w:hint="eastAsia"/>
          <w:szCs w:val="21"/>
        </w:rPr>
        <w:t>样例如下图</w:t>
      </w:r>
      <w:r w:rsidR="00B703BD">
        <w:rPr>
          <w:rFonts w:hint="eastAsia"/>
          <w:szCs w:val="21"/>
        </w:rPr>
        <w:t>，请提交</w:t>
      </w:r>
      <w:r w:rsidR="00B703BD" w:rsidRPr="00B703BD">
        <w:rPr>
          <w:rFonts w:hint="eastAsia"/>
          <w:b/>
          <w:bCs/>
          <w:szCs w:val="21"/>
        </w:rPr>
        <w:t>预测完成后</w:t>
      </w:r>
      <w:r w:rsidR="00B703BD">
        <w:rPr>
          <w:rFonts w:hint="eastAsia"/>
          <w:szCs w:val="21"/>
        </w:rPr>
        <w:t>的页面截图（该页面进入方法为主界面→右下角加号记录数据→停止记录后点击一条数据进入detail页面→点击prediction子页面→等待预测完成后截图）</w:t>
      </w:r>
      <w:r w:rsidRPr="0066524E">
        <w:rPr>
          <w:rFonts w:hint="eastAsia"/>
          <w:szCs w:val="21"/>
        </w:rPr>
        <w:t>：</w:t>
      </w:r>
    </w:p>
    <w:p w14:paraId="0F6A768A" w14:textId="3A0F8CED" w:rsidR="005227F7" w:rsidRPr="0066524E" w:rsidRDefault="0066524E" w:rsidP="00796B9A">
      <w:pPr>
        <w:pStyle w:val="a7"/>
        <w:ind w:left="820" w:firstLineChars="0" w:firstLine="0"/>
        <w:rPr>
          <w:szCs w:val="21"/>
        </w:rPr>
      </w:pPr>
      <w:r w:rsidRPr="0066524E">
        <w:rPr>
          <w:noProof/>
          <w:szCs w:val="21"/>
        </w:rPr>
        <w:drawing>
          <wp:inline distT="0" distB="0" distL="0" distR="0" wp14:anchorId="39CCD92C" wp14:editId="45CB6A4E">
            <wp:extent cx="2520315" cy="5021580"/>
            <wp:effectExtent l="0" t="0" r="0" b="762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02" cy="504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3A30" w14:textId="764DA9CE" w:rsidR="0066524E" w:rsidRPr="0066524E" w:rsidRDefault="0066524E" w:rsidP="0066524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6524E">
        <w:rPr>
          <w:rFonts w:hint="eastAsia"/>
          <w:szCs w:val="21"/>
        </w:rPr>
        <w:lastRenderedPageBreak/>
        <w:t>按以下步骤安装</w:t>
      </w:r>
      <w:r w:rsidRPr="0066524E">
        <w:rPr>
          <w:szCs w:val="21"/>
        </w:rPr>
        <w:t>TelecomLocate</w:t>
      </w:r>
      <w:r w:rsidRPr="0066524E">
        <w:rPr>
          <w:rFonts w:hint="eastAsia"/>
          <w:szCs w:val="21"/>
        </w:rPr>
        <w:t>服务端：</w:t>
      </w:r>
    </w:p>
    <w:p w14:paraId="1C783DD2" w14:textId="3AC75003" w:rsidR="0066524E" w:rsidRPr="0066524E" w:rsidRDefault="0066524E" w:rsidP="0066524E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6524E">
        <w:rPr>
          <w:rFonts w:hint="eastAsia"/>
          <w:szCs w:val="21"/>
        </w:rPr>
        <w:t>将项目（服务端</w:t>
      </w:r>
      <w:r w:rsidRPr="0066524E">
        <w:rPr>
          <w:szCs w:val="21"/>
        </w:rPr>
        <w:t>github地址：</w:t>
      </w:r>
      <w:hyperlink r:id="rId10" w:history="1">
        <w:r w:rsidRPr="0066524E">
          <w:rPr>
            <w:rStyle w:val="a8"/>
            <w:szCs w:val="21"/>
          </w:rPr>
          <w:t>https://github.com/SYC990720/JianMu</w:t>
        </w:r>
      </w:hyperlink>
      <w:r w:rsidRPr="0066524E">
        <w:rPr>
          <w:rFonts w:hint="eastAsia"/>
          <w:szCs w:val="21"/>
        </w:rPr>
        <w:t>）下载到本地，建议使用</w:t>
      </w:r>
      <w:r w:rsidRPr="00B703BD">
        <w:rPr>
          <w:b/>
          <w:bCs/>
          <w:szCs w:val="21"/>
        </w:rPr>
        <w:t>JDK1.8</w:t>
      </w:r>
      <w:r w:rsidRPr="0066524E">
        <w:rPr>
          <w:szCs w:val="21"/>
        </w:rPr>
        <w:t>，下列步骤以IntelliJ IDEA为例，其他IDE可自行搜索Play框架部署教程。</w:t>
      </w:r>
    </w:p>
    <w:p w14:paraId="2FDFCCE0" w14:textId="77777777" w:rsidR="0066524E" w:rsidRDefault="0066524E" w:rsidP="0066524E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Pr="0066524E">
        <w:rPr>
          <w:szCs w:val="21"/>
        </w:rPr>
        <w:t>IDEA中安装sbt及scala插件</w:t>
      </w:r>
    </w:p>
    <w:p w14:paraId="62754E98" w14:textId="49467ABF" w:rsidR="0066524E" w:rsidRPr="0066524E" w:rsidRDefault="0066524E" w:rsidP="0066524E">
      <w:pPr>
        <w:rPr>
          <w:szCs w:val="21"/>
        </w:rPr>
      </w:pPr>
      <w:r w:rsidRPr="009251C5">
        <w:rPr>
          <w:noProof/>
        </w:rPr>
        <w:drawing>
          <wp:anchor distT="0" distB="0" distL="114300" distR="114300" simplePos="0" relativeHeight="251659264" behindDoc="0" locked="0" layoutInCell="1" allowOverlap="1" wp14:anchorId="5EAA68AF" wp14:editId="555C1B8B">
            <wp:simplePos x="0" y="0"/>
            <wp:positionH relativeFrom="margin">
              <wp:posOffset>0</wp:posOffset>
            </wp:positionH>
            <wp:positionV relativeFrom="paragraph">
              <wp:posOffset>196215</wp:posOffset>
            </wp:positionV>
            <wp:extent cx="5274310" cy="2113280"/>
            <wp:effectExtent l="0" t="0" r="2540" b="1270"/>
            <wp:wrapSquare wrapText="bothSides"/>
            <wp:docPr id="2" name="图片 2" descr="电脑屏幕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的手机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F60663" w14:textId="2DEBB605" w:rsidR="0066524E" w:rsidRDefault="0066524E" w:rsidP="0066524E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编辑</w:t>
      </w:r>
      <w:r w:rsidRPr="0066524E">
        <w:rPr>
          <w:rFonts w:hint="eastAsia"/>
          <w:szCs w:val="21"/>
        </w:rPr>
        <w:t>配置选择</w:t>
      </w:r>
      <w:r w:rsidRPr="0066524E">
        <w:rPr>
          <w:szCs w:val="21"/>
        </w:rPr>
        <w:t>play2</w:t>
      </w:r>
    </w:p>
    <w:p w14:paraId="46B2994F" w14:textId="0217826E" w:rsidR="0066524E" w:rsidRPr="0066524E" w:rsidRDefault="0066524E" w:rsidP="0066524E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F37918" wp14:editId="7C439F62">
            <wp:simplePos x="0" y="0"/>
            <wp:positionH relativeFrom="margin">
              <wp:posOffset>0</wp:posOffset>
            </wp:positionH>
            <wp:positionV relativeFrom="paragraph">
              <wp:posOffset>196215</wp:posOffset>
            </wp:positionV>
            <wp:extent cx="5274310" cy="3349625"/>
            <wp:effectExtent l="0" t="0" r="2540" b="3175"/>
            <wp:wrapSquare wrapText="bothSides"/>
            <wp:docPr id="3" name="图片 3" descr="银色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银色的手机截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73DBE" w14:textId="793193C7" w:rsidR="006B13DD" w:rsidRPr="006B13DD" w:rsidRDefault="0066524E" w:rsidP="006B13DD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Pr="0066524E">
        <w:rPr>
          <w:rFonts w:hint="eastAsia"/>
          <w:szCs w:val="21"/>
        </w:rPr>
        <w:t>，相关包安装可能需要几十分钟。</w:t>
      </w:r>
    </w:p>
    <w:p w14:paraId="75A84335" w14:textId="483D01C4" w:rsidR="006B13DD" w:rsidRDefault="006B13DD" w:rsidP="006B13DD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提交服务器端web主页面截图（</w:t>
      </w:r>
      <w:r w:rsidRPr="00B703BD">
        <w:rPr>
          <w:rFonts w:hint="eastAsia"/>
          <w:b/>
          <w:bCs/>
          <w:color w:val="FF0000"/>
          <w:szCs w:val="21"/>
        </w:rPr>
        <w:t>文件名字为：学号-姓名-hw</w:t>
      </w:r>
      <w:r w:rsidRPr="00B703BD">
        <w:rPr>
          <w:b/>
          <w:bCs/>
          <w:color w:val="FF0000"/>
          <w:szCs w:val="21"/>
        </w:rPr>
        <w:t>1-</w:t>
      </w:r>
      <w:r w:rsidRPr="00B703BD">
        <w:rPr>
          <w:rFonts w:hint="eastAsia"/>
          <w:b/>
          <w:bCs/>
          <w:color w:val="FF0000"/>
          <w:szCs w:val="21"/>
        </w:rPr>
        <w:t>q</w:t>
      </w:r>
      <w:r>
        <w:rPr>
          <w:b/>
          <w:bCs/>
          <w:color w:val="FF0000"/>
          <w:szCs w:val="21"/>
        </w:rPr>
        <w:t>2</w:t>
      </w:r>
      <w:r w:rsidRPr="00B703BD">
        <w:rPr>
          <w:b/>
          <w:bCs/>
          <w:color w:val="FF0000"/>
          <w:szCs w:val="21"/>
        </w:rPr>
        <w:t>.</w:t>
      </w:r>
      <w:r w:rsidRPr="00B703BD">
        <w:rPr>
          <w:rFonts w:hint="eastAsia"/>
          <w:b/>
          <w:bCs/>
          <w:color w:val="FF0000"/>
          <w:szCs w:val="21"/>
        </w:rPr>
        <w:t>jpg</w:t>
      </w:r>
      <w:r>
        <w:rPr>
          <w:rFonts w:hint="eastAsia"/>
          <w:szCs w:val="21"/>
        </w:rPr>
        <w:t>），样例截图如下所示：</w:t>
      </w:r>
    </w:p>
    <w:p w14:paraId="67799FEE" w14:textId="61406DCE" w:rsidR="006B13DD" w:rsidRDefault="006B13DD" w:rsidP="006B13DD">
      <w:pPr>
        <w:pStyle w:val="a7"/>
        <w:ind w:left="780" w:firstLineChars="0" w:firstLine="0"/>
        <w:rPr>
          <w:szCs w:val="21"/>
        </w:rPr>
      </w:pPr>
      <w:r w:rsidRPr="006B13DD">
        <w:rPr>
          <w:noProof/>
          <w:szCs w:val="21"/>
        </w:rPr>
        <w:lastRenderedPageBreak/>
        <w:drawing>
          <wp:inline distT="0" distB="0" distL="0" distR="0" wp14:anchorId="50A18ECD" wp14:editId="2117FDF7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55CB" w14:textId="77777777" w:rsidR="006B13DD" w:rsidRPr="006B13DD" w:rsidRDefault="006B13DD" w:rsidP="006B13DD">
      <w:pPr>
        <w:pStyle w:val="a7"/>
        <w:ind w:left="780" w:firstLineChars="0" w:firstLine="0"/>
        <w:rPr>
          <w:szCs w:val="21"/>
        </w:rPr>
      </w:pPr>
    </w:p>
    <w:p w14:paraId="66C9C55C" w14:textId="27E6AA80" w:rsidR="00D10474" w:rsidRPr="006B13DD" w:rsidRDefault="0066524E" w:rsidP="006B13DD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B13DD">
        <w:rPr>
          <w:rFonts w:hint="eastAsia"/>
          <w:szCs w:val="21"/>
        </w:rPr>
        <w:t>在服务器上运行服务端，并运行客户端采集</w:t>
      </w:r>
      <w:r w:rsidR="00B703BD" w:rsidRPr="006B13DD">
        <w:rPr>
          <w:rFonts w:hint="eastAsia"/>
          <w:b/>
          <w:bCs/>
          <w:szCs w:val="21"/>
        </w:rPr>
        <w:t>1</w:t>
      </w:r>
      <w:r w:rsidR="00B703BD" w:rsidRPr="006B13DD">
        <w:rPr>
          <w:b/>
          <w:bCs/>
          <w:szCs w:val="21"/>
        </w:rPr>
        <w:t>0</w:t>
      </w:r>
      <w:r w:rsidR="00B703BD" w:rsidRPr="006B13DD">
        <w:rPr>
          <w:rFonts w:hint="eastAsia"/>
          <w:b/>
          <w:bCs/>
          <w:szCs w:val="21"/>
        </w:rPr>
        <w:t>条</w:t>
      </w:r>
      <w:r w:rsidRPr="006B13DD">
        <w:rPr>
          <w:rFonts w:hint="eastAsia"/>
          <w:szCs w:val="21"/>
        </w:rPr>
        <w:t>定位数据</w:t>
      </w:r>
      <w:r w:rsidR="00B703BD" w:rsidRPr="006B13DD">
        <w:rPr>
          <w:rFonts w:hint="eastAsia"/>
          <w:szCs w:val="21"/>
        </w:rPr>
        <w:t>后上传（主界面</w:t>
      </w:r>
      <w:r w:rsidR="006B13DD" w:rsidRPr="006B13DD">
        <w:rPr>
          <w:rFonts w:hint="eastAsia"/>
          <w:szCs w:val="21"/>
        </w:rPr>
        <w:t>记录no</w:t>
      </w:r>
      <w:r w:rsidR="006B13DD" w:rsidRPr="006B13DD">
        <w:rPr>
          <w:szCs w:val="21"/>
        </w:rPr>
        <w:t>.1</w:t>
      </w:r>
      <w:r w:rsidR="006B13DD" w:rsidRPr="006B13DD">
        <w:rPr>
          <w:rFonts w:hint="eastAsia"/>
          <w:szCs w:val="21"/>
        </w:rPr>
        <w:t>至no</w:t>
      </w:r>
      <w:r w:rsidR="006B13DD" w:rsidRPr="006B13DD">
        <w:rPr>
          <w:szCs w:val="21"/>
        </w:rPr>
        <w:t>.10</w:t>
      </w:r>
      <w:r w:rsidR="006B13DD" w:rsidRPr="006B13DD">
        <w:rPr>
          <w:rFonts w:hint="eastAsia"/>
          <w:szCs w:val="21"/>
        </w:rPr>
        <w:t>→右下角加号选择stop</w:t>
      </w:r>
      <w:r w:rsidR="00B703BD" w:rsidRPr="006B13DD">
        <w:rPr>
          <w:rFonts w:hint="eastAsia"/>
          <w:szCs w:val="21"/>
        </w:rPr>
        <w:t>后在右上角save</w:t>
      </w:r>
      <w:r w:rsidR="00B703BD" w:rsidRPr="006B13DD">
        <w:rPr>
          <w:szCs w:val="21"/>
        </w:rPr>
        <w:t xml:space="preserve"> </w:t>
      </w:r>
      <w:r w:rsidR="00B703BD" w:rsidRPr="006B13DD">
        <w:rPr>
          <w:rFonts w:hint="eastAsia"/>
          <w:szCs w:val="21"/>
        </w:rPr>
        <w:t>data→左侧导航栏data</w:t>
      </w:r>
      <w:r w:rsidR="00B703BD" w:rsidRPr="006B13DD">
        <w:rPr>
          <w:szCs w:val="21"/>
        </w:rPr>
        <w:t xml:space="preserve"> </w:t>
      </w:r>
      <w:r w:rsidR="00B703BD" w:rsidRPr="006B13DD">
        <w:rPr>
          <w:rFonts w:hint="eastAsia"/>
          <w:szCs w:val="21"/>
        </w:rPr>
        <w:t>management进入后选择数据upload）</w:t>
      </w:r>
      <w:r w:rsidRPr="006B13DD">
        <w:rPr>
          <w:rFonts w:hint="eastAsia"/>
          <w:szCs w:val="21"/>
        </w:rPr>
        <w:t>，</w:t>
      </w:r>
      <w:r w:rsidR="00E4207F" w:rsidRPr="006B13DD">
        <w:rPr>
          <w:rFonts w:hint="eastAsia"/>
          <w:szCs w:val="21"/>
        </w:rPr>
        <w:t>获得数据后</w:t>
      </w:r>
      <w:r w:rsidR="00B703BD" w:rsidRPr="006B13DD">
        <w:rPr>
          <w:rFonts w:hint="eastAsia"/>
          <w:szCs w:val="21"/>
        </w:rPr>
        <w:t>在服务器端</w:t>
      </w:r>
      <w:r w:rsidR="00E4207F" w:rsidRPr="006B13DD">
        <w:rPr>
          <w:rFonts w:hint="eastAsia"/>
          <w:szCs w:val="21"/>
        </w:rPr>
        <w:t>下载结果并提交定位数据文件（</w:t>
      </w:r>
      <w:r w:rsidR="00E4207F" w:rsidRPr="006B13DD">
        <w:rPr>
          <w:rFonts w:hint="eastAsia"/>
          <w:b/>
          <w:bCs/>
          <w:color w:val="FF0000"/>
          <w:szCs w:val="21"/>
        </w:rPr>
        <w:t>文件名字为：学号-姓名-hw</w:t>
      </w:r>
      <w:r w:rsidR="00E4207F" w:rsidRPr="006B13DD">
        <w:rPr>
          <w:b/>
          <w:bCs/>
          <w:color w:val="FF0000"/>
          <w:szCs w:val="21"/>
        </w:rPr>
        <w:t>1</w:t>
      </w:r>
      <w:r w:rsidR="00D10474" w:rsidRPr="006B13DD">
        <w:rPr>
          <w:b/>
          <w:bCs/>
          <w:color w:val="FF0000"/>
          <w:szCs w:val="21"/>
        </w:rPr>
        <w:t>-</w:t>
      </w:r>
      <w:r w:rsidR="00D10474" w:rsidRPr="006B13DD">
        <w:rPr>
          <w:rFonts w:hint="eastAsia"/>
          <w:b/>
          <w:bCs/>
          <w:color w:val="FF0000"/>
          <w:szCs w:val="21"/>
        </w:rPr>
        <w:t>q</w:t>
      </w:r>
      <w:r w:rsidR="006B13DD">
        <w:rPr>
          <w:b/>
          <w:bCs/>
          <w:color w:val="FF0000"/>
          <w:szCs w:val="21"/>
        </w:rPr>
        <w:t>3</w:t>
      </w:r>
      <w:r w:rsidR="00E4207F" w:rsidRPr="006B13DD">
        <w:rPr>
          <w:rFonts w:hint="eastAsia"/>
          <w:b/>
          <w:bCs/>
          <w:color w:val="FF0000"/>
          <w:szCs w:val="21"/>
        </w:rPr>
        <w:t>.</w:t>
      </w:r>
      <w:r w:rsidR="00E4207F" w:rsidRPr="006B13DD">
        <w:rPr>
          <w:b/>
          <w:bCs/>
          <w:color w:val="FF0000"/>
          <w:szCs w:val="21"/>
        </w:rPr>
        <w:t>txt</w:t>
      </w:r>
      <w:r w:rsidR="00E4207F" w:rsidRPr="006B13DD">
        <w:rPr>
          <w:rFonts w:hint="eastAsia"/>
          <w:szCs w:val="21"/>
        </w:rPr>
        <w:t>，数据格式如</w:t>
      </w:r>
      <w:r w:rsidRPr="006B13DD">
        <w:rPr>
          <w:rFonts w:hint="eastAsia"/>
          <w:szCs w:val="21"/>
        </w:rPr>
        <w:t>“样例文件.</w:t>
      </w:r>
      <w:r w:rsidRPr="006B13DD">
        <w:rPr>
          <w:szCs w:val="21"/>
        </w:rPr>
        <w:t>txt</w:t>
      </w:r>
      <w:r w:rsidRPr="006B13DD">
        <w:rPr>
          <w:rFonts w:hint="eastAsia"/>
          <w:szCs w:val="21"/>
        </w:rPr>
        <w:t>”所示</w:t>
      </w:r>
      <w:r w:rsidR="006B13DD">
        <w:rPr>
          <w:rFonts w:hint="eastAsia"/>
          <w:szCs w:val="21"/>
        </w:rPr>
        <w:t>，样例文件中仅有2条定位数据</w:t>
      </w:r>
      <w:r w:rsidRPr="006B13DD">
        <w:rPr>
          <w:rFonts w:hint="eastAsia"/>
          <w:szCs w:val="21"/>
        </w:rPr>
        <w:t>）</w:t>
      </w:r>
    </w:p>
    <w:sectPr w:rsidR="00D10474" w:rsidRPr="006B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B489" w14:textId="77777777" w:rsidR="007C06BE" w:rsidRDefault="007C06BE" w:rsidP="0066524E">
      <w:r>
        <w:separator/>
      </w:r>
    </w:p>
  </w:endnote>
  <w:endnote w:type="continuationSeparator" w:id="0">
    <w:p w14:paraId="274394AD" w14:textId="77777777" w:rsidR="007C06BE" w:rsidRDefault="007C06BE" w:rsidP="0066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088C" w14:textId="77777777" w:rsidR="007C06BE" w:rsidRDefault="007C06BE" w:rsidP="0066524E">
      <w:r>
        <w:separator/>
      </w:r>
    </w:p>
  </w:footnote>
  <w:footnote w:type="continuationSeparator" w:id="0">
    <w:p w14:paraId="4F1C2594" w14:textId="77777777" w:rsidR="007C06BE" w:rsidRDefault="007C06BE" w:rsidP="00665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533"/>
    <w:multiLevelType w:val="hybridMultilevel"/>
    <w:tmpl w:val="F3A4970C"/>
    <w:lvl w:ilvl="0" w:tplc="D744CF8E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575402"/>
    <w:multiLevelType w:val="hybridMultilevel"/>
    <w:tmpl w:val="44D8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CA0B42"/>
    <w:multiLevelType w:val="hybridMultilevel"/>
    <w:tmpl w:val="1948489A"/>
    <w:lvl w:ilvl="0" w:tplc="EEE66B8A">
      <w:start w:val="1"/>
      <w:numFmt w:val="lowerLetter"/>
      <w:lvlText w:val="%1．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F7"/>
    <w:rsid w:val="003522FC"/>
    <w:rsid w:val="005227F7"/>
    <w:rsid w:val="0066524E"/>
    <w:rsid w:val="006B13DD"/>
    <w:rsid w:val="00796B9A"/>
    <w:rsid w:val="007C06BE"/>
    <w:rsid w:val="00971332"/>
    <w:rsid w:val="009A7D6D"/>
    <w:rsid w:val="00B703BD"/>
    <w:rsid w:val="00D10474"/>
    <w:rsid w:val="00E4207F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3E63E"/>
  <w15:chartTrackingRefBased/>
  <w15:docId w15:val="{1BA15D65-3F88-4EB8-8F01-ACC431BA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2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24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6524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524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5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nhanwanghaha/article/details/109057932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SYC990720/ArcticTer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YC990720/JianM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高 宏业</cp:lastModifiedBy>
  <cp:revision>2</cp:revision>
  <dcterms:created xsi:type="dcterms:W3CDTF">2021-09-22T13:52:00Z</dcterms:created>
  <dcterms:modified xsi:type="dcterms:W3CDTF">2021-09-22T13:52:00Z</dcterms:modified>
</cp:coreProperties>
</file>