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迷你箱资产管理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箱号列表、箱号详情、位置日志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OS-OPS-PRD-17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维护箱号、状态、位置、归属和移动日志。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迷你箱资产管理的列表、详情、创建、编辑和状态动作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本模块覆盖：箱号列表、箱号详情、位置日志。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迷你箱履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迷你箱履约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M17-01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箱号不可复用；BoxNo-SO-Contact-StoreLocation关系必须一致。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M17-02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出入仓、配送、召回和解绑追加不可覆盖移动日志。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M17-03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精确内部库位默认不下发客户侧。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M17-90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M17-91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迷你箱资产管理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迷你箱资产管理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