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操作审计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审计检索、详情、导出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OS-OPS-PRD-30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记录敏感查看、审批、资金、合同、权限和状态迁移。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操作审计的列表、详情、创建、编辑和状态动作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本模块覆盖：审计检索、详情、导出。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M30-01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审计记录操作者、时间、设备、对象、前后值、结果和requestId。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M30-02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正式日志不可由业务用户编辑或删除。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M30-03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审计导出自身也要审计并设置短期下载有效期。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M30-90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M30-91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操作审计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操作审计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