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店铺管理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OS-OPS-PRD-12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维护门店主数据、地址、服务能力、营业时间、仓位汇总和VR实景入口。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维护门店主数据、地址、服务能力、营业时间、仓位汇总和VR实景入口。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OS-OPS-PRD-12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店铺名称、编号或地址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是否支持VR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开业日期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店铺ID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店铺代码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区域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开业日期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简短地址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仓位总数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可租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出租率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VR实景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OS-OPS-PRD-12-L13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店铺代码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详细地址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经度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纬度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联系电话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区号加电话号码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保存标准化E.164值；香港号码按8位校验。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营业时间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开业日期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预约容量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VR链接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新增店铺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校验代码唯一、地址和坐标，保存服务配置。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编辑店铺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关键营业配置变更需提示受影响预约。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查看仓位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跳转迷你仓管理并锁定店铺筛选。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启用或禁用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禁用前检查未来预约和有效库存。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OS-OPS-PRD-12-A05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移除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仅无关联业务的测试门店可物理移除。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筹备中→营业中→暂停营业→已关闭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店铺代码全局唯一且发布后不可修改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仓位汇总从资产主域计算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出租率分母排除禁用和维修仓位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关闭门店前必须完成订单、预约和资产迁移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VR链接只允许HTTPS白名单域名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客户小程序只展示营业中且支持所选服务的门店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预约时段和容量来自门店配置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工单小程序按店铺限制可见任务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/ops/v1/stores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/ops/v1/stores/{id}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/ops/v1/stores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/ops/v1/stores/{id}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/ops/v1/stores/{id}/actions/{action}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店铺管理.Changed.v1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OS-OPS-PRD-12-AC08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OS-OPS-PRD-12  |  店铺管理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