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保险产品管理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OS-OPS-PRD-07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维护第三方保险产品、承保机构接入、费率、适用业务和销售启停规则。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维护第三方保险产品、承保机构接入、费率、适用业务和销售启停规则。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OS-OPS-PRD-07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7-insurance-produ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7-1  保险产品管理页面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产品名称或代码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保险机构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适用业务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同步状态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产品名称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第三方产品代码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保险机构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适用业务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保障金额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参考保费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条款版本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同步状态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产品名称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第三方产品代码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保险机构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适用业务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保障额度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费率或固定保费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币种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条款文件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条款版本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失效时间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同步配置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新增或编辑产品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校验机构、代码、保障和费率区间，保存草稿版本。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立即同步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向承保机构拉取或推送产品信息，展示差异和任务结果。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校验条款、费率和适用范围后发布。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禁止新订单选择，不影响既有保单。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下载条款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按权限下载当前或历史版本并记录审计。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草稿→待同步→已同步→启用→停用；同步失败→待重试/人工处理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第三方产品代码在同一机构内唯一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费率生效区间不得重叠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发布版本必须绑定不可变条款文件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同步差异需人工确认后覆盖本地关键字段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停用产品不得用于新投保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客户小程序只展示当前可售产品和适用订单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投保页显示产品版本、保费和保障摘要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产品停用不改变历史保单文件和理赔入口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/ops/v1/insurance-products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/ops/v1/insurance-products/{id}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/ops/v1/insurance-products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/ops/v1/insurance-products/{id}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/ops/v1/insurance-products/{id}/actions/{action}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OS-OPS-PRD-07  |  保险产品管理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