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迷你仓开锁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定义客户对有效租约仓位进行定位校验、查看临时门禁凭证与开锁审计的研发规格。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MP-ST-02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可开锁仓位选择、租约资格校验、地理围栏、临时密码或远程开锁、失败降级、安全审计。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门禁设备协议和硬件施工。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定义客户对有效租约仓位进行定位校验、查看临时门禁凭证与开锁审计的研发规格。</w:t>
      </w:r>
    </w:p>
    <w:p>
      <w:pPr>
        <w:pStyle w:val="Heading2"/>
      </w:pPr>
      <w:r>
        <w:t>1.1 本期范围</w:t>
      </w:r>
    </w:p>
    <w:p>
      <w:r>
        <w:t>可开锁仓位选择、租约资格校验、地理围栏、临时密码或远程开锁、失败降级、安全审计。</w:t>
      </w:r>
    </w:p>
    <w:p>
      <w:pPr>
        <w:pStyle w:val="Heading2"/>
      </w:pPr>
      <w:r>
        <w:t>1.2 不在本模块范围</w:t>
      </w:r>
    </w:p>
    <w:p>
      <w:r>
        <w:t>门禁设备协议和硬件施工。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torage-unlock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迷你仓开锁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ELIGIBLE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可开锁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租约有效且无欠费限制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定位校验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LOCATING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定位中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获取客户位置与精度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通过或失败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AUTHORIZED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已授权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一次性凭证有效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执行开锁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OPENED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已开锁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设备回执成功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审计完成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DENIED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已拒绝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超距、欠费、租约无效或风控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联系客服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EXPIRED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凭证失效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超过有效期或已使用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重新申请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开锁首页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/pages/unlock/index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底部开锁、订单详情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可开锁租约、门店、楼层、仓号、租约状态、距离要求、欠费限制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选择仓位、检查位置、联系客服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2" name="MP-ST-02 开锁首页原型真实界面截图" descr="从迷你仓小程序可交互原型截取的开锁首页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torage-unlock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开锁首页原型真实界面截图</w:t>
      </w:r>
    </w:p>
    <w:p>
      <w:pPr>
        <w:pStyle w:val="Heading2"/>
      </w:pPr>
      <w:r>
        <w:t>4.2 开锁凭证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/pages/unlock/credential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校验通过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一次性密码或开锁按钮、有效期、门店提示、安全须知、traceId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复制密码、远程开锁、重新获取；禁止截屏时需按平台能力提示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3" name="MP-ST-02 开锁凭证原型真实界面截图" descr="从迷你仓小程序可交互原型截取的开锁凭证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torage-unlock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开锁凭证原型真实界面截图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只有本人有效租约且 allowedActions 包含 UNLOCK 才展示入口。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默认地理围栏50米，服务端按门店配置判定；客户端定位仅供请求参数。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凭证一次性、短时有效、不得落本地持久缓存；切后台超过有效期必须重新申请。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每次申请和执行记录 customerId、rentalId、unitId、设备、位置精度、结果、失败原因与traceId。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定位失败时不得绕过校验；可展示门店人工验证联系方式。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/rentals/unlock-eligible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查询本人可开锁租约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/access/location-check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服务端校验位置与资格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/access/credentials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签发一次性门禁凭证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/access/open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执行远程开锁并等待设备回执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是，credentialId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access.credential_issued：事件必须包含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access.open_succeeded：事件必须包含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access.open_failed：事件必须包含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access.risk_blocked：事件必须包含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定位权限拒绝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无位置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解释用途并允许去设置或联系门店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位置精度不足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accuracy超阈值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提示移动到门店入口后重试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设备离线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门禁服务返回503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展示临时密码或人工验证，依门店配置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租约受限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欠费或已结束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隐藏凭证并展示业务原因码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非本人或已结束租约无法获取凭证。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重复点击开锁不会生成多次有效凭证。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超出地理围栏时服务端拒绝且客户端不展示密码。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所有成功和失败开锁均可在后台按traceId查询。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MP-ST-02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