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A83" w:rsidRPr="00DC494F" w:rsidRDefault="003E0A83" w:rsidP="003E0A83">
      <w:pPr>
        <w:jc w:val="center"/>
        <w:rPr>
          <w:b/>
          <w:sz w:val="36"/>
          <w:szCs w:val="36"/>
        </w:rPr>
      </w:pPr>
      <w:r>
        <w:rPr>
          <w:noProof/>
        </w:rPr>
        <w:drawing>
          <wp:anchor distT="0" distB="0" distL="114300" distR="114300" simplePos="0" relativeHeight="251660288" behindDoc="0" locked="0" layoutInCell="1" allowOverlap="1">
            <wp:simplePos x="0" y="0"/>
            <wp:positionH relativeFrom="column">
              <wp:posOffset>-10795</wp:posOffset>
            </wp:positionH>
            <wp:positionV relativeFrom="paragraph">
              <wp:posOffset>-62230</wp:posOffset>
            </wp:positionV>
            <wp:extent cx="499110" cy="504190"/>
            <wp:effectExtent l="19050" t="0" r="0" b="0"/>
            <wp:wrapNone/>
            <wp:docPr id="2" name="图片 2"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未命名"/>
                    <pic:cNvPicPr>
                      <a:picLocks noChangeAspect="1" noChangeArrowheads="1"/>
                    </pic:cNvPicPr>
                  </pic:nvPicPr>
                  <pic:blipFill>
                    <a:blip r:embed="rId8" cstate="print"/>
                    <a:srcRect/>
                    <a:stretch>
                      <a:fillRect/>
                    </a:stretch>
                  </pic:blipFill>
                  <pic:spPr bwMode="auto">
                    <a:xfrm>
                      <a:off x="0" y="0"/>
                      <a:ext cx="499110" cy="504190"/>
                    </a:xfrm>
                    <a:prstGeom prst="rect">
                      <a:avLst/>
                    </a:prstGeom>
                    <a:noFill/>
                    <a:ln w="9525">
                      <a:noFill/>
                      <a:miter lim="800000"/>
                      <a:headEnd/>
                      <a:tailEnd/>
                    </a:ln>
                  </pic:spPr>
                </pic:pic>
              </a:graphicData>
            </a:graphic>
          </wp:anchor>
        </w:drawing>
      </w:r>
      <w:r>
        <w:rPr>
          <w:rFonts w:hint="eastAsia"/>
          <w:b/>
          <w:sz w:val="44"/>
          <w:szCs w:val="44"/>
        </w:rPr>
        <w:t xml:space="preserve">  </w:t>
      </w:r>
      <w:r w:rsidRPr="00DC494F">
        <w:rPr>
          <w:rFonts w:hint="eastAsia"/>
          <w:b/>
          <w:sz w:val="36"/>
          <w:szCs w:val="36"/>
        </w:rPr>
        <w:t>中山大学东校区</w:t>
      </w:r>
      <w:r w:rsidR="0043164E">
        <w:rPr>
          <w:rFonts w:hint="eastAsia"/>
          <w:b/>
          <w:sz w:val="36"/>
          <w:szCs w:val="36"/>
        </w:rPr>
        <w:t>明德</w:t>
      </w:r>
      <w:r w:rsidRPr="00DC494F">
        <w:rPr>
          <w:rFonts w:hint="eastAsia"/>
          <w:b/>
          <w:sz w:val="36"/>
          <w:szCs w:val="36"/>
        </w:rPr>
        <w:t>学生活动中心使用申请表</w:t>
      </w:r>
    </w:p>
    <w:p w:rsidR="003E0A83" w:rsidRPr="0043164E" w:rsidRDefault="003E0A83" w:rsidP="003E0A83">
      <w:pPr>
        <w:ind w:firstLineChars="300" w:firstLine="630"/>
      </w:pPr>
    </w:p>
    <w:p w:rsidR="003E0A83" w:rsidRDefault="003E0A83" w:rsidP="003E0A83">
      <w:pPr>
        <w:ind w:firstLineChars="300" w:firstLine="630"/>
      </w:pPr>
      <w:r>
        <w:rPr>
          <w:rFonts w:hint="eastAsia"/>
        </w:rPr>
        <w:t>填表日期：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2669"/>
        <w:gridCol w:w="1257"/>
        <w:gridCol w:w="3808"/>
      </w:tblGrid>
      <w:tr w:rsidR="003E0A83" w:rsidTr="00F12B3A">
        <w:trPr>
          <w:trHeight w:val="869"/>
        </w:trPr>
        <w:tc>
          <w:tcPr>
            <w:tcW w:w="1767" w:type="dxa"/>
            <w:vAlign w:val="center"/>
          </w:tcPr>
          <w:p w:rsidR="003E0A83" w:rsidRDefault="003E0A83" w:rsidP="002927FD">
            <w:pPr>
              <w:jc w:val="center"/>
            </w:pPr>
            <w:r>
              <w:rPr>
                <w:rFonts w:hint="eastAsia"/>
              </w:rPr>
              <w:t>使用单位</w:t>
            </w:r>
          </w:p>
        </w:tc>
        <w:tc>
          <w:tcPr>
            <w:tcW w:w="2669" w:type="dxa"/>
          </w:tcPr>
          <w:p w:rsidR="003E0A83" w:rsidRDefault="003E0A83" w:rsidP="002927FD"/>
        </w:tc>
        <w:tc>
          <w:tcPr>
            <w:tcW w:w="1257" w:type="dxa"/>
          </w:tcPr>
          <w:p w:rsidR="003E0A83" w:rsidRDefault="003E0A83" w:rsidP="002927FD"/>
          <w:p w:rsidR="003E0A83" w:rsidRDefault="003E0A83" w:rsidP="002927FD">
            <w:pPr>
              <w:ind w:firstLineChars="50" w:firstLine="105"/>
            </w:pPr>
            <w:r>
              <w:rPr>
                <w:rFonts w:hint="eastAsia"/>
              </w:rPr>
              <w:t>使用日期</w:t>
            </w:r>
          </w:p>
          <w:p w:rsidR="003E0A83" w:rsidRDefault="003E0A83" w:rsidP="002927FD"/>
          <w:p w:rsidR="003E0A83" w:rsidRDefault="003E0A83" w:rsidP="002927FD">
            <w:pPr>
              <w:ind w:firstLineChars="250" w:firstLine="525"/>
            </w:pPr>
            <w:r>
              <w:rPr>
                <w:rFonts w:hint="eastAsia"/>
              </w:rPr>
              <w:t>时间</w:t>
            </w:r>
          </w:p>
        </w:tc>
        <w:tc>
          <w:tcPr>
            <w:tcW w:w="3808" w:type="dxa"/>
          </w:tcPr>
          <w:p w:rsidR="003E0A83" w:rsidRDefault="003E0A83" w:rsidP="002927FD"/>
          <w:p w:rsidR="003E0A83" w:rsidRDefault="003E0A83" w:rsidP="002927FD">
            <w:pPr>
              <w:ind w:firstLineChars="450" w:firstLine="945"/>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3E0A83" w:rsidRDefault="003E0A83" w:rsidP="002927FD"/>
          <w:p w:rsidR="003E0A83" w:rsidRDefault="003E0A83" w:rsidP="002927FD">
            <w:pPr>
              <w:ind w:firstLineChars="200" w:firstLine="420"/>
            </w:pPr>
            <w:r>
              <w:rPr>
                <w:rFonts w:hint="eastAsia"/>
              </w:rPr>
              <w:t>时</w:t>
            </w:r>
            <w:r>
              <w:rPr>
                <w:rFonts w:hint="eastAsia"/>
              </w:rPr>
              <w:t xml:space="preserve">    </w:t>
            </w:r>
            <w:r>
              <w:rPr>
                <w:rFonts w:hint="eastAsia"/>
              </w:rPr>
              <w:t>分至</w:t>
            </w:r>
            <w:r>
              <w:rPr>
                <w:rFonts w:hint="eastAsia"/>
              </w:rPr>
              <w:t xml:space="preserve">    </w:t>
            </w:r>
            <w:r>
              <w:rPr>
                <w:rFonts w:hint="eastAsia"/>
              </w:rPr>
              <w:t>时</w:t>
            </w:r>
            <w:r>
              <w:rPr>
                <w:rFonts w:hint="eastAsia"/>
              </w:rPr>
              <w:t xml:space="preserve">    </w:t>
            </w:r>
            <w:r>
              <w:rPr>
                <w:rFonts w:hint="eastAsia"/>
              </w:rPr>
              <w:t>分</w:t>
            </w:r>
          </w:p>
        </w:tc>
      </w:tr>
      <w:tr w:rsidR="003E0A83" w:rsidTr="00F12B3A">
        <w:trPr>
          <w:trHeight w:val="1004"/>
        </w:trPr>
        <w:tc>
          <w:tcPr>
            <w:tcW w:w="1767" w:type="dxa"/>
            <w:vAlign w:val="center"/>
          </w:tcPr>
          <w:p w:rsidR="003E0A83" w:rsidRDefault="003E0A83" w:rsidP="002927FD">
            <w:pPr>
              <w:jc w:val="center"/>
            </w:pPr>
            <w:r>
              <w:rPr>
                <w:rFonts w:hint="eastAsia"/>
              </w:rPr>
              <w:t>负责人</w:t>
            </w:r>
          </w:p>
        </w:tc>
        <w:tc>
          <w:tcPr>
            <w:tcW w:w="2669" w:type="dxa"/>
          </w:tcPr>
          <w:p w:rsidR="003E0A83" w:rsidRDefault="003E0A83" w:rsidP="002927FD"/>
        </w:tc>
        <w:tc>
          <w:tcPr>
            <w:tcW w:w="1257" w:type="dxa"/>
            <w:vAlign w:val="center"/>
          </w:tcPr>
          <w:p w:rsidR="003E0A83" w:rsidRDefault="003E0A83" w:rsidP="002927FD">
            <w:pPr>
              <w:jc w:val="center"/>
            </w:pPr>
            <w:r>
              <w:rPr>
                <w:rFonts w:hint="eastAsia"/>
              </w:rPr>
              <w:t>联系电话</w:t>
            </w:r>
          </w:p>
        </w:tc>
        <w:tc>
          <w:tcPr>
            <w:tcW w:w="3808" w:type="dxa"/>
          </w:tcPr>
          <w:p w:rsidR="003E0A83" w:rsidRDefault="003E0A83" w:rsidP="002927FD"/>
        </w:tc>
      </w:tr>
      <w:tr w:rsidR="003E0A83" w:rsidTr="00F12B3A">
        <w:trPr>
          <w:trHeight w:val="749"/>
        </w:trPr>
        <w:tc>
          <w:tcPr>
            <w:tcW w:w="1767" w:type="dxa"/>
            <w:vMerge w:val="restart"/>
            <w:vAlign w:val="center"/>
          </w:tcPr>
          <w:p w:rsidR="003E0A83" w:rsidRDefault="003E0A83" w:rsidP="002927FD">
            <w:pPr>
              <w:jc w:val="center"/>
            </w:pPr>
          </w:p>
          <w:p w:rsidR="003E0A83" w:rsidRDefault="003E0A83" w:rsidP="002927FD">
            <w:pPr>
              <w:jc w:val="center"/>
            </w:pPr>
            <w:r>
              <w:rPr>
                <w:rFonts w:hint="eastAsia"/>
              </w:rPr>
              <w:t>使用设备</w:t>
            </w:r>
          </w:p>
          <w:p w:rsidR="003E0A83" w:rsidRDefault="003E0A83" w:rsidP="002927FD">
            <w:pPr>
              <w:jc w:val="center"/>
            </w:pPr>
            <w:r>
              <w:rPr>
                <w:rFonts w:hint="eastAsia"/>
              </w:rPr>
              <w:t>情况</w:t>
            </w:r>
          </w:p>
        </w:tc>
        <w:tc>
          <w:tcPr>
            <w:tcW w:w="2669" w:type="dxa"/>
          </w:tcPr>
          <w:p w:rsidR="003E0A83" w:rsidRPr="009F4772" w:rsidRDefault="003E0A83" w:rsidP="002927FD">
            <w:pPr>
              <w:rPr>
                <w:sz w:val="28"/>
                <w:szCs w:val="28"/>
              </w:rPr>
            </w:pPr>
            <w:r w:rsidRPr="009F4772">
              <w:rPr>
                <w:rFonts w:hint="eastAsia"/>
                <w:sz w:val="28"/>
                <w:szCs w:val="28"/>
              </w:rPr>
              <w:t>□</w:t>
            </w:r>
            <w:r w:rsidRPr="009F4772">
              <w:rPr>
                <w:rFonts w:hint="eastAsia"/>
                <w:sz w:val="28"/>
                <w:szCs w:val="28"/>
              </w:rPr>
              <w:t xml:space="preserve">  </w:t>
            </w:r>
            <w:r w:rsidRPr="009F4772">
              <w:rPr>
                <w:rFonts w:hint="eastAsia"/>
                <w:szCs w:val="21"/>
              </w:rPr>
              <w:t>会议灯光</w:t>
            </w:r>
          </w:p>
        </w:tc>
        <w:tc>
          <w:tcPr>
            <w:tcW w:w="1257" w:type="dxa"/>
            <w:vMerge w:val="restart"/>
          </w:tcPr>
          <w:p w:rsidR="003E0A83" w:rsidRPr="009F4772" w:rsidRDefault="003E0A83" w:rsidP="002927FD">
            <w:pPr>
              <w:rPr>
                <w:szCs w:val="21"/>
              </w:rPr>
            </w:pPr>
            <w:r w:rsidRPr="009F4772">
              <w:rPr>
                <w:rFonts w:hint="eastAsia"/>
                <w:sz w:val="28"/>
                <w:szCs w:val="28"/>
              </w:rPr>
              <w:t>□</w:t>
            </w:r>
            <w:r w:rsidRPr="009F4772">
              <w:rPr>
                <w:rFonts w:hint="eastAsia"/>
                <w:szCs w:val="21"/>
              </w:rPr>
              <w:t>音响</w:t>
            </w:r>
            <w:r w:rsidRPr="009F4772">
              <w:rPr>
                <w:rFonts w:hint="eastAsia"/>
                <w:szCs w:val="21"/>
              </w:rPr>
              <w:t xml:space="preserve"> </w:t>
            </w:r>
          </w:p>
          <w:p w:rsidR="003E0A83" w:rsidRDefault="003E0A83" w:rsidP="002927FD">
            <w:r w:rsidRPr="009F4772">
              <w:rPr>
                <w:rFonts w:hint="eastAsia"/>
                <w:sz w:val="28"/>
                <w:szCs w:val="28"/>
              </w:rPr>
              <w:t>□</w:t>
            </w:r>
            <w:r w:rsidRPr="009F4772">
              <w:rPr>
                <w:rFonts w:hint="eastAsia"/>
                <w:szCs w:val="21"/>
              </w:rPr>
              <w:t>投影</w:t>
            </w:r>
          </w:p>
          <w:p w:rsidR="003E0A83" w:rsidRDefault="003E0A83" w:rsidP="002927FD"/>
        </w:tc>
        <w:tc>
          <w:tcPr>
            <w:tcW w:w="3808" w:type="dxa"/>
          </w:tcPr>
          <w:p w:rsidR="003E0A83" w:rsidRDefault="003E0A83" w:rsidP="002927FD"/>
        </w:tc>
      </w:tr>
      <w:tr w:rsidR="003E0A83" w:rsidTr="00F12B3A">
        <w:trPr>
          <w:trHeight w:val="866"/>
        </w:trPr>
        <w:tc>
          <w:tcPr>
            <w:tcW w:w="1767" w:type="dxa"/>
            <w:vMerge/>
          </w:tcPr>
          <w:p w:rsidR="003E0A83" w:rsidRDefault="003E0A83" w:rsidP="002927FD"/>
        </w:tc>
        <w:tc>
          <w:tcPr>
            <w:tcW w:w="2669" w:type="dxa"/>
          </w:tcPr>
          <w:p w:rsidR="003E0A83" w:rsidRDefault="003E0A83" w:rsidP="002927FD">
            <w:r w:rsidRPr="009F4772">
              <w:rPr>
                <w:rFonts w:hint="eastAsia"/>
                <w:sz w:val="28"/>
                <w:szCs w:val="28"/>
              </w:rPr>
              <w:t>□</w:t>
            </w:r>
            <w:r w:rsidRPr="009F4772">
              <w:rPr>
                <w:rFonts w:hint="eastAsia"/>
                <w:sz w:val="28"/>
                <w:szCs w:val="28"/>
              </w:rPr>
              <w:t xml:space="preserve">  </w:t>
            </w:r>
            <w:r w:rsidRPr="009F4772">
              <w:rPr>
                <w:rFonts w:hint="eastAsia"/>
                <w:szCs w:val="21"/>
              </w:rPr>
              <w:t>舞台表演灯光</w:t>
            </w:r>
          </w:p>
        </w:tc>
        <w:tc>
          <w:tcPr>
            <w:tcW w:w="1257" w:type="dxa"/>
            <w:vMerge/>
          </w:tcPr>
          <w:p w:rsidR="003E0A83" w:rsidRDefault="003E0A83" w:rsidP="002927FD"/>
        </w:tc>
        <w:tc>
          <w:tcPr>
            <w:tcW w:w="3808" w:type="dxa"/>
          </w:tcPr>
          <w:p w:rsidR="003E0A83" w:rsidRDefault="003E0A83" w:rsidP="002927FD"/>
        </w:tc>
      </w:tr>
      <w:tr w:rsidR="003E0A83" w:rsidTr="00F12B3A">
        <w:trPr>
          <w:trHeight w:val="2319"/>
        </w:trPr>
        <w:tc>
          <w:tcPr>
            <w:tcW w:w="1767" w:type="dxa"/>
            <w:vAlign w:val="center"/>
          </w:tcPr>
          <w:p w:rsidR="003E0A83" w:rsidRDefault="003E0A83" w:rsidP="002927FD">
            <w:pPr>
              <w:jc w:val="center"/>
            </w:pPr>
            <w:r>
              <w:rPr>
                <w:rFonts w:hint="eastAsia"/>
              </w:rPr>
              <w:t>用途</w:t>
            </w:r>
          </w:p>
        </w:tc>
        <w:tc>
          <w:tcPr>
            <w:tcW w:w="7734" w:type="dxa"/>
            <w:gridSpan w:val="3"/>
          </w:tcPr>
          <w:p w:rsidR="003E0A83" w:rsidRDefault="003E0A83" w:rsidP="002927FD"/>
        </w:tc>
      </w:tr>
      <w:tr w:rsidR="003E0A83" w:rsidTr="00F12B3A">
        <w:trPr>
          <w:trHeight w:val="2523"/>
        </w:trPr>
        <w:tc>
          <w:tcPr>
            <w:tcW w:w="1767" w:type="dxa"/>
            <w:vAlign w:val="center"/>
          </w:tcPr>
          <w:p w:rsidR="003E0A83" w:rsidRDefault="003E0A83" w:rsidP="002927FD">
            <w:pPr>
              <w:jc w:val="center"/>
            </w:pPr>
            <w:r>
              <w:rPr>
                <w:rFonts w:hint="eastAsia"/>
              </w:rPr>
              <w:t>主管单位</w:t>
            </w:r>
          </w:p>
          <w:p w:rsidR="003E0A83" w:rsidRDefault="003E0A83" w:rsidP="002927FD">
            <w:pPr>
              <w:jc w:val="center"/>
            </w:pPr>
            <w:r>
              <w:rPr>
                <w:rFonts w:hint="eastAsia"/>
              </w:rPr>
              <w:t>意见</w:t>
            </w:r>
          </w:p>
        </w:tc>
        <w:tc>
          <w:tcPr>
            <w:tcW w:w="7734" w:type="dxa"/>
            <w:gridSpan w:val="3"/>
          </w:tcPr>
          <w:p w:rsidR="003E0A83" w:rsidRDefault="003E0A83" w:rsidP="002927FD"/>
          <w:p w:rsidR="003E0A83" w:rsidRDefault="003E0A83" w:rsidP="002927FD"/>
          <w:p w:rsidR="003E0A83" w:rsidRDefault="003E0A83" w:rsidP="002927FD"/>
          <w:p w:rsidR="003E0A83" w:rsidRDefault="003E0A83" w:rsidP="002927FD"/>
          <w:p w:rsidR="003E0A83" w:rsidRDefault="003E0A83" w:rsidP="002927FD"/>
          <w:p w:rsidR="003E0A83" w:rsidRDefault="003E0A83" w:rsidP="002927FD">
            <w:pPr>
              <w:wordWrap w:val="0"/>
              <w:jc w:val="right"/>
            </w:pPr>
            <w:r>
              <w:rPr>
                <w:rFonts w:hint="eastAsia"/>
              </w:rPr>
              <w:t>负责人签名：</w:t>
            </w:r>
            <w:r>
              <w:rPr>
                <w:rFonts w:hint="eastAsia"/>
              </w:rPr>
              <w:t xml:space="preserve">                </w:t>
            </w:r>
            <w:r>
              <w:rPr>
                <w:rFonts w:hint="eastAsia"/>
              </w:rPr>
              <w:t>单位盖章：</w:t>
            </w:r>
            <w:r>
              <w:rPr>
                <w:rFonts w:hint="eastAsia"/>
              </w:rPr>
              <w:t xml:space="preserve">           </w:t>
            </w:r>
          </w:p>
          <w:p w:rsidR="003E0A83" w:rsidRDefault="003E0A83" w:rsidP="002927FD">
            <w:pPr>
              <w:jc w:val="right"/>
            </w:pPr>
          </w:p>
          <w:p w:rsidR="003E0A83" w:rsidRDefault="003E0A83" w:rsidP="002927FD">
            <w:pPr>
              <w:wordWrap w:val="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E0A83" w:rsidTr="0092112D">
        <w:trPr>
          <w:trHeight w:val="2585"/>
        </w:trPr>
        <w:tc>
          <w:tcPr>
            <w:tcW w:w="1767" w:type="dxa"/>
            <w:vAlign w:val="center"/>
          </w:tcPr>
          <w:p w:rsidR="003E0A83" w:rsidRDefault="003E0A83" w:rsidP="002927FD">
            <w:pPr>
              <w:jc w:val="center"/>
            </w:pPr>
            <w:r>
              <w:rPr>
                <w:rFonts w:hint="eastAsia"/>
              </w:rPr>
              <w:t>校团委</w:t>
            </w:r>
          </w:p>
          <w:p w:rsidR="003E0A83" w:rsidRDefault="003E0A83" w:rsidP="002927FD">
            <w:pPr>
              <w:jc w:val="center"/>
            </w:pPr>
            <w:r>
              <w:rPr>
                <w:rFonts w:hint="eastAsia"/>
              </w:rPr>
              <w:t>意见</w:t>
            </w:r>
          </w:p>
        </w:tc>
        <w:tc>
          <w:tcPr>
            <w:tcW w:w="7734" w:type="dxa"/>
            <w:gridSpan w:val="3"/>
          </w:tcPr>
          <w:p w:rsidR="003E0A83" w:rsidRDefault="003E0A83" w:rsidP="002927FD"/>
          <w:p w:rsidR="003E0A83" w:rsidRDefault="003E0A83" w:rsidP="002927FD"/>
          <w:p w:rsidR="003E0A83" w:rsidRDefault="003E0A83" w:rsidP="002927FD"/>
          <w:p w:rsidR="003E0A83" w:rsidRDefault="003E0A83" w:rsidP="002927FD"/>
          <w:p w:rsidR="003E0A83" w:rsidRDefault="003E0A83" w:rsidP="002927FD"/>
          <w:p w:rsidR="003E0A83" w:rsidRDefault="003E0A83" w:rsidP="002927FD">
            <w:pPr>
              <w:wordWrap w:val="0"/>
              <w:jc w:val="right"/>
            </w:pPr>
            <w:r>
              <w:rPr>
                <w:rFonts w:hint="eastAsia"/>
              </w:rPr>
              <w:t>负责人签名：</w:t>
            </w:r>
            <w:r>
              <w:rPr>
                <w:rFonts w:hint="eastAsia"/>
              </w:rPr>
              <w:t xml:space="preserve">                </w:t>
            </w:r>
            <w:r>
              <w:rPr>
                <w:rFonts w:hint="eastAsia"/>
              </w:rPr>
              <w:t>单位盖章：</w:t>
            </w:r>
            <w:r>
              <w:rPr>
                <w:rFonts w:hint="eastAsia"/>
              </w:rPr>
              <w:t xml:space="preserve">           </w:t>
            </w:r>
          </w:p>
          <w:p w:rsidR="003E0A83" w:rsidRDefault="003E0A83" w:rsidP="002927FD">
            <w:pPr>
              <w:jc w:val="right"/>
            </w:pPr>
          </w:p>
          <w:p w:rsidR="003E0A83" w:rsidRDefault="003E0A83" w:rsidP="002927FD">
            <w:pPr>
              <w:wordWrap w:val="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F12B3A" w:rsidRDefault="003E0A83" w:rsidP="0092112D">
      <w:pPr>
        <w:spacing w:beforeLines="50" w:before="156"/>
        <w:ind w:firstLineChars="250" w:firstLine="525"/>
      </w:pPr>
      <w:r>
        <w:rPr>
          <w:rFonts w:hint="eastAsia"/>
        </w:rPr>
        <w:t>注：</w:t>
      </w:r>
      <w:r>
        <w:rPr>
          <w:rFonts w:hint="eastAsia"/>
        </w:rPr>
        <w:t xml:space="preserve">1. </w:t>
      </w:r>
      <w:r>
        <w:rPr>
          <w:rFonts w:hint="eastAsia"/>
        </w:rPr>
        <w:t>请将该表交到</w:t>
      </w:r>
      <w:r w:rsidR="00154076">
        <w:rPr>
          <w:rFonts w:hint="eastAsia"/>
        </w:rPr>
        <w:t>事务办</w:t>
      </w:r>
      <w:bookmarkStart w:id="0" w:name="_GoBack"/>
      <w:bookmarkEnd w:id="0"/>
      <w:r>
        <w:rPr>
          <w:rFonts w:hint="eastAsia"/>
        </w:rPr>
        <w:t>办公室（</w:t>
      </w:r>
      <w:r w:rsidR="005C04BD">
        <w:rPr>
          <w:rFonts w:hint="eastAsia"/>
        </w:rPr>
        <w:t>明德园</w:t>
      </w:r>
      <w:r w:rsidR="005C04BD">
        <w:rPr>
          <w:rFonts w:hint="eastAsia"/>
        </w:rPr>
        <w:t>6</w:t>
      </w:r>
      <w:r w:rsidR="005C04BD">
        <w:rPr>
          <w:rFonts w:hint="eastAsia"/>
        </w:rPr>
        <w:t>号</w:t>
      </w:r>
      <w:r>
        <w:rPr>
          <w:rFonts w:hint="eastAsia"/>
        </w:rPr>
        <w:t>3</w:t>
      </w:r>
      <w:r>
        <w:rPr>
          <w:rFonts w:hint="eastAsia"/>
        </w:rPr>
        <w:t>楼</w:t>
      </w:r>
      <w:r>
        <w:rPr>
          <w:rFonts w:hint="eastAsia"/>
        </w:rPr>
        <w:t>321</w:t>
      </w:r>
      <w:r>
        <w:rPr>
          <w:rFonts w:hint="eastAsia"/>
        </w:rPr>
        <w:t>）审批</w:t>
      </w:r>
      <w:r>
        <w:rPr>
          <w:rFonts w:hint="eastAsia"/>
        </w:rPr>
        <w:t xml:space="preserve"> </w:t>
      </w:r>
      <w:r>
        <w:rPr>
          <w:rFonts w:hint="eastAsia"/>
        </w:rPr>
        <w:t>（一式两份）</w:t>
      </w:r>
      <w:r>
        <w:rPr>
          <w:rFonts w:hint="eastAsia"/>
        </w:rPr>
        <w:t xml:space="preserve">  </w:t>
      </w:r>
    </w:p>
    <w:p w:rsidR="003E0A83" w:rsidRDefault="003E0A83" w:rsidP="00F12B3A">
      <w:pPr>
        <w:ind w:firstLineChars="650" w:firstLine="1365"/>
      </w:pPr>
      <w:r>
        <w:rPr>
          <w:rFonts w:hint="eastAsia"/>
        </w:rPr>
        <w:t>联系电话：</w:t>
      </w:r>
      <w:r>
        <w:rPr>
          <w:rFonts w:hint="eastAsia"/>
        </w:rPr>
        <w:t>39332232</w:t>
      </w:r>
    </w:p>
    <w:p w:rsidR="003E0A83" w:rsidRPr="004E208A" w:rsidRDefault="003E0A83" w:rsidP="005C04BD">
      <w:pPr>
        <w:ind w:firstLineChars="450" w:firstLine="945"/>
      </w:pPr>
      <w:r>
        <w:rPr>
          <w:rFonts w:hint="eastAsia"/>
        </w:rPr>
        <w:t xml:space="preserve">2. </w:t>
      </w:r>
      <w:r w:rsidRPr="0092112D">
        <w:rPr>
          <w:rFonts w:hint="eastAsia"/>
          <w:b/>
        </w:rPr>
        <w:t>请认真阅读《</w:t>
      </w:r>
      <w:r w:rsidR="005C04BD" w:rsidRPr="0092112D">
        <w:rPr>
          <w:rFonts w:hint="eastAsia"/>
          <w:b/>
        </w:rPr>
        <w:t>中山大学</w:t>
      </w:r>
      <w:r w:rsidRPr="0092112D">
        <w:rPr>
          <w:rFonts w:hint="eastAsia"/>
          <w:b/>
        </w:rPr>
        <w:t>东校区学生活动中心使用须知</w:t>
      </w:r>
      <w:r w:rsidR="00F12B3A" w:rsidRPr="0092112D">
        <w:rPr>
          <w:rFonts w:hint="eastAsia"/>
          <w:b/>
        </w:rPr>
        <w:t>》</w:t>
      </w:r>
    </w:p>
    <w:p w:rsidR="003E0A83" w:rsidRDefault="003E0A83" w:rsidP="003E0A83">
      <w:pPr>
        <w:widowControl/>
        <w:snapToGrid w:val="0"/>
        <w:rPr>
          <w:b/>
          <w:sz w:val="36"/>
          <w:szCs w:val="36"/>
        </w:rPr>
      </w:pPr>
      <w:r>
        <w:rPr>
          <w:noProof/>
        </w:rPr>
        <w:lastRenderedPageBreak/>
        <w:drawing>
          <wp:anchor distT="0" distB="0" distL="114300" distR="114300" simplePos="0" relativeHeight="251661312" behindDoc="0" locked="0" layoutInCell="1" allowOverlap="1">
            <wp:simplePos x="0" y="0"/>
            <wp:positionH relativeFrom="column">
              <wp:posOffset>104775</wp:posOffset>
            </wp:positionH>
            <wp:positionV relativeFrom="paragraph">
              <wp:posOffset>81915</wp:posOffset>
            </wp:positionV>
            <wp:extent cx="476250" cy="480695"/>
            <wp:effectExtent l="19050" t="0" r="0" b="0"/>
            <wp:wrapNone/>
            <wp:docPr id="3" name="图片 3"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未命名"/>
                    <pic:cNvPicPr>
                      <a:picLocks noChangeAspect="1" noChangeArrowheads="1"/>
                    </pic:cNvPicPr>
                  </pic:nvPicPr>
                  <pic:blipFill>
                    <a:blip r:embed="rId9" cstate="print"/>
                    <a:srcRect/>
                    <a:stretch>
                      <a:fillRect/>
                    </a:stretch>
                  </pic:blipFill>
                  <pic:spPr bwMode="auto">
                    <a:xfrm>
                      <a:off x="0" y="0"/>
                      <a:ext cx="476250" cy="480695"/>
                    </a:xfrm>
                    <a:prstGeom prst="rect">
                      <a:avLst/>
                    </a:prstGeom>
                    <a:noFill/>
                    <a:ln w="9525">
                      <a:noFill/>
                      <a:miter lim="800000"/>
                      <a:headEnd/>
                      <a:tailEnd/>
                    </a:ln>
                  </pic:spPr>
                </pic:pic>
              </a:graphicData>
            </a:graphic>
          </wp:anchor>
        </w:drawing>
      </w:r>
    </w:p>
    <w:p w:rsidR="003E0A83" w:rsidRDefault="003E0A83" w:rsidP="002239EB">
      <w:pPr>
        <w:widowControl/>
        <w:snapToGrid w:val="0"/>
        <w:spacing w:afterLines="50" w:after="156"/>
        <w:jc w:val="center"/>
        <w:rPr>
          <w:b/>
          <w:sz w:val="36"/>
          <w:szCs w:val="36"/>
        </w:rPr>
      </w:pPr>
      <w:r>
        <w:rPr>
          <w:rFonts w:hint="eastAsia"/>
          <w:b/>
          <w:sz w:val="36"/>
          <w:szCs w:val="36"/>
        </w:rPr>
        <w:t xml:space="preserve">   </w:t>
      </w:r>
      <w:r w:rsidRPr="0097722F">
        <w:rPr>
          <w:rFonts w:hint="eastAsia"/>
          <w:b/>
          <w:sz w:val="36"/>
          <w:szCs w:val="36"/>
        </w:rPr>
        <w:t>中山大学东校区学生活动中心使用须知</w:t>
      </w:r>
    </w:p>
    <w:p w:rsidR="003E0A83" w:rsidRPr="009D4434" w:rsidRDefault="003E0A83" w:rsidP="003E0A83">
      <w:pPr>
        <w:widowControl/>
        <w:snapToGrid w:val="0"/>
        <w:jc w:val="center"/>
        <w:rPr>
          <w:b/>
          <w:sz w:val="10"/>
          <w:szCs w:val="10"/>
        </w:rPr>
      </w:pPr>
    </w:p>
    <w:p w:rsidR="003E0A83" w:rsidRPr="0068589A" w:rsidRDefault="003E0A83" w:rsidP="003E0A83">
      <w:pPr>
        <w:widowControl/>
        <w:numPr>
          <w:ilvl w:val="0"/>
          <w:numId w:val="1"/>
        </w:numPr>
        <w:snapToGrid w:val="0"/>
        <w:spacing w:line="360" w:lineRule="auto"/>
        <w:jc w:val="left"/>
        <w:rPr>
          <w:rFonts w:ascii="仿宋_GB2312" w:eastAsia="仿宋_GB2312"/>
          <w:b/>
          <w:sz w:val="28"/>
          <w:szCs w:val="28"/>
        </w:rPr>
      </w:pPr>
      <w:r w:rsidRPr="0068589A">
        <w:rPr>
          <w:rFonts w:ascii="仿宋_GB2312" w:eastAsia="仿宋_GB2312" w:hint="eastAsia"/>
          <w:b/>
          <w:sz w:val="28"/>
          <w:szCs w:val="28"/>
        </w:rPr>
        <w:t>东校区活动中心申请须知</w:t>
      </w:r>
    </w:p>
    <w:p w:rsidR="003E0A83" w:rsidRDefault="00C608B8" w:rsidP="003E0A83">
      <w:pPr>
        <w:widowControl/>
        <w:numPr>
          <w:ilvl w:val="2"/>
          <w:numId w:val="1"/>
        </w:numPr>
        <w:snapToGrid w:val="0"/>
        <w:spacing w:line="360" w:lineRule="auto"/>
        <w:jc w:val="left"/>
        <w:rPr>
          <w:szCs w:val="21"/>
        </w:rPr>
      </w:pPr>
      <w:r>
        <w:rPr>
          <w:rFonts w:hint="eastAsia"/>
          <w:szCs w:val="21"/>
        </w:rPr>
        <w:t>明德</w:t>
      </w:r>
      <w:r w:rsidR="003E0A83" w:rsidRPr="003F5B30">
        <w:rPr>
          <w:rFonts w:hint="eastAsia"/>
          <w:szCs w:val="21"/>
        </w:rPr>
        <w:t>学生活动中心</w:t>
      </w:r>
      <w:r w:rsidR="003E0A83">
        <w:rPr>
          <w:rFonts w:hint="eastAsia"/>
          <w:szCs w:val="21"/>
        </w:rPr>
        <w:t>（以下简称活动中心）</w:t>
      </w:r>
      <w:r w:rsidR="003E0A83" w:rsidRPr="003F5B30">
        <w:rPr>
          <w:rFonts w:hint="eastAsia"/>
          <w:szCs w:val="21"/>
        </w:rPr>
        <w:t>申请者须填</w:t>
      </w:r>
      <w:r w:rsidR="003E0A83" w:rsidRPr="003F5B30">
        <w:rPr>
          <w:szCs w:val="21"/>
        </w:rPr>
        <w:t>写《</w:t>
      </w:r>
      <w:r w:rsidR="003E0A83" w:rsidRPr="003F5B30">
        <w:rPr>
          <w:rFonts w:hint="eastAsia"/>
          <w:szCs w:val="21"/>
        </w:rPr>
        <w:t>中山大学东校区</w:t>
      </w:r>
      <w:r w:rsidR="003E0A83" w:rsidRPr="003F5B30">
        <w:rPr>
          <w:szCs w:val="21"/>
        </w:rPr>
        <w:t>学生活动</w:t>
      </w:r>
      <w:r w:rsidR="003E0A83" w:rsidRPr="003F5B30">
        <w:rPr>
          <w:rFonts w:hint="eastAsia"/>
          <w:szCs w:val="21"/>
        </w:rPr>
        <w:t>中心申请表》（一式两份），并由使用单位负责老师签字、盖章。认真阅读本使用须知，由负责人签字表示严格遵守本须知。</w:t>
      </w:r>
      <w:r w:rsidR="003E0A83" w:rsidRPr="003F5B30">
        <w:rPr>
          <w:rFonts w:hint="eastAsia"/>
          <w:szCs w:val="21"/>
        </w:rPr>
        <w:t xml:space="preserve"> </w:t>
      </w:r>
    </w:p>
    <w:p w:rsidR="003E0A83" w:rsidRPr="005C04BD" w:rsidRDefault="003E0A83" w:rsidP="005C04BD">
      <w:pPr>
        <w:widowControl/>
        <w:numPr>
          <w:ilvl w:val="2"/>
          <w:numId w:val="1"/>
        </w:numPr>
        <w:snapToGrid w:val="0"/>
        <w:spacing w:line="360" w:lineRule="auto"/>
        <w:jc w:val="left"/>
        <w:rPr>
          <w:szCs w:val="21"/>
        </w:rPr>
      </w:pPr>
      <w:r w:rsidRPr="005C04BD">
        <w:rPr>
          <w:rFonts w:hint="eastAsia"/>
          <w:szCs w:val="21"/>
        </w:rPr>
        <w:t>申请表格中“负责人”一栏必须为学院学生会主席团</w:t>
      </w:r>
      <w:r w:rsidRPr="005C04BD">
        <w:rPr>
          <w:rFonts w:hint="eastAsia"/>
          <w:szCs w:val="21"/>
        </w:rPr>
        <w:t>/</w:t>
      </w:r>
      <w:r w:rsidRPr="005C04BD">
        <w:rPr>
          <w:rFonts w:hint="eastAsia"/>
          <w:szCs w:val="21"/>
        </w:rPr>
        <w:t>社团主要负责人。表格填写打印后统一上交至校团委办公室。</w:t>
      </w:r>
    </w:p>
    <w:p w:rsidR="003E0A83" w:rsidRPr="003F5B30" w:rsidRDefault="005A6D46" w:rsidP="003E0A83">
      <w:pPr>
        <w:widowControl/>
        <w:numPr>
          <w:ilvl w:val="2"/>
          <w:numId w:val="1"/>
        </w:numPr>
        <w:snapToGrid w:val="0"/>
        <w:spacing w:line="360" w:lineRule="auto"/>
        <w:jc w:val="left"/>
        <w:rPr>
          <w:szCs w:val="21"/>
        </w:rPr>
      </w:pPr>
      <w:r>
        <w:rPr>
          <w:rFonts w:hint="eastAsia"/>
          <w:szCs w:val="21"/>
        </w:rPr>
        <w:t>每个院系</w:t>
      </w:r>
      <w:r w:rsidR="002E3D23">
        <w:rPr>
          <w:rFonts w:hint="eastAsia"/>
          <w:szCs w:val="21"/>
        </w:rPr>
        <w:t>每</w:t>
      </w:r>
      <w:r>
        <w:rPr>
          <w:rFonts w:hint="eastAsia"/>
          <w:szCs w:val="21"/>
        </w:rPr>
        <w:t>学期有一次免费使用活动中心的机会。除此之外，无特殊情况，</w:t>
      </w:r>
      <w:r w:rsidR="003E0A83">
        <w:rPr>
          <w:rFonts w:hint="eastAsia"/>
          <w:szCs w:val="21"/>
        </w:rPr>
        <w:t>任何单位</w:t>
      </w:r>
      <w:r>
        <w:rPr>
          <w:rFonts w:hint="eastAsia"/>
          <w:szCs w:val="21"/>
        </w:rPr>
        <w:t>每次使用活动中心须交</w:t>
      </w:r>
      <w:r>
        <w:rPr>
          <w:rFonts w:hint="eastAsia"/>
          <w:szCs w:val="21"/>
        </w:rPr>
        <w:t>800</w:t>
      </w:r>
      <w:r>
        <w:rPr>
          <w:rFonts w:hint="eastAsia"/>
          <w:szCs w:val="21"/>
        </w:rPr>
        <w:t>元人民币租金</w:t>
      </w:r>
      <w:r w:rsidR="003E0A83">
        <w:rPr>
          <w:rFonts w:hint="eastAsia"/>
          <w:szCs w:val="21"/>
        </w:rPr>
        <w:t>，</w:t>
      </w:r>
      <w:r>
        <w:rPr>
          <w:rFonts w:hint="eastAsia"/>
          <w:szCs w:val="21"/>
        </w:rPr>
        <w:t>使用前须把租金转账至校团委账户。</w:t>
      </w:r>
      <w:r w:rsidR="000075F8">
        <w:rPr>
          <w:rFonts w:hint="eastAsia"/>
          <w:szCs w:val="21"/>
        </w:rPr>
        <w:t>并且，正式使用前</w:t>
      </w:r>
      <w:r w:rsidR="005C04BD">
        <w:rPr>
          <w:rFonts w:hint="eastAsia"/>
          <w:szCs w:val="21"/>
        </w:rPr>
        <w:t>，</w:t>
      </w:r>
      <w:r w:rsidR="000075F8">
        <w:rPr>
          <w:rFonts w:hint="eastAsia"/>
          <w:szCs w:val="21"/>
        </w:rPr>
        <w:t>活动第一或第二负责人需要到校团委办公室抵押</w:t>
      </w:r>
      <w:r w:rsidR="000075F8">
        <w:rPr>
          <w:rFonts w:hint="eastAsia"/>
          <w:szCs w:val="21"/>
        </w:rPr>
        <w:t>500</w:t>
      </w:r>
      <w:r w:rsidR="000075F8">
        <w:rPr>
          <w:rFonts w:hint="eastAsia"/>
          <w:szCs w:val="21"/>
        </w:rPr>
        <w:t>元人民币押金和自己的校园卡</w:t>
      </w:r>
      <w:r w:rsidR="0043331E">
        <w:rPr>
          <w:rFonts w:hint="eastAsia"/>
          <w:szCs w:val="21"/>
        </w:rPr>
        <w:t>。</w:t>
      </w:r>
      <w:r w:rsidR="00B43A7A">
        <w:rPr>
          <w:rFonts w:hint="eastAsia"/>
          <w:szCs w:val="21"/>
        </w:rPr>
        <w:t>活动结束后</w:t>
      </w:r>
      <w:r w:rsidR="000075F8">
        <w:rPr>
          <w:rFonts w:hint="eastAsia"/>
          <w:szCs w:val="21"/>
        </w:rPr>
        <w:t>待学生助理检查活动中心无发现</w:t>
      </w:r>
      <w:r w:rsidR="00BB2E9F">
        <w:rPr>
          <w:rFonts w:hint="eastAsia"/>
          <w:szCs w:val="21"/>
        </w:rPr>
        <w:t>使用不规范</w:t>
      </w:r>
      <w:r w:rsidR="000075F8">
        <w:rPr>
          <w:rFonts w:hint="eastAsia"/>
          <w:szCs w:val="21"/>
        </w:rPr>
        <w:t>问题时，</w:t>
      </w:r>
      <w:r w:rsidR="002746D7">
        <w:rPr>
          <w:rFonts w:hint="eastAsia"/>
          <w:szCs w:val="21"/>
        </w:rPr>
        <w:t>再</w:t>
      </w:r>
      <w:r w:rsidR="000075F8">
        <w:rPr>
          <w:rFonts w:hint="eastAsia"/>
          <w:szCs w:val="21"/>
        </w:rPr>
        <w:t>通知取回</w:t>
      </w:r>
      <w:r w:rsidR="000075F8">
        <w:rPr>
          <w:rFonts w:hint="eastAsia"/>
          <w:szCs w:val="21"/>
        </w:rPr>
        <w:t>500</w:t>
      </w:r>
      <w:r w:rsidR="000075F8">
        <w:rPr>
          <w:rFonts w:hint="eastAsia"/>
          <w:szCs w:val="21"/>
        </w:rPr>
        <w:t>元押金和校园卡</w:t>
      </w:r>
      <w:r w:rsidR="003E0A83">
        <w:rPr>
          <w:rFonts w:hint="eastAsia"/>
          <w:szCs w:val="21"/>
        </w:rPr>
        <w:t>。</w:t>
      </w:r>
    </w:p>
    <w:p w:rsidR="003E0A83" w:rsidRPr="003F5B30" w:rsidRDefault="003E0A83" w:rsidP="003E0A83">
      <w:pPr>
        <w:widowControl/>
        <w:numPr>
          <w:ilvl w:val="2"/>
          <w:numId w:val="1"/>
        </w:numPr>
        <w:snapToGrid w:val="0"/>
        <w:spacing w:line="360" w:lineRule="auto"/>
        <w:jc w:val="left"/>
        <w:rPr>
          <w:szCs w:val="21"/>
        </w:rPr>
      </w:pPr>
      <w:r w:rsidRPr="003F5B30">
        <w:rPr>
          <w:rFonts w:hint="eastAsia"/>
          <w:szCs w:val="21"/>
        </w:rPr>
        <w:t>活动中心开放时间为</w:t>
      </w:r>
      <w:r w:rsidR="0043331E">
        <w:rPr>
          <w:rFonts w:hint="eastAsia"/>
          <w:szCs w:val="21"/>
        </w:rPr>
        <w:t>9</w:t>
      </w:r>
      <w:r w:rsidRPr="003F5B30">
        <w:rPr>
          <w:rFonts w:hint="eastAsia"/>
          <w:szCs w:val="21"/>
        </w:rPr>
        <w:t>：</w:t>
      </w:r>
      <w:r w:rsidR="0043331E">
        <w:rPr>
          <w:rFonts w:hint="eastAsia"/>
          <w:szCs w:val="21"/>
        </w:rPr>
        <w:t>0</w:t>
      </w:r>
      <w:r w:rsidRPr="003F5B30">
        <w:rPr>
          <w:rFonts w:hint="eastAsia"/>
          <w:szCs w:val="21"/>
        </w:rPr>
        <w:t>0</w:t>
      </w:r>
      <w:r w:rsidRPr="003F5B30">
        <w:rPr>
          <w:rFonts w:hint="eastAsia"/>
          <w:szCs w:val="21"/>
        </w:rPr>
        <w:t>～</w:t>
      </w:r>
      <w:r w:rsidRPr="003F5B30">
        <w:rPr>
          <w:rFonts w:hint="eastAsia"/>
          <w:szCs w:val="21"/>
        </w:rPr>
        <w:t>22</w:t>
      </w:r>
      <w:r w:rsidRPr="003F5B30">
        <w:rPr>
          <w:rFonts w:hint="eastAsia"/>
          <w:szCs w:val="21"/>
        </w:rPr>
        <w:t>：</w:t>
      </w:r>
      <w:r w:rsidR="0043331E">
        <w:rPr>
          <w:rFonts w:hint="eastAsia"/>
          <w:szCs w:val="21"/>
        </w:rPr>
        <w:t>0</w:t>
      </w:r>
      <w:r w:rsidRPr="003F5B30">
        <w:rPr>
          <w:rFonts w:hint="eastAsia"/>
          <w:szCs w:val="21"/>
        </w:rPr>
        <w:t>0</w:t>
      </w:r>
      <w:r w:rsidRPr="003F5B30">
        <w:rPr>
          <w:rFonts w:hint="eastAsia"/>
          <w:szCs w:val="21"/>
        </w:rPr>
        <w:t>，器材使用时间为</w:t>
      </w:r>
      <w:r w:rsidR="0043331E">
        <w:rPr>
          <w:rFonts w:hint="eastAsia"/>
          <w:szCs w:val="21"/>
        </w:rPr>
        <w:t>13</w:t>
      </w:r>
      <w:r w:rsidRPr="003F5B30">
        <w:rPr>
          <w:rFonts w:hint="eastAsia"/>
          <w:szCs w:val="21"/>
        </w:rPr>
        <w:t>：</w:t>
      </w:r>
      <w:r w:rsidR="0043331E">
        <w:rPr>
          <w:rFonts w:hint="eastAsia"/>
          <w:szCs w:val="21"/>
        </w:rPr>
        <w:t>0</w:t>
      </w:r>
      <w:r w:rsidRPr="003F5B30">
        <w:rPr>
          <w:rFonts w:hint="eastAsia"/>
          <w:szCs w:val="21"/>
        </w:rPr>
        <w:t>0</w:t>
      </w:r>
      <w:r w:rsidRPr="003F5B30">
        <w:rPr>
          <w:rFonts w:hint="eastAsia"/>
          <w:szCs w:val="21"/>
        </w:rPr>
        <w:t>～</w:t>
      </w:r>
      <w:r w:rsidRPr="003F5B30">
        <w:rPr>
          <w:rFonts w:hint="eastAsia"/>
          <w:szCs w:val="21"/>
        </w:rPr>
        <w:t>22</w:t>
      </w:r>
      <w:r w:rsidRPr="003F5B30">
        <w:rPr>
          <w:rFonts w:hint="eastAsia"/>
          <w:szCs w:val="21"/>
        </w:rPr>
        <w:t>：</w:t>
      </w:r>
      <w:r w:rsidR="0043331E">
        <w:rPr>
          <w:rFonts w:hint="eastAsia"/>
          <w:szCs w:val="21"/>
        </w:rPr>
        <w:t>0</w:t>
      </w:r>
      <w:r w:rsidRPr="003F5B30">
        <w:rPr>
          <w:rFonts w:hint="eastAsia"/>
          <w:szCs w:val="21"/>
        </w:rPr>
        <w:t>0</w:t>
      </w:r>
      <w:r w:rsidRPr="003F5B30">
        <w:rPr>
          <w:rFonts w:hint="eastAsia"/>
          <w:szCs w:val="21"/>
        </w:rPr>
        <w:t>，未经批准不提前开放。</w:t>
      </w:r>
    </w:p>
    <w:p w:rsidR="003E0A83" w:rsidRPr="003F5B30" w:rsidRDefault="003E0A83" w:rsidP="003E0A83">
      <w:pPr>
        <w:widowControl/>
        <w:numPr>
          <w:ilvl w:val="2"/>
          <w:numId w:val="1"/>
        </w:numPr>
        <w:snapToGrid w:val="0"/>
        <w:spacing w:line="360" w:lineRule="auto"/>
        <w:jc w:val="left"/>
        <w:rPr>
          <w:szCs w:val="21"/>
        </w:rPr>
      </w:pPr>
      <w:r w:rsidRPr="003F5B30">
        <w:rPr>
          <w:rFonts w:hint="eastAsia"/>
          <w:szCs w:val="21"/>
        </w:rPr>
        <w:t>活动中心的操控音响及舞台灯光由</w:t>
      </w:r>
      <w:r>
        <w:rPr>
          <w:rFonts w:hint="eastAsia"/>
          <w:szCs w:val="21"/>
        </w:rPr>
        <w:t>校团委</w:t>
      </w:r>
      <w:r w:rsidRPr="003F5B30">
        <w:rPr>
          <w:rFonts w:hint="eastAsia"/>
          <w:szCs w:val="21"/>
        </w:rPr>
        <w:t>安排工作人员专门操作</w:t>
      </w:r>
      <w:r w:rsidR="0094623B">
        <w:rPr>
          <w:rFonts w:hint="eastAsia"/>
          <w:szCs w:val="21"/>
        </w:rPr>
        <w:t>，</w:t>
      </w:r>
      <w:r w:rsidR="00811278" w:rsidRPr="00811278">
        <w:rPr>
          <w:rFonts w:hint="eastAsia"/>
          <w:b/>
          <w:szCs w:val="21"/>
        </w:rPr>
        <w:t>请至少提前一天联系灯光</w:t>
      </w:r>
      <w:r w:rsidR="00811278">
        <w:rPr>
          <w:rFonts w:hint="eastAsia"/>
          <w:b/>
          <w:szCs w:val="21"/>
        </w:rPr>
        <w:t>音响</w:t>
      </w:r>
      <w:r w:rsidR="00811278" w:rsidRPr="00811278">
        <w:rPr>
          <w:rFonts w:hint="eastAsia"/>
          <w:b/>
          <w:szCs w:val="21"/>
        </w:rPr>
        <w:t>助理</w:t>
      </w:r>
      <w:r w:rsidRPr="003F5B30">
        <w:rPr>
          <w:rFonts w:hint="eastAsia"/>
          <w:szCs w:val="21"/>
        </w:rPr>
        <w:t>。如因举办活动需提前使用者，请提前到</w:t>
      </w:r>
      <w:r>
        <w:rPr>
          <w:rFonts w:hint="eastAsia"/>
          <w:szCs w:val="21"/>
        </w:rPr>
        <w:t>校团委</w:t>
      </w:r>
      <w:r w:rsidR="0043331E">
        <w:rPr>
          <w:rFonts w:hint="eastAsia"/>
          <w:szCs w:val="21"/>
        </w:rPr>
        <w:t>申请联系工作人员。</w:t>
      </w:r>
    </w:p>
    <w:p w:rsidR="003E0A83" w:rsidRPr="003F5B30" w:rsidRDefault="00B43A7A" w:rsidP="003E0A83">
      <w:pPr>
        <w:widowControl/>
        <w:numPr>
          <w:ilvl w:val="2"/>
          <w:numId w:val="1"/>
        </w:numPr>
        <w:snapToGrid w:val="0"/>
        <w:spacing w:line="360" w:lineRule="auto"/>
        <w:jc w:val="left"/>
        <w:rPr>
          <w:szCs w:val="21"/>
        </w:rPr>
      </w:pPr>
      <w:r>
        <w:rPr>
          <w:rFonts w:hint="eastAsia"/>
          <w:szCs w:val="21"/>
        </w:rPr>
        <w:t>活动结束</w:t>
      </w:r>
      <w:r w:rsidR="0043331E">
        <w:rPr>
          <w:rFonts w:hint="eastAsia"/>
          <w:szCs w:val="21"/>
        </w:rPr>
        <w:t>时间</w:t>
      </w:r>
      <w:r w:rsidR="003E0A83" w:rsidRPr="003F5B30">
        <w:rPr>
          <w:rFonts w:hint="eastAsia"/>
          <w:szCs w:val="21"/>
        </w:rPr>
        <w:t>不得超过</w:t>
      </w:r>
      <w:r w:rsidR="003E0A83" w:rsidRPr="003F5B30">
        <w:rPr>
          <w:rFonts w:hint="eastAsia"/>
          <w:szCs w:val="21"/>
        </w:rPr>
        <w:t>22</w:t>
      </w:r>
      <w:r w:rsidR="003E0A83" w:rsidRPr="003F5B30">
        <w:rPr>
          <w:rFonts w:hint="eastAsia"/>
          <w:szCs w:val="21"/>
        </w:rPr>
        <w:t>：</w:t>
      </w:r>
      <w:r w:rsidR="003E0A83" w:rsidRPr="003F5B30">
        <w:rPr>
          <w:rFonts w:hint="eastAsia"/>
          <w:szCs w:val="21"/>
        </w:rPr>
        <w:t>00</w:t>
      </w:r>
      <w:r w:rsidR="0043331E">
        <w:rPr>
          <w:rFonts w:hint="eastAsia"/>
          <w:szCs w:val="21"/>
        </w:rPr>
        <w:t>，</w:t>
      </w:r>
      <w:r w:rsidR="003E0A83" w:rsidRPr="003F5B30">
        <w:rPr>
          <w:rFonts w:hint="eastAsia"/>
          <w:szCs w:val="21"/>
        </w:rPr>
        <w:t>活动结束后需安排同学清洁现场，</w:t>
      </w:r>
      <w:r w:rsidR="003E0A83" w:rsidRPr="00B43A7A">
        <w:rPr>
          <w:rFonts w:hint="eastAsia"/>
          <w:b/>
          <w:szCs w:val="21"/>
        </w:rPr>
        <w:t>并确保在</w:t>
      </w:r>
      <w:r w:rsidR="0043331E" w:rsidRPr="00B43A7A">
        <w:rPr>
          <w:rFonts w:hint="eastAsia"/>
          <w:b/>
          <w:szCs w:val="21"/>
        </w:rPr>
        <w:t>22</w:t>
      </w:r>
      <w:r w:rsidR="003E0A83" w:rsidRPr="00B43A7A">
        <w:rPr>
          <w:rFonts w:hint="eastAsia"/>
          <w:b/>
          <w:szCs w:val="21"/>
        </w:rPr>
        <w:t>：</w:t>
      </w:r>
      <w:r w:rsidR="0043331E" w:rsidRPr="00B43A7A">
        <w:rPr>
          <w:rFonts w:hint="eastAsia"/>
          <w:b/>
          <w:szCs w:val="21"/>
        </w:rPr>
        <w:t>2</w:t>
      </w:r>
      <w:r w:rsidR="003E0A83" w:rsidRPr="00B43A7A">
        <w:rPr>
          <w:rFonts w:hint="eastAsia"/>
          <w:b/>
          <w:szCs w:val="21"/>
        </w:rPr>
        <w:t>0</w:t>
      </w:r>
      <w:r>
        <w:rPr>
          <w:rFonts w:hint="eastAsia"/>
          <w:b/>
          <w:szCs w:val="21"/>
        </w:rPr>
        <w:t>前完成清洁</w:t>
      </w:r>
      <w:r w:rsidR="003E0A83" w:rsidRPr="003F5B30">
        <w:rPr>
          <w:rFonts w:hint="eastAsia"/>
          <w:szCs w:val="21"/>
        </w:rPr>
        <w:t>。</w:t>
      </w:r>
    </w:p>
    <w:p w:rsidR="003E0A83" w:rsidRPr="003F5B30" w:rsidRDefault="003E0A83" w:rsidP="0043164E">
      <w:pPr>
        <w:widowControl/>
        <w:snapToGrid w:val="0"/>
        <w:spacing w:afterLines="40" w:after="124" w:line="360" w:lineRule="auto"/>
        <w:ind w:left="720"/>
        <w:jc w:val="left"/>
        <w:rPr>
          <w:szCs w:val="21"/>
        </w:rPr>
      </w:pPr>
      <w:r w:rsidRPr="003F5B30">
        <w:rPr>
          <w:rFonts w:hint="eastAsia"/>
          <w:szCs w:val="21"/>
        </w:rPr>
        <w:t>若出现超时情况，东校区</w:t>
      </w:r>
      <w:r>
        <w:rPr>
          <w:rFonts w:hint="eastAsia"/>
          <w:szCs w:val="21"/>
        </w:rPr>
        <w:t>校团委</w:t>
      </w:r>
      <w:r w:rsidRPr="003F5B30">
        <w:rPr>
          <w:rFonts w:hint="eastAsia"/>
          <w:szCs w:val="21"/>
        </w:rPr>
        <w:t>将视情节严重程度处以相应罚款！</w:t>
      </w:r>
    </w:p>
    <w:p w:rsidR="003E0A83" w:rsidRPr="00667354" w:rsidRDefault="003E0A83" w:rsidP="003E0A83">
      <w:pPr>
        <w:widowControl/>
        <w:numPr>
          <w:ilvl w:val="0"/>
          <w:numId w:val="1"/>
        </w:numPr>
        <w:snapToGrid w:val="0"/>
        <w:spacing w:line="360" w:lineRule="auto"/>
        <w:jc w:val="left"/>
        <w:rPr>
          <w:rFonts w:ascii="仿宋_GB2312" w:eastAsia="仿宋_GB2312"/>
          <w:b/>
          <w:sz w:val="28"/>
          <w:szCs w:val="28"/>
        </w:rPr>
      </w:pPr>
      <w:r w:rsidRPr="00667354">
        <w:rPr>
          <w:rFonts w:ascii="仿宋_GB2312" w:eastAsia="仿宋_GB2312" w:hint="eastAsia"/>
          <w:b/>
          <w:sz w:val="28"/>
          <w:szCs w:val="28"/>
        </w:rPr>
        <w:t>东校区活动中心使用须知</w:t>
      </w:r>
    </w:p>
    <w:p w:rsidR="003E0A83" w:rsidRDefault="002746D7" w:rsidP="000075F8">
      <w:pPr>
        <w:widowControl/>
        <w:numPr>
          <w:ilvl w:val="2"/>
          <w:numId w:val="1"/>
        </w:numPr>
        <w:snapToGrid w:val="0"/>
        <w:spacing w:line="360" w:lineRule="auto"/>
        <w:jc w:val="left"/>
        <w:rPr>
          <w:szCs w:val="21"/>
        </w:rPr>
      </w:pPr>
      <w:r w:rsidRPr="000075F8">
        <w:rPr>
          <w:rFonts w:hint="eastAsia"/>
          <w:szCs w:val="21"/>
        </w:rPr>
        <w:t>活</w:t>
      </w:r>
      <w:r>
        <w:rPr>
          <w:rFonts w:hint="eastAsia"/>
          <w:szCs w:val="21"/>
        </w:rPr>
        <w:t>动中心内部</w:t>
      </w:r>
      <w:r w:rsidR="00840A20">
        <w:rPr>
          <w:rFonts w:hint="eastAsia"/>
          <w:szCs w:val="21"/>
        </w:rPr>
        <w:t>及外部走廊</w:t>
      </w:r>
      <w:r w:rsidR="00854C7C">
        <w:rPr>
          <w:rFonts w:hint="eastAsia"/>
          <w:szCs w:val="21"/>
        </w:rPr>
        <w:t>、</w:t>
      </w:r>
      <w:r w:rsidR="00854C7C">
        <w:rPr>
          <w:szCs w:val="21"/>
        </w:rPr>
        <w:t>楼梯</w:t>
      </w:r>
      <w:r w:rsidR="000075F8" w:rsidRPr="000075F8">
        <w:rPr>
          <w:rFonts w:hint="eastAsia"/>
          <w:szCs w:val="21"/>
        </w:rPr>
        <w:t>禁止一切形式的</w:t>
      </w:r>
      <w:r>
        <w:rPr>
          <w:rFonts w:hint="eastAsia"/>
          <w:szCs w:val="21"/>
        </w:rPr>
        <w:t>粘</w:t>
      </w:r>
      <w:r w:rsidR="000075F8" w:rsidRPr="000075F8">
        <w:rPr>
          <w:rFonts w:hint="eastAsia"/>
          <w:szCs w:val="21"/>
        </w:rPr>
        <w:t>贴，</w:t>
      </w:r>
      <w:r>
        <w:rPr>
          <w:rFonts w:hint="eastAsia"/>
          <w:szCs w:val="21"/>
        </w:rPr>
        <w:t>包括</w:t>
      </w:r>
      <w:r w:rsidR="008E7CE3">
        <w:rPr>
          <w:rFonts w:hint="eastAsia"/>
          <w:szCs w:val="21"/>
        </w:rPr>
        <w:t>使用透明胶、双面胶等会污染墙体的用</w:t>
      </w:r>
      <w:r w:rsidR="000075F8">
        <w:rPr>
          <w:rFonts w:hint="eastAsia"/>
          <w:szCs w:val="21"/>
        </w:rPr>
        <w:t>品</w:t>
      </w:r>
      <w:r w:rsidR="003E0A83" w:rsidRPr="003F5B30">
        <w:rPr>
          <w:rFonts w:hint="eastAsia"/>
          <w:szCs w:val="21"/>
        </w:rPr>
        <w:t>。</w:t>
      </w:r>
    </w:p>
    <w:p w:rsidR="00E81F3C" w:rsidRDefault="0043331E" w:rsidP="00E81F3C">
      <w:pPr>
        <w:widowControl/>
        <w:numPr>
          <w:ilvl w:val="2"/>
          <w:numId w:val="1"/>
        </w:numPr>
        <w:snapToGrid w:val="0"/>
        <w:spacing w:line="360" w:lineRule="auto"/>
        <w:jc w:val="left"/>
        <w:rPr>
          <w:szCs w:val="21"/>
        </w:rPr>
      </w:pPr>
      <w:r>
        <w:rPr>
          <w:rFonts w:hint="eastAsia"/>
          <w:szCs w:val="21"/>
        </w:rPr>
        <w:t>除瓶装饮用水</w:t>
      </w:r>
      <w:r w:rsidR="003F7F30">
        <w:rPr>
          <w:rFonts w:hint="eastAsia"/>
          <w:szCs w:val="21"/>
        </w:rPr>
        <w:t>或瓶装</w:t>
      </w:r>
      <w:r w:rsidR="003F7F30">
        <w:rPr>
          <w:szCs w:val="21"/>
        </w:rPr>
        <w:t>饮料</w:t>
      </w:r>
      <w:r>
        <w:rPr>
          <w:rFonts w:hint="eastAsia"/>
          <w:szCs w:val="21"/>
        </w:rPr>
        <w:t>外，禁止携带</w:t>
      </w:r>
      <w:r w:rsidR="00F53346">
        <w:rPr>
          <w:rFonts w:hint="eastAsia"/>
          <w:szCs w:val="21"/>
        </w:rPr>
        <w:t>敞口</w:t>
      </w:r>
      <w:r>
        <w:rPr>
          <w:rFonts w:hint="eastAsia"/>
          <w:szCs w:val="21"/>
        </w:rPr>
        <w:t>饮料</w:t>
      </w:r>
      <w:r w:rsidR="00E81F3C">
        <w:rPr>
          <w:rFonts w:hint="eastAsia"/>
          <w:szCs w:val="21"/>
        </w:rPr>
        <w:t>、</w:t>
      </w:r>
      <w:r w:rsidR="00E81F3C">
        <w:rPr>
          <w:szCs w:val="21"/>
        </w:rPr>
        <w:t>酒水</w:t>
      </w:r>
      <w:r>
        <w:rPr>
          <w:rFonts w:hint="eastAsia"/>
          <w:szCs w:val="21"/>
        </w:rPr>
        <w:t>、食物等进入活动中心。</w:t>
      </w:r>
    </w:p>
    <w:p w:rsidR="003E0A83" w:rsidRPr="00E81F3C" w:rsidRDefault="000075F8" w:rsidP="00E81F3C">
      <w:pPr>
        <w:widowControl/>
        <w:numPr>
          <w:ilvl w:val="2"/>
          <w:numId w:val="1"/>
        </w:numPr>
        <w:snapToGrid w:val="0"/>
        <w:spacing w:line="360" w:lineRule="auto"/>
        <w:jc w:val="left"/>
        <w:rPr>
          <w:szCs w:val="21"/>
        </w:rPr>
      </w:pPr>
      <w:r w:rsidRPr="00E81F3C">
        <w:rPr>
          <w:rFonts w:hint="eastAsia"/>
          <w:szCs w:val="21"/>
        </w:rPr>
        <w:t>活动中心里面已经</w:t>
      </w:r>
      <w:r w:rsidR="002746D7" w:rsidRPr="00E81F3C">
        <w:rPr>
          <w:rFonts w:hint="eastAsia"/>
          <w:szCs w:val="21"/>
        </w:rPr>
        <w:t>预留</w:t>
      </w:r>
      <w:r w:rsidRPr="00E81F3C">
        <w:rPr>
          <w:rFonts w:hint="eastAsia"/>
          <w:szCs w:val="21"/>
        </w:rPr>
        <w:t>横幅、舞台背景幕布的张挂处，请规范使用</w:t>
      </w:r>
      <w:r w:rsidR="003E0A83" w:rsidRPr="00E81F3C">
        <w:rPr>
          <w:rFonts w:hint="eastAsia"/>
          <w:szCs w:val="21"/>
        </w:rPr>
        <w:t>。</w:t>
      </w:r>
    </w:p>
    <w:p w:rsidR="003E0A83" w:rsidRPr="003F5B30" w:rsidRDefault="00BB2E9F" w:rsidP="003E0A83">
      <w:pPr>
        <w:widowControl/>
        <w:numPr>
          <w:ilvl w:val="2"/>
          <w:numId w:val="1"/>
        </w:numPr>
        <w:snapToGrid w:val="0"/>
        <w:spacing w:line="360" w:lineRule="auto"/>
        <w:jc w:val="left"/>
        <w:rPr>
          <w:szCs w:val="21"/>
        </w:rPr>
      </w:pPr>
      <w:r>
        <w:rPr>
          <w:rFonts w:hint="eastAsia"/>
          <w:szCs w:val="21"/>
        </w:rPr>
        <w:t>维护环境清洁卫生</w:t>
      </w:r>
      <w:r w:rsidR="003E0A83" w:rsidRPr="003F5B30">
        <w:rPr>
          <w:rFonts w:hint="eastAsia"/>
          <w:szCs w:val="21"/>
        </w:rPr>
        <w:t>，不得随地吐痰，乱扔垃圾。活动结束后，使用单位需安排同学清洁现场，物归原貌。</w:t>
      </w:r>
    </w:p>
    <w:p w:rsidR="003E0A83" w:rsidRPr="003F5B30" w:rsidRDefault="003E0A83" w:rsidP="003E0A83">
      <w:pPr>
        <w:widowControl/>
        <w:numPr>
          <w:ilvl w:val="2"/>
          <w:numId w:val="1"/>
        </w:numPr>
        <w:snapToGrid w:val="0"/>
        <w:spacing w:line="360" w:lineRule="auto"/>
        <w:jc w:val="left"/>
        <w:rPr>
          <w:szCs w:val="21"/>
        </w:rPr>
      </w:pPr>
      <w:r w:rsidRPr="003F5B30">
        <w:rPr>
          <w:rFonts w:hint="eastAsia"/>
          <w:szCs w:val="21"/>
        </w:rPr>
        <w:t>严禁使用烟花爆竹等一切易燃易爆物品。</w:t>
      </w:r>
    </w:p>
    <w:p w:rsidR="003E0A83" w:rsidRPr="003F5B30" w:rsidRDefault="003E0A83" w:rsidP="003E0A83">
      <w:pPr>
        <w:widowControl/>
        <w:numPr>
          <w:ilvl w:val="2"/>
          <w:numId w:val="1"/>
        </w:numPr>
        <w:snapToGrid w:val="0"/>
        <w:spacing w:line="360" w:lineRule="auto"/>
        <w:jc w:val="left"/>
        <w:rPr>
          <w:szCs w:val="21"/>
        </w:rPr>
      </w:pPr>
      <w:r w:rsidRPr="003F5B30">
        <w:rPr>
          <w:rFonts w:hint="eastAsia"/>
          <w:szCs w:val="21"/>
        </w:rPr>
        <w:t>言谈</w:t>
      </w:r>
      <w:r w:rsidRPr="003F5B30">
        <w:rPr>
          <w:szCs w:val="21"/>
        </w:rPr>
        <w:t>举止文明，衣着整洁</w:t>
      </w:r>
      <w:r w:rsidRPr="003F5B30">
        <w:rPr>
          <w:rFonts w:hint="eastAsia"/>
          <w:szCs w:val="21"/>
        </w:rPr>
        <w:t>；</w:t>
      </w:r>
      <w:r w:rsidRPr="003F5B30">
        <w:rPr>
          <w:szCs w:val="21"/>
        </w:rPr>
        <w:t>不得喧哗吵闹，寻</w:t>
      </w:r>
      <w:r w:rsidRPr="003F5B30">
        <w:rPr>
          <w:rFonts w:hint="eastAsia"/>
          <w:szCs w:val="21"/>
        </w:rPr>
        <w:t>衅</w:t>
      </w:r>
      <w:r w:rsidRPr="003F5B30">
        <w:rPr>
          <w:szCs w:val="21"/>
        </w:rPr>
        <w:t>滋事</w:t>
      </w:r>
      <w:r w:rsidR="00E81F3C">
        <w:rPr>
          <w:rFonts w:hint="eastAsia"/>
          <w:szCs w:val="21"/>
        </w:rPr>
        <w:t>。不得利用活动中心举行任何商业性质的活动。</w:t>
      </w:r>
      <w:r w:rsidRPr="003F5B30">
        <w:rPr>
          <w:szCs w:val="21"/>
        </w:rPr>
        <w:t>不得利用</w:t>
      </w:r>
      <w:r w:rsidRPr="003F5B30">
        <w:rPr>
          <w:rFonts w:hint="eastAsia"/>
          <w:szCs w:val="21"/>
        </w:rPr>
        <w:t>活动</w:t>
      </w:r>
      <w:r w:rsidRPr="003F5B30">
        <w:rPr>
          <w:szCs w:val="21"/>
        </w:rPr>
        <w:t>中心场所进行赌博</w:t>
      </w:r>
      <w:r w:rsidRPr="003F5B30">
        <w:rPr>
          <w:rFonts w:hint="eastAsia"/>
          <w:szCs w:val="21"/>
        </w:rPr>
        <w:t>、传销等</w:t>
      </w:r>
      <w:r w:rsidRPr="003F5B30">
        <w:rPr>
          <w:szCs w:val="21"/>
        </w:rPr>
        <w:t>违法活动</w:t>
      </w:r>
      <w:r w:rsidRPr="003F5B30">
        <w:rPr>
          <w:rFonts w:hint="eastAsia"/>
          <w:szCs w:val="21"/>
        </w:rPr>
        <w:t>，不得在内举行任何与宗教有关的活动。</w:t>
      </w:r>
    </w:p>
    <w:p w:rsidR="00E81F3C" w:rsidRDefault="003E0A83" w:rsidP="00E81F3C">
      <w:pPr>
        <w:widowControl/>
        <w:numPr>
          <w:ilvl w:val="2"/>
          <w:numId w:val="1"/>
        </w:numPr>
        <w:snapToGrid w:val="0"/>
        <w:spacing w:line="360" w:lineRule="auto"/>
        <w:jc w:val="left"/>
        <w:rPr>
          <w:szCs w:val="21"/>
        </w:rPr>
      </w:pPr>
      <w:r w:rsidRPr="003F5B30">
        <w:rPr>
          <w:rFonts w:hint="eastAsia"/>
          <w:szCs w:val="21"/>
        </w:rPr>
        <w:t>控制室存放大量专业技术设备，未经许可不得擅自进入。严禁擅自操控控制室内一切设备。控制室内不存放保管相关人员的私人物品、演出道具等。</w:t>
      </w:r>
    </w:p>
    <w:p w:rsidR="00F96842" w:rsidRPr="00F96842" w:rsidRDefault="00F96842" w:rsidP="00F96842">
      <w:pPr>
        <w:widowControl/>
        <w:numPr>
          <w:ilvl w:val="2"/>
          <w:numId w:val="1"/>
        </w:numPr>
        <w:snapToGrid w:val="0"/>
        <w:spacing w:line="360" w:lineRule="auto"/>
        <w:jc w:val="left"/>
        <w:rPr>
          <w:szCs w:val="21"/>
        </w:rPr>
      </w:pPr>
      <w:r w:rsidRPr="003F5B30">
        <w:rPr>
          <w:rFonts w:hint="eastAsia"/>
          <w:szCs w:val="21"/>
        </w:rPr>
        <w:t>爱惜器材和相关设备</w:t>
      </w:r>
      <w:r>
        <w:rPr>
          <w:rFonts w:hint="eastAsia"/>
          <w:szCs w:val="21"/>
        </w:rPr>
        <w:t>。活动主办方在使用活动中心相关器材之前须详细向灯光助理询问使用方法及注意事项。</w:t>
      </w:r>
    </w:p>
    <w:p w:rsidR="003E0A83" w:rsidRPr="00E81F3C" w:rsidRDefault="003E0A83" w:rsidP="00E81F3C">
      <w:pPr>
        <w:widowControl/>
        <w:numPr>
          <w:ilvl w:val="2"/>
          <w:numId w:val="1"/>
        </w:numPr>
        <w:snapToGrid w:val="0"/>
        <w:spacing w:line="360" w:lineRule="auto"/>
        <w:jc w:val="left"/>
        <w:rPr>
          <w:szCs w:val="21"/>
        </w:rPr>
      </w:pPr>
      <w:r w:rsidRPr="00E81F3C">
        <w:rPr>
          <w:rFonts w:hint="eastAsia"/>
          <w:szCs w:val="21"/>
        </w:rPr>
        <w:t>严禁移</w:t>
      </w:r>
      <w:r w:rsidR="008E7CE3">
        <w:rPr>
          <w:rFonts w:hint="eastAsia"/>
          <w:szCs w:val="21"/>
        </w:rPr>
        <w:t>动、插拔舞台上所有设备（包括投影仪、监听音箱、烟机、电脑灯</w:t>
      </w:r>
      <w:r w:rsidRPr="00E81F3C">
        <w:rPr>
          <w:rFonts w:hint="eastAsia"/>
          <w:szCs w:val="21"/>
        </w:rPr>
        <w:t>等）。</w:t>
      </w:r>
    </w:p>
    <w:p w:rsidR="00E81F3C" w:rsidRDefault="003E0A83" w:rsidP="00A9277F">
      <w:pPr>
        <w:widowControl/>
        <w:numPr>
          <w:ilvl w:val="2"/>
          <w:numId w:val="1"/>
        </w:numPr>
        <w:snapToGrid w:val="0"/>
        <w:spacing w:line="360" w:lineRule="auto"/>
        <w:jc w:val="left"/>
        <w:rPr>
          <w:szCs w:val="21"/>
        </w:rPr>
      </w:pPr>
      <w:r w:rsidRPr="00E81F3C">
        <w:rPr>
          <w:rFonts w:hint="eastAsia"/>
          <w:szCs w:val="21"/>
        </w:rPr>
        <w:lastRenderedPageBreak/>
        <w:t>严禁拍打、吹喷、摔跌麦克风，使用单位需派专人负责麦克风和麦架的使用。</w:t>
      </w:r>
    </w:p>
    <w:p w:rsidR="003E0A83" w:rsidRPr="00E81F3C" w:rsidRDefault="003E0A83" w:rsidP="00A9277F">
      <w:pPr>
        <w:widowControl/>
        <w:numPr>
          <w:ilvl w:val="2"/>
          <w:numId w:val="1"/>
        </w:numPr>
        <w:snapToGrid w:val="0"/>
        <w:spacing w:line="360" w:lineRule="auto"/>
        <w:jc w:val="left"/>
        <w:rPr>
          <w:szCs w:val="21"/>
        </w:rPr>
      </w:pPr>
      <w:r w:rsidRPr="00E81F3C">
        <w:rPr>
          <w:rFonts w:hint="eastAsia"/>
          <w:szCs w:val="21"/>
        </w:rPr>
        <w:t>活动中心无网络接口，活动所需麦克风电池（</w:t>
      </w:r>
      <w:r w:rsidR="008E7CE3">
        <w:rPr>
          <w:rFonts w:hint="eastAsia"/>
          <w:szCs w:val="21"/>
        </w:rPr>
        <w:t>5</w:t>
      </w:r>
      <w:r w:rsidR="008E7CE3">
        <w:rPr>
          <w:rFonts w:hint="eastAsia"/>
          <w:szCs w:val="21"/>
        </w:rPr>
        <w:t>号电池</w:t>
      </w:r>
      <w:r w:rsidR="00993FAB">
        <w:rPr>
          <w:rFonts w:hint="eastAsia"/>
          <w:szCs w:val="21"/>
        </w:rPr>
        <w:t>）、排插</w:t>
      </w:r>
      <w:r w:rsidRPr="00E81F3C">
        <w:rPr>
          <w:rFonts w:hint="eastAsia"/>
          <w:szCs w:val="21"/>
        </w:rPr>
        <w:t>、电脑需由使用单位自行准备。</w:t>
      </w:r>
    </w:p>
    <w:p w:rsidR="003E0A83" w:rsidRDefault="003E0A83" w:rsidP="003E0A83">
      <w:pPr>
        <w:widowControl/>
        <w:numPr>
          <w:ilvl w:val="2"/>
          <w:numId w:val="1"/>
        </w:numPr>
        <w:tabs>
          <w:tab w:val="clear" w:pos="720"/>
          <w:tab w:val="num" w:pos="900"/>
        </w:tabs>
        <w:snapToGrid w:val="0"/>
        <w:spacing w:line="360" w:lineRule="auto"/>
        <w:jc w:val="left"/>
        <w:rPr>
          <w:szCs w:val="21"/>
        </w:rPr>
      </w:pPr>
      <w:r w:rsidRPr="003F5B30">
        <w:rPr>
          <w:szCs w:val="21"/>
        </w:rPr>
        <w:t>未经</w:t>
      </w:r>
      <w:r>
        <w:rPr>
          <w:rFonts w:hint="eastAsia"/>
          <w:szCs w:val="21"/>
        </w:rPr>
        <w:t>校团委</w:t>
      </w:r>
      <w:r w:rsidRPr="003F5B30">
        <w:rPr>
          <w:rFonts w:hint="eastAsia"/>
          <w:szCs w:val="21"/>
        </w:rPr>
        <w:t>批准</w:t>
      </w:r>
      <w:r w:rsidRPr="003F5B30">
        <w:rPr>
          <w:szCs w:val="21"/>
        </w:rPr>
        <w:t>，不得擅自挪用或带</w:t>
      </w:r>
      <w:r w:rsidRPr="003F5B30">
        <w:rPr>
          <w:rFonts w:hint="eastAsia"/>
          <w:szCs w:val="21"/>
        </w:rPr>
        <w:t>走活动</w:t>
      </w:r>
      <w:r w:rsidRPr="003F5B30">
        <w:rPr>
          <w:szCs w:val="21"/>
        </w:rPr>
        <w:t>中心物品</w:t>
      </w:r>
      <w:r w:rsidRPr="003F5B30">
        <w:rPr>
          <w:rFonts w:hint="eastAsia"/>
          <w:szCs w:val="21"/>
        </w:rPr>
        <w:t>。</w:t>
      </w:r>
    </w:p>
    <w:p w:rsidR="003E0A83" w:rsidRDefault="003E0A83" w:rsidP="003E0A83">
      <w:pPr>
        <w:widowControl/>
        <w:numPr>
          <w:ilvl w:val="2"/>
          <w:numId w:val="1"/>
        </w:numPr>
        <w:tabs>
          <w:tab w:val="clear" w:pos="720"/>
          <w:tab w:val="num" w:pos="900"/>
        </w:tabs>
        <w:snapToGrid w:val="0"/>
        <w:spacing w:line="360" w:lineRule="auto"/>
        <w:jc w:val="left"/>
        <w:rPr>
          <w:szCs w:val="21"/>
        </w:rPr>
      </w:pPr>
      <w:r w:rsidRPr="003F5B30">
        <w:rPr>
          <w:szCs w:val="21"/>
        </w:rPr>
        <w:t>自觉遵守活动中心的有关规定，接受管理人员的管理和安排</w:t>
      </w:r>
      <w:r w:rsidRPr="003F5B30">
        <w:rPr>
          <w:rFonts w:hint="eastAsia"/>
          <w:szCs w:val="21"/>
        </w:rPr>
        <w:t>。</w:t>
      </w:r>
      <w:r w:rsidRPr="003F5B30">
        <w:rPr>
          <w:szCs w:val="21"/>
        </w:rPr>
        <w:t>自觉维护</w:t>
      </w:r>
      <w:r w:rsidRPr="003F5B30">
        <w:rPr>
          <w:rFonts w:hint="eastAsia"/>
          <w:szCs w:val="21"/>
        </w:rPr>
        <w:t>活动</w:t>
      </w:r>
      <w:r w:rsidRPr="003F5B30">
        <w:rPr>
          <w:szCs w:val="21"/>
        </w:rPr>
        <w:t>中心秩序，不得侵扰他人的正常活动及工作人员的工作</w:t>
      </w:r>
      <w:r>
        <w:rPr>
          <w:rFonts w:hint="eastAsia"/>
          <w:szCs w:val="21"/>
        </w:rPr>
        <w:t>。</w:t>
      </w:r>
    </w:p>
    <w:p w:rsidR="00AC4782" w:rsidRDefault="00AC4782" w:rsidP="003E0A83">
      <w:pPr>
        <w:widowControl/>
        <w:numPr>
          <w:ilvl w:val="2"/>
          <w:numId w:val="1"/>
        </w:numPr>
        <w:tabs>
          <w:tab w:val="clear" w:pos="720"/>
          <w:tab w:val="num" w:pos="900"/>
        </w:tabs>
        <w:snapToGrid w:val="0"/>
        <w:spacing w:line="360" w:lineRule="auto"/>
        <w:jc w:val="left"/>
        <w:rPr>
          <w:szCs w:val="21"/>
        </w:rPr>
      </w:pPr>
      <w:r>
        <w:rPr>
          <w:rFonts w:hint="eastAsia"/>
          <w:szCs w:val="21"/>
        </w:rPr>
        <w:t>严禁</w:t>
      </w:r>
      <w:r>
        <w:rPr>
          <w:szCs w:val="21"/>
        </w:rPr>
        <w:t>两个及以上社团同时使用活动中心。</w:t>
      </w:r>
    </w:p>
    <w:p w:rsidR="00964DBB" w:rsidRPr="00E77487" w:rsidRDefault="00964DBB" w:rsidP="003E0A83">
      <w:pPr>
        <w:widowControl/>
        <w:numPr>
          <w:ilvl w:val="2"/>
          <w:numId w:val="1"/>
        </w:numPr>
        <w:tabs>
          <w:tab w:val="clear" w:pos="720"/>
          <w:tab w:val="num" w:pos="900"/>
        </w:tabs>
        <w:snapToGrid w:val="0"/>
        <w:spacing w:line="360" w:lineRule="auto"/>
        <w:jc w:val="left"/>
        <w:rPr>
          <w:szCs w:val="21"/>
        </w:rPr>
      </w:pPr>
      <w:r>
        <w:rPr>
          <w:rFonts w:hint="eastAsia"/>
          <w:szCs w:val="21"/>
        </w:rPr>
        <w:t>严禁</w:t>
      </w:r>
      <w:r>
        <w:rPr>
          <w:szCs w:val="21"/>
        </w:rPr>
        <w:t>任何非事务办灯光助理人士</w:t>
      </w:r>
      <w:r>
        <w:rPr>
          <w:rFonts w:hint="eastAsia"/>
          <w:szCs w:val="21"/>
        </w:rPr>
        <w:t>进入</w:t>
      </w:r>
      <w:r>
        <w:rPr>
          <w:szCs w:val="21"/>
        </w:rPr>
        <w:t>活动中心控制室</w:t>
      </w:r>
      <w:r>
        <w:rPr>
          <w:rFonts w:hint="eastAsia"/>
          <w:szCs w:val="21"/>
        </w:rPr>
        <w:t>并使用</w:t>
      </w:r>
      <w:r>
        <w:rPr>
          <w:szCs w:val="21"/>
        </w:rPr>
        <w:t>控制室内任何设备。</w:t>
      </w:r>
    </w:p>
    <w:p w:rsidR="003E0A83" w:rsidRPr="00667354" w:rsidRDefault="003E0A83" w:rsidP="003E0A83">
      <w:pPr>
        <w:widowControl/>
        <w:numPr>
          <w:ilvl w:val="0"/>
          <w:numId w:val="1"/>
        </w:numPr>
        <w:snapToGrid w:val="0"/>
        <w:spacing w:line="360" w:lineRule="auto"/>
        <w:jc w:val="left"/>
        <w:rPr>
          <w:rFonts w:ascii="仿宋_GB2312" w:eastAsia="仿宋_GB2312"/>
          <w:b/>
          <w:sz w:val="28"/>
          <w:szCs w:val="28"/>
        </w:rPr>
      </w:pPr>
      <w:r w:rsidRPr="00667354">
        <w:rPr>
          <w:rFonts w:ascii="仿宋_GB2312" w:eastAsia="仿宋_GB2312" w:hint="eastAsia"/>
          <w:b/>
          <w:sz w:val="28"/>
          <w:szCs w:val="28"/>
        </w:rPr>
        <w:t>赔偿与处罚条例</w:t>
      </w:r>
    </w:p>
    <w:p w:rsidR="003E0A83" w:rsidRPr="003F5B30" w:rsidRDefault="003E0A83" w:rsidP="003E0A83">
      <w:pPr>
        <w:widowControl/>
        <w:numPr>
          <w:ilvl w:val="2"/>
          <w:numId w:val="1"/>
        </w:numPr>
        <w:snapToGrid w:val="0"/>
        <w:spacing w:line="360" w:lineRule="auto"/>
        <w:jc w:val="left"/>
        <w:rPr>
          <w:szCs w:val="21"/>
        </w:rPr>
      </w:pPr>
      <w:r w:rsidRPr="003F5B30">
        <w:rPr>
          <w:rFonts w:hint="eastAsia"/>
          <w:szCs w:val="21"/>
        </w:rPr>
        <w:t>凡损坏活动中心公共物品者，活</w:t>
      </w:r>
      <w:r w:rsidR="007F6CA8">
        <w:rPr>
          <w:rFonts w:hint="eastAsia"/>
          <w:szCs w:val="21"/>
        </w:rPr>
        <w:t>动负责人应自行将其维修完好；彻底损坏而不能修复者，两周内必须自行购回同型号物品，物归原位</w:t>
      </w:r>
      <w:r w:rsidRPr="003F5B30">
        <w:rPr>
          <w:rFonts w:hint="eastAsia"/>
          <w:szCs w:val="21"/>
        </w:rPr>
        <w:t>。其它公物按其市场价位收取赔</w:t>
      </w:r>
      <w:r>
        <w:rPr>
          <w:rFonts w:hint="eastAsia"/>
          <w:szCs w:val="21"/>
        </w:rPr>
        <w:t>两倍赔</w:t>
      </w:r>
      <w:r w:rsidRPr="003F5B30">
        <w:rPr>
          <w:rFonts w:hint="eastAsia"/>
          <w:szCs w:val="21"/>
        </w:rPr>
        <w:t>偿金。</w:t>
      </w:r>
    </w:p>
    <w:p w:rsidR="003E0A83" w:rsidRPr="002239EB" w:rsidRDefault="002239EB" w:rsidP="00BB2E9F">
      <w:pPr>
        <w:widowControl/>
        <w:numPr>
          <w:ilvl w:val="2"/>
          <w:numId w:val="1"/>
        </w:numPr>
        <w:snapToGrid w:val="0"/>
        <w:spacing w:line="360" w:lineRule="auto"/>
        <w:jc w:val="left"/>
        <w:rPr>
          <w:szCs w:val="21"/>
        </w:rPr>
      </w:pPr>
      <w:r>
        <w:rPr>
          <w:rFonts w:hint="eastAsia"/>
          <w:szCs w:val="21"/>
        </w:rPr>
        <w:t>一旦发现有任何粘贴、乱涂乱贴、活动中心使用超时等规定</w:t>
      </w:r>
      <w:r w:rsidR="007F6CA8">
        <w:rPr>
          <w:rFonts w:hint="eastAsia"/>
          <w:szCs w:val="21"/>
        </w:rPr>
        <w:t>，</w:t>
      </w:r>
      <w:r w:rsidR="00A05EBF">
        <w:rPr>
          <w:rFonts w:hint="eastAsia"/>
          <w:szCs w:val="21"/>
        </w:rPr>
        <w:t>赔偿按处罚条例表格执行，</w:t>
      </w:r>
      <w:r>
        <w:rPr>
          <w:rFonts w:hint="eastAsia"/>
          <w:szCs w:val="21"/>
        </w:rPr>
        <w:t>违反本须知其它规定者，</w:t>
      </w:r>
      <w:r w:rsidR="00BB2E9F">
        <w:rPr>
          <w:rFonts w:hint="eastAsia"/>
          <w:szCs w:val="21"/>
        </w:rPr>
        <w:t>着</w:t>
      </w:r>
      <w:r w:rsidR="00BB2E9F" w:rsidRPr="00BB2E9F">
        <w:rPr>
          <w:rFonts w:hint="eastAsia"/>
          <w:szCs w:val="21"/>
        </w:rPr>
        <w:t>不良使用记录，</w:t>
      </w:r>
      <w:r w:rsidRPr="00494232">
        <w:rPr>
          <w:rFonts w:hint="eastAsia"/>
          <w:b/>
          <w:szCs w:val="21"/>
        </w:rPr>
        <w:t>凡有不良记录者，取消其再次使用活动中心的权利</w:t>
      </w:r>
      <w:r>
        <w:rPr>
          <w:rFonts w:hint="eastAsia"/>
          <w:b/>
          <w:szCs w:val="21"/>
        </w:rPr>
        <w:t>。</w:t>
      </w:r>
    </w:p>
    <w:p w:rsidR="002239EB" w:rsidRPr="003F5B30" w:rsidRDefault="002239EB" w:rsidP="00BB2E9F">
      <w:pPr>
        <w:widowControl/>
        <w:numPr>
          <w:ilvl w:val="2"/>
          <w:numId w:val="1"/>
        </w:numPr>
        <w:snapToGrid w:val="0"/>
        <w:spacing w:line="360" w:lineRule="auto"/>
        <w:jc w:val="left"/>
        <w:rPr>
          <w:szCs w:val="21"/>
        </w:rPr>
      </w:pPr>
      <w:r>
        <w:rPr>
          <w:rFonts w:hint="eastAsia"/>
          <w:szCs w:val="21"/>
        </w:rPr>
        <w:t>如发现严重违规使用并不听取警告，社团及使用单位</w:t>
      </w:r>
      <w:r>
        <w:rPr>
          <w:szCs w:val="21"/>
        </w:rPr>
        <w:t>最终</w:t>
      </w:r>
      <w:r>
        <w:rPr>
          <w:rFonts w:hint="eastAsia"/>
          <w:szCs w:val="21"/>
        </w:rPr>
        <w:t>赔偿惩处方案由共青团中山大学委员会东校区事务办商议决定并实施。</w:t>
      </w:r>
    </w:p>
    <w:p w:rsidR="00A05EBF" w:rsidRPr="001B2145" w:rsidRDefault="00A05EBF" w:rsidP="00811278">
      <w:pPr>
        <w:widowControl/>
        <w:snapToGrid w:val="0"/>
        <w:spacing w:beforeLines="50" w:before="156" w:line="360" w:lineRule="auto"/>
        <w:ind w:firstLineChars="270" w:firstLine="569"/>
        <w:jc w:val="left"/>
        <w:rPr>
          <w:b/>
          <w:szCs w:val="21"/>
        </w:rPr>
      </w:pPr>
      <w:r w:rsidRPr="001B2145">
        <w:rPr>
          <w:rFonts w:hint="eastAsia"/>
          <w:b/>
          <w:szCs w:val="21"/>
        </w:rPr>
        <w:t>附</w:t>
      </w:r>
      <w:r w:rsidRPr="001B2145">
        <w:rPr>
          <w:b/>
          <w:szCs w:val="21"/>
        </w:rPr>
        <w:t>处罚</w:t>
      </w:r>
      <w:r w:rsidRPr="001B2145">
        <w:rPr>
          <w:rFonts w:hint="eastAsia"/>
          <w:b/>
          <w:szCs w:val="21"/>
        </w:rPr>
        <w:t>条例表格：</w:t>
      </w:r>
    </w:p>
    <w:tbl>
      <w:tblPr>
        <w:tblStyle w:val="a7"/>
        <w:tblW w:w="0" w:type="auto"/>
        <w:jc w:val="center"/>
        <w:tblLook w:val="04A0" w:firstRow="1" w:lastRow="0" w:firstColumn="1" w:lastColumn="0" w:noHBand="0" w:noVBand="1"/>
      </w:tblPr>
      <w:tblGrid>
        <w:gridCol w:w="3118"/>
        <w:gridCol w:w="2951"/>
        <w:gridCol w:w="2577"/>
      </w:tblGrid>
      <w:tr w:rsidR="00A05EBF" w:rsidTr="001B2145">
        <w:trPr>
          <w:trHeight w:val="512"/>
          <w:jc w:val="center"/>
        </w:trPr>
        <w:tc>
          <w:tcPr>
            <w:tcW w:w="3118" w:type="dxa"/>
            <w:vAlign w:val="center"/>
          </w:tcPr>
          <w:p w:rsidR="00A05EBF" w:rsidRPr="001B2145" w:rsidRDefault="00A05EBF" w:rsidP="001B2145">
            <w:pPr>
              <w:widowControl/>
              <w:snapToGrid w:val="0"/>
              <w:spacing w:line="360" w:lineRule="auto"/>
              <w:jc w:val="center"/>
              <w:rPr>
                <w:b/>
                <w:szCs w:val="21"/>
              </w:rPr>
            </w:pPr>
            <w:r w:rsidRPr="001B2145">
              <w:rPr>
                <w:rFonts w:hint="eastAsia"/>
                <w:b/>
                <w:szCs w:val="21"/>
              </w:rPr>
              <w:t>发现违规问题</w:t>
            </w:r>
          </w:p>
        </w:tc>
        <w:tc>
          <w:tcPr>
            <w:tcW w:w="2951" w:type="dxa"/>
            <w:vAlign w:val="center"/>
          </w:tcPr>
          <w:p w:rsidR="00A05EBF" w:rsidRPr="001B2145" w:rsidRDefault="00A05EBF" w:rsidP="001B2145">
            <w:pPr>
              <w:widowControl/>
              <w:snapToGrid w:val="0"/>
              <w:spacing w:line="360" w:lineRule="auto"/>
              <w:jc w:val="center"/>
              <w:rPr>
                <w:b/>
                <w:szCs w:val="21"/>
              </w:rPr>
            </w:pPr>
            <w:r w:rsidRPr="001B2145">
              <w:rPr>
                <w:rFonts w:hint="eastAsia"/>
                <w:b/>
                <w:szCs w:val="21"/>
              </w:rPr>
              <w:t>第一次警告</w:t>
            </w:r>
          </w:p>
        </w:tc>
        <w:tc>
          <w:tcPr>
            <w:tcW w:w="2577" w:type="dxa"/>
            <w:vAlign w:val="center"/>
          </w:tcPr>
          <w:p w:rsidR="00A05EBF" w:rsidRPr="001B2145" w:rsidRDefault="00A05EBF" w:rsidP="001B2145">
            <w:pPr>
              <w:widowControl/>
              <w:snapToGrid w:val="0"/>
              <w:spacing w:line="360" w:lineRule="auto"/>
              <w:jc w:val="center"/>
              <w:rPr>
                <w:b/>
                <w:szCs w:val="21"/>
              </w:rPr>
            </w:pPr>
            <w:r w:rsidRPr="001B2145">
              <w:rPr>
                <w:rFonts w:hint="eastAsia"/>
                <w:b/>
                <w:szCs w:val="21"/>
              </w:rPr>
              <w:t>第二次警告</w:t>
            </w:r>
          </w:p>
        </w:tc>
      </w:tr>
      <w:tr w:rsidR="00A05EBF" w:rsidTr="001B2145">
        <w:trPr>
          <w:trHeight w:val="858"/>
          <w:jc w:val="center"/>
        </w:trPr>
        <w:tc>
          <w:tcPr>
            <w:tcW w:w="3118" w:type="dxa"/>
            <w:vAlign w:val="center"/>
          </w:tcPr>
          <w:p w:rsidR="00A05EBF" w:rsidRDefault="00A05EBF" w:rsidP="001B2145">
            <w:pPr>
              <w:widowControl/>
              <w:snapToGrid w:val="0"/>
              <w:spacing w:line="360" w:lineRule="auto"/>
              <w:jc w:val="center"/>
              <w:rPr>
                <w:szCs w:val="21"/>
              </w:rPr>
            </w:pPr>
            <w:r>
              <w:rPr>
                <w:rFonts w:hint="eastAsia"/>
                <w:szCs w:val="21"/>
              </w:rPr>
              <w:t>粘贴（</w:t>
            </w:r>
            <w:r>
              <w:rPr>
                <w:szCs w:val="21"/>
              </w:rPr>
              <w:t>透明胶</w:t>
            </w:r>
            <w:r>
              <w:rPr>
                <w:rFonts w:hint="eastAsia"/>
                <w:szCs w:val="21"/>
              </w:rPr>
              <w:t>、</w:t>
            </w:r>
            <w:r>
              <w:rPr>
                <w:szCs w:val="21"/>
              </w:rPr>
              <w:t>双面</w:t>
            </w:r>
            <w:r>
              <w:rPr>
                <w:rFonts w:hint="eastAsia"/>
                <w:szCs w:val="21"/>
              </w:rPr>
              <w:t>胶等会留下痕迹的任何形式的粘贴）</w:t>
            </w:r>
          </w:p>
        </w:tc>
        <w:tc>
          <w:tcPr>
            <w:tcW w:w="2951" w:type="dxa"/>
            <w:vAlign w:val="center"/>
          </w:tcPr>
          <w:p w:rsidR="00A05EBF" w:rsidRPr="00A05EBF" w:rsidRDefault="00A05EBF" w:rsidP="001B2145">
            <w:pPr>
              <w:widowControl/>
              <w:snapToGrid w:val="0"/>
              <w:spacing w:line="360" w:lineRule="auto"/>
              <w:jc w:val="center"/>
              <w:rPr>
                <w:szCs w:val="21"/>
              </w:rPr>
            </w:pPr>
            <w:r>
              <w:rPr>
                <w:rFonts w:hint="eastAsia"/>
                <w:szCs w:val="21"/>
              </w:rPr>
              <w:t>扣除押金</w:t>
            </w:r>
            <w:r w:rsidRPr="00A05EBF">
              <w:rPr>
                <w:rFonts w:hint="eastAsia"/>
                <w:b/>
                <w:szCs w:val="21"/>
              </w:rPr>
              <w:t>200</w:t>
            </w:r>
            <w:r>
              <w:rPr>
                <w:rFonts w:hint="eastAsia"/>
                <w:szCs w:val="21"/>
              </w:rPr>
              <w:t>元</w:t>
            </w:r>
          </w:p>
        </w:tc>
        <w:tc>
          <w:tcPr>
            <w:tcW w:w="2577" w:type="dxa"/>
            <w:vAlign w:val="center"/>
          </w:tcPr>
          <w:p w:rsidR="00A05EBF" w:rsidRDefault="00A05EBF" w:rsidP="001B2145">
            <w:pPr>
              <w:widowControl/>
              <w:snapToGrid w:val="0"/>
              <w:spacing w:line="360" w:lineRule="auto"/>
              <w:jc w:val="center"/>
              <w:rPr>
                <w:szCs w:val="21"/>
              </w:rPr>
            </w:pPr>
            <w:r>
              <w:rPr>
                <w:rFonts w:hint="eastAsia"/>
                <w:szCs w:val="21"/>
              </w:rPr>
              <w:t>扣除押金</w:t>
            </w:r>
            <w:r w:rsidRPr="00A05EBF">
              <w:rPr>
                <w:rFonts w:hint="eastAsia"/>
                <w:b/>
                <w:szCs w:val="21"/>
              </w:rPr>
              <w:t>500</w:t>
            </w:r>
            <w:r>
              <w:rPr>
                <w:rFonts w:hint="eastAsia"/>
                <w:szCs w:val="21"/>
              </w:rPr>
              <w:t>元</w:t>
            </w:r>
          </w:p>
        </w:tc>
      </w:tr>
      <w:tr w:rsidR="00A05EBF" w:rsidTr="001B2145">
        <w:trPr>
          <w:trHeight w:val="544"/>
          <w:jc w:val="center"/>
        </w:trPr>
        <w:tc>
          <w:tcPr>
            <w:tcW w:w="3118" w:type="dxa"/>
            <w:vAlign w:val="center"/>
          </w:tcPr>
          <w:p w:rsidR="00A05EBF" w:rsidRDefault="00A05EBF" w:rsidP="001B2145">
            <w:pPr>
              <w:widowControl/>
              <w:snapToGrid w:val="0"/>
              <w:spacing w:line="360" w:lineRule="auto"/>
              <w:jc w:val="center"/>
              <w:rPr>
                <w:szCs w:val="21"/>
              </w:rPr>
            </w:pPr>
            <w:r>
              <w:rPr>
                <w:rFonts w:hint="eastAsia"/>
                <w:szCs w:val="21"/>
              </w:rPr>
              <w:t>活动中心进食</w:t>
            </w:r>
            <w:r w:rsidR="00811427">
              <w:rPr>
                <w:rFonts w:hint="eastAsia"/>
                <w:szCs w:val="21"/>
              </w:rPr>
              <w:t>饮酒</w:t>
            </w:r>
          </w:p>
        </w:tc>
        <w:tc>
          <w:tcPr>
            <w:tcW w:w="2951" w:type="dxa"/>
            <w:vAlign w:val="center"/>
          </w:tcPr>
          <w:p w:rsidR="00A05EBF" w:rsidRDefault="00A05EBF" w:rsidP="001B2145">
            <w:pPr>
              <w:widowControl/>
              <w:snapToGrid w:val="0"/>
              <w:spacing w:line="360" w:lineRule="auto"/>
              <w:jc w:val="center"/>
              <w:rPr>
                <w:szCs w:val="21"/>
              </w:rPr>
            </w:pPr>
            <w:r>
              <w:rPr>
                <w:rFonts w:hint="eastAsia"/>
                <w:szCs w:val="21"/>
              </w:rPr>
              <w:t>扣除押金</w:t>
            </w:r>
            <w:r w:rsidRPr="00A05EBF">
              <w:rPr>
                <w:rFonts w:hint="eastAsia"/>
                <w:b/>
                <w:szCs w:val="21"/>
              </w:rPr>
              <w:t>200</w:t>
            </w:r>
            <w:r>
              <w:rPr>
                <w:rFonts w:hint="eastAsia"/>
                <w:szCs w:val="21"/>
              </w:rPr>
              <w:t>元</w:t>
            </w:r>
          </w:p>
        </w:tc>
        <w:tc>
          <w:tcPr>
            <w:tcW w:w="2577" w:type="dxa"/>
            <w:vAlign w:val="center"/>
          </w:tcPr>
          <w:p w:rsidR="00A05EBF" w:rsidRDefault="00A05EBF" w:rsidP="001B2145">
            <w:pPr>
              <w:widowControl/>
              <w:snapToGrid w:val="0"/>
              <w:spacing w:line="360" w:lineRule="auto"/>
              <w:jc w:val="center"/>
              <w:rPr>
                <w:szCs w:val="21"/>
              </w:rPr>
            </w:pPr>
            <w:r>
              <w:rPr>
                <w:rFonts w:hint="eastAsia"/>
                <w:szCs w:val="21"/>
              </w:rPr>
              <w:t>扣除押金</w:t>
            </w:r>
            <w:r w:rsidRPr="00A05EBF">
              <w:rPr>
                <w:rFonts w:hint="eastAsia"/>
                <w:b/>
                <w:szCs w:val="21"/>
              </w:rPr>
              <w:t>500</w:t>
            </w:r>
            <w:r>
              <w:rPr>
                <w:rFonts w:hint="eastAsia"/>
                <w:szCs w:val="21"/>
              </w:rPr>
              <w:t>元</w:t>
            </w:r>
          </w:p>
        </w:tc>
      </w:tr>
      <w:tr w:rsidR="00A05EBF" w:rsidTr="001B2145">
        <w:trPr>
          <w:trHeight w:val="566"/>
          <w:jc w:val="center"/>
        </w:trPr>
        <w:tc>
          <w:tcPr>
            <w:tcW w:w="3118" w:type="dxa"/>
            <w:vAlign w:val="center"/>
          </w:tcPr>
          <w:p w:rsidR="00A05EBF" w:rsidRDefault="00A05EBF" w:rsidP="001B2145">
            <w:pPr>
              <w:widowControl/>
              <w:snapToGrid w:val="0"/>
              <w:spacing w:line="360" w:lineRule="auto"/>
              <w:jc w:val="center"/>
              <w:rPr>
                <w:szCs w:val="21"/>
              </w:rPr>
            </w:pPr>
            <w:r>
              <w:rPr>
                <w:rFonts w:hint="eastAsia"/>
                <w:szCs w:val="21"/>
              </w:rPr>
              <w:t>超时（</w:t>
            </w:r>
            <w:r>
              <w:rPr>
                <w:szCs w:val="21"/>
              </w:rPr>
              <w:t>超过</w:t>
            </w:r>
            <w:r>
              <w:rPr>
                <w:rFonts w:hint="eastAsia"/>
                <w:szCs w:val="21"/>
              </w:rPr>
              <w:t>22:20</w:t>
            </w:r>
            <w:r>
              <w:rPr>
                <w:rFonts w:hint="eastAsia"/>
                <w:szCs w:val="21"/>
              </w:rPr>
              <w:t>退场地）</w:t>
            </w:r>
          </w:p>
        </w:tc>
        <w:tc>
          <w:tcPr>
            <w:tcW w:w="5528" w:type="dxa"/>
            <w:gridSpan w:val="2"/>
            <w:vAlign w:val="center"/>
          </w:tcPr>
          <w:p w:rsidR="00A05EBF" w:rsidRDefault="00A05EBF" w:rsidP="006A2004">
            <w:pPr>
              <w:widowControl/>
              <w:snapToGrid w:val="0"/>
              <w:spacing w:line="360" w:lineRule="auto"/>
              <w:jc w:val="center"/>
              <w:rPr>
                <w:szCs w:val="21"/>
              </w:rPr>
            </w:pPr>
            <w:r>
              <w:rPr>
                <w:rFonts w:hint="eastAsia"/>
                <w:szCs w:val="21"/>
              </w:rPr>
              <w:t>扣除押金</w:t>
            </w:r>
            <w:r w:rsidR="006A2004">
              <w:rPr>
                <w:b/>
                <w:szCs w:val="21"/>
              </w:rPr>
              <w:t>5</w:t>
            </w:r>
            <w:r w:rsidRPr="00A05EBF">
              <w:rPr>
                <w:rFonts w:hint="eastAsia"/>
                <w:b/>
                <w:szCs w:val="21"/>
              </w:rPr>
              <w:t>00</w:t>
            </w:r>
            <w:r>
              <w:rPr>
                <w:rFonts w:hint="eastAsia"/>
                <w:szCs w:val="21"/>
              </w:rPr>
              <w:t>元</w:t>
            </w:r>
          </w:p>
        </w:tc>
      </w:tr>
      <w:tr w:rsidR="0008732F" w:rsidTr="001B2145">
        <w:trPr>
          <w:trHeight w:val="566"/>
          <w:jc w:val="center"/>
        </w:trPr>
        <w:tc>
          <w:tcPr>
            <w:tcW w:w="3118" w:type="dxa"/>
            <w:vAlign w:val="center"/>
          </w:tcPr>
          <w:p w:rsidR="0008732F" w:rsidRDefault="0008732F" w:rsidP="001B2145">
            <w:pPr>
              <w:widowControl/>
              <w:snapToGrid w:val="0"/>
              <w:spacing w:line="360" w:lineRule="auto"/>
              <w:jc w:val="center"/>
              <w:rPr>
                <w:szCs w:val="21"/>
              </w:rPr>
            </w:pPr>
            <w:r>
              <w:rPr>
                <w:rFonts w:hint="eastAsia"/>
                <w:szCs w:val="21"/>
              </w:rPr>
              <w:t>其他</w:t>
            </w:r>
            <w:r>
              <w:rPr>
                <w:szCs w:val="21"/>
              </w:rPr>
              <w:t>违反</w:t>
            </w:r>
            <w:r w:rsidR="006B3351">
              <w:rPr>
                <w:rFonts w:hint="eastAsia"/>
                <w:szCs w:val="21"/>
              </w:rPr>
              <w:t>使用</w:t>
            </w:r>
            <w:r w:rsidR="006B3351">
              <w:rPr>
                <w:szCs w:val="21"/>
              </w:rPr>
              <w:t>条例</w:t>
            </w:r>
            <w:r w:rsidR="006B3351">
              <w:rPr>
                <w:rFonts w:hint="eastAsia"/>
                <w:szCs w:val="21"/>
              </w:rPr>
              <w:t>现象</w:t>
            </w:r>
          </w:p>
        </w:tc>
        <w:tc>
          <w:tcPr>
            <w:tcW w:w="5528" w:type="dxa"/>
            <w:gridSpan w:val="2"/>
            <w:vAlign w:val="center"/>
          </w:tcPr>
          <w:p w:rsidR="0008732F" w:rsidRDefault="0008732F" w:rsidP="006A2004">
            <w:pPr>
              <w:widowControl/>
              <w:snapToGrid w:val="0"/>
              <w:spacing w:line="360" w:lineRule="auto"/>
              <w:jc w:val="center"/>
              <w:rPr>
                <w:szCs w:val="21"/>
              </w:rPr>
            </w:pPr>
            <w:r>
              <w:rPr>
                <w:rFonts w:hint="eastAsia"/>
                <w:szCs w:val="21"/>
              </w:rPr>
              <w:t>视</w:t>
            </w:r>
            <w:r>
              <w:rPr>
                <w:szCs w:val="21"/>
              </w:rPr>
              <w:t>违规情节严重性予以处理</w:t>
            </w:r>
          </w:p>
        </w:tc>
      </w:tr>
    </w:tbl>
    <w:p w:rsidR="00840A20" w:rsidRPr="00494232" w:rsidRDefault="00840A20" w:rsidP="00A05EBF">
      <w:pPr>
        <w:widowControl/>
        <w:snapToGrid w:val="0"/>
        <w:spacing w:line="360" w:lineRule="auto"/>
        <w:jc w:val="left"/>
        <w:rPr>
          <w:szCs w:val="21"/>
        </w:rPr>
      </w:pPr>
    </w:p>
    <w:p w:rsidR="003E0A83" w:rsidRDefault="003E0A83" w:rsidP="003E0A83">
      <w:pPr>
        <w:widowControl/>
        <w:numPr>
          <w:ilvl w:val="0"/>
          <w:numId w:val="1"/>
        </w:numPr>
        <w:snapToGrid w:val="0"/>
        <w:spacing w:line="360" w:lineRule="auto"/>
        <w:jc w:val="left"/>
        <w:rPr>
          <w:rFonts w:ascii="仿宋_GB2312" w:eastAsia="仿宋_GB2312"/>
          <w:b/>
          <w:sz w:val="28"/>
          <w:szCs w:val="28"/>
        </w:rPr>
      </w:pPr>
      <w:r w:rsidRPr="00667354">
        <w:rPr>
          <w:rFonts w:ascii="仿宋_GB2312" w:eastAsia="仿宋_GB2312" w:hint="eastAsia"/>
          <w:b/>
          <w:sz w:val="28"/>
          <w:szCs w:val="28"/>
        </w:rPr>
        <w:t>本细则自颁布之日起实行。</w:t>
      </w:r>
    </w:p>
    <w:p w:rsidR="003E0A83" w:rsidRPr="00BB2E9F" w:rsidRDefault="003E0A83" w:rsidP="00BB2E9F">
      <w:pPr>
        <w:widowControl/>
        <w:numPr>
          <w:ilvl w:val="0"/>
          <w:numId w:val="1"/>
        </w:numPr>
        <w:snapToGrid w:val="0"/>
        <w:spacing w:line="360" w:lineRule="auto"/>
        <w:jc w:val="left"/>
        <w:rPr>
          <w:rFonts w:ascii="仿宋_GB2312" w:eastAsia="仿宋_GB2312"/>
          <w:b/>
          <w:sz w:val="28"/>
          <w:szCs w:val="28"/>
        </w:rPr>
      </w:pPr>
      <w:r w:rsidRPr="00BB2E9F">
        <w:rPr>
          <w:rFonts w:ascii="仿宋_GB2312" w:eastAsia="仿宋_GB2312"/>
          <w:b/>
          <w:sz w:val="28"/>
          <w:szCs w:val="28"/>
        </w:rPr>
        <w:t>如有违反本</w:t>
      </w:r>
      <w:r w:rsidRPr="00BB2E9F">
        <w:rPr>
          <w:rFonts w:ascii="仿宋_GB2312" w:eastAsia="仿宋_GB2312" w:hint="eastAsia"/>
          <w:b/>
          <w:sz w:val="28"/>
          <w:szCs w:val="28"/>
        </w:rPr>
        <w:t>细</w:t>
      </w:r>
      <w:r w:rsidRPr="00BB2E9F">
        <w:rPr>
          <w:rFonts w:ascii="仿宋_GB2312" w:eastAsia="仿宋_GB2312"/>
          <w:b/>
          <w:sz w:val="28"/>
          <w:szCs w:val="28"/>
        </w:rPr>
        <w:t>则者，</w:t>
      </w:r>
      <w:r w:rsidRPr="00BB2E9F">
        <w:rPr>
          <w:rFonts w:ascii="仿宋_GB2312" w:eastAsia="仿宋_GB2312" w:hint="eastAsia"/>
          <w:b/>
          <w:sz w:val="28"/>
          <w:szCs w:val="28"/>
        </w:rPr>
        <w:t>校团委</w:t>
      </w:r>
      <w:r w:rsidRPr="00BB2E9F">
        <w:rPr>
          <w:rFonts w:ascii="仿宋_GB2312" w:eastAsia="仿宋_GB2312"/>
          <w:b/>
          <w:sz w:val="28"/>
          <w:szCs w:val="28"/>
        </w:rPr>
        <w:t>有</w:t>
      </w:r>
      <w:r w:rsidRPr="00BB2E9F">
        <w:rPr>
          <w:rFonts w:ascii="仿宋_GB2312" w:eastAsia="仿宋_GB2312" w:hint="eastAsia"/>
          <w:b/>
          <w:sz w:val="28"/>
          <w:szCs w:val="28"/>
        </w:rPr>
        <w:t>权</w:t>
      </w:r>
      <w:r w:rsidRPr="00BB2E9F">
        <w:rPr>
          <w:rFonts w:ascii="仿宋_GB2312" w:eastAsia="仿宋_GB2312"/>
          <w:b/>
          <w:sz w:val="28"/>
          <w:szCs w:val="28"/>
        </w:rPr>
        <w:t>给予</w:t>
      </w:r>
      <w:r w:rsidRPr="00BB2E9F">
        <w:rPr>
          <w:rFonts w:ascii="仿宋_GB2312" w:eastAsia="仿宋_GB2312" w:hint="eastAsia"/>
          <w:b/>
          <w:sz w:val="28"/>
          <w:szCs w:val="28"/>
        </w:rPr>
        <w:t>其</w:t>
      </w:r>
      <w:r w:rsidRPr="00BB2E9F">
        <w:rPr>
          <w:rFonts w:ascii="仿宋_GB2312" w:eastAsia="仿宋_GB2312"/>
          <w:b/>
          <w:sz w:val="28"/>
          <w:szCs w:val="28"/>
        </w:rPr>
        <w:t>相应的</w:t>
      </w:r>
      <w:r w:rsidRPr="00BB2E9F">
        <w:rPr>
          <w:rFonts w:ascii="仿宋_GB2312" w:eastAsia="仿宋_GB2312" w:hint="eastAsia"/>
          <w:b/>
          <w:sz w:val="28"/>
          <w:szCs w:val="28"/>
        </w:rPr>
        <w:t>纪律</w:t>
      </w:r>
      <w:r w:rsidRPr="00BB2E9F">
        <w:rPr>
          <w:rFonts w:ascii="仿宋_GB2312" w:eastAsia="仿宋_GB2312"/>
          <w:b/>
          <w:sz w:val="28"/>
          <w:szCs w:val="28"/>
        </w:rPr>
        <w:t>处分。</w:t>
      </w:r>
      <w:r w:rsidR="00BB2E9F" w:rsidRPr="00BB2E9F">
        <w:rPr>
          <w:rFonts w:ascii="仿宋_GB2312" w:eastAsia="仿宋_GB2312" w:hint="eastAsia"/>
          <w:b/>
          <w:sz w:val="28"/>
          <w:szCs w:val="28"/>
        </w:rPr>
        <w:t>情节</w:t>
      </w:r>
      <w:r w:rsidRPr="00BB2E9F">
        <w:rPr>
          <w:rFonts w:ascii="仿宋_GB2312" w:eastAsia="仿宋_GB2312" w:hint="eastAsia"/>
          <w:b/>
          <w:sz w:val="28"/>
          <w:szCs w:val="28"/>
        </w:rPr>
        <w:t>严重者，追究其法律责任。</w:t>
      </w:r>
    </w:p>
    <w:p w:rsidR="00840A20" w:rsidRPr="0026048C" w:rsidRDefault="003E0A83" w:rsidP="0026048C">
      <w:pPr>
        <w:widowControl/>
        <w:numPr>
          <w:ilvl w:val="0"/>
          <w:numId w:val="1"/>
        </w:numPr>
        <w:snapToGrid w:val="0"/>
        <w:spacing w:line="360" w:lineRule="auto"/>
        <w:jc w:val="left"/>
        <w:rPr>
          <w:rFonts w:ascii="仿宋_GB2312" w:eastAsia="仿宋_GB2312"/>
          <w:b/>
          <w:sz w:val="28"/>
          <w:szCs w:val="28"/>
        </w:rPr>
      </w:pPr>
      <w:r w:rsidRPr="00667354">
        <w:rPr>
          <w:rFonts w:ascii="仿宋_GB2312" w:eastAsia="仿宋_GB2312"/>
          <w:b/>
          <w:sz w:val="28"/>
          <w:szCs w:val="28"/>
        </w:rPr>
        <w:t>本</w:t>
      </w:r>
      <w:r w:rsidRPr="00667354">
        <w:rPr>
          <w:rFonts w:ascii="仿宋_GB2312" w:eastAsia="仿宋_GB2312" w:hint="eastAsia"/>
          <w:b/>
          <w:sz w:val="28"/>
          <w:szCs w:val="28"/>
        </w:rPr>
        <w:t>细则最终</w:t>
      </w:r>
      <w:r w:rsidRPr="00667354">
        <w:rPr>
          <w:rFonts w:ascii="仿宋_GB2312" w:eastAsia="仿宋_GB2312"/>
          <w:b/>
          <w:sz w:val="28"/>
          <w:szCs w:val="28"/>
        </w:rPr>
        <w:t>解释权</w:t>
      </w:r>
      <w:r w:rsidRPr="00667354">
        <w:rPr>
          <w:rFonts w:ascii="仿宋_GB2312" w:eastAsia="仿宋_GB2312" w:hint="eastAsia"/>
          <w:b/>
          <w:sz w:val="28"/>
          <w:szCs w:val="28"/>
        </w:rPr>
        <w:t>归</w:t>
      </w:r>
      <w:r w:rsidR="00BB2E9F">
        <w:rPr>
          <w:rFonts w:ascii="仿宋_GB2312" w:eastAsia="仿宋_GB2312" w:hint="eastAsia"/>
          <w:b/>
          <w:sz w:val="28"/>
          <w:szCs w:val="28"/>
        </w:rPr>
        <w:t>共青团</w:t>
      </w:r>
      <w:r w:rsidRPr="00667354">
        <w:rPr>
          <w:rFonts w:ascii="仿宋_GB2312" w:eastAsia="仿宋_GB2312" w:hint="eastAsia"/>
          <w:b/>
          <w:sz w:val="28"/>
          <w:szCs w:val="28"/>
        </w:rPr>
        <w:t>中山大学</w:t>
      </w:r>
      <w:r>
        <w:rPr>
          <w:rFonts w:ascii="仿宋_GB2312" w:eastAsia="仿宋_GB2312" w:hint="eastAsia"/>
          <w:b/>
          <w:sz w:val="28"/>
          <w:szCs w:val="28"/>
        </w:rPr>
        <w:t>委员会</w:t>
      </w:r>
      <w:r w:rsidR="0026048C">
        <w:rPr>
          <w:rFonts w:ascii="仿宋_GB2312" w:eastAsia="仿宋_GB2312" w:hint="eastAsia"/>
          <w:b/>
          <w:sz w:val="28"/>
          <w:szCs w:val="28"/>
        </w:rPr>
        <w:t>东校区</w:t>
      </w:r>
      <w:r w:rsidR="0026048C">
        <w:rPr>
          <w:rFonts w:ascii="仿宋_GB2312" w:eastAsia="仿宋_GB2312"/>
          <w:b/>
          <w:sz w:val="28"/>
          <w:szCs w:val="28"/>
        </w:rPr>
        <w:t>事务办</w:t>
      </w:r>
      <w:r w:rsidRPr="00667354">
        <w:rPr>
          <w:rFonts w:ascii="仿宋_GB2312" w:eastAsia="仿宋_GB2312" w:hint="eastAsia"/>
          <w:b/>
          <w:sz w:val="28"/>
          <w:szCs w:val="28"/>
        </w:rPr>
        <w:t>所有。</w:t>
      </w:r>
    </w:p>
    <w:p w:rsidR="003E0A83" w:rsidRDefault="003E0A83" w:rsidP="003E0A83">
      <w:pPr>
        <w:widowControl/>
        <w:snapToGrid w:val="0"/>
        <w:spacing w:line="360" w:lineRule="auto"/>
        <w:jc w:val="left"/>
        <w:rPr>
          <w:szCs w:val="21"/>
        </w:rPr>
      </w:pPr>
      <w:r w:rsidRPr="00DF1D68">
        <w:rPr>
          <w:rFonts w:hint="eastAsia"/>
          <w:b/>
          <w:sz w:val="28"/>
          <w:szCs w:val="28"/>
        </w:rPr>
        <w:t>上</w:t>
      </w:r>
      <w:r w:rsidRPr="00667354">
        <w:rPr>
          <w:rFonts w:hint="eastAsia"/>
          <w:b/>
          <w:sz w:val="28"/>
          <w:szCs w:val="28"/>
        </w:rPr>
        <w:t>述文字请认真阅读，如无任何疑问，请严格遵守本使用须知！</w:t>
      </w:r>
    </w:p>
    <w:p w:rsidR="003E0A83" w:rsidRPr="003F5B30" w:rsidRDefault="003E0A83" w:rsidP="0026048C">
      <w:pPr>
        <w:widowControl/>
        <w:snapToGrid w:val="0"/>
        <w:spacing w:line="360" w:lineRule="auto"/>
        <w:ind w:firstLineChars="2300" w:firstLine="4830"/>
        <w:jc w:val="left"/>
        <w:rPr>
          <w:szCs w:val="21"/>
        </w:rPr>
      </w:pPr>
      <w:r w:rsidRPr="003F5B30">
        <w:rPr>
          <w:rFonts w:hint="eastAsia"/>
          <w:szCs w:val="21"/>
        </w:rPr>
        <w:t>申请单位（盖章）：</w:t>
      </w:r>
    </w:p>
    <w:p w:rsidR="003E0A83" w:rsidRPr="003F5B30" w:rsidRDefault="003E0A83" w:rsidP="0026048C">
      <w:pPr>
        <w:widowControl/>
        <w:snapToGrid w:val="0"/>
        <w:spacing w:line="360" w:lineRule="auto"/>
        <w:ind w:firstLineChars="2300" w:firstLine="4830"/>
        <w:jc w:val="left"/>
        <w:rPr>
          <w:szCs w:val="21"/>
        </w:rPr>
      </w:pPr>
      <w:r w:rsidRPr="003F5B30">
        <w:rPr>
          <w:rFonts w:hint="eastAsia"/>
          <w:szCs w:val="21"/>
        </w:rPr>
        <w:t>申请负责人：</w:t>
      </w:r>
    </w:p>
    <w:p w:rsidR="006767F2" w:rsidRPr="00A05EBF" w:rsidRDefault="003E0A83" w:rsidP="0026048C">
      <w:pPr>
        <w:widowControl/>
        <w:snapToGrid w:val="0"/>
        <w:spacing w:line="360" w:lineRule="auto"/>
        <w:ind w:firstLineChars="2300" w:firstLine="4830"/>
        <w:jc w:val="left"/>
        <w:rPr>
          <w:szCs w:val="21"/>
        </w:rPr>
      </w:pPr>
      <w:r w:rsidRPr="003F5B30">
        <w:rPr>
          <w:rFonts w:hint="eastAsia"/>
          <w:szCs w:val="21"/>
        </w:rPr>
        <w:t>联系方式：</w:t>
      </w:r>
    </w:p>
    <w:sectPr w:rsidR="006767F2" w:rsidRPr="00A05EBF" w:rsidSect="002239EB">
      <w:pgSz w:w="11906" w:h="16838"/>
      <w:pgMar w:top="1440" w:right="1080" w:bottom="1440" w:left="1080" w:header="56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5981" w:rsidRDefault="00E35981" w:rsidP="00F12B3A">
      <w:r>
        <w:separator/>
      </w:r>
    </w:p>
  </w:endnote>
  <w:endnote w:type="continuationSeparator" w:id="0">
    <w:p w:rsidR="00E35981" w:rsidRDefault="00E35981" w:rsidP="00F12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5981" w:rsidRDefault="00E35981" w:rsidP="00F12B3A">
      <w:r>
        <w:separator/>
      </w:r>
    </w:p>
  </w:footnote>
  <w:footnote w:type="continuationSeparator" w:id="0">
    <w:p w:rsidR="00E35981" w:rsidRDefault="00E35981" w:rsidP="00F12B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500DC"/>
    <w:multiLevelType w:val="hybridMultilevel"/>
    <w:tmpl w:val="4C6C3A88"/>
    <w:lvl w:ilvl="0" w:tplc="9B50E5D8">
      <w:start w:val="1"/>
      <w:numFmt w:val="japaneseCounting"/>
      <w:lvlText w:val="%1、"/>
      <w:lvlJc w:val="left"/>
      <w:pPr>
        <w:tabs>
          <w:tab w:val="num" w:pos="420"/>
        </w:tabs>
        <w:ind w:left="420" w:hanging="420"/>
      </w:pPr>
      <w:rPr>
        <w:rFonts w:ascii="Times New Roman" w:eastAsia="宋体" w:hAnsi="Times New Roman" w:cs="Times New Roman"/>
      </w:rPr>
    </w:lvl>
    <w:lvl w:ilvl="1" w:tplc="7D20D01C">
      <w:start w:val="1"/>
      <w:numFmt w:val="chineseCountingThousand"/>
      <w:lvlText w:val="（%2）"/>
      <w:lvlJc w:val="left"/>
      <w:pPr>
        <w:tabs>
          <w:tab w:val="num" w:pos="987"/>
        </w:tabs>
        <w:ind w:left="1271" w:hanging="851"/>
      </w:pPr>
      <w:rPr>
        <w:rFonts w:hint="eastAsia"/>
        <w:sz w:val="24"/>
        <w:szCs w:val="24"/>
        <w:lang w:val="en-US"/>
      </w:rPr>
    </w:lvl>
    <w:lvl w:ilvl="2" w:tplc="04090017">
      <w:start w:val="1"/>
      <w:numFmt w:val="chineseCountingThousand"/>
      <w:lvlText w:val="(%3)"/>
      <w:lvlJc w:val="left"/>
      <w:pPr>
        <w:tabs>
          <w:tab w:val="num" w:pos="720"/>
        </w:tabs>
        <w:ind w:left="720" w:hanging="720"/>
      </w:pPr>
      <w:rPr>
        <w:rFonts w:hint="default"/>
        <w:color w:val="0000FF"/>
        <w:lang w:val="en-US"/>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A83"/>
    <w:rsid w:val="000075F8"/>
    <w:rsid w:val="0008732F"/>
    <w:rsid w:val="00121DE5"/>
    <w:rsid w:val="00150EE0"/>
    <w:rsid w:val="00154076"/>
    <w:rsid w:val="001906FA"/>
    <w:rsid w:val="001B2145"/>
    <w:rsid w:val="002239EB"/>
    <w:rsid w:val="0026048C"/>
    <w:rsid w:val="002746D7"/>
    <w:rsid w:val="00283C35"/>
    <w:rsid w:val="002D1B58"/>
    <w:rsid w:val="002E3D23"/>
    <w:rsid w:val="003764D0"/>
    <w:rsid w:val="003B5B65"/>
    <w:rsid w:val="003C632F"/>
    <w:rsid w:val="003E0A83"/>
    <w:rsid w:val="003E7950"/>
    <w:rsid w:val="003F7F30"/>
    <w:rsid w:val="0043164E"/>
    <w:rsid w:val="00432C2A"/>
    <w:rsid w:val="0043331E"/>
    <w:rsid w:val="00435EF3"/>
    <w:rsid w:val="00494232"/>
    <w:rsid w:val="004E208A"/>
    <w:rsid w:val="00500816"/>
    <w:rsid w:val="005A6D46"/>
    <w:rsid w:val="005C04BD"/>
    <w:rsid w:val="005E5A86"/>
    <w:rsid w:val="006767F2"/>
    <w:rsid w:val="006A2004"/>
    <w:rsid w:val="006B3351"/>
    <w:rsid w:val="006B5F16"/>
    <w:rsid w:val="00722153"/>
    <w:rsid w:val="00736069"/>
    <w:rsid w:val="007F6CA8"/>
    <w:rsid w:val="00811278"/>
    <w:rsid w:val="00811427"/>
    <w:rsid w:val="00840A20"/>
    <w:rsid w:val="00841DC1"/>
    <w:rsid w:val="00854C7C"/>
    <w:rsid w:val="00896524"/>
    <w:rsid w:val="008E0ED1"/>
    <w:rsid w:val="008E7CE3"/>
    <w:rsid w:val="0092112D"/>
    <w:rsid w:val="0094623B"/>
    <w:rsid w:val="00964DBB"/>
    <w:rsid w:val="009807D7"/>
    <w:rsid w:val="00993FAB"/>
    <w:rsid w:val="00A05EBF"/>
    <w:rsid w:val="00A5364F"/>
    <w:rsid w:val="00AC4782"/>
    <w:rsid w:val="00B04268"/>
    <w:rsid w:val="00B26720"/>
    <w:rsid w:val="00B43A7A"/>
    <w:rsid w:val="00B96CF0"/>
    <w:rsid w:val="00BB2E9F"/>
    <w:rsid w:val="00C231A8"/>
    <w:rsid w:val="00C608B8"/>
    <w:rsid w:val="00C6640B"/>
    <w:rsid w:val="00D81067"/>
    <w:rsid w:val="00D83A7D"/>
    <w:rsid w:val="00E16104"/>
    <w:rsid w:val="00E35981"/>
    <w:rsid w:val="00E447DE"/>
    <w:rsid w:val="00E81F3C"/>
    <w:rsid w:val="00ED0E20"/>
    <w:rsid w:val="00F12B3A"/>
    <w:rsid w:val="00F37252"/>
    <w:rsid w:val="00F37389"/>
    <w:rsid w:val="00F53346"/>
    <w:rsid w:val="00F96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20F6CA0-1385-4FCF-8D25-F682EB3C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0A8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12B3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12B3A"/>
    <w:rPr>
      <w:rFonts w:ascii="Times New Roman" w:eastAsia="宋体" w:hAnsi="Times New Roman" w:cs="Times New Roman"/>
      <w:sz w:val="18"/>
      <w:szCs w:val="18"/>
    </w:rPr>
  </w:style>
  <w:style w:type="paragraph" w:styleId="a4">
    <w:name w:val="footer"/>
    <w:basedOn w:val="a"/>
    <w:link w:val="Char0"/>
    <w:uiPriority w:val="99"/>
    <w:unhideWhenUsed/>
    <w:rsid w:val="00F12B3A"/>
    <w:pPr>
      <w:tabs>
        <w:tab w:val="center" w:pos="4153"/>
        <w:tab w:val="right" w:pos="8306"/>
      </w:tabs>
      <w:snapToGrid w:val="0"/>
      <w:jc w:val="left"/>
    </w:pPr>
    <w:rPr>
      <w:sz w:val="18"/>
      <w:szCs w:val="18"/>
    </w:rPr>
  </w:style>
  <w:style w:type="character" w:customStyle="1" w:styleId="Char0">
    <w:name w:val="页脚 Char"/>
    <w:basedOn w:val="a0"/>
    <w:link w:val="a4"/>
    <w:uiPriority w:val="99"/>
    <w:rsid w:val="00F12B3A"/>
    <w:rPr>
      <w:rFonts w:ascii="Times New Roman" w:eastAsia="宋体" w:hAnsi="Times New Roman" w:cs="Times New Roman"/>
      <w:sz w:val="18"/>
      <w:szCs w:val="18"/>
    </w:rPr>
  </w:style>
  <w:style w:type="paragraph" w:styleId="a5">
    <w:name w:val="Date"/>
    <w:basedOn w:val="a"/>
    <w:next w:val="a"/>
    <w:link w:val="Char1"/>
    <w:uiPriority w:val="99"/>
    <w:semiHidden/>
    <w:unhideWhenUsed/>
    <w:rsid w:val="00BB2E9F"/>
    <w:pPr>
      <w:ind w:leftChars="2500" w:left="100"/>
    </w:pPr>
  </w:style>
  <w:style w:type="character" w:customStyle="1" w:styleId="Char1">
    <w:name w:val="日期 Char"/>
    <w:basedOn w:val="a0"/>
    <w:link w:val="a5"/>
    <w:uiPriority w:val="99"/>
    <w:semiHidden/>
    <w:rsid w:val="00BB2E9F"/>
    <w:rPr>
      <w:rFonts w:ascii="Times New Roman" w:eastAsia="宋体" w:hAnsi="Times New Roman" w:cs="Times New Roman"/>
      <w:szCs w:val="24"/>
    </w:rPr>
  </w:style>
  <w:style w:type="paragraph" w:styleId="a6">
    <w:name w:val="Balloon Text"/>
    <w:basedOn w:val="a"/>
    <w:link w:val="Char2"/>
    <w:uiPriority w:val="99"/>
    <w:semiHidden/>
    <w:unhideWhenUsed/>
    <w:rsid w:val="002746D7"/>
    <w:rPr>
      <w:sz w:val="18"/>
      <w:szCs w:val="18"/>
    </w:rPr>
  </w:style>
  <w:style w:type="character" w:customStyle="1" w:styleId="Char2">
    <w:name w:val="批注框文本 Char"/>
    <w:basedOn w:val="a0"/>
    <w:link w:val="a6"/>
    <w:uiPriority w:val="99"/>
    <w:semiHidden/>
    <w:rsid w:val="002746D7"/>
    <w:rPr>
      <w:rFonts w:ascii="Times New Roman" w:eastAsia="宋体" w:hAnsi="Times New Roman" w:cs="Times New Roman"/>
      <w:sz w:val="18"/>
      <w:szCs w:val="18"/>
    </w:rPr>
  </w:style>
  <w:style w:type="table" w:styleId="a7">
    <w:name w:val="Table Grid"/>
    <w:basedOn w:val="a1"/>
    <w:uiPriority w:val="59"/>
    <w:rsid w:val="00854C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Plain Table 1"/>
    <w:basedOn w:val="a1"/>
    <w:uiPriority w:val="41"/>
    <w:rsid w:val="00A05EBF"/>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44DD7-975C-45A4-969F-D6EF4F51E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311</Words>
  <Characters>1776</Characters>
  <Application>Microsoft Office Word</Application>
  <DocSecurity>0</DocSecurity>
  <Lines>14</Lines>
  <Paragraphs>4</Paragraphs>
  <ScaleCrop>false</ScaleCrop>
  <Company>WwW.xdngs.coM</Company>
  <LinksUpToDate>false</LinksUpToDate>
  <CharactersWithSpaces>2083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新电脑公司</dc:creator>
  <cp:keywords/>
  <dc:description/>
  <cp:lastModifiedBy>ZT</cp:lastModifiedBy>
  <cp:revision>27</cp:revision>
  <cp:lastPrinted>2012-11-29T08:51:00Z</cp:lastPrinted>
  <dcterms:created xsi:type="dcterms:W3CDTF">2014-05-03T07:04:00Z</dcterms:created>
  <dcterms:modified xsi:type="dcterms:W3CDTF">2014-05-09T11:02:00Z</dcterms:modified>
</cp:coreProperties>
</file>