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574C" w:rsidRDefault="0086574C" w:rsidP="0086574C">
      <w:pPr>
        <w:pStyle w:val="a3"/>
        <w:spacing w:line="360" w:lineRule="atLeast"/>
      </w:pPr>
      <w:r>
        <w:rPr>
          <w:rStyle w:val="a4"/>
          <w:rFonts w:hint="eastAsia"/>
        </w:rPr>
        <w:t>三、《SAP CRM管理与实施指南》全目录(四级全）</w:t>
      </w:r>
    </w:p>
    <w:p w:rsidR="0086574C" w:rsidRDefault="0086574C" w:rsidP="0086574C">
      <w:pPr>
        <w:pStyle w:val="a3"/>
        <w:spacing w:line="360" w:lineRule="atLeast"/>
      </w:pPr>
      <w:r>
        <w:rPr>
          <w:rStyle w:val="a5"/>
          <w:rFonts w:hint="eastAsia"/>
          <w:sz w:val="18"/>
          <w:szCs w:val="18"/>
        </w:rPr>
        <w:t>（还未拿到样书，因此，第四级目录的页码还未知，三级以前的页码均正确）。</w:t>
      </w:r>
    </w:p>
    <w:p w:rsidR="0086574C" w:rsidRDefault="0086574C" w:rsidP="0086574C">
      <w:pPr>
        <w:pStyle w:val="a3"/>
        <w:spacing w:line="360" w:lineRule="atLeast"/>
      </w:pPr>
      <w:r>
        <w:t> </w:t>
      </w:r>
    </w:p>
    <w:p w:rsidR="0086574C" w:rsidRDefault="0086574C" w:rsidP="0086574C">
      <w:pPr>
        <w:pStyle w:val="a3"/>
      </w:pPr>
    </w:p>
    <w:p w:rsidR="0086574C" w:rsidRDefault="0086574C" w:rsidP="0086574C">
      <w:pPr>
        <w:pStyle w:val="a3"/>
        <w:spacing w:line="360" w:lineRule="atLeast"/>
      </w:pPr>
      <w:r>
        <w:rPr>
          <w:rStyle w:val="a4"/>
        </w:rPr>
        <w:t>1. 客户关系管理与SAP CRM 1</w:t>
      </w:r>
      <w:r>
        <w:br/>
        <w:t>1.1客户关系管理概要 1</w:t>
      </w:r>
      <w:r>
        <w:br/>
        <w:t>1.2 SAP CRM 解决方案概述 5</w:t>
      </w:r>
      <w:r>
        <w:br/>
        <w:t>1.2.1 SAP CRM发展历史 5</w:t>
      </w:r>
      <w:r>
        <w:br/>
        <w:t>1.2.2 SAP CRM概要 6</w:t>
      </w:r>
      <w:r>
        <w:br/>
        <w:t>1.2.2.1 SAP 商务套件解决方案 .</w:t>
      </w:r>
      <w:r>
        <w:br/>
        <w:t>1.2.2.2 SAP CRM解决方案概要 .</w:t>
      </w:r>
      <w:r>
        <w:br/>
        <w:t>1.2.2.3 SAP CRM的部署方式和发展趋势 .</w:t>
      </w:r>
      <w:r>
        <w:br/>
        <w:t>1.2.2.3 SAP CRM行业解决方案 .</w:t>
      </w:r>
      <w:r>
        <w:br/>
        <w:t>1.3 常用名词解释 13</w:t>
      </w:r>
    </w:p>
    <w:p w:rsidR="0086574C" w:rsidRDefault="0086574C" w:rsidP="0086574C">
      <w:pPr>
        <w:pStyle w:val="a3"/>
      </w:pPr>
    </w:p>
    <w:p w:rsidR="0086574C" w:rsidRDefault="0086574C" w:rsidP="0086574C">
      <w:pPr>
        <w:pStyle w:val="a3"/>
        <w:spacing w:line="360" w:lineRule="atLeast"/>
      </w:pPr>
      <w:r>
        <w:rPr>
          <w:rStyle w:val="a4"/>
        </w:rPr>
        <w:t>2. SAP CRM基础数据与基础功能 14</w:t>
      </w:r>
      <w:r>
        <w:br/>
        <w:t>2.1 SAP CRM基础数据管理 14</w:t>
      </w:r>
      <w:r>
        <w:br/>
        <w:t>2.1.1 SAP CRM业务合作伙伴管理 14</w:t>
      </w:r>
      <w:r>
        <w:br/>
        <w:t>2.1.2 SAP CRM产品管理 20</w:t>
      </w:r>
      <w:r>
        <w:br/>
        <w:t>2.1.2.1 产品基本功能</w:t>
      </w:r>
      <w:r>
        <w:br/>
        <w:t>2.1.2.2 服务产品</w:t>
      </w:r>
      <w:r>
        <w:br/>
        <w:t>2.1.2.3 质保</w:t>
      </w:r>
      <w:r>
        <w:br/>
        <w:t>2.1.2.4 销售产品包</w:t>
      </w:r>
      <w:r>
        <w:br/>
        <w:t>2.1.2.5 产品列表与排除</w:t>
      </w:r>
      <w:r>
        <w:br/>
        <w:t>2.1.2.6 客户/产品范围管理</w:t>
      </w:r>
      <w:r>
        <w:br/>
        <w:t>2.1.3 SAP CRM组织结构管理 36</w:t>
      </w:r>
      <w:r>
        <w:br/>
        <w:t>2.1.3.1 组织结构基本功能与维护</w:t>
      </w:r>
      <w:r>
        <w:br/>
        <w:t>2.1.3.2 组织数据确定</w:t>
      </w:r>
      <w:r>
        <w:br/>
        <w:t>2.1.4 SAP CRM服务对象管理 43</w:t>
      </w:r>
      <w:r>
        <w:br/>
        <w:t>2.1.4.1 对象管理</w:t>
      </w:r>
      <w:r>
        <w:br/>
        <w:t>2.1.4.2 安装点管理</w:t>
      </w:r>
      <w:r>
        <w:br/>
        <w:t>2.1.4.3 计数器和读数管理</w:t>
      </w:r>
      <w:r>
        <w:br/>
        <w:t>2.1.5 SAP CRM知识库管理 51</w:t>
      </w:r>
      <w:r>
        <w:br/>
        <w:t>2.1.5.1 知识文章</w:t>
      </w:r>
      <w:r>
        <w:br/>
      </w:r>
      <w:r>
        <w:lastRenderedPageBreak/>
        <w:t>2.1.5.2 解决方案数据库管理</w:t>
      </w:r>
      <w:r>
        <w:br/>
        <w:t>2.2 SAP CRM 基础功能 53</w:t>
      </w:r>
      <w:r>
        <w:br/>
        <w:t>2.2.1 合作伙伴处理 53</w:t>
      </w:r>
      <w:r>
        <w:br/>
        <w:t>2.2.2 业务事务处理 57</w:t>
      </w:r>
      <w:r>
        <w:br/>
        <w:t>2.2.2.1 基本结构和功能</w:t>
      </w:r>
      <w:r>
        <w:br/>
        <w:t>2.2.2.2 状态管理</w:t>
      </w:r>
      <w:r>
        <w:br/>
        <w:t>2.2.3 定价与条件技术 66</w:t>
      </w:r>
      <w:r>
        <w:br/>
        <w:t>2.2.3.1 定价的维护和应用</w:t>
      </w:r>
      <w:r>
        <w:br/>
        <w:t>2.2.3.2 定价条件技术</w:t>
      </w:r>
      <w:r>
        <w:br/>
        <w:t>2.2.3.3 免费货物</w:t>
      </w:r>
      <w:r>
        <w:br/>
        <w:t>2.2.4 日期管理 74</w:t>
      </w:r>
      <w:r>
        <w:br/>
        <w:t>2.2.5 操作管理 77</w:t>
      </w:r>
      <w:r>
        <w:br/>
        <w:t>2.2.6 文本管理 81</w:t>
      </w:r>
      <w:r>
        <w:br/>
        <w:t>2.2.7 调查问卷管理 83</w:t>
      </w:r>
      <w:r>
        <w:br/>
        <w:t>2.3 小结 86</w:t>
      </w:r>
    </w:p>
    <w:p w:rsidR="0086574C" w:rsidRDefault="0086574C" w:rsidP="0086574C">
      <w:pPr>
        <w:pStyle w:val="a3"/>
      </w:pPr>
    </w:p>
    <w:p w:rsidR="0086574C" w:rsidRDefault="0086574C" w:rsidP="0086574C">
      <w:pPr>
        <w:pStyle w:val="a3"/>
        <w:spacing w:line="360" w:lineRule="atLeast"/>
      </w:pPr>
      <w:r>
        <w:rPr>
          <w:rStyle w:val="a4"/>
        </w:rPr>
        <w:t>3. SAP CRM 营销管理 87</w:t>
      </w:r>
      <w:r>
        <w:br/>
        <w:t>3.1 营销管理概览 87</w:t>
      </w:r>
      <w:r>
        <w:br/>
        <w:t>3.2 营销管理应用与实施指南 97</w:t>
      </w:r>
      <w:r>
        <w:br/>
        <w:t>3.2.1 营销资源管理 98</w:t>
      </w:r>
      <w:r>
        <w:br/>
        <w:t>3.2.2 客户细分和外部清单管理 100</w:t>
      </w:r>
      <w:r w:rsidR="00B455D8">
        <w:t>0</w:t>
      </w:r>
      <w:r>
        <w:br/>
        <w:t>3.2.2.1 客户细分管理</w:t>
      </w:r>
      <w:r>
        <w:br/>
        <w:t>3.2.2.2 外部清单管理</w:t>
      </w:r>
      <w:r>
        <w:br/>
        <w:t>3.2.3 营销计划与营销活动管理 110</w:t>
      </w:r>
      <w:r>
        <w:br/>
        <w:t>3.2.3.1 营销计划与营销活动概述</w:t>
      </w:r>
      <w:r>
        <w:br/>
        <w:t>3.2.3.2 营销活动管理</w:t>
      </w:r>
      <w:r>
        <w:br/>
        <w:t>3.2.3.3 营销日历</w:t>
      </w:r>
      <w:r>
        <w:br/>
        <w:t>3.2.3.4 实时推荐管理(RTOM)</w:t>
      </w:r>
      <w:r>
        <w:br/>
        <w:t>3.2.3.5 个性化邮件与死信管理</w:t>
      </w:r>
      <w:r>
        <w:br/>
        <w:t>3.2.4 线索管理 132</w:t>
      </w:r>
      <w:r>
        <w:br/>
        <w:t>3.2.5 忠诚度管理 135</w:t>
      </w:r>
      <w:r>
        <w:br/>
        <w:t>3.2.5.1 忠诚度营销计划管理</w:t>
      </w:r>
      <w:r>
        <w:br/>
        <w:t>3.2.5.2 奖励规则管理</w:t>
      </w:r>
      <w:r>
        <w:br/>
        <w:t>3.2.5.3 会员管理</w:t>
      </w:r>
      <w:r>
        <w:br/>
        <w:t>3.2.5.4 业务处理引擎与集成</w:t>
      </w:r>
      <w:r>
        <w:br/>
        <w:t>3.2.6 市场开发资金管理 154</w:t>
      </w:r>
      <w:r>
        <w:br/>
        <w:t>3.2.6.1 资金管理</w:t>
      </w:r>
      <w:r>
        <w:br/>
      </w:r>
      <w:r>
        <w:lastRenderedPageBreak/>
        <w:t>3.2.6.2 预算管理</w:t>
      </w:r>
      <w:r>
        <w:br/>
        <w:t>3.2.6.3 市场开发资金计划管理</w:t>
      </w:r>
      <w:r>
        <w:br/>
        <w:t>3.2.6.4 市场开发资金项目</w:t>
      </w:r>
      <w:r>
        <w:br/>
        <w:t>3.2.6.5 预留与申索管理</w:t>
      </w:r>
      <w:r>
        <w:br/>
        <w:t>3.2.6.6 结算与财务集成</w:t>
      </w:r>
      <w:r>
        <w:br/>
        <w:t>3.2.7 贸易促进管理 182</w:t>
      </w:r>
      <w:r>
        <w:br/>
        <w:t>3.2.7.1 计划与预算管理</w:t>
      </w:r>
      <w:r>
        <w:br/>
        <w:t>3.2.7.2 贸易促进资金管理</w:t>
      </w:r>
      <w:r>
        <w:br/>
        <w:t>3.2.7.3 贸易促进项目及执行管理</w:t>
      </w:r>
      <w:r>
        <w:br/>
        <w:t>3.2.7.4 申索及结算管理</w:t>
      </w:r>
      <w:r>
        <w:br/>
        <w:t>3.3 营销管理关键配置指南 196</w:t>
      </w:r>
      <w:r>
        <w:br/>
        <w:t>3.3.1 营销项目通用配置 196</w:t>
      </w:r>
      <w:r>
        <w:br/>
        <w:t>3.3.2 市场开发资金管理、资金及申索管理 199</w:t>
      </w:r>
      <w:r>
        <w:br/>
        <w:t>3.3.3 忠诚度管理 202</w:t>
      </w:r>
      <w:r>
        <w:br/>
        <w:t>3.3.4 贸易促进管理 205</w:t>
      </w:r>
      <w:r>
        <w:br/>
        <w:t>3.4 小结 207</w:t>
      </w:r>
    </w:p>
    <w:p w:rsidR="0086574C" w:rsidRDefault="0086574C" w:rsidP="0086574C">
      <w:pPr>
        <w:pStyle w:val="a3"/>
      </w:pPr>
    </w:p>
    <w:p w:rsidR="0086574C" w:rsidRDefault="0086574C" w:rsidP="0086574C">
      <w:pPr>
        <w:pStyle w:val="a3"/>
        <w:spacing w:line="360" w:lineRule="atLeast"/>
      </w:pPr>
      <w:r>
        <w:rPr>
          <w:rStyle w:val="a4"/>
        </w:rPr>
        <w:t>4. SAP CRM 销售管理 209</w:t>
      </w:r>
      <w:r>
        <w:br/>
        <w:t>4.1 销售管理概要 209</w:t>
      </w:r>
      <w:r>
        <w:br/>
        <w:t>4.1.1销售渠道概览 210</w:t>
      </w:r>
      <w:r>
        <w:br/>
        <w:t>4.1.2 销售管理功能组件 212</w:t>
      </w:r>
      <w:r>
        <w:br/>
        <w:t>4.2 销售管理应用与实施指南 215</w:t>
      </w:r>
      <w:r>
        <w:br/>
        <w:t>4.2.1 销售计划与预测 216</w:t>
      </w:r>
      <w:r>
        <w:br/>
        <w:t>4.2.1.1 销售计划</w:t>
      </w:r>
      <w:r>
        <w:br/>
        <w:t>4.2.1.2 客户计划</w:t>
      </w:r>
      <w:r>
        <w:br/>
        <w:t>4.2.1.3 计划与预测的系统架构</w:t>
      </w:r>
      <w:r>
        <w:br/>
        <w:t>4.2.2 客户和联系管理 221</w:t>
      </w:r>
      <w:r>
        <w:br/>
        <w:t>4.2.2.1 客户和联系功能概览</w:t>
      </w:r>
      <w:bookmarkStart w:id="0" w:name="_GoBack"/>
      <w:bookmarkEnd w:id="0"/>
      <w:r>
        <w:br/>
        <w:t>4.2.2.2 客户信息概要</w:t>
      </w:r>
      <w:r>
        <w:br/>
        <w:t>4.2.2.3 客户分类与属性</w:t>
      </w:r>
      <w:r>
        <w:br/>
        <w:t>4.2.2.4 数据清理与重复检查</w:t>
      </w:r>
      <w:r>
        <w:br/>
        <w:t>4.2.2.5 客户管理规则策略</w:t>
      </w:r>
      <w:r>
        <w:br/>
        <w:t>4.2.3 业务活动管理 230</w:t>
      </w:r>
      <w:r>
        <w:br/>
        <w:t>4.2.3.1 业务活动基础功能</w:t>
      </w:r>
      <w:r>
        <w:br/>
        <w:t>4.2.3.2 活动记录</w:t>
      </w:r>
      <w:r>
        <w:br/>
        <w:t>4.2.3.3 访问计划</w:t>
      </w:r>
      <w:r>
        <w:br/>
        <w:t>4.2.4 机会管理 240</w:t>
      </w:r>
      <w:r>
        <w:br/>
      </w:r>
      <w:r>
        <w:lastRenderedPageBreak/>
        <w:t>4.2.4.1 机会管理概览</w:t>
      </w:r>
      <w:r>
        <w:br/>
        <w:t>4.2.4.2 销售方法管理</w:t>
      </w:r>
      <w:r>
        <w:br/>
        <w:t>4.2.5 销售报价与订单管理 248</w:t>
      </w:r>
      <w:r>
        <w:br/>
        <w:t>4.2.5.1 销售报价与销售订单流程与概要</w:t>
      </w:r>
      <w:r>
        <w:br/>
        <w:t>4.2.5.2 报价单管理</w:t>
      </w:r>
      <w:r>
        <w:br/>
        <w:t>4.2.5.3 销售订单管理</w:t>
      </w:r>
      <w:r>
        <w:br/>
        <w:t>4.2.5.4 外向交货与开票处理</w:t>
      </w:r>
      <w:r>
        <w:br/>
        <w:t>4.2.5.5 销售凭证其他功能</w:t>
      </w:r>
      <w:r>
        <w:br/>
        <w:t>4.2.6 销售合同管理 259</w:t>
      </w:r>
      <w:r>
        <w:br/>
        <w:t>4.2.6.1 销售协议</w:t>
      </w:r>
      <w:r>
        <w:br/>
        <w:t>4.2.6.2 销售合同</w:t>
      </w:r>
      <w:r>
        <w:br/>
        <w:t>4.2.7 销售分析 265</w:t>
      </w:r>
      <w:r>
        <w:br/>
        <w:t>4.2.8 销售绩效管理 266</w:t>
      </w:r>
      <w:r>
        <w:br/>
        <w:t>4.2.8.1 区域管理</w:t>
      </w:r>
      <w:r>
        <w:br/>
        <w:t>4.2.8.2 机会管道绩效管理</w:t>
      </w:r>
      <w:r>
        <w:br/>
        <w:t>4.2.8.3 销售激励和佣金管理</w:t>
      </w:r>
      <w:r>
        <w:br/>
        <w:t>4.2.8.4 销售返利管理</w:t>
      </w:r>
      <w:r>
        <w:br/>
        <w:t>4.3 销售管理关键配置指南 281</w:t>
      </w:r>
      <w:r>
        <w:br/>
        <w:t>4.3.1 业务合作伙伴相关配置 282</w:t>
      </w:r>
      <w:r>
        <w:br/>
        <w:t>4.3.2 销售事务相关配置 285</w:t>
      </w:r>
      <w:r>
        <w:br/>
        <w:t>4.4 小结 295</w:t>
      </w:r>
    </w:p>
    <w:p w:rsidR="0086574C" w:rsidRDefault="0086574C" w:rsidP="0086574C">
      <w:pPr>
        <w:pStyle w:val="a3"/>
      </w:pPr>
    </w:p>
    <w:p w:rsidR="0086574C" w:rsidRDefault="0086574C" w:rsidP="0086574C">
      <w:pPr>
        <w:pStyle w:val="a3"/>
        <w:spacing w:line="360" w:lineRule="atLeast"/>
      </w:pPr>
      <w:r>
        <w:rPr>
          <w:rStyle w:val="a4"/>
        </w:rPr>
        <w:t>5. SAP CRM 服务管理 297</w:t>
      </w:r>
      <w:r>
        <w:br/>
        <w:t>5.1 服务管理概要 298</w:t>
      </w:r>
      <w:r>
        <w:br/>
        <w:t>5.2 服务管理应用与实施指南 306</w:t>
      </w:r>
      <w:r>
        <w:br/>
        <w:t>5.2.1 服务的销售与营销管理 306</w:t>
      </w:r>
      <w:r>
        <w:br/>
        <w:t>5.2.1.1 服务合同报价单</w:t>
      </w:r>
      <w:r>
        <w:br/>
        <w:t>5.2.1.2 服务报价单</w:t>
      </w:r>
      <w:r>
        <w:br/>
        <w:t>5.2.2 服务合同管理 308</w:t>
      </w:r>
      <w:r>
        <w:br/>
        <w:t>5.2.2.1 服务合同基础</w:t>
      </w:r>
      <w:r>
        <w:br/>
        <w:t>5.2.2.2 服务合同模板和服务协议</w:t>
      </w:r>
      <w:r>
        <w:br/>
        <w:t>5.2.2.3 服务级别管理</w:t>
      </w:r>
      <w:r>
        <w:br/>
        <w:t>5.2.2.4 用量服务合同管理</w:t>
      </w:r>
      <w:r>
        <w:br/>
        <w:t>5.2.3 现场服务管理 320</w:t>
      </w:r>
      <w:r>
        <w:br/>
        <w:t>5.2.3.1 服务订单管理</w:t>
      </w:r>
      <w:r>
        <w:br/>
        <w:t>5.2.3.2 服务资源计划管理</w:t>
      </w:r>
      <w:r>
        <w:br/>
        <w:t>5.2.3.3 服务确认</w:t>
      </w:r>
      <w:r>
        <w:br/>
      </w:r>
      <w:r>
        <w:lastRenderedPageBreak/>
        <w:t>5.2.4 安装点管理 343</w:t>
      </w:r>
      <w:r>
        <w:br/>
        <w:t>5.2.4.1 安装点概要</w:t>
      </w:r>
      <w:r>
        <w:br/>
        <w:t>5.2.4.2 计划服务</w:t>
      </w:r>
      <w:r>
        <w:br/>
        <w:t>5.2.5 客户服务与支持 351</w:t>
      </w:r>
      <w:r>
        <w:br/>
        <w:t>5.2.5.1 服务请求</w:t>
      </w:r>
      <w:r>
        <w:br/>
        <w:t>5.2.5.2 IT服务管理</w:t>
      </w:r>
      <w:r>
        <w:br/>
        <w:t>5.2.6 退货与返厂维修管理 364</w:t>
      </w:r>
      <w:r>
        <w:br/>
        <w:t>5.2.6.1 投诉与退货管理</w:t>
      </w:r>
      <w:r>
        <w:br/>
        <w:t>5.2.6.2 返修管理</w:t>
      </w:r>
      <w:r>
        <w:br/>
        <w:t>5.2.6.3 产品服务信函管理</w:t>
      </w:r>
      <w:r>
        <w:br/>
        <w:t>5.2.7 质保与索赔管理 385</w:t>
      </w:r>
      <w:r>
        <w:br/>
        <w:t>5.2.8 后勤与财务集成 389</w:t>
      </w:r>
      <w:r>
        <w:br/>
        <w:t>5.2.8.1 服务的后勤集成</w:t>
      </w:r>
      <w:r>
        <w:br/>
        <w:t>5.2.8.2 服务的开票计划与开票管理</w:t>
      </w:r>
      <w:r>
        <w:br/>
        <w:t>5.2.8.3 服务的成本控制集成</w:t>
      </w:r>
      <w:r>
        <w:br/>
        <w:t>5.2.8.4 服务的收入确认</w:t>
      </w:r>
      <w:r>
        <w:br/>
        <w:t>5.3服务管理关键配置指南 403</w:t>
      </w:r>
      <w:r>
        <w:br/>
        <w:t>5.3.1 服务事务配置 403</w:t>
      </w:r>
      <w:r>
        <w:br/>
        <w:t>5.3.2 服务的资源计划 415</w:t>
      </w:r>
      <w:r>
        <w:br/>
        <w:t>5.3.3 后勤与财务集成配置 417</w:t>
      </w:r>
      <w:r>
        <w:br/>
        <w:t>5.4 小结 423</w:t>
      </w:r>
    </w:p>
    <w:p w:rsidR="0086574C" w:rsidRDefault="0086574C" w:rsidP="0086574C">
      <w:pPr>
        <w:pStyle w:val="a3"/>
      </w:pPr>
    </w:p>
    <w:p w:rsidR="0086574C" w:rsidRDefault="0086574C" w:rsidP="0086574C">
      <w:pPr>
        <w:pStyle w:val="a3"/>
        <w:spacing w:line="360" w:lineRule="atLeast"/>
      </w:pPr>
      <w:r>
        <w:rPr>
          <w:rStyle w:val="a4"/>
        </w:rPr>
        <w:t>6. SAP CRM 交互中心管理 425</w:t>
      </w:r>
      <w:r>
        <w:br/>
        <w:t>6.1 交互中心管理概要 425</w:t>
      </w:r>
      <w:r>
        <w:br/>
        <w:t>6.2 交互中心管理应用与实施指南 429</w:t>
      </w:r>
      <w:r>
        <w:br/>
        <w:t>6.2.1 交互中心座席基本功能 430</w:t>
      </w:r>
      <w:r>
        <w:br/>
        <w:t>6.2.1.1 座席功能概要</w:t>
      </w:r>
      <w:r>
        <w:br/>
        <w:t>6.2.1.2 座席工作台</w:t>
      </w:r>
      <w:r>
        <w:br/>
        <w:t>6.2.1.3 客户识别</w:t>
      </w:r>
      <w:r>
        <w:br/>
        <w:t>6.2.1.4 交互记录</w:t>
      </w:r>
      <w:r>
        <w:br/>
        <w:t>6.2.1.5 交互记录历史</w:t>
      </w:r>
      <w:r>
        <w:br/>
        <w:t>6.2.1.6 座席信箱</w:t>
      </w:r>
      <w:r>
        <w:br/>
        <w:t>6.2.2 多渠道的交互中心 445</w:t>
      </w:r>
      <w:r>
        <w:br/>
        <w:t>6.2.2.1 通讯渠道集成接口</w:t>
      </w:r>
      <w:r>
        <w:br/>
        <w:t>6.2.2.2 邮件集成与处理</w:t>
      </w:r>
      <w:r>
        <w:br/>
        <w:t>6.2.3 交互中心的营销与销售管理 455</w:t>
      </w:r>
      <w:r>
        <w:br/>
        <w:t>6.2.4 交互中心的客户服务管理 459</w:t>
      </w:r>
      <w:r>
        <w:br/>
      </w:r>
      <w:r>
        <w:lastRenderedPageBreak/>
        <w:t>6.2.5 交互中心的共享服务 462</w:t>
      </w:r>
      <w:r>
        <w:br/>
        <w:t>6.2.6 交互中心管理功能 465</w:t>
      </w:r>
      <w:r>
        <w:br/>
        <w:t>6.2.6.1 交互中心的监控与管理</w:t>
      </w:r>
      <w:r>
        <w:br/>
        <w:t>6.2.6.2 消息广播</w:t>
      </w:r>
      <w:r>
        <w:br/>
        <w:t>6.2.6.3 警报信息</w:t>
      </w:r>
      <w:r>
        <w:br/>
        <w:t>6.2.6.4 交互脚本</w:t>
      </w:r>
      <w:r>
        <w:br/>
        <w:t>6.2.6.5 呼叫清单管理与执行</w:t>
      </w:r>
      <w:r>
        <w:br/>
        <w:t>6.2.6.6 交互中心的知识管理</w:t>
      </w:r>
      <w:r>
        <w:br/>
        <w:t>6.2.6.7 规则驱动的交互中心</w:t>
      </w:r>
      <w:r>
        <w:br/>
        <w:t>6.2.7 报表分析 483</w:t>
      </w:r>
      <w:r>
        <w:br/>
        <w:t>6.3 交互中心管理关键配置指南 485</w:t>
      </w:r>
      <w:r>
        <w:br/>
        <w:t>6.3.1 主数据配置 485</w:t>
      </w:r>
      <w:r>
        <w:br/>
        <w:t>6.3.2 业务交易配置 487</w:t>
      </w:r>
      <w:r>
        <w:br/>
        <w:t>6.3.3 代理收件箱 489</w:t>
      </w:r>
      <w:r>
        <w:br/>
        <w:t>6.3.4 基本功能配置 491</w:t>
      </w:r>
      <w:r>
        <w:br/>
        <w:t>6.3.5 通讯渠道与集成配置 494</w:t>
      </w:r>
      <w:r>
        <w:br/>
        <w:t>6.3.5.1 通讯渠道基础配置</w:t>
      </w:r>
      <w:r>
        <w:br/>
        <w:t>6.3.5.2 多渠道通讯管理软件配置</w:t>
      </w:r>
      <w:r>
        <w:br/>
        <w:t>6.3.5.3 SAPPhone通讯管理软件配置</w:t>
      </w:r>
      <w:r>
        <w:br/>
        <w:t>6.3.5.4 电子邮件管理系统配置</w:t>
      </w:r>
      <w:r>
        <w:br/>
        <w:t>6.4 小结 498</w:t>
      </w:r>
    </w:p>
    <w:p w:rsidR="0086574C" w:rsidRDefault="0086574C" w:rsidP="0086574C">
      <w:pPr>
        <w:pStyle w:val="a3"/>
      </w:pPr>
    </w:p>
    <w:p w:rsidR="0086574C" w:rsidRDefault="0086574C" w:rsidP="0086574C">
      <w:pPr>
        <w:pStyle w:val="a3"/>
        <w:spacing w:line="360" w:lineRule="atLeast"/>
      </w:pPr>
      <w:r>
        <w:rPr>
          <w:rStyle w:val="a4"/>
        </w:rPr>
        <w:t>7. SAP CRM 合作伙伴渠道管理 499</w:t>
      </w:r>
      <w:r>
        <w:br/>
        <w:t>7.1 合作伙伴渠道管理概要 499</w:t>
      </w:r>
      <w:r>
        <w:br/>
        <w:t>7.2 渠道合作伙伴管理应用与实施指南 502</w:t>
      </w:r>
      <w:r>
        <w:br/>
        <w:t>7.2.1 合作伙伴管理 502</w:t>
      </w:r>
      <w:r>
        <w:br/>
        <w:t>7.2.1.1 合作伙伴管理的基本功能</w:t>
      </w:r>
      <w:r>
        <w:br/>
        <w:t>7.2.1.2 合作伙伴管理的拓展功能</w:t>
      </w:r>
      <w:r>
        <w:br/>
        <w:t>7.2.2 渠道营销管理 510</w:t>
      </w:r>
      <w:r>
        <w:br/>
        <w:t>7.2.3 渠道销售管理 511</w:t>
      </w:r>
      <w:r>
        <w:br/>
        <w:t>7.2.4 合作伙伴订单管理 512</w:t>
      </w:r>
      <w:r>
        <w:br/>
        <w:t>7.2.4.1 合作伙伴订单管理概要</w:t>
      </w:r>
      <w:r>
        <w:br/>
        <w:t>7.2.4.2 渠道销售跟踪与渠道库存管理</w:t>
      </w:r>
      <w:r>
        <w:br/>
        <w:t>7.2.5 渠道服务管理 523</w:t>
      </w:r>
      <w:r>
        <w:br/>
        <w:t>7.3 渠道合作伙伴关键配置指南 524</w:t>
      </w:r>
      <w:r>
        <w:br/>
        <w:t>7.3.1 渠道合作伙伴管理 524</w:t>
      </w:r>
      <w:r>
        <w:br/>
        <w:t>7.3.2 渠道合作伙伴事务管理 525</w:t>
      </w:r>
      <w:r>
        <w:br/>
      </w:r>
      <w:r>
        <w:lastRenderedPageBreak/>
        <w:t>7.3.3 渠道库存管理 527</w:t>
      </w:r>
      <w:r>
        <w:br/>
        <w:t>7.4 小结 529</w:t>
      </w:r>
    </w:p>
    <w:p w:rsidR="0086574C" w:rsidRDefault="0086574C" w:rsidP="0086574C">
      <w:pPr>
        <w:pStyle w:val="a3"/>
      </w:pPr>
    </w:p>
    <w:p w:rsidR="0086574C" w:rsidRDefault="0086574C" w:rsidP="0086574C">
      <w:pPr>
        <w:pStyle w:val="a3"/>
        <w:spacing w:line="360" w:lineRule="atLeast"/>
      </w:pPr>
      <w:r>
        <w:rPr>
          <w:rStyle w:val="a4"/>
        </w:rPr>
        <w:t>8. SAP CRM 网络渠道管理 530</w:t>
      </w:r>
      <w:r>
        <w:br/>
        <w:t>8.1 网络渠道管理概要 530</w:t>
      </w:r>
      <w:r>
        <w:br/>
        <w:t>8.2 网络渠道管理应用与实施指南 534</w:t>
      </w:r>
      <w:r>
        <w:br/>
        <w:t>8.2.1 电子营销 534</w:t>
      </w:r>
      <w:r>
        <w:br/>
        <w:t>8.2.1.1 产品目录管理</w:t>
      </w:r>
      <w:r>
        <w:br/>
        <w:t>8.2.1.2 内容管理</w:t>
      </w:r>
      <w:r>
        <w:br/>
        <w:t>8.2.1.3 个性化营销</w:t>
      </w:r>
      <w:r>
        <w:br/>
        <w:t>8.2.1.4 营销活动执行</w:t>
      </w:r>
      <w:r>
        <w:br/>
        <w:t>8.2.1.5 忠诚度管理</w:t>
      </w:r>
      <w:r>
        <w:br/>
        <w:t>8.2.2 电子商务 546</w:t>
      </w:r>
      <w:r>
        <w:br/>
        <w:t>8.2.2.1 报价与订单</w:t>
      </w:r>
      <w:r>
        <w:br/>
        <w:t>8.2.2.2 产品配置和交互销售</w:t>
      </w:r>
      <w:r>
        <w:br/>
        <w:t>8.2.2.3 定价与合同</w:t>
      </w:r>
      <w:r>
        <w:br/>
        <w:t>8.2.2.4 拍卖与合作伙伴销售</w:t>
      </w:r>
      <w:r>
        <w:br/>
        <w:t>8.2.3 电子服务 559</w:t>
      </w:r>
      <w:r>
        <w:br/>
        <w:t>8.2.3.1 方案搜索</w:t>
      </w:r>
      <w:r>
        <w:br/>
        <w:t>8.2.3.2 安装点与服务请求</w:t>
      </w:r>
      <w:r>
        <w:br/>
        <w:t>8.2.3.3 投诉与退货管理</w:t>
      </w:r>
      <w:r>
        <w:br/>
        <w:t>8.2.3.4 拓展的投诉与退货管理</w:t>
      </w:r>
      <w:r>
        <w:br/>
        <w:t>8.2.4 系统架构与集成 566</w:t>
      </w:r>
      <w:r>
        <w:br/>
        <w:t>8.2.4.1 网络渠道系统架构</w:t>
      </w:r>
      <w:r>
        <w:br/>
        <w:t>8.2.4.2 用户与权限管理</w:t>
      </w:r>
      <w:r>
        <w:br/>
        <w:t>8.3 网络渠道管理关键配置指南 571</w:t>
      </w:r>
      <w:r>
        <w:br/>
        <w:t>8.4 小结 574</w:t>
      </w:r>
    </w:p>
    <w:p w:rsidR="0086574C" w:rsidRDefault="0086574C" w:rsidP="0086574C">
      <w:pPr>
        <w:pStyle w:val="a3"/>
      </w:pPr>
    </w:p>
    <w:p w:rsidR="0086574C" w:rsidRDefault="0086574C" w:rsidP="0086574C">
      <w:pPr>
        <w:pStyle w:val="a3"/>
        <w:spacing w:line="360" w:lineRule="atLeast"/>
      </w:pPr>
      <w:r>
        <w:rPr>
          <w:rStyle w:val="a4"/>
        </w:rPr>
        <w:t>9. SAP CRM 现场移动应用 575</w:t>
      </w:r>
      <w:r>
        <w:br/>
        <w:t>9.1 移动销售 575</w:t>
      </w:r>
      <w:r>
        <w:br/>
        <w:t>9.2 移动服务 577</w:t>
      </w:r>
      <w:r>
        <w:br/>
        <w:t>9.3 SAP 新移动解决方案 579</w:t>
      </w:r>
      <w:r>
        <w:br/>
        <w:t>9.3.1 移动企业应用平台 579</w:t>
      </w:r>
      <w:r>
        <w:br/>
        <w:t>9.3.2 SAP新移动应用 582</w:t>
      </w:r>
      <w:r>
        <w:br/>
        <w:t>9.4 小结 582</w:t>
      </w:r>
    </w:p>
    <w:p w:rsidR="0086574C" w:rsidRDefault="0086574C" w:rsidP="0086574C">
      <w:pPr>
        <w:pStyle w:val="a3"/>
      </w:pPr>
    </w:p>
    <w:p w:rsidR="0086574C" w:rsidRDefault="0086574C" w:rsidP="0086574C">
      <w:pPr>
        <w:pStyle w:val="a3"/>
        <w:spacing w:line="360" w:lineRule="atLeast"/>
      </w:pPr>
      <w:r>
        <w:rPr>
          <w:rStyle w:val="a4"/>
        </w:rPr>
        <w:t>10. SAP CRM 分析 584</w:t>
      </w:r>
      <w:r>
        <w:br/>
        <w:t>10.1 CRM分析概要 585</w:t>
      </w:r>
      <w:r>
        <w:br/>
        <w:t>10.2 CRM分析应用与实施指南 587</w:t>
      </w:r>
      <w:r>
        <w:br/>
        <w:t>10.2.1 CRM交互报表 588</w:t>
      </w:r>
      <w:r>
        <w:br/>
        <w:t>10.2.2 SAP BW分析 593</w:t>
      </w:r>
      <w:r>
        <w:br/>
        <w:t>10.2.2.1 SAP CRM商务智能内容</w:t>
      </w:r>
      <w:r>
        <w:br/>
        <w:t>10.2.2.2 CRM中使用SAP BW报表</w:t>
      </w:r>
      <w:r>
        <w:br/>
        <w:t>10.2.3 SAP BO分析 596</w:t>
      </w:r>
      <w:r>
        <w:br/>
        <w:t>10.3 CRM分析关键配置指南 599</w:t>
      </w:r>
      <w:r>
        <w:br/>
        <w:t>10.3.1 CRM交互报表配置 599</w:t>
      </w:r>
      <w:r>
        <w:br/>
        <w:t>10.3.2 集成SAP BI报表配置 599</w:t>
      </w:r>
      <w:r>
        <w:br/>
        <w:t>10.3.3 集成管理仪表盘配置 600</w:t>
      </w:r>
      <w:r>
        <w:br/>
        <w:t>10.4 小结 601</w:t>
      </w:r>
    </w:p>
    <w:p w:rsidR="0086574C" w:rsidRDefault="0086574C" w:rsidP="0086574C">
      <w:pPr>
        <w:pStyle w:val="a3"/>
      </w:pPr>
    </w:p>
    <w:p w:rsidR="0086574C" w:rsidRDefault="0086574C" w:rsidP="0086574C">
      <w:pPr>
        <w:pStyle w:val="a3"/>
        <w:spacing w:line="360" w:lineRule="atLeast"/>
      </w:pPr>
      <w:r>
        <w:rPr>
          <w:rStyle w:val="a4"/>
        </w:rPr>
        <w:t>11. SAP CRM 系统架构与技术 602</w:t>
      </w:r>
      <w:r>
        <w:br/>
        <w:t>11.1 SAP CRM系统架构概述 602</w:t>
      </w:r>
      <w:r>
        <w:br/>
        <w:t>11.2 SAP CRM中间件 604</w:t>
      </w:r>
      <w:r>
        <w:br/>
        <w:t>11.2.1 CRM与后台SAP ERP交换数据 605</w:t>
      </w:r>
      <w:r>
        <w:br/>
        <w:t>11.2.2 CRM中间件BI适配器概要 614</w:t>
      </w:r>
      <w:r>
        <w:br/>
        <w:t>11.2.3 CRM中间件群件适配器及与群件系统的集成 614</w:t>
      </w:r>
      <w:r>
        <w:br/>
        <w:t>11.2.4 CRM中间件移动终端数据交换 616</w:t>
      </w:r>
      <w:r>
        <w:br/>
        <w:t>11.2.5 CRM中间件与第三方系统数据交换 617</w:t>
      </w:r>
      <w:r>
        <w:br/>
        <w:t>11.2.6 CRM中间件运营与监控管理 618</w:t>
      </w:r>
      <w:r>
        <w:br/>
        <w:t>11.3 SAP CRM权限管理 621</w:t>
      </w:r>
      <w:r>
        <w:br/>
        <w:t>11.3.1 基本权限管理 621</w:t>
      </w:r>
      <w:r>
        <w:br/>
        <w:t>11.3.2 基本权限对象实施指南 626</w:t>
      </w:r>
      <w:r>
        <w:br/>
        <w:t>11.3.3 动态权限管理，访问控制引擎ACE 629</w:t>
      </w:r>
      <w:r>
        <w:br/>
        <w:t>11.3.3.1 CRM访问控制引擎逻辑介绍</w:t>
      </w:r>
      <w:r>
        <w:br/>
        <w:t>11.3.3.2 CRM ACE系统配置</w:t>
      </w:r>
      <w:r>
        <w:br/>
        <w:t>11.3.3.3 CRM ACE类对象开发</w:t>
      </w:r>
      <w:r>
        <w:br/>
        <w:t>11.3.3.4 CRM ACE系统维护与监控</w:t>
      </w:r>
      <w:r>
        <w:br/>
        <w:t>11.4 SAP CRM Web UI 636</w:t>
      </w:r>
      <w:r>
        <w:br/>
        <w:t>11.4.1 SAP CRM Web UI基础与个性化设置 636</w:t>
      </w:r>
      <w:r>
        <w:br/>
        <w:t>11.4.2 SAP CRM Web UI业务角色 640</w:t>
      </w:r>
      <w:r>
        <w:br/>
        <w:t>11.4.3 SAP CRM Web UI 导航栏 642</w:t>
      </w:r>
      <w:r>
        <w:br/>
      </w:r>
      <w:r>
        <w:lastRenderedPageBreak/>
        <w:t>11.4.4 SAP CRM Web UI技术架构 644</w:t>
      </w:r>
      <w:r>
        <w:br/>
        <w:t>11.4.5 SAP CRM Web UI页面配置 646</w:t>
      </w:r>
      <w:r>
        <w:br/>
        <w:t>11.5 SAP CRM增强与开发 650</w:t>
      </w:r>
      <w:r>
        <w:br/>
        <w:t>11.5.1 SAP CRM Web UI增强与开发 650</w:t>
      </w:r>
      <w:r>
        <w:br/>
        <w:t>11.5.2 SAP CRM BADI系统增强 651</w:t>
      </w:r>
      <w:r>
        <w:br/>
        <w:t>11.5.3 SAP CRM其他增强 654</w:t>
      </w:r>
      <w:r>
        <w:br/>
        <w:t>11.5.4 SAP CRM开发技术概要 655</w:t>
      </w:r>
      <w:r>
        <w:br/>
        <w:t>11.6 SAP CRM 技术发展 659</w:t>
      </w:r>
      <w:r>
        <w:br/>
        <w:t>11.6.1 SAP CRM新移动方案 659</w:t>
      </w:r>
      <w:r>
        <w:br/>
        <w:t>11.6.2 SAP HANA(内存计算) 659</w:t>
      </w:r>
      <w:r>
        <w:br/>
        <w:t>11.6.3 SAP CRM与云计算 660</w:t>
      </w:r>
      <w:r>
        <w:br/>
        <w:t>11.6.4 SAP CRM社交网络应用的集成 660</w:t>
      </w:r>
      <w:r>
        <w:br/>
        <w:t>11.7 小结 661</w:t>
      </w:r>
    </w:p>
    <w:p w:rsidR="0086574C" w:rsidRDefault="0086574C" w:rsidP="0086574C">
      <w:pPr>
        <w:pStyle w:val="a3"/>
      </w:pPr>
    </w:p>
    <w:p w:rsidR="0086574C" w:rsidRDefault="0086574C" w:rsidP="0086574C">
      <w:pPr>
        <w:pStyle w:val="a3"/>
        <w:spacing w:line="360" w:lineRule="atLeast"/>
      </w:pPr>
      <w:r>
        <w:rPr>
          <w:rStyle w:val="a4"/>
        </w:rPr>
        <w:t>12. SAP CRM 实施方法 662</w:t>
      </w:r>
      <w:r>
        <w:br/>
        <w:t>12.1 SAP加速实施方法论 662</w:t>
      </w:r>
      <w:r>
        <w:br/>
        <w:t>12.1.1 概述 662</w:t>
      </w:r>
      <w:r>
        <w:br/>
        <w:t>12.1.2 ASAP线路图 665</w:t>
      </w:r>
      <w:r>
        <w:br/>
        <w:t>12.1.3 ASAP内容工具及技术 670</w:t>
      </w:r>
      <w:r>
        <w:br/>
        <w:t>12.1.4 SAP技术支持和服务 673</w:t>
      </w:r>
      <w:r>
        <w:br/>
        <w:t>12.1.5 SAP方案运行维护规范 675</w:t>
      </w:r>
      <w:r>
        <w:br/>
        <w:t>12.2 SAP CRM最佳业务实践 675</w:t>
      </w:r>
      <w:r>
        <w:br/>
        <w:t>12.2.1 SAP CRM最佳业务实践流程和内容 676</w:t>
      </w:r>
      <w:r>
        <w:br/>
        <w:t>12.2.2 SAP CRM最佳业务实践实施方法 677</w:t>
      </w:r>
      <w:r>
        <w:br/>
        <w:t>12.3 SAP CRM实施、运维及学习指南 678</w:t>
      </w:r>
      <w:r>
        <w:br/>
        <w:t>12.3.1 SAP CRM项目实施 678</w:t>
      </w:r>
      <w:r>
        <w:br/>
        <w:t>12.3.2 SAP CRM系统运维 681</w:t>
      </w:r>
      <w:r>
        <w:br/>
        <w:t>12.3.3 SAP CRM学习指南 681</w:t>
      </w:r>
      <w:r>
        <w:br/>
        <w:t>12.5 小结 683</w:t>
      </w:r>
    </w:p>
    <w:p w:rsidR="00327087" w:rsidRPr="0086574C" w:rsidRDefault="00327087"/>
    <w:sectPr w:rsidR="00327087" w:rsidRPr="008657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8BD"/>
    <w:rsid w:val="000A38BD"/>
    <w:rsid w:val="0011407F"/>
    <w:rsid w:val="00207B20"/>
    <w:rsid w:val="00327087"/>
    <w:rsid w:val="00583677"/>
    <w:rsid w:val="0086574C"/>
    <w:rsid w:val="00B4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E0F17-E04C-42AD-829A-39A25B8C7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6574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6574C"/>
    <w:rPr>
      <w:b/>
      <w:bCs/>
    </w:rPr>
  </w:style>
  <w:style w:type="character" w:styleId="a5">
    <w:name w:val="Emphasis"/>
    <w:basedOn w:val="a0"/>
    <w:uiPriority w:val="20"/>
    <w:qFormat/>
    <w:rsid w:val="008657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16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9</Pages>
  <Words>2058</Words>
  <Characters>3604</Characters>
  <Application>Microsoft Office Word</Application>
  <DocSecurity>0</DocSecurity>
  <Lines>257</Lines>
  <Paragraphs>16</Paragraphs>
  <ScaleCrop>false</ScaleCrop>
  <Company>Microsoft</Company>
  <LinksUpToDate>false</LinksUpToDate>
  <CharactersWithSpaces>5646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Miinno-03</dc:creator>
  <cp:keywords/>
  <dc:description/>
  <cp:lastModifiedBy>Miinno-03</cp:lastModifiedBy>
  <cp:revision>14</cp:revision>
  <dcterms:created xsi:type="dcterms:W3CDTF">2016-01-22T04:25:00Z</dcterms:created>
  <dcterms:modified xsi:type="dcterms:W3CDTF">2016-01-22T06:46:00Z</dcterms:modified>
</cp:coreProperties>
</file>