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  <w:jc w:val="center"/>
        <w:rPr>
          <w:rFonts w:ascii="楷体_GB2312" w:eastAsia="楷体_GB2312"/>
          <w:b/>
          <w:bCs/>
          <w:sz w:val="44"/>
        </w:rPr>
      </w:pPr>
      <w:r>
        <w:rPr>
          <w:rFonts w:hint="eastAsia" w:ascii="楷体_GB2312" w:eastAsia="楷体_GB2312"/>
          <w:b/>
          <w:bCs/>
          <w:sz w:val="44"/>
        </w:rPr>
        <w:t xml:space="preserve">星网信通 </w:t>
      </w:r>
      <w:r>
        <w:rPr>
          <w:rFonts w:hint="eastAsia" w:ascii="楷体_GB2312" w:eastAsia="楷体_GB2312"/>
          <w:b/>
          <w:bCs/>
          <w:sz w:val="44"/>
        </w:rPr>
        <w:sym w:font="Wingdings" w:char="F09F"/>
      </w:r>
      <w:r>
        <w:rPr>
          <w:rFonts w:hint="eastAsia" w:ascii="楷体_GB2312" w:eastAsia="楷体_GB2312"/>
          <w:b/>
          <w:bCs/>
          <w:sz w:val="44"/>
        </w:rPr>
        <w:t xml:space="preserve"> &lt;</w:t>
      </w:r>
      <w:r>
        <w:rPr>
          <w:rFonts w:hint="eastAsia" w:ascii="楷体_GB2312" w:eastAsia="楷体_GB2312"/>
          <w:b/>
          <w:bCs/>
          <w:sz w:val="44"/>
          <w:lang w:val="en-US" w:eastAsia="zh-CN"/>
        </w:rPr>
        <w:t>云CC系统</w:t>
      </w:r>
      <w:r>
        <w:rPr>
          <w:rFonts w:hint="eastAsia" w:ascii="楷体_GB2312" w:eastAsia="楷体_GB2312"/>
          <w:b/>
          <w:bCs/>
          <w:sz w:val="44"/>
        </w:rPr>
        <w:t>&gt;</w:t>
      </w: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  <w:rPr>
          <w:rFonts w:ascii="楷体_GB2312" w:eastAsia="楷体_GB2312"/>
          <w:b/>
          <w:bCs/>
          <w:sz w:val="72"/>
        </w:rPr>
      </w:pPr>
      <w:r>
        <w:rPr>
          <w:rFonts w:hint="eastAsia" w:ascii="楷体_GB2312" w:eastAsia="楷体_GB2312"/>
          <w:b/>
          <w:bCs/>
          <w:sz w:val="72"/>
          <w:lang w:val="en-US" w:eastAsia="zh-CN"/>
        </w:rPr>
        <w:t>云CC系统</w:t>
      </w:r>
      <w:r>
        <w:rPr>
          <w:rFonts w:hint="eastAsia" w:ascii="楷体_GB2312" w:eastAsia="楷体_GB2312"/>
          <w:b/>
          <w:bCs/>
          <w:sz w:val="72"/>
        </w:rPr>
        <w:t>项目测试报告</w:t>
      </w:r>
    </w:p>
    <w:p>
      <w:pPr>
        <w:pStyle w:val="13"/>
        <w:rPr>
          <w:rFonts w:hint="default" w:eastAsia="楷体_GB2312"/>
          <w:lang w:val="en-US" w:eastAsia="zh-CN"/>
        </w:rPr>
      </w:pPr>
      <w:r>
        <w:rPr>
          <w:rFonts w:hint="eastAsia" w:ascii="楷体_GB2312" w:eastAsia="楷体_GB2312"/>
          <w:b/>
          <w:bCs/>
          <w:sz w:val="72"/>
        </w:rPr>
        <w:t>V1.</w:t>
      </w:r>
      <w:r>
        <w:rPr>
          <w:rFonts w:hint="eastAsia" w:ascii="楷体_GB2312" w:eastAsia="楷体_GB2312"/>
          <w:b/>
          <w:bCs/>
          <w:sz w:val="72"/>
          <w:lang w:val="en-US" w:eastAsia="zh-CN"/>
        </w:rPr>
        <w:t>0.0.0</w:t>
      </w:r>
    </w:p>
    <w:p>
      <w:pPr>
        <w:pStyle w:val="13"/>
        <w:jc w:val="both"/>
      </w:pPr>
    </w:p>
    <w:p>
      <w:pPr>
        <w:pStyle w:val="13"/>
        <w:jc w:val="both"/>
      </w:pPr>
    </w:p>
    <w:p>
      <w:pPr>
        <w:pStyle w:val="13"/>
        <w:jc w:val="both"/>
      </w:pPr>
    </w:p>
    <w:p>
      <w:pPr>
        <w:pStyle w:val="13"/>
        <w:jc w:val="both"/>
      </w:pPr>
    </w:p>
    <w:p>
      <w:pPr>
        <w:pStyle w:val="13"/>
        <w:jc w:val="both"/>
      </w:pPr>
    </w:p>
    <w:p>
      <w:pPr>
        <w:pStyle w:val="13"/>
        <w:jc w:val="both"/>
      </w:pPr>
    </w:p>
    <w:tbl>
      <w:tblPr>
        <w:tblStyle w:val="21"/>
        <w:tblW w:w="9589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3600"/>
        <w:gridCol w:w="1470"/>
        <w:gridCol w:w="3103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416" w:type="dxa"/>
            <w:shd w:val="clear" w:color="auto" w:fill="E6E6E6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公司名称</w:t>
            </w:r>
          </w:p>
        </w:tc>
        <w:tc>
          <w:tcPr>
            <w:tcW w:w="360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深圳市星网信通有限公司</w:t>
            </w:r>
          </w:p>
        </w:tc>
        <w:tc>
          <w:tcPr>
            <w:tcW w:w="1470" w:type="dxa"/>
            <w:shd w:val="clear" w:color="auto" w:fill="E6E6E6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文档编号</w:t>
            </w:r>
          </w:p>
        </w:tc>
        <w:tc>
          <w:tcPr>
            <w:tcW w:w="3103" w:type="dxa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416" w:type="dxa"/>
            <w:shd w:val="clear" w:color="auto" w:fill="E6E6E6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文档名称</w:t>
            </w:r>
          </w:p>
        </w:tc>
        <w:tc>
          <w:tcPr>
            <w:tcW w:w="360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测试报告</w:t>
            </w:r>
          </w:p>
        </w:tc>
        <w:tc>
          <w:tcPr>
            <w:tcW w:w="1470" w:type="dxa"/>
            <w:shd w:val="clear" w:color="auto" w:fill="E6E6E6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文档版本</w:t>
            </w:r>
          </w:p>
        </w:tc>
        <w:tc>
          <w:tcPr>
            <w:tcW w:w="3103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V1.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0.0.0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416" w:type="dxa"/>
            <w:shd w:val="clear" w:color="auto" w:fill="E6E6E6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起    草</w:t>
            </w:r>
          </w:p>
        </w:tc>
        <w:tc>
          <w:tcPr>
            <w:tcW w:w="3600" w:type="dxa"/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470" w:type="dxa"/>
            <w:shd w:val="clear" w:color="auto" w:fill="E6E6E6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起草日期</w:t>
            </w:r>
          </w:p>
        </w:tc>
        <w:tc>
          <w:tcPr>
            <w:tcW w:w="3103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2019-07-18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416" w:type="dxa"/>
            <w:shd w:val="clear" w:color="auto" w:fill="E6E6E6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审    批</w:t>
            </w:r>
          </w:p>
        </w:tc>
        <w:tc>
          <w:tcPr>
            <w:tcW w:w="3600" w:type="dxa"/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470" w:type="dxa"/>
            <w:shd w:val="clear" w:color="auto" w:fill="E6E6E6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审批日期</w:t>
            </w:r>
          </w:p>
        </w:tc>
        <w:tc>
          <w:tcPr>
            <w:tcW w:w="3103" w:type="dxa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b/>
          <w:bCs/>
          <w:sz w:val="32"/>
        </w:rPr>
      </w:pPr>
      <w:r>
        <w:rPr>
          <w:rFonts w:hAnsi="宋体"/>
        </w:rPr>
        <w:br w:type="page"/>
      </w:r>
      <w:r>
        <w:rPr>
          <w:rFonts w:hint="eastAsia"/>
          <w:b/>
          <w:bCs/>
          <w:sz w:val="32"/>
        </w:rPr>
        <w:t>修订历史</w:t>
      </w:r>
    </w:p>
    <w:tbl>
      <w:tblPr>
        <w:tblStyle w:val="21"/>
        <w:tblW w:w="961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8"/>
        <w:gridCol w:w="1292"/>
        <w:gridCol w:w="720"/>
        <w:gridCol w:w="900"/>
        <w:gridCol w:w="5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48" w:type="dxa"/>
            <w:tcBorders>
              <w:top w:val="double" w:color="auto" w:sz="4" w:space="0"/>
              <w:left w:val="double" w:color="auto" w:sz="4" w:space="0"/>
              <w:bottom w:val="single" w:color="auto" w:sz="6" w:space="0"/>
            </w:tcBorders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92" w:type="dxa"/>
            <w:tcBorders>
              <w:top w:val="double" w:color="auto" w:sz="4" w:space="0"/>
              <w:bottom w:val="single" w:color="auto" w:sz="6" w:space="0"/>
            </w:tcBorders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720" w:type="dxa"/>
            <w:tcBorders>
              <w:top w:val="doub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900" w:type="dxa"/>
            <w:tcBorders>
              <w:top w:val="double" w:color="auto" w:sz="4" w:space="0"/>
              <w:left w:val="single" w:color="auto" w:sz="4" w:space="0"/>
              <w:bottom w:val="single" w:color="auto" w:sz="6" w:space="0"/>
            </w:tcBorders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  <w:tc>
          <w:tcPr>
            <w:tcW w:w="5657" w:type="dxa"/>
            <w:tcBorders>
              <w:top w:val="double" w:color="auto" w:sz="4" w:space="0"/>
              <w:bottom w:val="single" w:color="auto" w:sz="6" w:space="0"/>
              <w:right w:val="double" w:color="auto" w:sz="4" w:space="0"/>
            </w:tcBorders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48" w:type="dxa"/>
            <w:tcBorders>
              <w:top w:val="single" w:color="auto" w:sz="6" w:space="0"/>
              <w:left w:val="double" w:color="auto" w:sz="4" w:space="0"/>
              <w:bottom w:val="single" w:color="auto" w:sz="6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  <w:lang w:val="en-US" w:eastAsia="zh-CN"/>
              </w:rPr>
              <w:t>0.0.0</w:t>
            </w:r>
          </w:p>
        </w:tc>
        <w:tc>
          <w:tcPr>
            <w:tcW w:w="1292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2019/07/18</w:t>
            </w:r>
          </w:p>
        </w:tc>
        <w:tc>
          <w:tcPr>
            <w:tcW w:w="720" w:type="dxa"/>
            <w:tcBorders>
              <w:top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张思</w:t>
            </w:r>
          </w:p>
        </w:tc>
        <w:tc>
          <w:tcPr>
            <w:tcW w:w="5657" w:type="dxa"/>
            <w:tcBorders>
              <w:top w:val="single" w:color="auto" w:sz="6" w:space="0"/>
              <w:bottom w:val="single" w:color="auto" w:sz="6" w:space="0"/>
              <w:right w:val="doub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48" w:type="dxa"/>
            <w:tcBorders>
              <w:top w:val="single" w:color="auto" w:sz="6" w:space="0"/>
              <w:left w:val="double" w:color="auto" w:sz="4" w:space="0"/>
              <w:bottom w:val="single" w:color="auto" w:sz="6" w:space="0"/>
            </w:tcBorders>
          </w:tcPr>
          <w:p/>
        </w:tc>
        <w:tc>
          <w:tcPr>
            <w:tcW w:w="1292" w:type="dxa"/>
            <w:tcBorders>
              <w:top w:val="single" w:color="auto" w:sz="6" w:space="0"/>
              <w:bottom w:val="single" w:color="auto" w:sz="6" w:space="0"/>
            </w:tcBorders>
          </w:tcPr>
          <w:p/>
        </w:tc>
        <w:tc>
          <w:tcPr>
            <w:tcW w:w="720" w:type="dxa"/>
            <w:tcBorders>
              <w:top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 xml:space="preserve">  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5657" w:type="dxa"/>
            <w:tcBorders>
              <w:top w:val="single" w:color="auto" w:sz="6" w:space="0"/>
              <w:bottom w:val="single" w:color="auto" w:sz="6" w:space="0"/>
              <w:right w:val="doub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48" w:type="dxa"/>
            <w:tcBorders>
              <w:top w:val="single" w:color="auto" w:sz="6" w:space="0"/>
              <w:left w:val="double" w:color="auto" w:sz="4" w:space="0"/>
              <w:bottom w:val="double" w:color="auto" w:sz="4" w:space="0"/>
            </w:tcBorders>
          </w:tcPr>
          <w:p/>
        </w:tc>
        <w:tc>
          <w:tcPr>
            <w:tcW w:w="1292" w:type="dxa"/>
            <w:tcBorders>
              <w:top w:val="single" w:color="auto" w:sz="6" w:space="0"/>
              <w:bottom w:val="double" w:color="auto" w:sz="4" w:space="0"/>
            </w:tcBorders>
          </w:tcPr>
          <w:p/>
        </w:tc>
        <w:tc>
          <w:tcPr>
            <w:tcW w:w="720" w:type="dxa"/>
            <w:tcBorders>
              <w:top w:val="single" w:color="auto" w:sz="6" w:space="0"/>
              <w:bottom w:val="double" w:color="auto" w:sz="4" w:space="0"/>
              <w:right w:val="single" w:color="auto" w:sz="4" w:space="0"/>
            </w:tcBorders>
          </w:tcPr>
          <w:p/>
        </w:tc>
        <w:tc>
          <w:tcPr>
            <w:tcW w:w="900" w:type="dxa"/>
            <w:tcBorders>
              <w:top w:val="single" w:color="auto" w:sz="6" w:space="0"/>
              <w:left w:val="single" w:color="auto" w:sz="4" w:space="0"/>
              <w:bottom w:val="double" w:color="auto" w:sz="4" w:space="0"/>
            </w:tcBorders>
          </w:tcPr>
          <w:p/>
        </w:tc>
        <w:tc>
          <w:tcPr>
            <w:tcW w:w="5657" w:type="dxa"/>
            <w:tcBorders>
              <w:top w:val="single" w:color="auto" w:sz="6" w:space="0"/>
              <w:bottom w:val="double" w:color="auto" w:sz="4" w:space="0"/>
              <w:right w:val="double" w:color="auto" w:sz="4" w:space="0"/>
            </w:tcBorders>
          </w:tcPr>
          <w:p/>
        </w:tc>
      </w:tr>
    </w:tbl>
    <w:p>
      <w:r>
        <w:rPr>
          <w:rFonts w:hint="eastAsia"/>
        </w:rPr>
        <w:t xml:space="preserve">状态标识：C </w:t>
      </w:r>
      <w:r>
        <w:t>–</w:t>
      </w:r>
      <w:r>
        <w:rPr>
          <w:rFonts w:hint="eastAsia"/>
        </w:rPr>
        <w:t xml:space="preserve"> </w:t>
      </w:r>
      <w:r>
        <w:t>Create</w:t>
      </w:r>
      <w:r>
        <w:rPr>
          <w:rFonts w:hint="eastAsia"/>
        </w:rPr>
        <w:t xml:space="preserve">d    </w:t>
      </w:r>
      <w:r>
        <w:t xml:space="preserve">A </w:t>
      </w:r>
      <w:r>
        <w:rPr>
          <w:rFonts w:hint="eastAsia"/>
        </w:rPr>
        <w:t>-</w:t>
      </w:r>
      <w:r>
        <w:t xml:space="preserve"> A</w:t>
      </w:r>
      <w:r>
        <w:rPr>
          <w:rFonts w:hint="eastAsia"/>
        </w:rPr>
        <w:t>dded</w:t>
      </w:r>
      <w:r>
        <w:t xml:space="preserve">    M - M</w:t>
      </w:r>
      <w:r>
        <w:rPr>
          <w:rFonts w:hint="eastAsia"/>
        </w:rPr>
        <w:t>odified</w:t>
      </w:r>
      <w:r>
        <w:t xml:space="preserve">     D - D</w:t>
      </w:r>
      <w:r>
        <w:rPr>
          <w:rFonts w:hint="eastAsia"/>
        </w:rPr>
        <w:t>eleted</w:t>
      </w:r>
    </w:p>
    <w:p>
      <w:pPr>
        <w:rPr>
          <w:rFonts w:hAnsi="宋体"/>
        </w:rPr>
      </w:pPr>
    </w:p>
    <w:p>
      <w:pPr>
        <w:pStyle w:val="13"/>
        <w:jc w:val="left"/>
      </w:pPr>
      <w:r>
        <w:br w:type="page"/>
      </w:r>
    </w:p>
    <w:p>
      <w:pPr>
        <w:pStyle w:val="13"/>
        <w:jc w:val="left"/>
      </w:pPr>
    </w:p>
    <w:p>
      <w:pPr>
        <w:pStyle w:val="13"/>
        <w:jc w:val="left"/>
      </w:pPr>
      <w:r>
        <w:rPr>
          <w:rFonts w:hint="eastAsia"/>
        </w:rPr>
        <w:t>测试报告摘要</w:t>
      </w:r>
    </w:p>
    <w:p>
      <w:pPr>
        <w:ind w:firstLine="210" w:firstLineChars="100"/>
      </w:pPr>
      <w:r>
        <w:rPr>
          <w:rFonts w:hint="eastAsia"/>
        </w:rPr>
        <w:t xml:space="preserve">   依据</w:t>
      </w:r>
      <w:r>
        <w:t>《</w:t>
      </w:r>
      <w:r>
        <w:rPr>
          <w:rFonts w:hint="eastAsia"/>
          <w:lang w:val="en-US" w:eastAsia="zh-CN"/>
        </w:rPr>
        <w:t>云CC系统</w:t>
      </w:r>
      <w:r>
        <w:rPr>
          <w:rFonts w:hint="eastAsia"/>
        </w:rPr>
        <w:t>需求说明书</w:t>
      </w:r>
      <w:r>
        <w:t>》</w:t>
      </w:r>
      <w:r>
        <w:rPr>
          <w:rFonts w:hint="eastAsia"/>
        </w:rPr>
        <w:t>、</w:t>
      </w:r>
      <w:r>
        <w:t>《</w:t>
      </w:r>
      <w:r>
        <w:rPr>
          <w:rFonts w:hint="eastAsia"/>
          <w:lang w:val="en-US" w:eastAsia="zh-CN"/>
        </w:rPr>
        <w:t>云CC系统</w:t>
      </w:r>
      <w:r>
        <w:t>设计说明书》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云CC系统</w:t>
      </w:r>
      <w:r>
        <w:t>测试项目组于</w:t>
      </w:r>
      <w:r>
        <w:rPr>
          <w:rFonts w:hint="eastAsia"/>
          <w:lang w:val="en-US" w:eastAsia="zh-CN"/>
        </w:rPr>
        <w:t>2019</w:t>
      </w:r>
      <w:r>
        <w:t>年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>日至</w:t>
      </w:r>
      <w:r>
        <w:rPr>
          <w:rFonts w:hint="eastAsia"/>
          <w:lang w:val="en-US" w:eastAsia="zh-CN"/>
        </w:rPr>
        <w:t>2019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>日，对开发项目组提交的全部软件进行了准入测试、多轮功能测试、验版测试、文档测试。</w:t>
      </w:r>
    </w:p>
    <w:p>
      <w:pPr>
        <w:ind w:firstLine="210" w:firstLineChars="100"/>
      </w:pPr>
      <w:r>
        <w:rPr>
          <w:rFonts w:hint="eastAsia"/>
        </w:rPr>
        <w:t xml:space="preserve">  经测试，</w:t>
      </w:r>
      <w:r>
        <w:rPr>
          <w:rFonts w:hint="eastAsia"/>
          <w:lang w:val="en-US" w:eastAsia="zh-CN"/>
        </w:rPr>
        <w:t>云CC系统</w:t>
      </w:r>
      <w:r>
        <w:rPr>
          <w:rFonts w:hint="eastAsia"/>
        </w:rPr>
        <w:t>业务在Google Chrome</w:t>
      </w:r>
      <w:r>
        <w:t>下</w:t>
      </w:r>
      <w:r>
        <w:rPr>
          <w:rFonts w:hint="eastAsia"/>
        </w:rPr>
        <w:t>运行，功能正常，基本满足客户需求</w:t>
      </w:r>
    </w:p>
    <w:p>
      <w:pPr>
        <w:ind w:firstLine="420" w:firstLineChars="200"/>
      </w:pPr>
      <w:r>
        <w:t>根据以上测试结果，本次</w:t>
      </w:r>
      <w:r>
        <w:rPr>
          <w:rFonts w:hint="eastAsia"/>
          <w:lang w:val="en-US" w:eastAsia="zh-CN"/>
        </w:rPr>
        <w:t>云CC系统</w:t>
      </w:r>
      <w:r>
        <w:t>测试目标已完成，测试结论为：</w:t>
      </w:r>
      <w:r>
        <w:rPr>
          <w:b/>
          <w:color w:val="0000FF"/>
        </w:rPr>
        <w:t>通过</w:t>
      </w:r>
      <w:r>
        <w:t>。</w:t>
      </w:r>
    </w:p>
    <w:p>
      <w:pPr>
        <w:pStyle w:val="13"/>
        <w:jc w:val="left"/>
      </w:pPr>
    </w:p>
    <w:p>
      <w:pPr>
        <w:pStyle w:val="13"/>
        <w:jc w:val="left"/>
      </w:pPr>
    </w:p>
    <w:p>
      <w:pPr>
        <w:pStyle w:val="13"/>
        <w:jc w:val="left"/>
      </w:pPr>
    </w:p>
    <w:p>
      <w:pPr>
        <w:pStyle w:val="13"/>
        <w:jc w:val="left"/>
      </w:pPr>
    </w:p>
    <w:p>
      <w:pPr>
        <w:pStyle w:val="13"/>
        <w:jc w:val="left"/>
      </w:pPr>
    </w:p>
    <w:p>
      <w:pPr>
        <w:pStyle w:val="13"/>
        <w:jc w:val="left"/>
      </w:pPr>
    </w:p>
    <w:p>
      <w:pPr>
        <w:pStyle w:val="13"/>
        <w:jc w:val="left"/>
      </w:pPr>
    </w:p>
    <w:p>
      <w:pPr>
        <w:pStyle w:val="13"/>
        <w:jc w:val="left"/>
      </w:pPr>
    </w:p>
    <w:p>
      <w:pPr>
        <w:pStyle w:val="13"/>
        <w:jc w:val="left"/>
      </w:pPr>
    </w:p>
    <w:p>
      <w:pPr>
        <w:pStyle w:val="13"/>
        <w:jc w:val="left"/>
      </w:pPr>
    </w:p>
    <w:p>
      <w:pPr>
        <w:pStyle w:val="13"/>
        <w:jc w:val="left"/>
      </w:pPr>
    </w:p>
    <w:p>
      <w:pPr>
        <w:pStyle w:val="13"/>
        <w:jc w:val="left"/>
      </w:pPr>
    </w:p>
    <w:p>
      <w:pPr>
        <w:pStyle w:val="13"/>
        <w:jc w:val="left"/>
      </w:pPr>
    </w:p>
    <w:p>
      <w:pPr>
        <w:pStyle w:val="13"/>
        <w:jc w:val="left"/>
      </w:pPr>
    </w:p>
    <w:p>
      <w:pPr>
        <w:pStyle w:val="13"/>
        <w:jc w:val="left"/>
      </w:pPr>
    </w:p>
    <w:p>
      <w:pPr>
        <w:pStyle w:val="13"/>
        <w:jc w:val="both"/>
      </w:pPr>
    </w:p>
    <w:p>
      <w:pPr>
        <w:pStyle w:val="13"/>
      </w:pPr>
    </w:p>
    <w:p>
      <w:pPr>
        <w:pStyle w:val="13"/>
      </w:pPr>
      <w:r>
        <w:rPr>
          <w:rFonts w:hint="eastAsia"/>
        </w:rPr>
        <w:t>目录</w:t>
      </w:r>
    </w:p>
    <w:p>
      <w:pPr>
        <w:pStyle w:val="18"/>
        <w:tabs>
          <w:tab w:val="right" w:leader="dot" w:pos="9637"/>
        </w:tabs>
      </w:pPr>
      <w:r>
        <w:fldChar w:fldCharType="begin"/>
      </w:r>
      <w:r>
        <w:instrText xml:space="preserve"> TOC \o "1-2" \h \z </w:instrText>
      </w:r>
      <w:r>
        <w:fldChar w:fldCharType="separate"/>
      </w:r>
      <w:r>
        <w:fldChar w:fldCharType="begin"/>
      </w:r>
      <w:r>
        <w:instrText xml:space="preserve"> HYPERLINK \l _Toc27163 </w:instrText>
      </w:r>
      <w:r>
        <w:fldChar w:fldCharType="separate"/>
      </w:r>
      <w:r>
        <w:rPr>
          <w:rFonts w:hint="eastAsia" w:hAnsi="Times New Roman"/>
        </w:rPr>
        <w:t>1 引言</w:t>
      </w:r>
      <w:r>
        <w:tab/>
      </w:r>
      <w:r>
        <w:fldChar w:fldCharType="begin"/>
      </w:r>
      <w:r>
        <w:instrText xml:space="preserve"> PAGEREF _Toc27163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637"/>
        </w:tabs>
      </w:pPr>
      <w:r>
        <w:fldChar w:fldCharType="begin"/>
      </w:r>
      <w:r>
        <w:instrText xml:space="preserve"> HYPERLINK \l _Toc15361 </w:instrText>
      </w:r>
      <w:r>
        <w:fldChar w:fldCharType="separate"/>
      </w:r>
      <w:r>
        <w:rPr>
          <w:rFonts w:hint="eastAsia"/>
        </w:rPr>
        <w:t>1.1 目的和范围</w:t>
      </w:r>
      <w:r>
        <w:tab/>
      </w:r>
      <w:r>
        <w:fldChar w:fldCharType="begin"/>
      </w:r>
      <w:r>
        <w:instrText xml:space="preserve"> PAGEREF _Toc15361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637"/>
        </w:tabs>
      </w:pPr>
      <w:r>
        <w:fldChar w:fldCharType="begin"/>
      </w:r>
      <w:r>
        <w:instrText xml:space="preserve"> HYPERLINK \l _Toc23316 </w:instrText>
      </w:r>
      <w:r>
        <w:fldChar w:fldCharType="separate"/>
      </w:r>
      <w:r>
        <w:rPr>
          <w:rFonts w:hint="eastAsia"/>
        </w:rPr>
        <w:t>1.2 背景</w:t>
      </w:r>
      <w:r>
        <w:tab/>
      </w:r>
      <w:r>
        <w:fldChar w:fldCharType="begin"/>
      </w:r>
      <w:r>
        <w:instrText xml:space="preserve"> PAGEREF _Toc23316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637"/>
        </w:tabs>
      </w:pPr>
      <w:r>
        <w:fldChar w:fldCharType="begin"/>
      </w:r>
      <w:r>
        <w:instrText xml:space="preserve"> HYPERLINK \l _Toc11704 </w:instrText>
      </w:r>
      <w:r>
        <w:fldChar w:fldCharType="separate"/>
      </w:r>
      <w:r>
        <w:rPr>
          <w:rFonts w:hint="eastAsia" w:hAnsi="Times New Roman"/>
        </w:rPr>
        <w:t>2 概述</w:t>
      </w:r>
      <w:r>
        <w:tab/>
      </w:r>
      <w:r>
        <w:fldChar w:fldCharType="begin"/>
      </w:r>
      <w:r>
        <w:instrText xml:space="preserve"> PAGEREF _Toc11704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637"/>
        </w:tabs>
      </w:pPr>
      <w:r>
        <w:fldChar w:fldCharType="begin"/>
      </w:r>
      <w:r>
        <w:instrText xml:space="preserve"> HYPERLINK \l _Toc7074 </w:instrText>
      </w:r>
      <w:r>
        <w:fldChar w:fldCharType="separate"/>
      </w:r>
      <w:r>
        <w:rPr>
          <w:rFonts w:hint="eastAsia" w:hAnsi="Times New Roman"/>
        </w:rPr>
        <w:t xml:space="preserve">3 </w:t>
      </w:r>
      <w:r>
        <w:rPr>
          <w:rFonts w:hAnsi="Times New Roman"/>
        </w:rPr>
        <w:t>测试通过准则及充分性评价</w:t>
      </w:r>
      <w:r>
        <w:tab/>
      </w:r>
      <w:r>
        <w:fldChar w:fldCharType="begin"/>
      </w:r>
      <w:r>
        <w:instrText xml:space="preserve"> PAGEREF _Toc7074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637"/>
        </w:tabs>
      </w:pPr>
      <w:r>
        <w:fldChar w:fldCharType="begin"/>
      </w:r>
      <w:r>
        <w:instrText xml:space="preserve"> HYPERLINK \l _Toc22 </w:instrText>
      </w:r>
      <w:r>
        <w:fldChar w:fldCharType="separate"/>
      </w:r>
      <w:r>
        <w:rPr>
          <w:rFonts w:hint="eastAsia" w:hAnsi="Times New Roman"/>
        </w:rPr>
        <w:t>4 测试环境</w:t>
      </w:r>
      <w:r>
        <w:tab/>
      </w:r>
      <w:r>
        <w:fldChar w:fldCharType="begin"/>
      </w:r>
      <w:r>
        <w:instrText xml:space="preserve"> PAGEREF _Toc22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637"/>
        </w:tabs>
      </w:pPr>
      <w:r>
        <w:fldChar w:fldCharType="begin"/>
      </w:r>
      <w:r>
        <w:instrText xml:space="preserve"> HYPERLINK \l _Toc26896 </w:instrText>
      </w:r>
      <w:r>
        <w:fldChar w:fldCharType="separate"/>
      </w:r>
      <w:r>
        <w:rPr>
          <w:rFonts w:hint="eastAsia"/>
        </w:rPr>
        <w:t>4.1 测试环境图</w:t>
      </w:r>
      <w:r>
        <w:tab/>
      </w:r>
      <w:r>
        <w:fldChar w:fldCharType="begin"/>
      </w:r>
      <w:r>
        <w:instrText xml:space="preserve"> PAGEREF _Toc26896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637"/>
        </w:tabs>
      </w:pPr>
      <w:r>
        <w:fldChar w:fldCharType="begin"/>
      </w:r>
      <w:r>
        <w:instrText xml:space="preserve"> HYPERLINK \l _Toc18512 </w:instrText>
      </w:r>
      <w:r>
        <w:fldChar w:fldCharType="separate"/>
      </w:r>
      <w:r>
        <w:rPr>
          <w:rFonts w:hint="eastAsia"/>
        </w:rPr>
        <w:t>4.2 硬件环境</w:t>
      </w:r>
      <w:r>
        <w:tab/>
      </w:r>
      <w:r>
        <w:fldChar w:fldCharType="begin"/>
      </w:r>
      <w:r>
        <w:instrText xml:space="preserve"> PAGEREF _Toc18512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637"/>
        </w:tabs>
      </w:pPr>
      <w:r>
        <w:fldChar w:fldCharType="begin"/>
      </w:r>
      <w:r>
        <w:instrText xml:space="preserve"> HYPERLINK \l _Toc1140 </w:instrText>
      </w:r>
      <w:r>
        <w:fldChar w:fldCharType="separate"/>
      </w:r>
      <w:r>
        <w:rPr>
          <w:rFonts w:hint="eastAsia"/>
        </w:rPr>
        <w:t>4.3 软件环境</w:t>
      </w:r>
      <w:r>
        <w:tab/>
      </w:r>
      <w:r>
        <w:fldChar w:fldCharType="begin"/>
      </w:r>
      <w:r>
        <w:instrText xml:space="preserve"> PAGEREF _Toc1140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637"/>
        </w:tabs>
      </w:pPr>
      <w:r>
        <w:fldChar w:fldCharType="begin"/>
      </w:r>
      <w:r>
        <w:instrText xml:space="preserve"> HYPERLINK \l _Toc2322 </w:instrText>
      </w:r>
      <w:r>
        <w:fldChar w:fldCharType="separate"/>
      </w:r>
      <w:r>
        <w:rPr>
          <w:rFonts w:hint="eastAsia"/>
        </w:rPr>
        <w:t xml:space="preserve">4.4 </w:t>
      </w:r>
      <w:r>
        <w:t>测试工具</w:t>
      </w:r>
      <w:r>
        <w:tab/>
      </w:r>
      <w:r>
        <w:fldChar w:fldCharType="begin"/>
      </w:r>
      <w:r>
        <w:instrText xml:space="preserve"> PAGEREF _Toc2322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637"/>
        </w:tabs>
      </w:pPr>
      <w:r>
        <w:fldChar w:fldCharType="begin"/>
      </w:r>
      <w:r>
        <w:instrText xml:space="preserve"> HYPERLINK \l _Toc15368 </w:instrText>
      </w:r>
      <w:r>
        <w:fldChar w:fldCharType="separate"/>
      </w:r>
      <w:r>
        <w:rPr>
          <w:rFonts w:hint="eastAsia"/>
        </w:rPr>
        <w:t>4.5 环境差异及影响说明</w:t>
      </w:r>
      <w:r>
        <w:tab/>
      </w:r>
      <w:r>
        <w:fldChar w:fldCharType="begin"/>
      </w:r>
      <w:r>
        <w:instrText xml:space="preserve"> PAGEREF _Toc15368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637"/>
        </w:tabs>
      </w:pPr>
      <w:r>
        <w:fldChar w:fldCharType="begin"/>
      </w:r>
      <w:r>
        <w:instrText xml:space="preserve"> HYPERLINK \l _Toc23779 </w:instrText>
      </w:r>
      <w:r>
        <w:fldChar w:fldCharType="separate"/>
      </w:r>
      <w:r>
        <w:rPr>
          <w:rFonts w:hint="eastAsia"/>
        </w:rPr>
        <w:t>4.6 测试人员及测试时间</w:t>
      </w:r>
      <w:r>
        <w:tab/>
      </w:r>
      <w:r>
        <w:fldChar w:fldCharType="begin"/>
      </w:r>
      <w:r>
        <w:instrText xml:space="preserve"> PAGEREF _Toc23779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637"/>
        </w:tabs>
      </w:pPr>
      <w:r>
        <w:fldChar w:fldCharType="begin"/>
      </w:r>
      <w:r>
        <w:instrText xml:space="preserve"> HYPERLINK \l _Toc6285 </w:instrText>
      </w:r>
      <w:r>
        <w:fldChar w:fldCharType="separate"/>
      </w:r>
      <w:r>
        <w:rPr>
          <w:rFonts w:hint="eastAsia" w:hAnsi="Times New Roman"/>
        </w:rPr>
        <w:t xml:space="preserve">5 </w:t>
      </w:r>
      <w:r>
        <w:rPr>
          <w:rFonts w:hAnsi="Times New Roman"/>
        </w:rPr>
        <w:t>测试范围</w:t>
      </w:r>
      <w:r>
        <w:tab/>
      </w:r>
      <w:r>
        <w:fldChar w:fldCharType="begin"/>
      </w:r>
      <w:r>
        <w:instrText xml:space="preserve"> PAGEREF _Toc6285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637"/>
        </w:tabs>
      </w:pPr>
      <w:r>
        <w:fldChar w:fldCharType="begin"/>
      </w:r>
      <w:r>
        <w:instrText xml:space="preserve"> HYPERLINK \l _Toc26764 </w:instrText>
      </w:r>
      <w:r>
        <w:fldChar w:fldCharType="separate"/>
      </w:r>
      <w:r>
        <w:rPr>
          <w:rFonts w:hint="eastAsia"/>
        </w:rPr>
        <w:t xml:space="preserve">5.1 </w:t>
      </w:r>
      <w:r>
        <w:t>测试</w:t>
      </w:r>
      <w:r>
        <w:rPr>
          <w:rFonts w:hint="eastAsia"/>
        </w:rPr>
        <w:t>对象</w:t>
      </w:r>
      <w:r>
        <w:tab/>
      </w:r>
      <w:r>
        <w:fldChar w:fldCharType="begin"/>
      </w:r>
      <w:r>
        <w:instrText xml:space="preserve"> PAGEREF _Toc26764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637"/>
        </w:tabs>
      </w:pPr>
      <w:r>
        <w:fldChar w:fldCharType="begin"/>
      </w:r>
      <w:r>
        <w:instrText xml:space="preserve"> HYPERLINK \l _Toc5770 </w:instrText>
      </w:r>
      <w:r>
        <w:fldChar w:fldCharType="separate"/>
      </w:r>
      <w:r>
        <w:rPr>
          <w:rFonts w:hint="eastAsia"/>
        </w:rPr>
        <w:t xml:space="preserve">5.2 </w:t>
      </w:r>
      <w:r>
        <w:t>测试依据</w:t>
      </w:r>
      <w:r>
        <w:tab/>
      </w:r>
      <w:r>
        <w:fldChar w:fldCharType="begin"/>
      </w:r>
      <w:r>
        <w:instrText xml:space="preserve"> PAGEREF _Toc5770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637"/>
        </w:tabs>
      </w:pPr>
      <w:r>
        <w:fldChar w:fldCharType="begin"/>
      </w:r>
      <w:r>
        <w:instrText xml:space="preserve"> HYPERLINK \l _Toc32211 </w:instrText>
      </w:r>
      <w:r>
        <w:fldChar w:fldCharType="separate"/>
      </w:r>
      <w:r>
        <w:rPr>
          <w:rFonts w:hint="eastAsia"/>
        </w:rPr>
        <w:t>5.3 测试内容</w:t>
      </w:r>
      <w:r>
        <w:tab/>
      </w:r>
      <w:r>
        <w:fldChar w:fldCharType="begin"/>
      </w:r>
      <w:r>
        <w:instrText xml:space="preserve"> PAGEREF _Toc32211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637"/>
        </w:tabs>
      </w:pPr>
      <w:r>
        <w:fldChar w:fldCharType="begin"/>
      </w:r>
      <w:r>
        <w:instrText xml:space="preserve"> HYPERLINK \l _Toc21144 </w:instrText>
      </w:r>
      <w:r>
        <w:fldChar w:fldCharType="separate"/>
      </w:r>
      <w:r>
        <w:rPr>
          <w:rFonts w:hint="eastAsia"/>
        </w:rPr>
        <w:t xml:space="preserve">5.4 </w:t>
      </w:r>
      <w:r>
        <w:t>测试过程</w:t>
      </w:r>
      <w:r>
        <w:tab/>
      </w:r>
      <w:r>
        <w:fldChar w:fldCharType="begin"/>
      </w:r>
      <w:r>
        <w:instrText xml:space="preserve"> PAGEREF _Toc21144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637"/>
        </w:tabs>
      </w:pPr>
      <w:r>
        <w:fldChar w:fldCharType="begin"/>
      </w:r>
      <w:r>
        <w:instrText xml:space="preserve"> HYPERLINK \l _Toc22805 </w:instrText>
      </w:r>
      <w:r>
        <w:fldChar w:fldCharType="separate"/>
      </w:r>
      <w:r>
        <w:rPr>
          <w:rFonts w:hint="eastAsia"/>
        </w:rPr>
        <w:t xml:space="preserve">5.5 </w:t>
      </w:r>
      <w:r>
        <w:t>测试决策依据</w:t>
      </w:r>
      <w:r>
        <w:tab/>
      </w:r>
      <w:r>
        <w:fldChar w:fldCharType="begin"/>
      </w:r>
      <w:r>
        <w:instrText xml:space="preserve"> PAGEREF _Toc22805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637"/>
        </w:tabs>
      </w:pPr>
      <w:r>
        <w:fldChar w:fldCharType="begin"/>
      </w:r>
      <w:r>
        <w:instrText xml:space="preserve"> HYPERLINK \l _Toc2347 </w:instrText>
      </w:r>
      <w:r>
        <w:fldChar w:fldCharType="separate"/>
      </w:r>
      <w:r>
        <w:rPr>
          <w:rFonts w:hint="eastAsia"/>
        </w:rPr>
        <w:t>5.6 测试方法</w:t>
      </w:r>
      <w:r>
        <w:tab/>
      </w:r>
      <w:r>
        <w:fldChar w:fldCharType="begin"/>
      </w:r>
      <w:r>
        <w:instrText xml:space="preserve"> PAGEREF _Toc2347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637"/>
        </w:tabs>
      </w:pPr>
      <w:r>
        <w:fldChar w:fldCharType="begin"/>
      </w:r>
      <w:r>
        <w:instrText xml:space="preserve"> HYPERLINK \l _Toc30836 </w:instrText>
      </w:r>
      <w:r>
        <w:fldChar w:fldCharType="separate"/>
      </w:r>
      <w:r>
        <w:rPr>
          <w:rFonts w:hint="eastAsia"/>
        </w:rPr>
        <w:t xml:space="preserve">5.7 </w:t>
      </w:r>
      <w:r>
        <w:t>测试结论及建议</w:t>
      </w:r>
      <w:r>
        <w:tab/>
      </w:r>
      <w:r>
        <w:fldChar w:fldCharType="begin"/>
      </w:r>
      <w:r>
        <w:instrText xml:space="preserve"> PAGEREF _Toc30836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637"/>
        </w:tabs>
      </w:pPr>
      <w:r>
        <w:fldChar w:fldCharType="begin"/>
      </w:r>
      <w:r>
        <w:instrText xml:space="preserve"> HYPERLINK \l _Toc3438 </w:instrText>
      </w:r>
      <w:r>
        <w:fldChar w:fldCharType="separate"/>
      </w:r>
      <w:r>
        <w:rPr>
          <w:rFonts w:hint="eastAsia" w:hAnsi="Times New Roman"/>
        </w:rPr>
        <w:t xml:space="preserve">6 </w:t>
      </w:r>
      <w:r>
        <w:rPr>
          <w:rFonts w:hAnsi="Times New Roman"/>
        </w:rPr>
        <w:t>测试结果</w:t>
      </w:r>
      <w:r>
        <w:tab/>
      </w:r>
      <w:r>
        <w:fldChar w:fldCharType="begin"/>
      </w:r>
      <w:r>
        <w:instrText xml:space="preserve"> PAGEREF _Toc3438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637"/>
        </w:tabs>
      </w:pPr>
      <w:r>
        <w:fldChar w:fldCharType="begin"/>
      </w:r>
      <w:r>
        <w:instrText xml:space="preserve"> HYPERLINK \l _Toc16822 </w:instrText>
      </w:r>
      <w:r>
        <w:fldChar w:fldCharType="separate"/>
      </w:r>
      <w:r>
        <w:rPr>
          <w:rFonts w:hint="eastAsia"/>
        </w:rPr>
        <w:t xml:space="preserve">6.1 </w:t>
      </w:r>
      <w:r>
        <w:t>案例执行情况</w:t>
      </w:r>
      <w:r>
        <w:tab/>
      </w:r>
      <w:r>
        <w:fldChar w:fldCharType="begin"/>
      </w:r>
      <w:r>
        <w:instrText xml:space="preserve"> PAGEREF _Toc16822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637"/>
        </w:tabs>
      </w:pPr>
      <w:r>
        <w:fldChar w:fldCharType="begin"/>
      </w:r>
      <w:r>
        <w:instrText xml:space="preserve"> HYPERLINK \l _Toc14377 </w:instrText>
      </w:r>
      <w:r>
        <w:fldChar w:fldCharType="separate"/>
      </w:r>
      <w:r>
        <w:rPr>
          <w:rFonts w:hint="eastAsia"/>
          <w:i/>
          <w:iCs/>
          <w:color w:val="0000A6" w:themeColor="hyperlink" w:themeShade="A6"/>
          <w:szCs w:val="22"/>
        </w:rPr>
        <w:t xml:space="preserve">7 </w:t>
      </w:r>
      <w:r>
        <w:rPr>
          <w:rFonts w:hint="eastAsia" w:hAnsi="Times New Roman"/>
        </w:rPr>
        <w:t>测试提交物品及数量</w:t>
      </w:r>
      <w:r>
        <w:tab/>
      </w:r>
      <w:r>
        <w:fldChar w:fldCharType="begin"/>
      </w:r>
      <w:r>
        <w:instrText xml:space="preserve"> PAGEREF _Toc14377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3"/>
        <w:jc w:val="both"/>
      </w:pPr>
      <w:r>
        <w:fldChar w:fldCharType="end"/>
      </w:r>
      <w:bookmarkStart w:id="0" w:name="_Toc528121724"/>
      <w:bookmarkStart w:id="1" w:name="_Toc528121462"/>
      <w:bookmarkStart w:id="2" w:name="_Toc528060496"/>
      <w:bookmarkStart w:id="3" w:name="_Toc528038528"/>
      <w:bookmarkStart w:id="4" w:name="_Toc528221749"/>
      <w:bookmarkStart w:id="5" w:name="_Toc528054605"/>
      <w:bookmarkStart w:id="6" w:name="_Toc528116663"/>
    </w:p>
    <w:p>
      <w:pPr>
        <w:pStyle w:val="13"/>
        <w:jc w:val="both"/>
      </w:pPr>
    </w:p>
    <w:p>
      <w:pPr>
        <w:pStyle w:val="13"/>
        <w:jc w:val="both"/>
      </w:pPr>
    </w:p>
    <w:p>
      <w:pPr>
        <w:pStyle w:val="13"/>
        <w:jc w:val="both"/>
      </w:pPr>
    </w:p>
    <w:bookmarkEnd w:id="0"/>
    <w:bookmarkEnd w:id="1"/>
    <w:bookmarkEnd w:id="2"/>
    <w:bookmarkEnd w:id="3"/>
    <w:bookmarkEnd w:id="4"/>
    <w:bookmarkEnd w:id="5"/>
    <w:bookmarkEnd w:id="6"/>
    <w:p>
      <w:pPr>
        <w:pStyle w:val="2"/>
        <w:numPr>
          <w:ilvl w:val="0"/>
          <w:numId w:val="2"/>
        </w:numPr>
        <w:ind w:left="643" w:right="0" w:hanging="640" w:hangingChars="200"/>
        <w:rPr>
          <w:rFonts w:hAnsi="Times New Roman"/>
        </w:rPr>
      </w:pPr>
      <w:bookmarkStart w:id="7" w:name="_Toc530205933"/>
      <w:bookmarkStart w:id="8" w:name="_Toc521478443"/>
      <w:bookmarkStart w:id="9" w:name="_Toc535118453"/>
      <w:bookmarkStart w:id="10" w:name="_Toc25735558"/>
      <w:bookmarkStart w:id="11" w:name="_Toc528585669"/>
      <w:bookmarkStart w:id="12" w:name="_Toc508630731"/>
      <w:bookmarkStart w:id="13" w:name="_Toc535052240"/>
      <w:bookmarkStart w:id="14" w:name="_Toc27163"/>
      <w:bookmarkStart w:id="15" w:name="_Toc18476082"/>
      <w:bookmarkStart w:id="16" w:name="_Toc581979"/>
      <w:r>
        <w:rPr>
          <w:rFonts w:hint="eastAsia" w:hAnsi="Times New Roman"/>
        </w:rPr>
        <w:t>引言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>
      <w:pPr>
        <w:pStyle w:val="3"/>
        <w:tabs>
          <w:tab w:val="left" w:pos="540"/>
          <w:tab w:val="clear" w:pos="992"/>
        </w:tabs>
        <w:ind w:left="540"/>
      </w:pPr>
      <w:bookmarkStart w:id="17" w:name="_Toc24170581"/>
      <w:bookmarkStart w:id="18" w:name="_Toc15361"/>
      <w:bookmarkStart w:id="19" w:name="_Toc23157519"/>
      <w:bookmarkStart w:id="20" w:name="_Toc25735559"/>
      <w:r>
        <w:rPr>
          <w:rFonts w:hint="eastAsia"/>
        </w:rPr>
        <w:t>目的和范围</w:t>
      </w:r>
      <w:bookmarkEnd w:id="17"/>
      <w:bookmarkEnd w:id="18"/>
      <w:bookmarkEnd w:id="19"/>
      <w:bookmarkEnd w:id="20"/>
    </w:p>
    <w:p>
      <w:pPr>
        <w:pStyle w:val="43"/>
      </w:pPr>
      <w:bookmarkStart w:id="21" w:name="_Toc23157520"/>
      <w:bookmarkStart w:id="22" w:name="_Toc24170582"/>
      <w:r>
        <w:rPr>
          <w:rFonts w:hint="eastAsia"/>
        </w:rPr>
        <w:t>本测试报告为</w:t>
      </w:r>
      <w:r>
        <w:rPr>
          <w:rFonts w:hint="eastAsia"/>
          <w:lang w:eastAsia="zh-CN"/>
        </w:rPr>
        <w:t>云CC系统</w:t>
      </w:r>
      <w:r>
        <w:rPr>
          <w:rFonts w:hint="eastAsia"/>
        </w:rPr>
        <w:t>测试报告，目的在于总结测试阶段的测试以及分析测试结果，描述系统是否符合需求。预期参考人员包括用户、测试人员、开发人员、项目管理者、其他质量管理人员和需要阅读本报告的高层经理。</w:t>
      </w:r>
    </w:p>
    <w:p>
      <w:pPr>
        <w:pStyle w:val="43"/>
      </w:pPr>
      <w:r>
        <w:rPr>
          <w:rFonts w:hint="eastAsia"/>
        </w:rPr>
        <w:t>主要是针对</w:t>
      </w:r>
      <w:r>
        <w:rPr>
          <w:rFonts w:hint="eastAsia"/>
          <w:lang w:val="en-US" w:eastAsia="zh-CN"/>
        </w:rPr>
        <w:t>语音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在线、计费、工单、留言、邮件、</w:t>
      </w:r>
      <w:r>
        <w:rPr>
          <w:rFonts w:hint="eastAsia"/>
        </w:rPr>
        <w:t>系统管理等模块进行功能测试</w:t>
      </w:r>
    </w:p>
    <w:p>
      <w:pPr>
        <w:pStyle w:val="3"/>
        <w:tabs>
          <w:tab w:val="left" w:pos="540"/>
          <w:tab w:val="clear" w:pos="992"/>
        </w:tabs>
        <w:ind w:left="540"/>
      </w:pPr>
      <w:bookmarkStart w:id="23" w:name="_Toc23316"/>
      <w:bookmarkStart w:id="24" w:name="_Toc30497154"/>
      <w:bookmarkStart w:id="25" w:name="_Toc30497083"/>
      <w:r>
        <w:rPr>
          <w:rFonts w:hint="eastAsia"/>
        </w:rPr>
        <w:t>背景</w:t>
      </w:r>
      <w:bookmarkEnd w:id="23"/>
      <w:bookmarkEnd w:id="24"/>
      <w:bookmarkEnd w:id="25"/>
    </w:p>
    <w:p>
      <w:pPr>
        <w:ind w:firstLine="315" w:firstLineChars="150"/>
      </w:pPr>
      <w:bookmarkStart w:id="26" w:name="_Toc30497155"/>
      <w:bookmarkStart w:id="27" w:name="_Toc30497084"/>
      <w:r>
        <w:rPr>
          <w:rFonts w:hint="eastAsia"/>
        </w:rPr>
        <w:t>本次升级改造</w:t>
      </w:r>
      <w:r>
        <w:rPr>
          <w:rFonts w:hint="eastAsia"/>
          <w:lang w:eastAsia="zh-CN"/>
        </w:rPr>
        <w:t>云CC系统</w:t>
      </w:r>
      <w:r>
        <w:rPr>
          <w:rFonts w:hint="eastAsia"/>
        </w:rPr>
        <w:t>需求说明书，并结合互联网业务服务模式，提供客户服务</w:t>
      </w:r>
      <w:r>
        <w:rPr>
          <w:rFonts w:hint="eastAsia"/>
          <w:lang w:val="en-US" w:eastAsia="zh-CN"/>
        </w:rPr>
        <w:t>语音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在线、计费、工单、留言、邮件、邮件、</w:t>
      </w:r>
      <w:r>
        <w:rPr>
          <w:rFonts w:hint="eastAsia"/>
        </w:rPr>
        <w:t>管理模块。</w:t>
      </w:r>
      <w:bookmarkEnd w:id="26"/>
      <w:bookmarkEnd w:id="27"/>
    </w:p>
    <w:p>
      <w:pPr>
        <w:ind w:left="367" w:leftChars="175"/>
        <w:rPr>
          <w:i/>
          <w:iCs/>
          <w:color w:val="A6A6A6" w:themeColor="background1" w:themeShade="A6"/>
          <w:szCs w:val="22"/>
        </w:rPr>
      </w:pPr>
    </w:p>
    <w:p>
      <w:pPr>
        <w:pStyle w:val="2"/>
        <w:numPr>
          <w:ilvl w:val="0"/>
          <w:numId w:val="2"/>
        </w:numPr>
        <w:ind w:left="643" w:right="0" w:hanging="640" w:hangingChars="200"/>
        <w:rPr>
          <w:rFonts w:hAnsi="Times New Roman"/>
        </w:rPr>
      </w:pPr>
      <w:bookmarkStart w:id="28" w:name="_Toc509301570"/>
      <w:bookmarkStart w:id="29" w:name="_Toc26082120"/>
      <w:bookmarkStart w:id="30" w:name="_Toc26083169"/>
      <w:bookmarkStart w:id="31" w:name="_Toc11704"/>
      <w:r>
        <w:rPr>
          <w:rFonts w:hint="eastAsia" w:hAnsi="Times New Roman"/>
        </w:rPr>
        <w:t>概述</w:t>
      </w:r>
      <w:bookmarkEnd w:id="28"/>
      <w:bookmarkEnd w:id="29"/>
      <w:bookmarkEnd w:id="30"/>
      <w:bookmarkEnd w:id="31"/>
    </w:p>
    <w:p>
      <w:pPr>
        <w:ind w:left="640" w:leftChars="305"/>
      </w:pPr>
      <w:r>
        <w:rPr>
          <w:rFonts w:hint="eastAsia"/>
        </w:rPr>
        <w:t>本次</w:t>
      </w:r>
      <w:r>
        <w:t>测试过程中</w:t>
      </w:r>
      <w:r>
        <w:rPr>
          <w:rFonts w:hint="eastAsia"/>
        </w:rPr>
        <w:t>，</w:t>
      </w:r>
      <w:r>
        <w:t>紧紧围绕业务需求</w:t>
      </w:r>
      <w:r>
        <w:rPr>
          <w:rFonts w:hint="eastAsia"/>
        </w:rPr>
        <w:t>，</w:t>
      </w:r>
      <w:r>
        <w:t>做相关测试</w:t>
      </w:r>
      <w:r>
        <w:rPr>
          <w:rFonts w:hint="eastAsia"/>
        </w:rPr>
        <w:t>。模拟真实用户的操作习惯，结合部件打印的日志分析和数据库查询相关数据等方法，确保业务的正确性</w:t>
      </w:r>
      <w:r>
        <w:rPr>
          <w:rFonts w:hint="eastAsia"/>
          <w:i/>
          <w:iCs/>
          <w:szCs w:val="22"/>
        </w:rPr>
        <w:t>。</w:t>
      </w:r>
    </w:p>
    <w:p>
      <w:pPr>
        <w:pStyle w:val="2"/>
        <w:numPr>
          <w:ilvl w:val="0"/>
          <w:numId w:val="2"/>
        </w:numPr>
        <w:ind w:left="643" w:right="0" w:hanging="640" w:hangingChars="200"/>
        <w:rPr>
          <w:rFonts w:hAnsi="Times New Roman"/>
        </w:rPr>
      </w:pPr>
      <w:bookmarkStart w:id="32" w:name="_Toc7074"/>
      <w:bookmarkStart w:id="33" w:name="_Toc509226643"/>
      <w:bookmarkStart w:id="34" w:name="_Toc509301571"/>
      <w:bookmarkStart w:id="35" w:name="_Toc26083170"/>
      <w:bookmarkStart w:id="36" w:name="_Toc26082121"/>
      <w:r>
        <w:rPr>
          <w:rFonts w:hAnsi="Times New Roman"/>
        </w:rPr>
        <w:t>测试通过准则及充分性评价</w:t>
      </w:r>
      <w:bookmarkEnd w:id="32"/>
    </w:p>
    <w:p>
      <w:r>
        <w:t>截止</w:t>
      </w:r>
      <w:r>
        <w:rPr>
          <w:rFonts w:hint="eastAsia"/>
        </w:rPr>
        <w:t>2</w:t>
      </w:r>
      <w:r>
        <w:t>01</w:t>
      </w:r>
      <w:r>
        <w:rPr>
          <w:rFonts w:hint="eastAsia"/>
          <w:lang w:val="en-US" w:eastAsia="zh-CN"/>
        </w:rPr>
        <w:t>9</w:t>
      </w:r>
      <w:r>
        <w:t>年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>日测试结束，</w:t>
      </w:r>
      <w:r>
        <w:rPr>
          <w:rFonts w:hint="eastAsia"/>
          <w:lang w:eastAsia="zh-CN"/>
        </w:rPr>
        <w:t>云CC系统</w:t>
      </w:r>
      <w:r>
        <w:rPr>
          <w:rFonts w:hint="eastAsia"/>
        </w:rPr>
        <w:t>项目组对各</w:t>
      </w:r>
      <w:r>
        <w:rPr>
          <w:rFonts w:hint="eastAsia"/>
          <w:lang w:val="en-US" w:eastAsia="zh-CN"/>
        </w:rPr>
        <w:t>模块</w:t>
      </w:r>
      <w:r>
        <w:rPr>
          <w:rFonts w:hint="eastAsia"/>
        </w:rPr>
        <w:t>及内容进行了</w:t>
      </w:r>
      <w:r>
        <w:rPr>
          <w:rFonts w:hint="eastAsia"/>
          <w:lang w:val="en-US" w:eastAsia="zh-CN"/>
        </w:rPr>
        <w:t>全流程</w:t>
      </w:r>
      <w:r>
        <w:rPr>
          <w:rFonts w:hint="eastAsia"/>
        </w:rPr>
        <w:t>测试，具体表现如下：</w:t>
      </w:r>
    </w:p>
    <w:p>
      <w:pPr>
        <w:pStyle w:val="46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>软件需求分析说明书中定义的所有功能已全部实现</w:t>
      </w:r>
      <w:r>
        <w:rPr>
          <w:rFonts w:ascii="Times New Roman" w:hAnsi="Times New Roman"/>
        </w:rPr>
        <w:t>；</w:t>
      </w:r>
    </w:p>
    <w:p>
      <w:pPr>
        <w:pStyle w:val="46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>所有测试项没有残余的一级二级三级的错误</w:t>
      </w:r>
      <w:r>
        <w:rPr>
          <w:rFonts w:ascii="Times New Roman" w:hAnsi="Times New Roman"/>
        </w:rPr>
        <w:t>；</w:t>
      </w:r>
    </w:p>
    <w:p>
      <w:pPr>
        <w:pStyle w:val="46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>立项审批表、需求分析文档、设计文档和编码实现一致</w:t>
      </w:r>
      <w:r>
        <w:rPr>
          <w:rFonts w:hint="eastAsia" w:ascii="Times New Roman" w:hAnsi="Times New Roman"/>
          <w:szCs w:val="24"/>
        </w:rPr>
        <w:t>；</w:t>
      </w:r>
    </w:p>
    <w:p>
      <w:pPr>
        <w:pStyle w:val="46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>验收测试工件齐全（测试计划，测试用例，</w:t>
      </w:r>
      <w:r>
        <w:rPr>
          <w:rFonts w:ascii="Times New Roman" w:hAnsi="Times New Roman"/>
          <w:color w:val="auto"/>
          <w:szCs w:val="24"/>
        </w:rPr>
        <w:t>测试报告）</w:t>
      </w:r>
    </w:p>
    <w:p>
      <w:pPr>
        <w:ind w:left="367" w:leftChars="175"/>
      </w:pPr>
    </w:p>
    <w:p>
      <w:pPr>
        <w:pStyle w:val="2"/>
        <w:numPr>
          <w:ilvl w:val="0"/>
          <w:numId w:val="2"/>
        </w:numPr>
        <w:ind w:left="643" w:right="0" w:hanging="640" w:hangingChars="200"/>
        <w:rPr>
          <w:rFonts w:hAnsi="Times New Roman"/>
        </w:rPr>
      </w:pPr>
      <w:bookmarkStart w:id="37" w:name="_Toc22"/>
      <w:r>
        <w:rPr>
          <w:rFonts w:hint="eastAsia" w:hAnsi="Times New Roman"/>
        </w:rPr>
        <w:t>测试环境</w:t>
      </w:r>
      <w:bookmarkEnd w:id="33"/>
      <w:bookmarkEnd w:id="34"/>
      <w:bookmarkEnd w:id="35"/>
      <w:bookmarkEnd w:id="36"/>
      <w:bookmarkEnd w:id="37"/>
    </w:p>
    <w:p>
      <w:pPr>
        <w:pStyle w:val="3"/>
        <w:tabs>
          <w:tab w:val="left" w:pos="540"/>
          <w:tab w:val="clear" w:pos="992"/>
        </w:tabs>
        <w:ind w:left="540"/>
      </w:pPr>
      <w:bookmarkStart w:id="38" w:name="_Toc75055414"/>
      <w:bookmarkStart w:id="39" w:name="_Toc26896"/>
      <w:bookmarkStart w:id="40" w:name="_Toc26083171"/>
      <w:bookmarkStart w:id="41" w:name="_Toc26082122"/>
      <w:r>
        <w:rPr>
          <w:rFonts w:hint="eastAsia"/>
        </w:rPr>
        <w:t>测试环境图</w:t>
      </w:r>
      <w:bookmarkEnd w:id="38"/>
      <w:bookmarkEnd w:id="39"/>
    </w:p>
    <w:p>
      <w:pPr>
        <w:ind w:left="367" w:leftChars="175"/>
        <w:rPr>
          <w:i/>
          <w:iCs/>
          <w:color w:val="A6A6A6" w:themeColor="background1" w:themeShade="A6"/>
          <w:szCs w:val="22"/>
        </w:rPr>
      </w:pPr>
      <w:r>
        <w:drawing>
          <wp:inline distT="0" distB="0" distL="0" distR="0">
            <wp:extent cx="3952240" cy="21069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9673" cy="211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1"/>
        <w:tblW w:w="91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3544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  <w:vAlign w:val="center"/>
          </w:tcPr>
          <w:p>
            <w:pPr>
              <w:jc w:val="center"/>
              <w:rPr>
                <w:rFonts w:eastAsia="黑体"/>
                <w:b/>
                <w:szCs w:val="21"/>
              </w:rPr>
            </w:pPr>
            <w:r>
              <w:rPr>
                <w:rFonts w:hint="eastAsia" w:eastAsia="黑体"/>
                <w:b/>
                <w:szCs w:val="21"/>
              </w:rPr>
              <w:t>序号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  <w:vAlign w:val="center"/>
          </w:tcPr>
          <w:p>
            <w:pPr>
              <w:jc w:val="center"/>
              <w:rPr>
                <w:rFonts w:eastAsia="黑体"/>
                <w:b/>
                <w:szCs w:val="21"/>
              </w:rPr>
            </w:pPr>
            <w:r>
              <w:rPr>
                <w:rFonts w:hint="eastAsia" w:eastAsia="黑体"/>
                <w:b/>
                <w:szCs w:val="21"/>
              </w:rPr>
              <w:t>环境对象名称</w:t>
            </w:r>
          </w:p>
        </w:tc>
        <w:tc>
          <w:tcPr>
            <w:tcW w:w="4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jc w:val="center"/>
              <w:rPr>
                <w:rFonts w:eastAsia="黑体"/>
                <w:b/>
                <w:szCs w:val="21"/>
              </w:rPr>
            </w:pPr>
            <w:r>
              <w:rPr>
                <w:rFonts w:hint="eastAsia" w:eastAsia="黑体"/>
                <w:b/>
                <w:szCs w:val="21"/>
              </w:rPr>
              <w:t>IP/URL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17" w:type="dxa"/>
            <w:vAlign w:val="center"/>
          </w:tcPr>
          <w:p>
            <w:pPr>
              <w:numPr>
                <w:ilvl w:val="0"/>
                <w:numId w:val="5"/>
              </w:numPr>
              <w:spacing w:line="360" w:lineRule="auto"/>
              <w:jc w:val="center"/>
            </w:pPr>
          </w:p>
        </w:tc>
        <w:tc>
          <w:tcPr>
            <w:tcW w:w="3544" w:type="dxa"/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云CC系统</w:t>
            </w:r>
          </w:p>
        </w:tc>
        <w:tc>
          <w:tcPr>
            <w:tcW w:w="4769" w:type="dxa"/>
          </w:tcPr>
          <w:p>
            <w:pPr>
              <w:jc w:val="center"/>
            </w:pPr>
            <w:r>
              <w:rPr>
                <w:rFonts w:ascii="宋体" w:hAnsi="宋体" w:eastAsia="宋体" w:cs="宋体"/>
                <w:color w:val="auto"/>
                <w:sz w:val="24"/>
                <w:szCs w:val="24"/>
                <w:u w:val="none"/>
              </w:rPr>
              <w:t>http://139.159.142.39/ucc/</w:t>
            </w:r>
          </w:p>
        </w:tc>
      </w:tr>
    </w:tbl>
    <w:p>
      <w:pPr>
        <w:ind w:left="367" w:leftChars="175"/>
        <w:rPr>
          <w:i/>
          <w:iCs/>
          <w:color w:val="A6A6A6" w:themeColor="background1" w:themeShade="A6"/>
          <w:szCs w:val="22"/>
        </w:rPr>
      </w:pPr>
    </w:p>
    <w:p>
      <w:pPr>
        <w:ind w:left="367" w:leftChars="175"/>
        <w:rPr>
          <w:i/>
          <w:iCs/>
          <w:color w:val="A6A6A6" w:themeColor="background1" w:themeShade="A6"/>
          <w:szCs w:val="22"/>
        </w:rPr>
      </w:pPr>
    </w:p>
    <w:p>
      <w:pPr>
        <w:ind w:left="367" w:leftChars="175"/>
        <w:rPr>
          <w:i/>
          <w:iCs/>
          <w:color w:val="A6A6A6" w:themeColor="background1" w:themeShade="A6"/>
          <w:szCs w:val="22"/>
        </w:rPr>
      </w:pPr>
    </w:p>
    <w:p>
      <w:pPr>
        <w:pStyle w:val="3"/>
        <w:tabs>
          <w:tab w:val="left" w:pos="540"/>
          <w:tab w:val="clear" w:pos="992"/>
        </w:tabs>
        <w:ind w:left="540"/>
      </w:pPr>
      <w:bookmarkStart w:id="42" w:name="_Toc18512"/>
      <w:r>
        <w:rPr>
          <w:rFonts w:hint="eastAsia"/>
        </w:rPr>
        <w:t>硬件环境</w:t>
      </w:r>
      <w:bookmarkEnd w:id="40"/>
      <w:bookmarkEnd w:id="41"/>
      <w:bookmarkEnd w:id="42"/>
    </w:p>
    <w:tbl>
      <w:tblPr>
        <w:tblStyle w:val="21"/>
        <w:tblW w:w="7812" w:type="dxa"/>
        <w:tblInd w:w="5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2127"/>
        <w:gridCol w:w="396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widowControl/>
              <w:rPr>
                <w:rFonts w:hAnsi="宋体" w:cs="宋体"/>
                <w:kern w:val="0"/>
                <w:sz w:val="22"/>
                <w:szCs w:val="22"/>
              </w:rPr>
            </w:pPr>
            <w:r>
              <w:rPr>
                <w:rFonts w:hint="eastAsia" w:hAnsi="宋体" w:cs="宋体"/>
                <w:kern w:val="0"/>
                <w:sz w:val="22"/>
                <w:szCs w:val="22"/>
              </w:rPr>
              <w:t>服务器</w:t>
            </w:r>
          </w:p>
        </w:tc>
        <w:tc>
          <w:tcPr>
            <w:tcW w:w="21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widowControl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kern w:val="0"/>
                <w:sz w:val="22"/>
                <w:szCs w:val="22"/>
              </w:rPr>
              <w:t>操作系统</w:t>
            </w:r>
          </w:p>
        </w:tc>
        <w:tc>
          <w:tcPr>
            <w:tcW w:w="39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50"/>
          </w:tcPr>
          <w:p>
            <w:pPr>
              <w:widowControl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kern w:val="0"/>
                <w:sz w:val="22"/>
                <w:szCs w:val="22"/>
              </w:rPr>
              <w:t>硬件信息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kern w:val="0"/>
                <w:sz w:val="22"/>
                <w:szCs w:val="22"/>
              </w:rPr>
              <w:t>数据库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default" w:hAnsi="宋体" w:eastAsia="宋体" w:cs="宋体"/>
                <w:color w:val="auto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cs="宋体"/>
                <w:color w:val="auto"/>
                <w:kern w:val="0"/>
                <w:sz w:val="22"/>
                <w:szCs w:val="22"/>
                <w:lang w:val="en-US" w:eastAsia="zh-CN"/>
              </w:rPr>
              <w:t xml:space="preserve">Suse 12 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4vCPUs | 16GB | s3.xlarge.4</w:t>
            </w:r>
          </w:p>
          <w:p>
            <w:pPr>
              <w:widowControl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</w:rPr>
              <w:t>SUSE Enterprise 12 SP3 64bit for SAP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kern w:val="0"/>
                <w:sz w:val="22"/>
                <w:szCs w:val="22"/>
              </w:rPr>
              <w:t>WEB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Ansi="宋体" w:cs="宋体"/>
                <w:color w:val="auto"/>
                <w:kern w:val="0"/>
                <w:sz w:val="22"/>
                <w:szCs w:val="22"/>
              </w:rPr>
            </w:pPr>
            <w:r>
              <w:rPr>
                <w:rFonts w:hint="eastAsia" w:hAnsi="宋体" w:cs="宋体"/>
                <w:color w:val="auto"/>
                <w:kern w:val="0"/>
                <w:sz w:val="22"/>
                <w:szCs w:val="22"/>
                <w:lang w:val="en-US" w:eastAsia="zh-CN"/>
              </w:rPr>
              <w:t xml:space="preserve">Suse 12 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2vCPUs | 8GB | s3.large.4</w:t>
            </w:r>
          </w:p>
          <w:p>
            <w:pPr>
              <w:widowControl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</w:rPr>
              <w:t>SUSE Enterprise 12 SP3 64bit for SAP</w:t>
            </w:r>
          </w:p>
        </w:tc>
      </w:tr>
    </w:tbl>
    <w:p>
      <w:pPr>
        <w:ind w:left="367" w:leftChars="175"/>
        <w:rPr>
          <w:i/>
          <w:iCs/>
          <w:szCs w:val="22"/>
        </w:rPr>
      </w:pPr>
    </w:p>
    <w:p>
      <w:pPr>
        <w:pStyle w:val="3"/>
        <w:tabs>
          <w:tab w:val="left" w:pos="540"/>
          <w:tab w:val="clear" w:pos="992"/>
        </w:tabs>
        <w:ind w:left="540"/>
      </w:pPr>
      <w:bookmarkStart w:id="43" w:name="_Toc1140"/>
      <w:bookmarkStart w:id="44" w:name="_Toc26082123"/>
      <w:bookmarkStart w:id="45" w:name="_Toc26083172"/>
      <w:r>
        <w:rPr>
          <w:rFonts w:hint="eastAsia"/>
        </w:rPr>
        <w:t>软件环境</w:t>
      </w:r>
      <w:bookmarkEnd w:id="43"/>
      <w:bookmarkEnd w:id="44"/>
      <w:bookmarkEnd w:id="45"/>
    </w:p>
    <w:tbl>
      <w:tblPr>
        <w:tblStyle w:val="21"/>
        <w:tblW w:w="7812" w:type="dxa"/>
        <w:tblInd w:w="5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2127"/>
        <w:gridCol w:w="396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widowControl/>
              <w:rPr>
                <w:rFonts w:hAnsi="宋体" w:cs="宋体"/>
                <w:kern w:val="0"/>
                <w:sz w:val="22"/>
                <w:szCs w:val="22"/>
              </w:rPr>
            </w:pPr>
            <w:bookmarkStart w:id="46" w:name="_Toc26083173"/>
            <w:bookmarkStart w:id="47" w:name="_Toc26082124"/>
            <w:r>
              <w:rPr>
                <w:rFonts w:hint="eastAsia" w:hAnsi="宋体" w:cs="宋体"/>
                <w:kern w:val="0"/>
                <w:sz w:val="22"/>
                <w:szCs w:val="22"/>
              </w:rPr>
              <w:t>服务器</w:t>
            </w:r>
          </w:p>
        </w:tc>
        <w:tc>
          <w:tcPr>
            <w:tcW w:w="21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50"/>
            <w:vAlign w:val="center"/>
          </w:tcPr>
          <w:p>
            <w:pPr>
              <w:widowControl/>
              <w:rPr>
                <w:rFonts w:hAnsi="宋体" w:cs="宋体"/>
                <w:color w:val="auto"/>
                <w:kern w:val="0"/>
                <w:sz w:val="22"/>
                <w:szCs w:val="22"/>
              </w:rPr>
            </w:pPr>
            <w:r>
              <w:rPr>
                <w:rFonts w:hint="eastAsia" w:hAnsi="宋体" w:cs="宋体"/>
                <w:color w:val="auto"/>
                <w:kern w:val="0"/>
                <w:sz w:val="22"/>
                <w:szCs w:val="22"/>
              </w:rPr>
              <w:t>操作系统</w:t>
            </w:r>
          </w:p>
        </w:tc>
        <w:tc>
          <w:tcPr>
            <w:tcW w:w="39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50"/>
          </w:tcPr>
          <w:p>
            <w:pPr>
              <w:widowControl/>
              <w:rPr>
                <w:rFonts w:hAnsi="宋体" w:cs="宋体"/>
                <w:color w:val="auto"/>
                <w:kern w:val="0"/>
                <w:sz w:val="22"/>
                <w:szCs w:val="22"/>
              </w:rPr>
            </w:pPr>
            <w:r>
              <w:rPr>
                <w:rFonts w:hint="eastAsia" w:hAnsi="宋体" w:cs="宋体"/>
                <w:color w:val="auto"/>
                <w:kern w:val="0"/>
                <w:sz w:val="22"/>
                <w:szCs w:val="22"/>
              </w:rPr>
              <w:t>软件信息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kern w:val="0"/>
                <w:sz w:val="22"/>
                <w:szCs w:val="22"/>
              </w:rPr>
              <w:t>数据库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Ansi="宋体" w:cs="宋体"/>
                <w:color w:val="auto"/>
                <w:kern w:val="0"/>
                <w:sz w:val="22"/>
                <w:szCs w:val="22"/>
              </w:rPr>
            </w:pPr>
            <w:r>
              <w:rPr>
                <w:rFonts w:hint="eastAsia" w:hAnsi="宋体" w:cs="宋体"/>
                <w:color w:val="auto"/>
                <w:kern w:val="0"/>
                <w:sz w:val="22"/>
                <w:szCs w:val="22"/>
                <w:lang w:val="en-US" w:eastAsia="zh-CN"/>
              </w:rPr>
              <w:t xml:space="preserve">Suse 12 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int="default" w:hAnsi="宋体" w:eastAsia="宋体" w:cs="宋体"/>
                <w:color w:val="auto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cs="宋体"/>
                <w:color w:val="auto"/>
                <w:kern w:val="0"/>
                <w:sz w:val="22"/>
                <w:szCs w:val="22"/>
                <w:lang w:val="en-US" w:eastAsia="zh-CN"/>
              </w:rPr>
              <w:t>Oracle11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hAnsi="宋体" w:cs="宋体"/>
                <w:color w:val="000000"/>
                <w:kern w:val="0"/>
                <w:sz w:val="22"/>
                <w:szCs w:val="22"/>
              </w:rPr>
              <w:t>WEB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Ansi="宋体" w:cs="宋体"/>
                <w:color w:val="auto"/>
                <w:kern w:val="0"/>
                <w:sz w:val="22"/>
                <w:szCs w:val="22"/>
              </w:rPr>
            </w:pPr>
            <w:r>
              <w:rPr>
                <w:rFonts w:hint="eastAsia" w:hAnsi="宋体" w:cs="宋体"/>
                <w:color w:val="auto"/>
                <w:kern w:val="0"/>
                <w:sz w:val="22"/>
                <w:szCs w:val="22"/>
                <w:lang w:val="en-US" w:eastAsia="zh-CN"/>
              </w:rPr>
              <w:t xml:space="preserve">Suse 12 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Ansi="宋体" w:cs="宋体"/>
                <w:color w:val="auto"/>
                <w:kern w:val="0"/>
                <w:sz w:val="22"/>
                <w:szCs w:val="22"/>
              </w:rPr>
            </w:pPr>
            <w:r>
              <w:rPr>
                <w:rFonts w:hint="eastAsia" w:hAnsi="宋体" w:cs="宋体"/>
                <w:color w:val="auto"/>
                <w:kern w:val="0"/>
                <w:sz w:val="22"/>
                <w:szCs w:val="22"/>
              </w:rPr>
              <w:t>Tomcat7.0.65</w:t>
            </w:r>
            <w:bookmarkStart w:id="74" w:name="_GoBack"/>
            <w:bookmarkEnd w:id="74"/>
          </w:p>
        </w:tc>
      </w:tr>
    </w:tbl>
    <w:p>
      <w:pPr>
        <w:pStyle w:val="3"/>
        <w:tabs>
          <w:tab w:val="left" w:pos="540"/>
          <w:tab w:val="clear" w:pos="992"/>
        </w:tabs>
        <w:ind w:left="540"/>
      </w:pPr>
      <w:bookmarkStart w:id="48" w:name="_Toc2322"/>
      <w:r>
        <w:t>测试工具</w:t>
      </w:r>
      <w:bookmarkEnd w:id="48"/>
    </w:p>
    <w:tbl>
      <w:tblPr>
        <w:tblStyle w:val="21"/>
        <w:tblW w:w="86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1808"/>
        <w:gridCol w:w="4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  <w:vAlign w:val="center"/>
          </w:tcPr>
          <w:p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>
              <w:rPr>
                <w:rFonts w:eastAsiaTheme="minorEastAsia"/>
                <w:b/>
                <w:sz w:val="18"/>
                <w:szCs w:val="18"/>
              </w:rPr>
              <w:t>测试工具</w:t>
            </w:r>
          </w:p>
        </w:tc>
        <w:tc>
          <w:tcPr>
            <w:tcW w:w="1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  <w:vAlign w:val="center"/>
          </w:tcPr>
          <w:p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>
              <w:rPr>
                <w:rFonts w:eastAsiaTheme="minorEastAsia"/>
                <w:b/>
                <w:sz w:val="18"/>
                <w:szCs w:val="18"/>
              </w:rPr>
              <w:t>用途</w:t>
            </w:r>
          </w:p>
        </w:tc>
        <w:tc>
          <w:tcPr>
            <w:tcW w:w="4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  <w:vAlign w:val="center"/>
          </w:tcPr>
          <w:p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>
              <w:rPr>
                <w:rFonts w:eastAsiaTheme="minorEastAsia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eastAsiaTheme="minorEastAsia"/>
                <w:color w:val="000000"/>
                <w:kern w:val="0"/>
                <w:sz w:val="18"/>
                <w:szCs w:val="18"/>
              </w:rPr>
              <w:t>Q</w:t>
            </w:r>
            <w:r>
              <w:rPr>
                <w:rFonts w:eastAsiaTheme="minorEastAsia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1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EastAsia"/>
                <w:color w:val="000000"/>
                <w:kern w:val="0"/>
                <w:sz w:val="18"/>
                <w:szCs w:val="18"/>
              </w:rPr>
              <w:t>案例管理工具</w:t>
            </w:r>
          </w:p>
        </w:tc>
        <w:tc>
          <w:tcPr>
            <w:tcW w:w="4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TAPD</w:t>
            </w:r>
          </w:p>
        </w:tc>
        <w:tc>
          <w:tcPr>
            <w:tcW w:w="1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EastAsia"/>
                <w:color w:val="000000"/>
                <w:kern w:val="0"/>
                <w:sz w:val="18"/>
                <w:szCs w:val="18"/>
              </w:rPr>
              <w:t>测试bug管理工具</w:t>
            </w:r>
          </w:p>
        </w:tc>
        <w:tc>
          <w:tcPr>
            <w:tcW w:w="4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auto"/>
                <w:sz w:val="24"/>
                <w:szCs w:val="24"/>
                <w:u w:val="none"/>
              </w:rPr>
              <w:t>https://www.tapd.cn/52398210/bugtrace/bugreports/my_view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SVN</w:t>
            </w:r>
          </w:p>
        </w:tc>
        <w:tc>
          <w:tcPr>
            <w:tcW w:w="1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EastAsia"/>
                <w:color w:val="000000"/>
                <w:kern w:val="0"/>
                <w:sz w:val="18"/>
                <w:szCs w:val="18"/>
              </w:rPr>
              <w:t>版本管理工具</w:t>
            </w:r>
          </w:p>
        </w:tc>
        <w:tc>
          <w:tcPr>
            <w:tcW w:w="4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EastAsia"/>
                <w:color w:val="000000"/>
                <w:kern w:val="0"/>
                <w:sz w:val="18"/>
                <w:szCs w:val="18"/>
              </w:rPr>
              <w:t>用于各个发布测试版本管理</w:t>
            </w:r>
          </w:p>
        </w:tc>
      </w:tr>
    </w:tbl>
    <w:p>
      <w:pPr>
        <w:tabs>
          <w:tab w:val="left" w:pos="3150"/>
        </w:tabs>
      </w:pPr>
      <w:r>
        <w:tab/>
      </w:r>
    </w:p>
    <w:p>
      <w:pPr>
        <w:pStyle w:val="3"/>
        <w:tabs>
          <w:tab w:val="left" w:pos="540"/>
          <w:tab w:val="clear" w:pos="992"/>
        </w:tabs>
        <w:ind w:left="540"/>
      </w:pPr>
      <w:bookmarkStart w:id="49" w:name="_Toc15368"/>
      <w:r>
        <w:rPr>
          <w:rFonts w:hint="eastAsia"/>
        </w:rPr>
        <w:t>环境差异及影响说明</w:t>
      </w:r>
      <w:bookmarkEnd w:id="49"/>
    </w:p>
    <w:p>
      <w:r>
        <w:rPr>
          <w:rFonts w:hint="eastAsia"/>
        </w:rPr>
        <w:t>测试实际使用的软硬件和计划使用的有一定区别，对功能影响不大</w:t>
      </w:r>
    </w:p>
    <w:p>
      <w:pPr>
        <w:pStyle w:val="3"/>
        <w:tabs>
          <w:tab w:val="left" w:pos="540"/>
          <w:tab w:val="clear" w:pos="992"/>
        </w:tabs>
        <w:ind w:left="540"/>
      </w:pPr>
      <w:bookmarkStart w:id="50" w:name="_Toc23779"/>
      <w:r>
        <w:rPr>
          <w:rFonts w:hint="eastAsia"/>
        </w:rPr>
        <w:t>测试人员</w:t>
      </w:r>
      <w:bookmarkEnd w:id="46"/>
      <w:bookmarkEnd w:id="47"/>
      <w:r>
        <w:rPr>
          <w:rFonts w:hint="eastAsia"/>
        </w:rPr>
        <w:t>及测试时间</w:t>
      </w:r>
      <w:bookmarkEnd w:id="50"/>
    </w:p>
    <w:p>
      <w:pPr>
        <w:widowControl/>
        <w:ind w:firstLine="420" w:firstLineChars="200"/>
        <w:jc w:val="left"/>
        <w:rPr>
          <w:rFonts w:hint="default" w:eastAsia="宋体"/>
          <w:szCs w:val="22"/>
          <w:lang w:val="en-US" w:eastAsia="zh-CN"/>
        </w:rPr>
      </w:pPr>
      <w:bookmarkStart w:id="51" w:name="_Toc409844448"/>
      <w:r>
        <w:rPr>
          <w:rFonts w:hint="eastAsia"/>
          <w:szCs w:val="22"/>
        </w:rPr>
        <w:t>测试负责人：</w:t>
      </w:r>
      <w:r>
        <w:rPr>
          <w:rFonts w:hint="eastAsia"/>
          <w:szCs w:val="22"/>
          <w:lang w:val="en-US" w:eastAsia="zh-CN"/>
        </w:rPr>
        <w:t>陈铧江</w:t>
      </w:r>
    </w:p>
    <w:p>
      <w:pPr>
        <w:widowControl/>
        <w:ind w:firstLine="420" w:firstLineChars="200"/>
        <w:jc w:val="left"/>
        <w:rPr>
          <w:rFonts w:hint="default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/>
          <w:szCs w:val="22"/>
        </w:rPr>
        <w:t>测试参加人员：</w:t>
      </w:r>
      <w:r>
        <w:rPr>
          <w:rFonts w:hint="eastAsia"/>
          <w:szCs w:val="22"/>
          <w:lang w:val="en-US" w:eastAsia="zh-CN"/>
        </w:rPr>
        <w:t>张思、刘海金</w:t>
      </w:r>
    </w:p>
    <w:p>
      <w:pPr>
        <w:widowControl/>
        <w:ind w:firstLine="420" w:firstLineChars="200"/>
        <w:jc w:val="left"/>
        <w:rPr>
          <w:rFonts w:hint="default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/>
          <w:szCs w:val="22"/>
        </w:rPr>
        <w:t>测试时间：</w:t>
      </w:r>
      <w:r>
        <w:rPr>
          <w:rFonts w:hint="eastAsia"/>
          <w:szCs w:val="22"/>
          <w:lang w:val="en-US" w:eastAsia="zh-CN"/>
        </w:rPr>
        <w:t>2019-3-21</w:t>
      </w:r>
      <w:r>
        <w:rPr>
          <w:rFonts w:hint="eastAsia"/>
          <w:szCs w:val="22"/>
        </w:rPr>
        <w:t>至201</w:t>
      </w:r>
      <w:r>
        <w:rPr>
          <w:rFonts w:hint="eastAsia"/>
          <w:szCs w:val="22"/>
          <w:lang w:val="en-US" w:eastAsia="zh-CN"/>
        </w:rPr>
        <w:t>9</w:t>
      </w:r>
      <w:r>
        <w:rPr>
          <w:rFonts w:hint="eastAsia"/>
          <w:szCs w:val="22"/>
        </w:rPr>
        <w:t>-</w:t>
      </w:r>
      <w:r>
        <w:rPr>
          <w:rFonts w:hint="eastAsia"/>
          <w:szCs w:val="22"/>
          <w:lang w:val="en-US" w:eastAsia="zh-CN"/>
        </w:rPr>
        <w:t>7</w:t>
      </w:r>
      <w:r>
        <w:rPr>
          <w:rFonts w:hint="eastAsia"/>
          <w:szCs w:val="22"/>
        </w:rPr>
        <w:t>-</w:t>
      </w:r>
      <w:r>
        <w:rPr>
          <w:rFonts w:hint="eastAsia"/>
          <w:szCs w:val="22"/>
          <w:lang w:val="en-US" w:eastAsia="zh-CN"/>
        </w:rPr>
        <w:t>16</w:t>
      </w:r>
    </w:p>
    <w:p>
      <w:pPr>
        <w:pStyle w:val="2"/>
        <w:numPr>
          <w:ilvl w:val="0"/>
          <w:numId w:val="2"/>
        </w:numPr>
        <w:ind w:left="643" w:right="0" w:hanging="640" w:hangingChars="200"/>
        <w:rPr>
          <w:rFonts w:hAnsi="Times New Roman"/>
        </w:rPr>
      </w:pPr>
      <w:bookmarkStart w:id="52" w:name="_Toc6285"/>
      <w:bookmarkStart w:id="53" w:name="_Toc26082125"/>
      <w:bookmarkStart w:id="54" w:name="_Toc26083174"/>
      <w:bookmarkStart w:id="55" w:name="_Toc509301572"/>
      <w:bookmarkStart w:id="56" w:name="_Toc509228094"/>
      <w:r>
        <w:rPr>
          <w:rFonts w:hAnsi="Times New Roman"/>
        </w:rPr>
        <w:t>测试范围</w:t>
      </w:r>
      <w:bookmarkEnd w:id="52"/>
    </w:p>
    <w:p>
      <w:pPr>
        <w:pStyle w:val="3"/>
        <w:tabs>
          <w:tab w:val="left" w:pos="540"/>
          <w:tab w:val="clear" w:pos="992"/>
        </w:tabs>
        <w:ind w:left="540"/>
      </w:pPr>
      <w:bookmarkStart w:id="57" w:name="_Toc26764"/>
      <w:bookmarkStart w:id="58" w:name="_Toc26083175"/>
      <w:bookmarkStart w:id="59" w:name="_Toc275767670"/>
      <w:r>
        <w:t>测试</w:t>
      </w:r>
      <w:r>
        <w:rPr>
          <w:rFonts w:hint="eastAsia"/>
        </w:rPr>
        <w:t>对象</w:t>
      </w:r>
      <w:bookmarkEnd w:id="57"/>
    </w:p>
    <w:p>
      <w:r>
        <w:rPr>
          <w:rFonts w:hint="eastAsia"/>
          <w:lang w:val="en-US" w:eastAsia="zh-CN"/>
        </w:rPr>
        <w:t>根据云CC系统</w:t>
      </w:r>
      <w:r>
        <w:rPr>
          <w:rFonts w:hint="eastAsia"/>
        </w:rPr>
        <w:t>中心项目需求，确定本次测试的对象，如下表所示：</w:t>
      </w:r>
    </w:p>
    <w:tbl>
      <w:tblPr>
        <w:tblStyle w:val="21"/>
        <w:tblW w:w="86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4678"/>
        <w:gridCol w:w="19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b/>
                <w:bCs/>
                <w:kern w:val="0"/>
                <w:sz w:val="20"/>
                <w:szCs w:val="20"/>
              </w:rPr>
              <w:t>项目</w:t>
            </w:r>
          </w:p>
        </w:tc>
        <w:tc>
          <w:tcPr>
            <w:tcW w:w="46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b/>
                <w:bCs/>
                <w:kern w:val="0"/>
                <w:sz w:val="20"/>
                <w:szCs w:val="20"/>
              </w:rPr>
              <w:t>被测对象</w:t>
            </w:r>
          </w:p>
        </w:tc>
        <w:tc>
          <w:tcPr>
            <w:tcW w:w="19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b/>
                <w:bCs/>
                <w:kern w:val="0"/>
                <w:sz w:val="20"/>
                <w:szCs w:val="20"/>
              </w:rPr>
              <w:t>版本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云CC系统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项目</w:t>
            </w:r>
          </w:p>
        </w:tc>
        <w:tc>
          <w:tcPr>
            <w:tcW w:w="46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lang w:eastAsia="zh-CN"/>
              </w:rPr>
              <w:t>云CC系统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V1.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0.0.0</w:t>
            </w:r>
          </w:p>
        </w:tc>
      </w:tr>
    </w:tbl>
    <w:p>
      <w:pPr>
        <w:rPr>
          <w:rFonts w:hint="eastAsia"/>
        </w:rPr>
      </w:pPr>
    </w:p>
    <w:p>
      <w:pPr>
        <w:pStyle w:val="3"/>
        <w:tabs>
          <w:tab w:val="left" w:pos="540"/>
          <w:tab w:val="clear" w:pos="992"/>
        </w:tabs>
        <w:ind w:left="540"/>
      </w:pPr>
      <w:bookmarkStart w:id="60" w:name="_Toc5770"/>
      <w:r>
        <w:t>测试依据</w:t>
      </w:r>
      <w:bookmarkEnd w:id="60"/>
    </w:p>
    <w:p>
      <w:pPr>
        <w:pStyle w:val="46"/>
        <w:ind w:firstLine="0" w:firstLineChars="0"/>
      </w:pPr>
      <w:r>
        <w:rPr>
          <w:rFonts w:hint="eastAsia"/>
        </w:rPr>
        <w:t>本次测试依照《星网信通软件测试规范》要求进行测试，测试依据具体如下：</w:t>
      </w:r>
    </w:p>
    <w:p>
      <w:pPr>
        <w:pStyle w:val="49"/>
        <w:rPr>
          <w:b w:val="0"/>
        </w:rPr>
      </w:pPr>
      <w:r>
        <w:rPr>
          <w:b w:val="0"/>
        </w:rPr>
        <w:t>《</w:t>
      </w:r>
      <w:r>
        <w:rPr>
          <w:rFonts w:hint="eastAsia"/>
          <w:b w:val="0"/>
          <w:lang w:eastAsia="zh-CN"/>
        </w:rPr>
        <w:t>云CC系统</w:t>
      </w:r>
      <w:r>
        <w:rPr>
          <w:rFonts w:hint="eastAsia"/>
          <w:b w:val="0"/>
        </w:rPr>
        <w:t>需求说明书</w:t>
      </w:r>
      <w:r>
        <w:rPr>
          <w:b w:val="0"/>
        </w:rPr>
        <w:t>》</w:t>
      </w:r>
    </w:p>
    <w:p>
      <w:pPr>
        <w:pStyle w:val="49"/>
        <w:rPr>
          <w:b w:val="0"/>
        </w:rPr>
      </w:pPr>
      <w:r>
        <w:rPr>
          <w:b w:val="0"/>
        </w:rPr>
        <w:t>《</w:t>
      </w:r>
      <w:r>
        <w:rPr>
          <w:rFonts w:hint="eastAsia"/>
          <w:b w:val="0"/>
          <w:lang w:eastAsia="zh-CN"/>
        </w:rPr>
        <w:t>云CC系统</w:t>
      </w:r>
      <w:r>
        <w:rPr>
          <w:b w:val="0"/>
        </w:rPr>
        <w:t>概要设计说明书》</w:t>
      </w:r>
    </w:p>
    <w:p>
      <w:pPr>
        <w:pStyle w:val="46"/>
        <w:ind w:firstLine="0" w:firstLineChars="0"/>
      </w:pPr>
    </w:p>
    <w:p>
      <w:pPr>
        <w:pStyle w:val="3"/>
        <w:tabs>
          <w:tab w:val="left" w:pos="540"/>
          <w:tab w:val="clear" w:pos="992"/>
        </w:tabs>
        <w:ind w:left="540"/>
      </w:pPr>
      <w:bookmarkStart w:id="61" w:name="_Toc32211"/>
      <w:r>
        <w:rPr>
          <w:rFonts w:hint="eastAsia"/>
        </w:rPr>
        <w:t>测试内容</w:t>
      </w:r>
      <w:bookmarkEnd w:id="58"/>
      <w:bookmarkEnd w:id="59"/>
      <w:bookmarkEnd w:id="61"/>
    </w:p>
    <w:p>
      <w:pPr>
        <w:pStyle w:val="4"/>
        <w:rPr>
          <w:color w:val="auto"/>
        </w:rPr>
      </w:pPr>
      <w:r>
        <w:rPr>
          <w:rFonts w:hint="eastAsia"/>
        </w:rPr>
        <w:t xml:space="preserve">4.1.1 </w:t>
      </w:r>
      <w:r>
        <w:rPr>
          <w:rFonts w:hint="eastAsia"/>
          <w:color w:val="auto"/>
        </w:rPr>
        <w:t>功能测试内容</w:t>
      </w:r>
    </w:p>
    <w:p/>
    <w:tbl>
      <w:tblPr>
        <w:tblStyle w:val="21"/>
        <w:tblW w:w="758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9"/>
        <w:gridCol w:w="1"/>
        <w:gridCol w:w="2471"/>
        <w:gridCol w:w="2"/>
        <w:gridCol w:w="3190"/>
        <w:gridCol w:w="3"/>
        <w:gridCol w:w="95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347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0"/>
                <w:szCs w:val="20"/>
                <w:lang w:bidi="ar"/>
              </w:rPr>
              <w:t>所属模块</w:t>
            </w:r>
          </w:p>
        </w:tc>
        <w:tc>
          <w:tcPr>
            <w:tcW w:w="24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等线" w:hAnsi="等线" w:eastAsia="等线" w:cs="等线"/>
                <w:b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0"/>
                <w:szCs w:val="20"/>
                <w:lang w:bidi="ar"/>
              </w:rPr>
              <w:t>用例名称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等线" w:hAnsi="等线" w:eastAsia="等线" w:cs="等线"/>
                <w:b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0"/>
                <w:szCs w:val="20"/>
                <w:lang w:bidi="ar"/>
              </w:rPr>
              <w:t>用例说明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员工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管理</w:t>
            </w: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组织机构管理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新增组织机构信息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修改组织机构信息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删除组织机构信息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添加同级机构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添加子机构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员工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资料管理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新增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员工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账号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修改员工基本信息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修改员工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状态变更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员工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密码重置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修改员工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业务分组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修改员工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技能组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修改员工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技能对列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tabs>
                <w:tab w:val="left" w:pos="946"/>
              </w:tabs>
              <w:jc w:val="both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修改员工岗位分配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修改员工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角色分配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修改员工权限设置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修改员工权限复制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员工强制登出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业务分组管理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新增业务分组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tabs>
                <w:tab w:val="left" w:pos="712"/>
              </w:tabs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修改业务分组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删除业务分组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新增业务分组-成员管理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90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业务分组查询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角色管理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角色新增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角色修改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角色删除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角色查询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技能队列管理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新增技能队列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修改技能队列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删除技能队列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技能队列查询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技能队列-成员管理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技能队列-全忙告警配置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技能组管理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新增技能组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修改技能组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删除技能组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技能组-技能队列管理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快捷菜单管理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新增快捷菜单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修改快捷菜单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删除快捷菜单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快捷菜单查询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菜单授权查询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菜单授权查询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员工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权限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管理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员工编号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可使用功能授权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可授权功能权限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可授权角色授权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对象功能授权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租户使用授权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租户授权权限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tabs>
                <w:tab w:val="left" w:pos="243"/>
              </w:tabs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通用配置</w:t>
            </w: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敏感词管理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新增敏感词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修改敏感词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删除敏感词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敏感词查询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通话原因管理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新增通话原因信息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修改通话原因信息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删除通话原因信息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增加同级原因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增加下级原因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示忙原因管理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新增示忙原因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修改示忙原因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删除示忙原因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示忙原因查询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业务类型管理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新增业务类型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修改业务类型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删除业务类型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业务类型-技能队列管理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设置工作日历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接入渠道管理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新增子渠道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修改子渠道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删除子渠道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设置工作时间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接入渠道查询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示忙控制配置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新增示忙控制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修改示忙控制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删除示忙控制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示忙控制详情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租户管理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新增租户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修改租户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删除租户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租户配置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告警规则管理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新增告警规则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修改告警规则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删除告警规则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告警规则查询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告警方式设置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新增告警方式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修改告警方式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删除告警方式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告警方式查询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话务配置管理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新增话务配置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修改话务配置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删除话务配置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话务配置查询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语音配置管理</w:t>
            </w: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接入站点管理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新增站点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修改站点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删除站点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查询站点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手机号段管理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新增手机号段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删除手机号段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查询手机号段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引导语音设置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新增引导语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修改引导语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删除引导语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引导语查询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411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在线配置管理</w:t>
            </w: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公共常用语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bidi w:val="0"/>
              <w:jc w:val="left"/>
              <w:rPr>
                <w:rFonts w:hint="default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kern w:val="2"/>
                <w:sz w:val="21"/>
                <w:szCs w:val="24"/>
                <w:lang w:val="en-US" w:eastAsia="zh-CN" w:bidi="ar-SA"/>
              </w:rPr>
              <w:t>新增分组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修改分组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删除分组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新增公共常用语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修改公共常用语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删除公共常用语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导入公共常用语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移动到其它分组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个性欢迎语管理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查询并选择渠道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新增个性欢迎语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修改个性欢迎语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删除个性欢迎语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客户管管理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查询并选择渠道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渠道业务-新增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渠道业务-修改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渠道业务-删除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公共欢迎语-新增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公共欢迎语-修改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公共欢迎语-删除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标题与logo-新增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标题与logo-修改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标题与logo-删除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无响应提醒-新增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无响应提醒-修改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无响应提醒-删除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顶部菜单-新增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顶部菜单-修改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顶部菜单-删除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标签-新增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标签-修改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标签-删除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广告-新增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广告-修改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广告-删除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常见问题-新增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常见问题-修改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常见问题-删除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90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邮件配置管理</w:t>
            </w: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关键词管理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新增关键词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修改关键词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删除关键词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导入关键词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关键词查询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邮件签名管理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新增邮件签名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修改邮件签名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删除邮件签名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邮件签名查询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邮件模板管理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新增邮件模板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修改邮件模板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删除邮件模板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邮件模板查询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邮箱参数配置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新增邮箱参数配置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修改邮箱参数配置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删除邮箱参数配置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邮箱参数配置查询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流水查询</w:t>
            </w:r>
          </w:p>
        </w:tc>
        <w:tc>
          <w:tcPr>
            <w:tcW w:w="24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自动服务查询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自动服务查询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接入流水查询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接入流水查询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人工转接查询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人工转接查询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话务操作查询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话务操作查询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重复来电查询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重复来电查询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重复进线查询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重复进线查询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通用交互流水查询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通用交互流水查询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语音交互流水查询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语音交互流水查询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在线交互流水查询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在线交互流水查询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邮件交互流水查询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邮件交互流水查询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系统公告查询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系统公告查询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信息服务管理</w:t>
            </w: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信息类型模板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添加类型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修改类型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删除类型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新增信息类型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修改信息类型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删除信息类型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信息模板审核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信息模板审核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信息模板查询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信息发送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信息发送-短信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信息发送-邮件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发送内容查询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发送内容查询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详细内容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发送对象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自动发送场景管理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新增自动发送场景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修改自动发送场景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删除自动发送场景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自动发送场景查询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发送结果查询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详细内容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发送结果查询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外呼管理</w:t>
            </w: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外呼问卷管理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新增问卷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修改问卷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复制问卷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预览问卷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删除问卷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问卷查询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外呼项目管理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新增外呼项目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修改外呼项目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删除外呼项目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暂停项目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更换执行员工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预览外呼项目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项目名单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审核外呼项目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提交审核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外呼项目查询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外呼业务结果管理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添加外呼项目分类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修改外呼项目分类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删除外呼项目分类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新增外呼业务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批量删除外呼业务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外呼任务查询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新增外呼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营销行为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预览问卷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设置典型案例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通话补登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外呼任务查询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外呼问卷查询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外呼问卷查询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典型案例查询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典型案例查询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电话放音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任务状态配置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新增任务状态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删除任务状态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质检管理</w:t>
            </w: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质检项目管理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新增质检项目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修改质检项目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删除质检项目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状态调整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任务管理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质检项目查询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质检指标管理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新增质检指标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修改质检指标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删除质检指标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质检指标查询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质检标准管理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新增质检标准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修改质检标准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指标管理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删除质检标准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发布质检标准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预览质检标准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典型质检案例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质检明细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执行质检案例查询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质检策略管理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新增质检策略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修改质检策略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删除质检策略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质检策略查询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质检评分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质检评分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质检评分查询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加减分管理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新增加减分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加减分查询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指标类型管理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修改质检类别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添加同级类别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添加下级类别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质检评语管理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新增质检评语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修改质检评语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删除质检评语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质检评语查询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加减分项管理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新增加减分项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修改加减分项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删除加减分项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加减分项查询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坐席评分查询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坐席评分查询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待处理申诉任务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待处理申诉任务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处理申诉任务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评分修改申请查询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评分修改申请查询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辅导任务查询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辅导任务查询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辅导任务查询明细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处理辅导任务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待辅导任务查询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待辅导任务查询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词库管理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新增词库管理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修改词库管理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删除词库管理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词条维护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质检模型管理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新增质检模型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修改质检模型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删除质检模型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智能质检标准管理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新增智能质检标准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修改智能质检标准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删除智能质检标准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模型管理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我的质检任务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质检评分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质检查询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质检评分查询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质检评分查询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报表</w:t>
            </w:r>
          </w:p>
        </w:tc>
        <w:tc>
          <w:tcPr>
            <w:tcW w:w="24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坐席工作状态统计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坐席工作状态统计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坐席语音呼出统计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坐席语音呼出统计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坐席语音接入统计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坐席语音接入统计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语音接入技能统计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语音接入技能统计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语音整体呼入统计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语音整体呼入统计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语音整体呼出统计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语音整体呼出统计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在线客服业务类型报表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在线客服业务类型报表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在线客服人工业务报表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在线客服人工业务报表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在线客服评价统计报表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在线客服评价统计报表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在线客服个人工作报表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在线客服个人工作报表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监控管理</w:t>
            </w: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坐席监听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发送消息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监听通话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加入通话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接管通话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强制示闲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强制示忙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强制签出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大屏监控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屏幕一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屏幕二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知识库管理</w:t>
            </w: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知识类别维护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知识库类别信息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添加同级类别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添加子类别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知识内容维护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新增知识内容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修改知识内容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删除知识内容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预览知识内容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禁用知识内容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知识审核管理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知识审核预览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知识审核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知识审核查询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知识库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知识分类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最近收藏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最近浏览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知识库搜索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知识授权管理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新增知识授权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修改知识授权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删除知识授权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知识授权查询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知道管理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搜索答案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我要提问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我的问答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客户管理</w:t>
            </w: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客户分组管理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新增客户分组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修改客户分组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删除客户分组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成员管理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客户分组查询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客户查询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新增客户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导入客户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信息修改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客户查询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高级查询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工单管理</w:t>
            </w: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工单类型管理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添加工单类型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修改工单类型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删除工单类型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新增分组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批量删除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工单查询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工单查询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工单详情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工单处理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租户计费项管理</w:t>
            </w: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租户计费项管理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基础收费项配置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编辑租户计费项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租户计费项查询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充值管理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充值记录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阀值修改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消费记录查询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消费记录查询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消费记录查看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充值记录查询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充值记录查询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4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结算日志查询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结算日志查询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话务</w:t>
            </w:r>
          </w:p>
        </w:tc>
        <w:tc>
          <w:tcPr>
            <w:tcW w:w="24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签入/签出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签入话务条检查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签入/签出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签出话务条检查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示忙/示闲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示忙状态检查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示忙/示闲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示闲状态检查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应答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应答话务条检查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挂机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挂机话务条检查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软电话挂机话务条检查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静音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静音语音检查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保持/取保持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保持语音检查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保持/取保持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取保持语音检查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离线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离线接入客户检查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监听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监听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咨询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咨询空闲坐席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咨询示忙坐席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转移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未咨询转移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咨询成功后转移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空闲坐席转移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示忙坐席转移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三方通话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未咨询三方通话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咨询成功后三方通话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空闲坐席三方通话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示忙坐席通话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保持呼出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保持呼出坐席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保持呼出工单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保持呼出咨询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外呼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外呼坐席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工单外呼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咨询外呼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营销外呼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营销外呼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全验证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半验证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在线客服</w:t>
            </w:r>
          </w:p>
        </w:tc>
        <w:tc>
          <w:tcPr>
            <w:tcW w:w="24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签入/签出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签入话务条检查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签入/签出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签出话务条检查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示忙/示闲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示忙状态检查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示忙/示闲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示闲状态检查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应答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应答话务条检查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结束会话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结束会话检查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异常结束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异常结束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会话转移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转队列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转坐席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用户信息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用户信息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快捷回复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设置个人常用语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服务登记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服务登记使用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961" w:type="dxa"/>
          <w:trHeight w:val="228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智能助手</w:t>
            </w:r>
          </w:p>
        </w:tc>
        <w:tc>
          <w:tcPr>
            <w:tcW w:w="3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智能助手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0"/>
                <w:szCs w:val="20"/>
                <w:lang w:bidi="ar"/>
              </w:rPr>
              <w:t>所属模块</w:t>
            </w:r>
          </w:p>
        </w:tc>
        <w:tc>
          <w:tcPr>
            <w:tcW w:w="247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等线" w:hAnsi="等线" w:eastAsia="等线" w:cs="等线"/>
                <w:b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0"/>
                <w:szCs w:val="20"/>
                <w:lang w:bidi="ar"/>
              </w:rPr>
              <w:t>用例名称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等线" w:hAnsi="等线" w:eastAsia="等线" w:cs="等线"/>
                <w:b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0"/>
                <w:szCs w:val="20"/>
                <w:lang w:bidi="ar"/>
              </w:rPr>
              <w:t>用例说明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0"/>
                <w:szCs w:val="20"/>
                <w:lang w:bidi="ar"/>
              </w:rPr>
              <w:t xml:space="preserve"> 测试结果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雇员管理</w:t>
            </w:r>
          </w:p>
        </w:tc>
        <w:tc>
          <w:tcPr>
            <w:tcW w:w="247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新增系统账号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新增系统账号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员工基本资料修改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修改员工基本信息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修改员工附加信息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修改员工从业资格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修改员工学历信息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修改员工劳动合同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修改员工岗位信息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修改员工薪酬福利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员工投诉记录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员工登陆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坐席号登陆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工号登陆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员工密码重置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密码重置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单个员工使用菜单授权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使用菜单授权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单个员工使用数据授权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使用数据授权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员工资料查询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员工资料查询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员工资料导出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员工资料导出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修改个人密码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修改个人密码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角色管理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角色新增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角色修改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角色删除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角色查询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员工角色批量分配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员工角色批量分配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批量角色删除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员工分配角色查询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设置员工默认登陆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菜单授权查询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菜单授权查询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所属组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所属组查询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角色数据权限设置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角色数据权限查询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角色数据权限添加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修改角色权限状态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删除角色权限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6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角色数据权限验证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以设置权限的角色登陆，查看权限生效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新增组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修改组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删除组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添加组成员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删除组成员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组成员查询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雇员权限管理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雇员权限新增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雇员权限修改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雇员权限删除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雇员权限查询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雇员权限导出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受限功能管理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受限功能新增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受限功能修改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受限功能删除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受限功能查询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话务</w:t>
            </w:r>
          </w:p>
        </w:tc>
        <w:tc>
          <w:tcPr>
            <w:tcW w:w="247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签入/签出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签入话务条检查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签入/签出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签出话务条检查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示忙/示闲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示忙状态检查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示忙/示闲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示闲状态检查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应答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应答话务条检查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挂机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挂机话务条检查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软电话挂机话务条检查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静音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静音语音检查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保持/取保持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保持语音检查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保持/取保持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取保持语音检查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离线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离线接入客户检查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监听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监听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咨询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咨询空闲坐席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咨询示忙坐席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转移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未咨询转移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咨询成功后转移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空闲坐席转移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示忙坐席转移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三方通话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未咨询三方通话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咨询成功后三方通话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空闲坐席三方通话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示忙坐席通话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保持呼出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保持呼出坐席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保持呼出工单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保持呼出咨询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外呼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外呼坐席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工单外呼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咨询外呼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营销外呼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营销外呼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全验证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半验证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系统管理</w:t>
            </w:r>
          </w:p>
        </w:tc>
        <w:tc>
          <w:tcPr>
            <w:tcW w:w="247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系统参数管理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系统参数新增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系统参数修改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系统参数删除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系统参数查询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数据字典维护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数据字典新增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数据字典修改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数据字典删除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数据字典查询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系统菜单维护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系统菜单新增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系统菜单修改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系统菜单删除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系统菜单查询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题库管理</w:t>
            </w:r>
          </w:p>
        </w:tc>
        <w:tc>
          <w:tcPr>
            <w:tcW w:w="247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问题管理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问题新增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问题修改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问题删除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问题查询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一键复制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问卷维护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问卷新增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问卷修改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问卷删除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问卷查询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一键复制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问卷预览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组合问卷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组合问卷新增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组合问卷修改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组合问卷删除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组合问卷查询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问卷预览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静默录音管理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静默录音查询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题目录音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回访管理</w:t>
            </w:r>
          </w:p>
        </w:tc>
        <w:tc>
          <w:tcPr>
            <w:tcW w:w="247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任务管理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任务新增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任务修改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任务状态调整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任务查询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名单导入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名单模板下载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名单管理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名单导入查询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名单导出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任务分配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未完成任务调整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未分配名单删除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回收名单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外呼自动任务参数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外呼自动任务参数新增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外呼自动任务参数修改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外呼自动任务参数删除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外呼自动任务参数查询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回访状态管理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回访状态新增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回访状态修改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回访状态删除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任务执行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我的呼出任务NEW查询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我的呼出任务NEW执行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轨迹区域检查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信息区域检查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信息区域拨打电话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客户身份验证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多问卷区域检查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小助手呼出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小助手信息发送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小助手登记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呼出任务查询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呼出任务查询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呼出问卷查询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呼出问卷查询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呼出任务明细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呼出任务明细查询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通知性回访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通知性回访查询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批量呼出指定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全部呼出指定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统计报表</w:t>
            </w:r>
          </w:p>
        </w:tc>
        <w:tc>
          <w:tcPr>
            <w:tcW w:w="247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员工回访工作量报表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员工回访工作量查询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员工月度回访工作量统计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员工月度回访工作量查询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任务进度管理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任务进度查询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合规性回访月度统计报表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合规性回访查询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96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7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回访月度统计报表</w:t>
            </w:r>
          </w:p>
        </w:tc>
        <w:tc>
          <w:tcPr>
            <w:tcW w:w="31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回访月度查询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</w:p>
        </w:tc>
      </w:tr>
    </w:tbl>
    <w:p/>
    <w:p/>
    <w:p/>
    <w:p/>
    <w:p>
      <w:pPr>
        <w:pStyle w:val="4"/>
      </w:pPr>
      <w:r>
        <w:rPr>
          <w:rFonts w:hint="eastAsia"/>
        </w:rPr>
        <w:t>4.1.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文档测试内容</w:t>
      </w:r>
    </w:p>
    <w:tbl>
      <w:tblPr>
        <w:tblStyle w:val="21"/>
        <w:tblW w:w="856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2268"/>
        <w:gridCol w:w="3430"/>
        <w:gridCol w:w="19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黑体"/>
                <w:b/>
                <w:szCs w:val="21"/>
              </w:rPr>
            </w:pPr>
            <w:r>
              <w:rPr>
                <w:rFonts w:hint="eastAsia" w:eastAsia="黑体"/>
                <w:b/>
                <w:szCs w:val="21"/>
              </w:rPr>
              <w:t>序号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黑体"/>
                <w:b/>
                <w:szCs w:val="21"/>
              </w:rPr>
            </w:pPr>
            <w:r>
              <w:rPr>
                <w:rFonts w:hint="eastAsia" w:eastAsia="黑体"/>
                <w:b/>
                <w:szCs w:val="21"/>
              </w:rPr>
              <w:t>用例名称</w:t>
            </w:r>
          </w:p>
        </w:tc>
        <w:tc>
          <w:tcPr>
            <w:tcW w:w="34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黑体"/>
                <w:b/>
                <w:szCs w:val="21"/>
              </w:rPr>
            </w:pPr>
            <w:r>
              <w:rPr>
                <w:rFonts w:hint="eastAsia" w:eastAsia="黑体"/>
                <w:b/>
                <w:szCs w:val="21"/>
              </w:rPr>
              <w:t>用例说明</w:t>
            </w:r>
          </w:p>
        </w:tc>
        <w:tc>
          <w:tcPr>
            <w:tcW w:w="19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  <w:b/>
                <w:szCs w:val="21"/>
              </w:rPr>
            </w:pPr>
            <w:r>
              <w:rPr>
                <w:rFonts w:hint="eastAsia" w:eastAsia="黑体"/>
                <w:b/>
                <w:szCs w:val="21"/>
              </w:rPr>
              <w:t>测试结果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8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lang w:eastAsia="zh-CN"/>
              </w:rPr>
              <w:t>云CC系统</w:t>
            </w:r>
            <w:r>
              <w:rPr>
                <w:rFonts w:hint="eastAsia" w:ascii="宋体" w:hAnsi="宋体" w:cs="宋体"/>
                <w:kern w:val="0"/>
                <w:sz w:val="24"/>
              </w:rPr>
              <w:t>部署文档测试</w:t>
            </w:r>
          </w:p>
        </w:tc>
        <w:tc>
          <w:tcPr>
            <w:tcW w:w="3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检查部署文档是否满足部署需求，是否存在疑义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   </w:t>
            </w:r>
            <w:r>
              <w:t xml:space="preserve">    </w:t>
            </w:r>
            <w:r>
              <w:rPr>
                <w:rFonts w:hint="eastAsia"/>
              </w:rPr>
              <w:t>通过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8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lang w:eastAsia="zh-CN"/>
              </w:rPr>
              <w:t>云CC系统</w:t>
            </w:r>
            <w:r>
              <w:rPr>
                <w:rFonts w:ascii="宋体" w:hAnsi="宋体" w:cs="宋体"/>
                <w:kern w:val="0"/>
                <w:sz w:val="24"/>
              </w:rPr>
              <w:t>需求说明书操作手册</w:t>
            </w:r>
          </w:p>
        </w:tc>
        <w:tc>
          <w:tcPr>
            <w:tcW w:w="34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检查操作手册是否与系统功能一致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left="105"/>
              <w:jc w:val="center"/>
            </w:pPr>
            <w:r>
              <w:rPr>
                <w:rFonts w:hint="eastAsia"/>
              </w:rPr>
              <w:t>通过</w:t>
            </w:r>
          </w:p>
        </w:tc>
      </w:tr>
    </w:tbl>
    <w:p/>
    <w:p>
      <w:pPr>
        <w:pStyle w:val="3"/>
        <w:tabs>
          <w:tab w:val="left" w:pos="540"/>
          <w:tab w:val="clear" w:pos="992"/>
        </w:tabs>
        <w:ind w:left="540"/>
      </w:pPr>
      <w:bookmarkStart w:id="62" w:name="_Toc21144"/>
      <w:bookmarkStart w:id="63" w:name="_Toc275767671"/>
      <w:bookmarkStart w:id="64" w:name="_Toc26083176"/>
      <w:r>
        <w:rPr>
          <w:color w:val="auto"/>
        </w:rPr>
        <w:t>测试过程</w:t>
      </w:r>
      <w:bookmarkEnd w:id="62"/>
    </w:p>
    <w:p/>
    <w:tbl>
      <w:tblPr>
        <w:tblStyle w:val="22"/>
        <w:tblW w:w="903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276"/>
        <w:gridCol w:w="708"/>
        <w:gridCol w:w="709"/>
        <w:gridCol w:w="709"/>
        <w:gridCol w:w="567"/>
        <w:gridCol w:w="567"/>
        <w:gridCol w:w="567"/>
        <w:gridCol w:w="567"/>
        <w:gridCol w:w="7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BEBEBE" w:themeFill="background1" w:themeFillShade="BF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ascii="Times New Roman" w:hAnsi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kern w:val="0"/>
                <w:sz w:val="18"/>
                <w:szCs w:val="18"/>
              </w:rPr>
              <w:t>类别</w:t>
            </w:r>
          </w:p>
        </w:tc>
        <w:tc>
          <w:tcPr>
            <w:tcW w:w="1418" w:type="dxa"/>
            <w:vMerge w:val="restart"/>
            <w:shd w:val="clear" w:color="auto" w:fill="BEBEBE" w:themeFill="background1" w:themeFillShade="BF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ascii="Times New Roman" w:hAnsi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kern w:val="0"/>
                <w:sz w:val="18"/>
                <w:szCs w:val="18"/>
              </w:rPr>
              <w:t>轮次</w:t>
            </w:r>
          </w:p>
        </w:tc>
        <w:tc>
          <w:tcPr>
            <w:tcW w:w="1276" w:type="dxa"/>
            <w:vMerge w:val="restart"/>
            <w:shd w:val="clear" w:color="auto" w:fill="BEBEBE" w:themeFill="background1" w:themeFillShade="BF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ascii="Times New Roman" w:hAnsi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kern w:val="0"/>
                <w:sz w:val="18"/>
                <w:szCs w:val="18"/>
              </w:rPr>
              <w:t>测试</w:t>
            </w:r>
          </w:p>
          <w:p>
            <w:pPr>
              <w:pStyle w:val="46"/>
              <w:ind w:firstLine="0" w:firstLineChars="0"/>
              <w:jc w:val="center"/>
              <w:rPr>
                <w:rFonts w:ascii="Times New Roman" w:hAnsi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kern w:val="0"/>
                <w:sz w:val="18"/>
                <w:szCs w:val="18"/>
              </w:rPr>
              <w:t>时间</w:t>
            </w:r>
          </w:p>
        </w:tc>
        <w:tc>
          <w:tcPr>
            <w:tcW w:w="708" w:type="dxa"/>
            <w:vMerge w:val="restart"/>
            <w:shd w:val="clear" w:color="auto" w:fill="BEBEBE" w:themeFill="background1" w:themeFillShade="BF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ascii="Times New Roman" w:hAnsi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kern w:val="0"/>
                <w:sz w:val="18"/>
                <w:szCs w:val="18"/>
              </w:rPr>
              <w:t>历时</w:t>
            </w:r>
          </w:p>
          <w:p>
            <w:pPr>
              <w:pStyle w:val="46"/>
              <w:ind w:firstLine="0" w:firstLineChars="0"/>
              <w:rPr>
                <w:rFonts w:ascii="Times New Roman" w:hAnsi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kern w:val="0"/>
                <w:sz w:val="18"/>
                <w:szCs w:val="18"/>
              </w:rPr>
              <w:t>（天）</w:t>
            </w:r>
          </w:p>
        </w:tc>
        <w:tc>
          <w:tcPr>
            <w:tcW w:w="709" w:type="dxa"/>
            <w:vMerge w:val="restart"/>
            <w:shd w:val="clear" w:color="auto" w:fill="BEBEBE" w:themeFill="background1" w:themeFillShade="BF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ascii="Times New Roman" w:hAnsi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kern w:val="0"/>
                <w:sz w:val="18"/>
                <w:szCs w:val="18"/>
              </w:rPr>
              <w:t>人员</w:t>
            </w:r>
          </w:p>
          <w:p>
            <w:pPr>
              <w:pStyle w:val="46"/>
              <w:ind w:firstLine="0" w:firstLineChars="0"/>
              <w:jc w:val="center"/>
              <w:rPr>
                <w:rFonts w:ascii="Times New Roman" w:hAnsi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kern w:val="0"/>
                <w:sz w:val="18"/>
                <w:szCs w:val="18"/>
              </w:rPr>
              <w:t>投入</w:t>
            </w:r>
          </w:p>
          <w:p>
            <w:pPr>
              <w:pStyle w:val="46"/>
              <w:ind w:firstLine="0" w:firstLineChars="0"/>
              <w:jc w:val="center"/>
              <w:rPr>
                <w:rFonts w:ascii="Times New Roman" w:hAnsi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kern w:val="0"/>
                <w:sz w:val="18"/>
                <w:szCs w:val="18"/>
              </w:rPr>
              <w:t>（人）</w:t>
            </w:r>
          </w:p>
        </w:tc>
        <w:tc>
          <w:tcPr>
            <w:tcW w:w="709" w:type="dxa"/>
            <w:vMerge w:val="restart"/>
            <w:shd w:val="clear" w:color="auto" w:fill="BEBEBE" w:themeFill="background1" w:themeFillShade="BF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ascii="Times New Roman" w:hAnsi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kern w:val="0"/>
                <w:sz w:val="18"/>
                <w:szCs w:val="18"/>
              </w:rPr>
              <w:t>执行</w:t>
            </w:r>
          </w:p>
          <w:p>
            <w:pPr>
              <w:pStyle w:val="46"/>
              <w:ind w:firstLine="0" w:firstLineChars="0"/>
              <w:jc w:val="center"/>
              <w:rPr>
                <w:rFonts w:ascii="Times New Roman" w:hAnsi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kern w:val="0"/>
                <w:sz w:val="18"/>
                <w:szCs w:val="18"/>
              </w:rPr>
              <w:t>案例数（个）</w:t>
            </w:r>
          </w:p>
        </w:tc>
        <w:tc>
          <w:tcPr>
            <w:tcW w:w="2268" w:type="dxa"/>
            <w:gridSpan w:val="4"/>
            <w:tcBorders>
              <w:bottom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ascii="Times New Roman" w:hAnsi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kern w:val="0"/>
                <w:sz w:val="18"/>
                <w:szCs w:val="18"/>
              </w:rPr>
              <w:t>问题级别（个）</w:t>
            </w:r>
          </w:p>
        </w:tc>
        <w:tc>
          <w:tcPr>
            <w:tcW w:w="709" w:type="dxa"/>
            <w:vMerge w:val="restart"/>
            <w:shd w:val="clear" w:color="auto" w:fill="BEBEBE" w:themeFill="background1" w:themeFillShade="BF"/>
            <w:vAlign w:val="center"/>
          </w:tcPr>
          <w:p>
            <w:pPr>
              <w:pStyle w:val="46"/>
              <w:ind w:firstLine="0" w:firstLineChars="0"/>
              <w:rPr>
                <w:rFonts w:ascii="Times New Roman" w:hAnsi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kern w:val="0"/>
                <w:sz w:val="18"/>
                <w:szCs w:val="18"/>
              </w:rPr>
              <w:t>提交问题总数（个）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vAlign w:val="center"/>
          </w:tcPr>
          <w:p>
            <w:pPr>
              <w:pStyle w:val="46"/>
              <w:ind w:firstLine="0" w:firstLineChars="0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Merge w:val="continue"/>
            <w:vAlign w:val="center"/>
          </w:tcPr>
          <w:p>
            <w:pPr>
              <w:pStyle w:val="46"/>
              <w:ind w:firstLine="0" w:firstLineChars="0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pStyle w:val="46"/>
              <w:ind w:firstLine="0" w:firstLineChars="0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Merge w:val="continue"/>
            <w:vAlign w:val="center"/>
          </w:tcPr>
          <w:p>
            <w:pPr>
              <w:pStyle w:val="46"/>
              <w:ind w:firstLine="0" w:firstLineChars="0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pStyle w:val="46"/>
              <w:ind w:firstLine="0" w:firstLineChars="0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pStyle w:val="46"/>
              <w:ind w:firstLine="0" w:firstLineChars="0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pStyle w:val="46"/>
              <w:ind w:firstLine="0" w:firstLineChars="0"/>
              <w:rPr>
                <w:rFonts w:ascii="Times New Roman" w:hAnsi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kern w:val="0"/>
                <w:sz w:val="18"/>
                <w:szCs w:val="18"/>
              </w:rPr>
              <w:t>严重</w:t>
            </w: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pStyle w:val="46"/>
              <w:ind w:firstLine="0" w:firstLineChars="0"/>
              <w:rPr>
                <w:rFonts w:ascii="Times New Roman" w:hAnsi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kern w:val="0"/>
                <w:sz w:val="18"/>
                <w:szCs w:val="18"/>
              </w:rPr>
              <w:t>一般</w:t>
            </w: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pStyle w:val="46"/>
              <w:ind w:firstLine="0" w:firstLineChars="0"/>
              <w:rPr>
                <w:rFonts w:ascii="Times New Roman" w:hAnsi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kern w:val="0"/>
                <w:sz w:val="18"/>
                <w:szCs w:val="18"/>
              </w:rPr>
              <w:t>轻微</w:t>
            </w: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pStyle w:val="46"/>
              <w:ind w:firstLine="0" w:firstLineChars="0"/>
              <w:rPr>
                <w:rFonts w:ascii="Times New Roman" w:hAnsi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kern w:val="0"/>
                <w:sz w:val="18"/>
                <w:szCs w:val="18"/>
              </w:rPr>
              <w:t>建议</w:t>
            </w:r>
          </w:p>
        </w:tc>
        <w:tc>
          <w:tcPr>
            <w:tcW w:w="709" w:type="dxa"/>
            <w:vMerge w:val="continue"/>
            <w:vAlign w:val="center"/>
          </w:tcPr>
          <w:p>
            <w:pPr>
              <w:pStyle w:val="46"/>
              <w:ind w:firstLine="0" w:firstLineChars="0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vAlign w:val="center"/>
          </w:tcPr>
          <w:p>
            <w:pPr>
              <w:pStyle w:val="46"/>
              <w:ind w:firstLine="0" w:firstLineChars="0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功能测试</w:t>
            </w:r>
          </w:p>
        </w:tc>
        <w:tc>
          <w:tcPr>
            <w:tcW w:w="1418" w:type="dxa"/>
            <w:vAlign w:val="center"/>
          </w:tcPr>
          <w:p>
            <w:pPr>
              <w:pStyle w:val="46"/>
              <w:ind w:firstLine="0" w:firstLineChars="0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准入测试</w:t>
            </w:r>
          </w:p>
        </w:tc>
        <w:tc>
          <w:tcPr>
            <w:tcW w:w="1276" w:type="dxa"/>
            <w:vAlign w:val="center"/>
          </w:tcPr>
          <w:p>
            <w:pPr>
              <w:pStyle w:val="46"/>
              <w:ind w:firstLine="0" w:firstLineChars="0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2019.03.21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~</w:t>
            </w:r>
          </w:p>
          <w:p>
            <w:pPr>
              <w:pStyle w:val="46"/>
              <w:ind w:firstLine="0" w:firstLineChars="0"/>
              <w:rPr>
                <w:rFonts w:hint="default" w:ascii="Times New Roman" w:hAnsi="Times New Roman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2019.04.05</w:t>
            </w:r>
          </w:p>
        </w:tc>
        <w:tc>
          <w:tcPr>
            <w:tcW w:w="708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hint="default" w:ascii="Times New Roman" w:hAnsi="Times New Roman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15</w:t>
            </w:r>
          </w:p>
        </w:tc>
        <w:tc>
          <w:tcPr>
            <w:tcW w:w="709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hint="default" w:ascii="Times New Roman" w:hAnsi="Times New Roman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709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55</w:t>
            </w:r>
          </w:p>
        </w:tc>
        <w:tc>
          <w:tcPr>
            <w:tcW w:w="567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hint="eastAsia" w:ascii="Times New Roman" w:hAnsi="Times New Roman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567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hint="default" w:ascii="Times New Roman" w:hAnsi="Times New Roman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185</w:t>
            </w:r>
          </w:p>
        </w:tc>
        <w:tc>
          <w:tcPr>
            <w:tcW w:w="567" w:type="dxa"/>
            <w:vAlign w:val="center"/>
          </w:tcPr>
          <w:p>
            <w:pPr>
              <w:pStyle w:val="46"/>
              <w:ind w:firstLine="180" w:firstLineChars="100"/>
              <w:rPr>
                <w:rFonts w:hint="default" w:ascii="Times New Roman" w:hAnsi="Times New Roman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567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709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hint="default" w:ascii="Times New Roman" w:hAnsi="Times New Roman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vAlign w:val="center"/>
          </w:tcPr>
          <w:p>
            <w:pPr>
              <w:pStyle w:val="46"/>
              <w:ind w:firstLine="0" w:firstLineChars="0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46"/>
              <w:ind w:firstLine="0" w:firstLineChars="0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第一轮功能测试</w:t>
            </w:r>
          </w:p>
        </w:tc>
        <w:tc>
          <w:tcPr>
            <w:tcW w:w="1276" w:type="dxa"/>
            <w:vAlign w:val="center"/>
          </w:tcPr>
          <w:p>
            <w:pPr>
              <w:pStyle w:val="46"/>
              <w:ind w:firstLine="0" w:firstLineChars="0"/>
              <w:rPr>
                <w:rFonts w:hint="default" w:ascii="Times New Roman" w:hAnsi="Times New Roman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2019.04.06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~ 201</w:t>
            </w: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.</w:t>
            </w: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04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.</w:t>
            </w: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25</w:t>
            </w:r>
          </w:p>
        </w:tc>
        <w:tc>
          <w:tcPr>
            <w:tcW w:w="708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hint="default" w:ascii="Times New Roman" w:hAnsi="Times New Roman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709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hint="default" w:ascii="Times New Roman" w:hAnsi="Times New Roman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14</w:t>
            </w:r>
          </w:p>
        </w:tc>
        <w:tc>
          <w:tcPr>
            <w:tcW w:w="709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hint="default" w:ascii="Times New Roman" w:hAnsi="Times New Roman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72</w:t>
            </w:r>
          </w:p>
        </w:tc>
        <w:tc>
          <w:tcPr>
            <w:tcW w:w="567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hint="eastAsia" w:ascii="Times New Roman" w:hAnsi="Times New Roman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567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hint="default" w:ascii="Times New Roman" w:hAnsi="Times New Roman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82</w:t>
            </w:r>
          </w:p>
        </w:tc>
        <w:tc>
          <w:tcPr>
            <w:tcW w:w="567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hint="eastAsia" w:ascii="Times New Roman" w:hAnsi="Times New Roman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567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709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hint="default" w:ascii="Times New Roman" w:hAnsi="Times New Roman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87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vAlign w:val="center"/>
          </w:tcPr>
          <w:p>
            <w:pPr>
              <w:pStyle w:val="46"/>
              <w:ind w:firstLine="0" w:firstLineChars="0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46"/>
              <w:ind w:firstLine="0" w:firstLineChars="0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第二轮功能测试</w:t>
            </w:r>
          </w:p>
        </w:tc>
        <w:tc>
          <w:tcPr>
            <w:tcW w:w="1276" w:type="dxa"/>
            <w:vAlign w:val="center"/>
          </w:tcPr>
          <w:p>
            <w:pPr>
              <w:pStyle w:val="46"/>
              <w:ind w:firstLine="0" w:firstLineChars="0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201</w:t>
            </w: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.</w:t>
            </w: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04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.2</w:t>
            </w: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6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~</w:t>
            </w:r>
          </w:p>
          <w:p>
            <w:pPr>
              <w:pStyle w:val="46"/>
              <w:ind w:firstLine="0" w:firstLineChars="0"/>
              <w:rPr>
                <w:rFonts w:hint="default" w:ascii="Times New Roman" w:hAnsi="Times New Roman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201</w:t>
            </w: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.</w:t>
            </w: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05</w:t>
            </w: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.</w:t>
            </w: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18</w:t>
            </w:r>
          </w:p>
        </w:tc>
        <w:tc>
          <w:tcPr>
            <w:tcW w:w="708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hint="default" w:ascii="Times New Roman" w:hAnsi="Times New Roman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22</w:t>
            </w:r>
          </w:p>
        </w:tc>
        <w:tc>
          <w:tcPr>
            <w:tcW w:w="709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hint="eastAsia" w:ascii="Times New Roman" w:hAnsi="Times New Roman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709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139</w:t>
            </w:r>
          </w:p>
        </w:tc>
        <w:tc>
          <w:tcPr>
            <w:tcW w:w="567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7</w:t>
            </w:r>
          </w:p>
        </w:tc>
        <w:tc>
          <w:tcPr>
            <w:tcW w:w="567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hint="default" w:ascii="Times New Roman" w:hAnsi="Times New Roman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164</w:t>
            </w:r>
          </w:p>
        </w:tc>
        <w:tc>
          <w:tcPr>
            <w:tcW w:w="567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hint="eastAsia" w:ascii="Times New Roman" w:hAnsi="Times New Roman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567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709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hint="default" w:ascii="Times New Roman" w:hAnsi="Times New Roman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vAlign w:val="center"/>
          </w:tcPr>
          <w:p>
            <w:pPr>
              <w:pStyle w:val="46"/>
              <w:ind w:firstLine="0" w:firstLineChars="0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46"/>
              <w:ind w:firstLine="0" w:firstLineChars="0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第</w:t>
            </w: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三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轮功能测试</w:t>
            </w:r>
          </w:p>
        </w:tc>
        <w:tc>
          <w:tcPr>
            <w:tcW w:w="1276" w:type="dxa"/>
            <w:vAlign w:val="center"/>
          </w:tcPr>
          <w:p>
            <w:pPr>
              <w:pStyle w:val="46"/>
              <w:ind w:firstLine="0" w:firstLineChars="0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2019.05.19~</w:t>
            </w:r>
          </w:p>
          <w:p>
            <w:pPr>
              <w:pStyle w:val="46"/>
              <w:ind w:firstLine="0" w:firstLineChars="0"/>
              <w:rPr>
                <w:rFonts w:hint="default" w:ascii="Times New Roman" w:hAnsi="Times New Roman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2019.06.15</w:t>
            </w:r>
          </w:p>
        </w:tc>
        <w:tc>
          <w:tcPr>
            <w:tcW w:w="708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hint="default" w:ascii="Times New Roman" w:hAnsi="Times New Roman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27</w:t>
            </w:r>
          </w:p>
        </w:tc>
        <w:tc>
          <w:tcPr>
            <w:tcW w:w="709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hint="eastAsia" w:ascii="Times New Roman" w:hAnsi="Times New Roman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709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hint="default" w:ascii="Times New Roman" w:hAnsi="Times New Roman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 w:val="18"/>
                <w:szCs w:val="18"/>
                <w:lang w:val="en-US" w:eastAsia="zh-CN"/>
              </w:rPr>
              <w:t>142</w:t>
            </w:r>
          </w:p>
        </w:tc>
        <w:tc>
          <w:tcPr>
            <w:tcW w:w="567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hint="default" w:ascii="Times New Roman" w:hAnsi="Times New Roman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567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hint="default" w:ascii="Times New Roman" w:hAnsi="Times New Roman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240</w:t>
            </w:r>
          </w:p>
        </w:tc>
        <w:tc>
          <w:tcPr>
            <w:tcW w:w="567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hint="eastAsia" w:ascii="Times New Roman" w:hAnsi="Times New Roman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567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hint="eastAsia" w:ascii="Times New Roman" w:hAnsi="Times New Roman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709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hint="default" w:ascii="Times New Roman" w:hAnsi="Times New Roman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vAlign w:val="center"/>
          </w:tcPr>
          <w:p>
            <w:pPr>
              <w:pStyle w:val="46"/>
              <w:ind w:firstLine="0" w:firstLineChars="0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46"/>
              <w:ind w:firstLine="0" w:firstLineChars="0"/>
              <w:rPr>
                <w:rFonts w:hint="default" w:ascii="Times New Roman" w:hAnsi="Times New Roman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第四轮功能测试</w:t>
            </w:r>
          </w:p>
        </w:tc>
        <w:tc>
          <w:tcPr>
            <w:tcW w:w="1276" w:type="dxa"/>
            <w:vAlign w:val="center"/>
          </w:tcPr>
          <w:p>
            <w:pPr>
              <w:pStyle w:val="46"/>
              <w:ind w:firstLine="0" w:firstLineChars="0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2019.06.16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~</w:t>
            </w:r>
          </w:p>
          <w:p>
            <w:pPr>
              <w:pStyle w:val="46"/>
              <w:ind w:firstLine="0" w:firstLineChars="0"/>
              <w:rPr>
                <w:rFonts w:hint="default" w:ascii="Times New Roman" w:hAnsi="Times New Roman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2019.07.10</w:t>
            </w:r>
          </w:p>
        </w:tc>
        <w:tc>
          <w:tcPr>
            <w:tcW w:w="708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hint="default" w:ascii="Times New Roman" w:hAnsi="Times New Roman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24</w:t>
            </w:r>
          </w:p>
        </w:tc>
        <w:tc>
          <w:tcPr>
            <w:tcW w:w="709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hint="eastAsia" w:ascii="Times New Roman" w:hAnsi="Times New Roman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709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 w:val="18"/>
                <w:szCs w:val="18"/>
              </w:rPr>
              <w:t>139</w:t>
            </w:r>
          </w:p>
        </w:tc>
        <w:tc>
          <w:tcPr>
            <w:tcW w:w="567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hint="default" w:ascii="Times New Roman" w:hAnsi="Times New Roman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105</w:t>
            </w:r>
          </w:p>
        </w:tc>
        <w:tc>
          <w:tcPr>
            <w:tcW w:w="567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709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hint="default" w:ascii="Times New Roman" w:hAnsi="Times New Roman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vAlign w:val="center"/>
          </w:tcPr>
          <w:p>
            <w:pPr>
              <w:pStyle w:val="46"/>
              <w:ind w:firstLine="0" w:firstLineChars="0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46"/>
              <w:ind w:firstLine="0" w:firstLineChars="0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验版测试</w:t>
            </w:r>
          </w:p>
        </w:tc>
        <w:tc>
          <w:tcPr>
            <w:tcW w:w="1276" w:type="dxa"/>
            <w:vAlign w:val="center"/>
          </w:tcPr>
          <w:p>
            <w:pPr>
              <w:pStyle w:val="46"/>
              <w:ind w:firstLine="0" w:firstLineChars="0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2019.07.11~</w:t>
            </w:r>
          </w:p>
          <w:p>
            <w:pPr>
              <w:pStyle w:val="46"/>
              <w:ind w:firstLine="0" w:firstLineChars="0"/>
              <w:rPr>
                <w:rFonts w:hint="default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2019.07.16</w:t>
            </w:r>
          </w:p>
        </w:tc>
        <w:tc>
          <w:tcPr>
            <w:tcW w:w="708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hint="eastAsia" w:ascii="Times New Roman" w:hAnsi="Times New Roman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709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hint="eastAsia" w:ascii="Times New Roman" w:hAnsi="Times New Roman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709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hint="default" w:ascii="Times New Roman" w:hAnsi="Times New Roman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 w:val="18"/>
                <w:szCs w:val="18"/>
                <w:lang w:val="en-US" w:eastAsia="zh-CN"/>
              </w:rPr>
              <w:t>125</w:t>
            </w:r>
          </w:p>
        </w:tc>
        <w:tc>
          <w:tcPr>
            <w:tcW w:w="567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hint="eastAsia" w:ascii="Times New Roman" w:hAnsi="Times New Roman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567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hint="default" w:ascii="Times New Roman" w:hAnsi="Times New Roman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74</w:t>
            </w:r>
          </w:p>
        </w:tc>
        <w:tc>
          <w:tcPr>
            <w:tcW w:w="567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hint="eastAsia" w:ascii="Times New Roman" w:hAnsi="Times New Roman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hint="eastAsia" w:ascii="Times New Roman" w:hAnsi="Times New Roman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709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hint="default" w:ascii="Times New Roman" w:hAnsi="Times New Roman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77</w:t>
            </w:r>
          </w:p>
        </w:tc>
      </w:tr>
    </w:tbl>
    <w:p/>
    <w:p>
      <w:pPr>
        <w:pStyle w:val="3"/>
        <w:tabs>
          <w:tab w:val="left" w:pos="540"/>
          <w:tab w:val="clear" w:pos="992"/>
        </w:tabs>
        <w:ind w:left="540"/>
      </w:pPr>
      <w:bookmarkStart w:id="65" w:name="_Toc22805"/>
      <w:r>
        <w:t>测试决策依据</w:t>
      </w:r>
      <w:bookmarkEnd w:id="65"/>
    </w:p>
    <w:p>
      <w:r>
        <w:rPr>
          <w:rFonts w:hint="eastAsia"/>
          <w:lang w:eastAsia="zh-CN"/>
        </w:rPr>
        <w:t>云CC系统</w:t>
      </w:r>
      <w:r>
        <w:t>测试以需求、设计计划为基础，在确定测试周期的情况下，提前制定详细的测试计划，合理划分测试轮次，采取循序渐进由浅入深的测试策略；执行过程中根据实际情况灵活调整测试安排，充分考虑测试过程中，可能存在的风险，提前协调资源进行解决</w:t>
      </w:r>
    </w:p>
    <w:p>
      <w:pPr>
        <w:pStyle w:val="3"/>
        <w:tabs>
          <w:tab w:val="left" w:pos="540"/>
          <w:tab w:val="clear" w:pos="992"/>
        </w:tabs>
        <w:ind w:left="540"/>
      </w:pPr>
      <w:bookmarkStart w:id="66" w:name="_Toc2347"/>
      <w:r>
        <w:rPr>
          <w:rFonts w:hint="eastAsia"/>
        </w:rPr>
        <w:t>测试方法</w:t>
      </w:r>
      <w:bookmarkEnd w:id="66"/>
    </w:p>
    <w:p>
      <w:pPr>
        <w:pStyle w:val="4"/>
      </w:pPr>
      <w:r>
        <w:rPr>
          <w:rFonts w:hint="eastAsia"/>
        </w:rPr>
        <w:t>4.</w:t>
      </w:r>
      <w:r>
        <w:t>4.1 功能测试方法</w:t>
      </w:r>
    </w:p>
    <w:p>
      <w:pPr>
        <w:pStyle w:val="46"/>
        <w:numPr>
          <w:ilvl w:val="0"/>
          <w:numId w:val="0"/>
        </w:numPr>
        <w:ind w:leftChars="0"/>
        <w:rPr>
          <w:rFonts w:ascii="Times New Roman" w:hAnsi="Times New Roman"/>
        </w:rPr>
      </w:pPr>
      <w:r>
        <w:rPr>
          <w:rFonts w:hint="eastAsia" w:ascii="Times New Roman" w:hAnsi="Times New Roman"/>
          <w:lang w:eastAsia="zh-CN"/>
        </w:rPr>
        <w:t>（</w:t>
      </w:r>
      <w:r>
        <w:rPr>
          <w:rFonts w:hint="eastAsia" w:ascii="Times New Roman" w:hAnsi="Times New Roman"/>
          <w:lang w:val="en-US" w:eastAsia="zh-CN"/>
        </w:rPr>
        <w:t>1</w:t>
      </w:r>
      <w:r>
        <w:rPr>
          <w:rFonts w:hint="eastAsia" w:ascii="Times New Roman" w:hAnsi="Times New Roman"/>
          <w:lang w:eastAsia="zh-CN"/>
        </w:rPr>
        <w:t>）</w:t>
      </w:r>
      <w:r>
        <w:rPr>
          <w:rFonts w:ascii="Times New Roman" w:hAnsi="Times New Roman"/>
        </w:rPr>
        <w:t>功能测试主要采取黑盒测试方法，分析各个业务场景，验证各模块</w:t>
      </w:r>
      <w:r>
        <w:rPr>
          <w:rFonts w:hint="eastAsia" w:ascii="Times New Roman" w:hAnsi="Times New Roman"/>
        </w:rPr>
        <w:t>功能</w:t>
      </w:r>
      <w:r>
        <w:rPr>
          <w:rFonts w:ascii="Times New Roman" w:hAnsi="Times New Roman"/>
        </w:rPr>
        <w:t>是否正常；对重要的功能，做深层次的分析、并设计案例进行测试；</w:t>
      </w:r>
    </w:p>
    <w:p>
      <w:pPr>
        <w:pStyle w:val="46"/>
        <w:numPr>
          <w:ilvl w:val="0"/>
          <w:numId w:val="0"/>
        </w:numPr>
        <w:ind w:leftChars="0"/>
        <w:rPr>
          <w:rFonts w:ascii="Times New Roman" w:hAnsi="Times New Roman"/>
        </w:rPr>
      </w:pPr>
      <w:r>
        <w:rPr>
          <w:rFonts w:hint="eastAsia" w:ascii="Times New Roman" w:hAnsi="Times New Roman"/>
          <w:lang w:eastAsia="zh-CN"/>
        </w:rPr>
        <w:t>（</w:t>
      </w:r>
      <w:r>
        <w:rPr>
          <w:rFonts w:hint="eastAsia" w:ascii="Times New Roman" w:hAnsi="Times New Roman"/>
          <w:lang w:val="en-US" w:eastAsia="zh-CN"/>
        </w:rPr>
        <w:t>2</w:t>
      </w:r>
      <w:r>
        <w:rPr>
          <w:rFonts w:hint="eastAsia" w:ascii="Times New Roman" w:hAnsi="Times New Roman"/>
          <w:lang w:eastAsia="zh-CN"/>
        </w:rPr>
        <w:t>）</w:t>
      </w:r>
      <w:r>
        <w:rPr>
          <w:rFonts w:ascii="Times New Roman" w:hAnsi="Times New Roman"/>
        </w:rPr>
        <w:t>测试设计过程中，使用测试管理工具</w:t>
      </w:r>
      <w:r>
        <w:rPr>
          <w:rFonts w:hint="eastAsia" w:ascii="Times New Roman" w:hAnsi="Times New Roman"/>
        </w:rPr>
        <w:t>QC、</w:t>
      </w:r>
      <w:r>
        <w:rPr>
          <w:rFonts w:hint="eastAsia" w:ascii="Times New Roman" w:hAnsi="Times New Roman"/>
          <w:lang w:val="en-US" w:eastAsia="zh-CN"/>
        </w:rPr>
        <w:t>TAPD</w:t>
      </w:r>
      <w:r>
        <w:rPr>
          <w:rFonts w:ascii="Times New Roman" w:hAnsi="Times New Roman"/>
        </w:rPr>
        <w:t>来进行测试案例设计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</w:rPr>
        <w:t>案例结果</w:t>
      </w:r>
      <w:r>
        <w:rPr>
          <w:rFonts w:hint="eastAsia" w:ascii="Times New Roman" w:hAnsi="Times New Roman"/>
        </w:rPr>
        <w:t>及测试bug</w:t>
      </w:r>
      <w:r>
        <w:rPr>
          <w:rFonts w:ascii="Times New Roman" w:hAnsi="Times New Roman"/>
        </w:rPr>
        <w:t>管理等；</w:t>
      </w:r>
    </w:p>
    <w:p>
      <w:pPr>
        <w:pStyle w:val="46"/>
        <w:numPr>
          <w:ilvl w:val="0"/>
          <w:numId w:val="0"/>
        </w:numPr>
        <w:ind w:leftChars="0"/>
        <w:rPr>
          <w:rFonts w:ascii="Times New Roman" w:hAnsi="Times New Roman"/>
        </w:rPr>
      </w:pPr>
      <w:r>
        <w:rPr>
          <w:rFonts w:hint="eastAsia" w:ascii="Times New Roman" w:hAnsi="Times New Roman"/>
          <w:lang w:eastAsia="zh-CN"/>
        </w:rPr>
        <w:t>（</w:t>
      </w:r>
      <w:r>
        <w:rPr>
          <w:rFonts w:hint="eastAsia" w:ascii="Times New Roman" w:hAnsi="Times New Roman"/>
          <w:lang w:val="en-US" w:eastAsia="zh-CN"/>
        </w:rPr>
        <w:t>3</w:t>
      </w:r>
      <w:r>
        <w:rPr>
          <w:rFonts w:hint="eastAsia" w:ascii="Times New Roman" w:hAnsi="Times New Roman"/>
          <w:lang w:eastAsia="zh-CN"/>
        </w:rPr>
        <w:t>）</w:t>
      </w:r>
      <w:r>
        <w:rPr>
          <w:rFonts w:ascii="Times New Roman" w:hAnsi="Times New Roman"/>
        </w:rPr>
        <w:t>测试执行过程中，</w:t>
      </w:r>
      <w:r>
        <w:rPr>
          <w:rFonts w:hint="eastAsia" w:ascii="Times New Roman" w:hAnsi="Times New Roman"/>
        </w:rPr>
        <w:t>使用</w:t>
      </w:r>
      <w:r>
        <w:rPr>
          <w:rFonts w:hint="eastAsia" w:ascii="Times New Roman" w:hAnsi="Times New Roman"/>
          <w:lang w:val="en-US" w:eastAsia="zh-CN"/>
        </w:rPr>
        <w:t>功能</w:t>
      </w:r>
      <w:r>
        <w:rPr>
          <w:rFonts w:ascii="Times New Roman" w:hAnsi="Times New Roman"/>
        </w:rPr>
        <w:t>测试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对功能进行验证；</w:t>
      </w:r>
    </w:p>
    <w:p>
      <w:pPr>
        <w:pStyle w:val="46"/>
        <w:numPr>
          <w:ilvl w:val="0"/>
          <w:numId w:val="0"/>
        </w:numPr>
        <w:ind w:leftChars="0"/>
        <w:rPr>
          <w:rFonts w:ascii="Times New Roman" w:hAnsi="Times New Roman"/>
        </w:rPr>
      </w:pPr>
      <w:r>
        <w:rPr>
          <w:rFonts w:hint="eastAsia" w:ascii="Times New Roman" w:hAnsi="Times New Roman"/>
          <w:lang w:eastAsia="zh-CN"/>
        </w:rPr>
        <w:t>（</w:t>
      </w:r>
      <w:r>
        <w:rPr>
          <w:rFonts w:hint="eastAsia" w:ascii="Times New Roman" w:hAnsi="Times New Roman"/>
          <w:lang w:val="en-US" w:eastAsia="zh-CN"/>
        </w:rPr>
        <w:t>4</w:t>
      </w:r>
      <w:r>
        <w:rPr>
          <w:rFonts w:hint="eastAsia" w:ascii="Times New Roman" w:hAnsi="Times New Roman"/>
          <w:lang w:eastAsia="zh-CN"/>
        </w:rPr>
        <w:t>）</w:t>
      </w:r>
      <w:r>
        <w:rPr>
          <w:rFonts w:ascii="Times New Roman" w:hAnsi="Times New Roman"/>
        </w:rPr>
        <w:t>验版测试是对一个相对稳定的版本进行全面的功能验证；验版测试前，应参考前期测试情况维护测试案例。</w:t>
      </w:r>
    </w:p>
    <w:p/>
    <w:p>
      <w:pPr>
        <w:pStyle w:val="3"/>
        <w:tabs>
          <w:tab w:val="left" w:pos="540"/>
          <w:tab w:val="clear" w:pos="992"/>
        </w:tabs>
        <w:ind w:left="540"/>
      </w:pPr>
      <w:bookmarkStart w:id="67" w:name="_Toc30836"/>
      <w:r>
        <w:t>测试结论及建议</w:t>
      </w:r>
      <w:bookmarkEnd w:id="67"/>
    </w:p>
    <w:p>
      <w:pPr>
        <w:ind w:firstLine="210" w:firstLineChars="100"/>
      </w:pPr>
      <w:r>
        <w:rPr>
          <w:rFonts w:hint="eastAsia"/>
        </w:rPr>
        <w:t>依据</w:t>
      </w:r>
      <w:r>
        <w:t>《</w:t>
      </w:r>
      <w:r>
        <w:rPr>
          <w:rFonts w:hint="eastAsia"/>
          <w:lang w:eastAsia="zh-CN"/>
        </w:rPr>
        <w:t>云CC系统</w:t>
      </w:r>
      <w:r>
        <w:rPr>
          <w:rFonts w:hint="eastAsia"/>
        </w:rPr>
        <w:t>需求说明书</w:t>
      </w:r>
      <w:r>
        <w:t>》</w:t>
      </w:r>
      <w:r>
        <w:rPr>
          <w:rFonts w:hint="eastAsia"/>
        </w:rPr>
        <w:t>、</w:t>
      </w:r>
      <w:r>
        <w:t>《</w:t>
      </w:r>
      <w:r>
        <w:rPr>
          <w:rFonts w:hint="eastAsia"/>
          <w:lang w:eastAsia="zh-CN"/>
        </w:rPr>
        <w:t>云CC系统</w:t>
      </w:r>
      <w:r>
        <w:t>概要设计说明书》</w:t>
      </w:r>
      <w:r>
        <w:rPr>
          <w:rFonts w:hint="eastAsia"/>
        </w:rPr>
        <w:t>，</w:t>
      </w:r>
      <w:r>
        <w:rPr>
          <w:rFonts w:hint="eastAsia"/>
          <w:lang w:eastAsia="zh-CN"/>
        </w:rPr>
        <w:t>云CC系统</w:t>
      </w:r>
      <w:r>
        <w:t>测试项目组于</w:t>
      </w:r>
      <w:r>
        <w:rPr>
          <w:rFonts w:hint="eastAsia"/>
          <w:lang w:val="en-US" w:eastAsia="zh-CN"/>
        </w:rPr>
        <w:t>2019</w:t>
      </w:r>
      <w:r>
        <w:t>年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>日至</w:t>
      </w:r>
      <w:r>
        <w:rPr>
          <w:rFonts w:hint="eastAsia"/>
          <w:lang w:val="en-US" w:eastAsia="zh-CN"/>
        </w:rPr>
        <w:t>2019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07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>日，对开发项目组提交的全部软件进行了准入测试、多轮功能测试、验版测试</w:t>
      </w:r>
      <w:r>
        <w:rPr>
          <w:rFonts w:hint="eastAsia"/>
          <w:lang w:val="en-US" w:eastAsia="zh-CN"/>
        </w:rPr>
        <w:t>、</w:t>
      </w:r>
      <w:r>
        <w:rPr>
          <w:rFonts w:hint="eastAsia"/>
        </w:rPr>
        <w:t>文档测试。</w:t>
      </w:r>
    </w:p>
    <w:p>
      <w:pPr>
        <w:ind w:firstLine="210" w:firstLineChars="100"/>
      </w:pPr>
      <w:r>
        <w:rPr>
          <w:rFonts w:hint="eastAsia"/>
        </w:rPr>
        <w:t xml:space="preserve">  经测试，</w:t>
      </w:r>
      <w:r>
        <w:rPr>
          <w:rFonts w:hint="eastAsia"/>
          <w:lang w:eastAsia="zh-CN"/>
        </w:rPr>
        <w:t>云CC系统</w:t>
      </w:r>
      <w:r>
        <w:rPr>
          <w:rFonts w:hint="eastAsia"/>
        </w:rPr>
        <w:t>业务在Google Chrome</w:t>
      </w:r>
      <w:r>
        <w:t>下</w:t>
      </w:r>
      <w:r>
        <w:rPr>
          <w:rFonts w:hint="eastAsia"/>
        </w:rPr>
        <w:t xml:space="preserve">运行，功能正常，基本满足客户需求；  </w:t>
      </w:r>
    </w:p>
    <w:p>
      <w:pPr>
        <w:ind w:firstLine="210" w:firstLineChars="100"/>
      </w:pPr>
      <w:r>
        <w:t>根据以上测试结果，本次</w:t>
      </w:r>
      <w:r>
        <w:rPr>
          <w:rFonts w:hint="eastAsia"/>
          <w:lang w:eastAsia="zh-CN"/>
        </w:rPr>
        <w:t>云CC系统</w:t>
      </w:r>
      <w:r>
        <w:t>测试目标已完成，测试结论为：</w:t>
      </w:r>
      <w:r>
        <w:rPr>
          <w:b/>
          <w:color w:val="0000FF"/>
        </w:rPr>
        <w:t>通过</w:t>
      </w:r>
      <w:r>
        <w:t>。</w:t>
      </w:r>
    </w:p>
    <w:p/>
    <w:p/>
    <w:p>
      <w:r>
        <w:rPr>
          <w:rFonts w:hint="eastAsia"/>
        </w:rPr>
        <w:t>在测试过程中，存在以下问题，望今后能加以改进：</w:t>
      </w:r>
    </w:p>
    <w:p>
      <w:pPr>
        <w:ind w:firstLine="420" w:firstLineChars="200"/>
      </w:pPr>
      <w:r>
        <w:t>1</w:t>
      </w:r>
      <w:r>
        <w:rPr>
          <w:rFonts w:hint="eastAsia"/>
        </w:rPr>
        <w:t>、测试人员人力不足，存在测试不充分的风险；</w:t>
      </w:r>
    </w:p>
    <w:p>
      <w:pPr>
        <w:ind w:firstLine="420" w:firstLineChars="200"/>
      </w:pPr>
      <w:r>
        <w:t>2</w:t>
      </w:r>
      <w:r>
        <w:rPr>
          <w:rFonts w:hint="eastAsia"/>
        </w:rPr>
        <w:t>、测试设计时相关文档支撑不够，存在测试不充分的风险</w:t>
      </w:r>
    </w:p>
    <w:bookmarkEnd w:id="63"/>
    <w:bookmarkEnd w:id="64"/>
    <w:p/>
    <w:bookmarkEnd w:id="53"/>
    <w:bookmarkEnd w:id="54"/>
    <w:bookmarkEnd w:id="55"/>
    <w:bookmarkEnd w:id="56"/>
    <w:p>
      <w:pPr>
        <w:pStyle w:val="2"/>
        <w:numPr>
          <w:ilvl w:val="0"/>
          <w:numId w:val="2"/>
        </w:numPr>
        <w:ind w:left="643" w:right="0" w:hanging="640" w:hangingChars="200"/>
        <w:rPr>
          <w:rFonts w:hAnsi="Times New Roman"/>
        </w:rPr>
      </w:pPr>
      <w:bookmarkStart w:id="68" w:name="_Toc3438"/>
      <w:r>
        <w:rPr>
          <w:rFonts w:hAnsi="Times New Roman"/>
        </w:rPr>
        <w:t>测试结果</w:t>
      </w:r>
      <w:bookmarkEnd w:id="68"/>
    </w:p>
    <w:p>
      <w:pPr>
        <w:pStyle w:val="3"/>
        <w:tabs>
          <w:tab w:val="left" w:pos="540"/>
          <w:tab w:val="clear" w:pos="992"/>
        </w:tabs>
        <w:ind w:left="540"/>
        <w:rPr>
          <w:color w:val="auto"/>
        </w:rPr>
      </w:pPr>
      <w:bookmarkStart w:id="69" w:name="_Toc16822"/>
      <w:bookmarkStart w:id="70" w:name="_Toc509301573"/>
      <w:bookmarkStart w:id="71" w:name="_Toc509228095"/>
      <w:bookmarkStart w:id="72" w:name="_Toc26082126"/>
      <w:r>
        <w:rPr>
          <w:color w:val="auto"/>
        </w:rPr>
        <w:t>案例执行情况</w:t>
      </w:r>
      <w:bookmarkEnd w:id="69"/>
    </w:p>
    <w:tbl>
      <w:tblPr>
        <w:tblStyle w:val="22"/>
        <w:tblW w:w="818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268"/>
        <w:gridCol w:w="1701"/>
        <w:gridCol w:w="1560"/>
        <w:gridCol w:w="14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42" w:type="dxa"/>
            <w:shd w:val="clear" w:color="auto" w:fill="BEBEBE" w:themeFill="background1" w:themeFillShade="BF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ascii="Times New Roman" w:hAnsi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kern w:val="0"/>
                <w:sz w:val="18"/>
                <w:szCs w:val="18"/>
              </w:rPr>
              <w:t>类别</w:t>
            </w:r>
          </w:p>
        </w:tc>
        <w:tc>
          <w:tcPr>
            <w:tcW w:w="2268" w:type="dxa"/>
            <w:shd w:val="clear" w:color="auto" w:fill="BEBEBE" w:themeFill="background1" w:themeFillShade="BF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ascii="Times New Roman" w:hAnsi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kern w:val="0"/>
                <w:sz w:val="18"/>
                <w:szCs w:val="18"/>
              </w:rPr>
              <w:t>轮次</w:t>
            </w:r>
          </w:p>
        </w:tc>
        <w:tc>
          <w:tcPr>
            <w:tcW w:w="1701" w:type="dxa"/>
            <w:shd w:val="clear" w:color="auto" w:fill="BEBEBE" w:themeFill="background1" w:themeFillShade="BF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ascii="Times New Roman" w:hAnsi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kern w:val="0"/>
                <w:sz w:val="18"/>
                <w:szCs w:val="18"/>
              </w:rPr>
              <w:t>执行案例数（个）</w:t>
            </w:r>
          </w:p>
        </w:tc>
        <w:tc>
          <w:tcPr>
            <w:tcW w:w="1560" w:type="dxa"/>
            <w:shd w:val="clear" w:color="auto" w:fill="BEBEBE" w:themeFill="background1" w:themeFillShade="BF"/>
            <w:vAlign w:val="center"/>
          </w:tcPr>
          <w:p>
            <w:pPr>
              <w:pStyle w:val="46"/>
              <w:ind w:firstLine="0" w:firstLineChars="0"/>
              <w:rPr>
                <w:rFonts w:ascii="Times New Roman" w:hAnsi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b/>
                <w:kern w:val="0"/>
                <w:sz w:val="18"/>
                <w:szCs w:val="18"/>
              </w:rPr>
              <w:t>通过</w:t>
            </w:r>
            <w:r>
              <w:rPr>
                <w:rFonts w:ascii="Times New Roman" w:hAnsi="Times New Roman"/>
                <w:b/>
                <w:kern w:val="0"/>
                <w:sz w:val="18"/>
                <w:szCs w:val="18"/>
              </w:rPr>
              <w:t>案例数</w:t>
            </w:r>
          </w:p>
        </w:tc>
        <w:tc>
          <w:tcPr>
            <w:tcW w:w="1417" w:type="dxa"/>
            <w:shd w:val="clear" w:color="auto" w:fill="BEBEBE" w:themeFill="background1" w:themeFillShade="BF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ascii="Times New Roman" w:hAnsi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b/>
                <w:kern w:val="0"/>
                <w:sz w:val="18"/>
                <w:szCs w:val="18"/>
              </w:rPr>
              <w:t>案例</w:t>
            </w:r>
            <w:r>
              <w:rPr>
                <w:rFonts w:ascii="Times New Roman" w:hAnsi="Times New Roman"/>
                <w:b/>
                <w:kern w:val="0"/>
                <w:sz w:val="18"/>
                <w:szCs w:val="18"/>
              </w:rPr>
              <w:t>通过率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vAlign w:val="center"/>
          </w:tcPr>
          <w:p>
            <w:pPr>
              <w:pStyle w:val="46"/>
              <w:ind w:firstLine="0" w:firstLineChars="0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功能测试</w:t>
            </w:r>
          </w:p>
        </w:tc>
        <w:tc>
          <w:tcPr>
            <w:tcW w:w="2268" w:type="dxa"/>
            <w:vAlign w:val="center"/>
          </w:tcPr>
          <w:p>
            <w:pPr>
              <w:pStyle w:val="46"/>
              <w:ind w:firstLine="0" w:firstLineChars="0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准入测试</w:t>
            </w:r>
          </w:p>
        </w:tc>
        <w:tc>
          <w:tcPr>
            <w:tcW w:w="1701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55</w:t>
            </w:r>
          </w:p>
        </w:tc>
        <w:tc>
          <w:tcPr>
            <w:tcW w:w="1560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55</w:t>
            </w:r>
          </w:p>
        </w:tc>
        <w:tc>
          <w:tcPr>
            <w:tcW w:w="1417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100%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vAlign w:val="center"/>
          </w:tcPr>
          <w:p>
            <w:pPr>
              <w:pStyle w:val="46"/>
              <w:ind w:firstLine="0" w:firstLineChars="0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>
            <w:pPr>
              <w:pStyle w:val="46"/>
              <w:ind w:firstLine="0" w:firstLineChars="0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第一轮功能测试</w:t>
            </w:r>
          </w:p>
        </w:tc>
        <w:tc>
          <w:tcPr>
            <w:tcW w:w="1701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hint="default" w:ascii="Times New Roman" w:hAnsi="Times New Roman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72</w:t>
            </w:r>
          </w:p>
        </w:tc>
        <w:tc>
          <w:tcPr>
            <w:tcW w:w="1560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139</w:t>
            </w:r>
          </w:p>
        </w:tc>
        <w:tc>
          <w:tcPr>
            <w:tcW w:w="1417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100%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vAlign w:val="center"/>
          </w:tcPr>
          <w:p>
            <w:pPr>
              <w:pStyle w:val="46"/>
              <w:ind w:firstLine="0" w:firstLineChars="0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>
            <w:pPr>
              <w:pStyle w:val="46"/>
              <w:ind w:firstLine="0" w:firstLineChars="0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第二轮功能测试</w:t>
            </w:r>
          </w:p>
        </w:tc>
        <w:tc>
          <w:tcPr>
            <w:tcW w:w="1701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139</w:t>
            </w:r>
          </w:p>
        </w:tc>
        <w:tc>
          <w:tcPr>
            <w:tcW w:w="1560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139</w:t>
            </w:r>
          </w:p>
        </w:tc>
        <w:tc>
          <w:tcPr>
            <w:tcW w:w="1417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100%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242" w:type="dxa"/>
            <w:vMerge w:val="continue"/>
            <w:vAlign w:val="center"/>
          </w:tcPr>
          <w:p>
            <w:pPr>
              <w:pStyle w:val="46"/>
              <w:ind w:firstLine="0" w:firstLineChars="0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>
            <w:pPr>
              <w:pStyle w:val="46"/>
              <w:ind w:firstLine="0" w:firstLineChars="0"/>
              <w:rPr>
                <w:rFonts w:hint="default" w:ascii="Times New Roman" w:hAnsi="Times New Roman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第三轮功能测试</w:t>
            </w:r>
          </w:p>
        </w:tc>
        <w:tc>
          <w:tcPr>
            <w:tcW w:w="1701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hint="default" w:ascii="Times New Roman" w:hAnsi="Times New Roman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 w:val="18"/>
                <w:szCs w:val="18"/>
                <w:lang w:val="en-US" w:eastAsia="zh-CN"/>
              </w:rPr>
              <w:t>142</w:t>
            </w:r>
          </w:p>
        </w:tc>
        <w:tc>
          <w:tcPr>
            <w:tcW w:w="1560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hint="default" w:ascii="Times New Roman" w:hAnsi="Times New Roman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 w:val="18"/>
                <w:szCs w:val="18"/>
                <w:lang w:val="en-US" w:eastAsia="zh-CN"/>
              </w:rPr>
              <w:t>142</w:t>
            </w:r>
          </w:p>
        </w:tc>
        <w:tc>
          <w:tcPr>
            <w:tcW w:w="1417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hint="default" w:ascii="Times New Roman" w:hAnsi="Times New Roman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 w:val="18"/>
                <w:szCs w:val="18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vAlign w:val="center"/>
          </w:tcPr>
          <w:p>
            <w:pPr>
              <w:pStyle w:val="46"/>
              <w:ind w:firstLine="0" w:firstLineChars="0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>
            <w:pPr>
              <w:pStyle w:val="46"/>
              <w:ind w:firstLine="0" w:firstLineChars="0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第四轮功能测试</w:t>
            </w:r>
          </w:p>
        </w:tc>
        <w:tc>
          <w:tcPr>
            <w:tcW w:w="1701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hint="default" w:ascii="Times New Roman" w:hAnsi="Times New Roman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 w:val="18"/>
                <w:szCs w:val="18"/>
                <w:lang w:val="en-US" w:eastAsia="zh-CN"/>
              </w:rPr>
              <w:t>139</w:t>
            </w:r>
          </w:p>
        </w:tc>
        <w:tc>
          <w:tcPr>
            <w:tcW w:w="1560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hint="default" w:ascii="Times New Roman" w:hAnsi="Times New Roman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 w:val="18"/>
                <w:szCs w:val="18"/>
                <w:lang w:val="en-US" w:eastAsia="zh-CN"/>
              </w:rPr>
              <w:t>139</w:t>
            </w:r>
          </w:p>
        </w:tc>
        <w:tc>
          <w:tcPr>
            <w:tcW w:w="1417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 w:val="18"/>
                <w:szCs w:val="18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vAlign w:val="center"/>
          </w:tcPr>
          <w:p>
            <w:pPr>
              <w:pStyle w:val="46"/>
              <w:ind w:firstLine="0" w:firstLineChars="0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>
            <w:pPr>
              <w:pStyle w:val="46"/>
              <w:ind w:firstLine="0" w:firstLineChars="0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验版测试</w:t>
            </w:r>
          </w:p>
        </w:tc>
        <w:tc>
          <w:tcPr>
            <w:tcW w:w="1701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 w:val="18"/>
                <w:szCs w:val="18"/>
              </w:rPr>
              <w:t>139</w:t>
            </w:r>
          </w:p>
        </w:tc>
        <w:tc>
          <w:tcPr>
            <w:tcW w:w="1560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 w:val="18"/>
                <w:szCs w:val="18"/>
              </w:rPr>
              <w:t>139</w:t>
            </w:r>
          </w:p>
        </w:tc>
        <w:tc>
          <w:tcPr>
            <w:tcW w:w="1417" w:type="dxa"/>
            <w:vAlign w:val="center"/>
          </w:tcPr>
          <w:p>
            <w:pPr>
              <w:pStyle w:val="46"/>
              <w:ind w:firstLine="0" w:firstLineChars="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100%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/>
    <w:bookmarkEnd w:id="21"/>
    <w:bookmarkEnd w:id="22"/>
    <w:bookmarkEnd w:id="51"/>
    <w:bookmarkEnd w:id="70"/>
    <w:bookmarkEnd w:id="71"/>
    <w:bookmarkEnd w:id="72"/>
    <w:p>
      <w:pPr>
        <w:pStyle w:val="2"/>
        <w:numPr>
          <w:ilvl w:val="0"/>
          <w:numId w:val="2"/>
        </w:numPr>
        <w:ind w:left="643" w:right="0" w:hanging="640" w:hangingChars="200"/>
        <w:rPr>
          <w:rFonts w:hAnsi="Times New Roman"/>
        </w:rPr>
      </w:pPr>
      <w:bookmarkStart w:id="73" w:name="_Toc14377"/>
      <w:r>
        <w:rPr>
          <w:rFonts w:hint="eastAsia" w:hAnsi="Times New Roman"/>
        </w:rPr>
        <w:t>测试提交物品及数量</w:t>
      </w:r>
      <w:bookmarkEnd w:id="73"/>
      <w:r>
        <w:rPr>
          <w:rFonts w:hint="eastAsia"/>
          <w:i/>
          <w:iCs/>
          <w:color w:val="A6A6A6" w:themeColor="background1" w:themeShade="A6"/>
          <w:szCs w:val="22"/>
        </w:rPr>
        <w:t xml:space="preserve">   </w:t>
      </w:r>
    </w:p>
    <w:tbl>
      <w:tblPr>
        <w:tblStyle w:val="21"/>
        <w:tblW w:w="9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6023"/>
        <w:gridCol w:w="2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" w:type="dxa"/>
            <w:shd w:val="clear" w:color="auto" w:fill="BFBF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编号</w:t>
            </w:r>
          </w:p>
        </w:tc>
        <w:tc>
          <w:tcPr>
            <w:tcW w:w="6023" w:type="dxa"/>
            <w:shd w:val="clear" w:color="auto" w:fill="BFBF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物品名称</w:t>
            </w:r>
          </w:p>
        </w:tc>
        <w:tc>
          <w:tcPr>
            <w:tcW w:w="2046" w:type="dxa"/>
            <w:shd w:val="clear" w:color="auto" w:fill="BFBFBF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数量（份）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" w:type="dxa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023" w:type="dxa"/>
            <w:vAlign w:val="center"/>
          </w:tcPr>
          <w:p>
            <w:r>
              <w:rPr>
                <w:rFonts w:hint="eastAsia"/>
                <w:lang w:eastAsia="zh-CN"/>
              </w:rPr>
              <w:t>云CC系统</w:t>
            </w:r>
            <w:r>
              <w:rPr>
                <w:rFonts w:hint="eastAsia"/>
              </w:rPr>
              <w:t>需求说明书-测试计划.xls</w:t>
            </w:r>
          </w:p>
        </w:tc>
        <w:tc>
          <w:tcPr>
            <w:tcW w:w="2046" w:type="dxa"/>
            <w:vAlign w:val="center"/>
          </w:tcPr>
          <w:p>
            <w:pPr>
              <w:jc w:val="center"/>
              <w:rPr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" w:type="dxa"/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6023" w:type="dxa"/>
            <w:vAlign w:val="center"/>
          </w:tcPr>
          <w:p>
            <w:r>
              <w:rPr>
                <w:rFonts w:hint="eastAsia"/>
                <w:lang w:eastAsia="zh-CN"/>
              </w:rPr>
              <w:t>云CC系统</w:t>
            </w:r>
            <w:r>
              <w:rPr>
                <w:rFonts w:hint="eastAsia"/>
              </w:rPr>
              <w:t>需求说明书-测试用例.xls</w:t>
            </w:r>
          </w:p>
        </w:tc>
        <w:tc>
          <w:tcPr>
            <w:tcW w:w="2046" w:type="dxa"/>
            <w:vAlign w:val="center"/>
          </w:tcPr>
          <w:p>
            <w:pPr>
              <w:jc w:val="center"/>
              <w:rPr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" w:type="dxa"/>
            <w:vAlign w:val="center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6023" w:type="dxa"/>
            <w:vAlign w:val="center"/>
          </w:tcPr>
          <w:p>
            <w:r>
              <w:rPr>
                <w:rFonts w:hint="eastAsia"/>
                <w:lang w:eastAsia="zh-CN"/>
              </w:rPr>
              <w:t>云CC系统</w:t>
            </w:r>
            <w:r>
              <w:rPr>
                <w:rFonts w:hint="eastAsia"/>
              </w:rPr>
              <w:t>需求说明书-测试报告.docx</w:t>
            </w:r>
          </w:p>
        </w:tc>
        <w:tc>
          <w:tcPr>
            <w:tcW w:w="2046" w:type="dxa"/>
            <w:vAlign w:val="center"/>
          </w:tcPr>
          <w:p>
            <w:pPr>
              <w:jc w:val="center"/>
              <w:rPr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023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云CC系统需求说明书-测试用例评审报告.xls</w:t>
            </w:r>
          </w:p>
        </w:tc>
        <w:tc>
          <w:tcPr>
            <w:tcW w:w="2046" w:type="dxa"/>
            <w:vAlign w:val="center"/>
          </w:tcPr>
          <w:p>
            <w:pPr>
              <w:jc w:val="center"/>
              <w:rPr>
                <w:rFonts w:hint="eastAsia" w:eastAsia="宋体"/>
                <w:iCs/>
                <w:szCs w:val="22"/>
                <w:lang w:val="en-US" w:eastAsia="zh-CN"/>
              </w:rPr>
            </w:pPr>
            <w:r>
              <w:rPr>
                <w:rFonts w:hint="eastAsia"/>
                <w:iCs/>
                <w:szCs w:val="22"/>
                <w:lang w:val="en-US" w:eastAsia="zh-CN"/>
              </w:rPr>
              <w:t>1</w:t>
            </w:r>
          </w:p>
        </w:tc>
      </w:tr>
    </w:tbl>
    <w:p>
      <w:pPr>
        <w:rPr>
          <w:szCs w:val="36"/>
        </w:rPr>
      </w:pP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注意事项：</w:t>
      </w:r>
    </w:p>
    <w:p>
      <w:pPr>
        <w:rPr>
          <w:rFonts w:ascii="黑体" w:hAnsi="黑体" w:eastAsia="黑体"/>
        </w:rPr>
      </w:pPr>
      <w:r>
        <w:rPr>
          <w:rFonts w:hint="eastAsia" w:ascii="黑体" w:hAnsi="黑体"/>
        </w:rPr>
        <w:t>•</w:t>
      </w:r>
      <w:r>
        <w:rPr>
          <w:rFonts w:hint="eastAsia" w:ascii="黑体" w:hAnsi="黑体" w:eastAsia="黑体"/>
        </w:rPr>
        <w:t xml:space="preserve"> 本报告测试结果只对送测产品版本有效。</w:t>
      </w:r>
    </w:p>
    <w:p>
      <w:pPr>
        <w:rPr>
          <w:rFonts w:ascii="黑体" w:hAnsi="黑体" w:eastAsia="黑体"/>
        </w:rPr>
      </w:pPr>
      <w:r>
        <w:rPr>
          <w:rFonts w:hint="eastAsia" w:ascii="黑体" w:hAnsi="黑体"/>
        </w:rPr>
        <w:t xml:space="preserve">• </w:t>
      </w:r>
      <w:r>
        <w:rPr>
          <w:rFonts w:hint="eastAsia" w:ascii="黑体" w:hAnsi="黑体" w:eastAsia="黑体"/>
        </w:rPr>
        <w:t>未经星网信通证券事业部同意，不得用于其它商业运作。</w:t>
      </w:r>
    </w:p>
    <w:p>
      <w:pPr>
        <w:rPr>
          <w:szCs w:val="36"/>
        </w:rPr>
      </w:pPr>
      <w:r>
        <w:rPr>
          <w:rFonts w:hint="eastAsia" w:ascii="黑体" w:hAnsi="黑体"/>
        </w:rPr>
        <w:t>•</w:t>
      </w:r>
      <w:r>
        <w:rPr>
          <w:rFonts w:hint="eastAsia" w:ascii="黑体" w:hAnsi="黑体" w:eastAsia="黑体"/>
        </w:rPr>
        <w:t xml:space="preserve"> 未经星网信通证券事业部书面批准，不得部分复印报告。</w:t>
      </w:r>
    </w:p>
    <w:sectPr>
      <w:footerReference r:id="rId7" w:type="first"/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18" w:right="851" w:bottom="1418" w:left="1418" w:header="1134" w:footer="567" w:gutter="0"/>
      <w:cols w:space="425" w:num="1"/>
      <w:titlePg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1"/>
      <w:tblW w:w="9617" w:type="dxa"/>
      <w:tblInd w:w="108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480"/>
      <w:gridCol w:w="3137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303" w:hRule="atLeast"/>
        <w:tblHeader/>
      </w:trPr>
      <w:tc>
        <w:tcPr>
          <w:tcW w:w="6480" w:type="dxa"/>
          <w:vAlign w:val="center"/>
        </w:tcPr>
        <w:p>
          <w:pPr>
            <w:pStyle w:val="17"/>
            <w:pBdr>
              <w:bottom w:val="none" w:color="auto" w:sz="0" w:space="0"/>
            </w:pBdr>
            <w:jc w:val="both"/>
            <w:rPr>
              <w:rFonts w:ascii="仿宋_GB2312" w:hAnsi="宋体" w:eastAsia="仿宋_GB2312"/>
              <w:b/>
              <w:bCs/>
              <w:color w:val="0000FF"/>
              <w:sz w:val="24"/>
            </w:rPr>
          </w:pPr>
        </w:p>
      </w:tc>
      <w:tc>
        <w:tcPr>
          <w:tcW w:w="3137" w:type="dxa"/>
          <w:vAlign w:val="center"/>
        </w:tcPr>
        <w:p>
          <w:pPr>
            <w:pStyle w:val="17"/>
            <w:pBdr>
              <w:bottom w:val="none" w:color="auto" w:sz="0" w:space="0"/>
            </w:pBdr>
            <w:jc w:val="right"/>
            <w:rPr>
              <w:rFonts w:eastAsia="仿宋_GB2312"/>
              <w:color w:val="0000FF"/>
              <w:sz w:val="21"/>
            </w:rPr>
          </w:pPr>
          <w:r>
            <w:rPr>
              <w:rFonts w:hint="eastAsia" w:hAnsi="宋体"/>
              <w:kern w:val="0"/>
            </w:rPr>
            <w:t xml:space="preserve">第 </w:t>
          </w:r>
          <w:r>
            <w:rPr>
              <w:rFonts w:hAnsi="宋体"/>
              <w:kern w:val="0"/>
            </w:rPr>
            <w:fldChar w:fldCharType="begin"/>
          </w:r>
          <w:r>
            <w:rPr>
              <w:rFonts w:hAnsi="宋体"/>
              <w:kern w:val="0"/>
            </w:rPr>
            <w:instrText xml:space="preserve"> PAGE </w:instrText>
          </w:r>
          <w:r>
            <w:rPr>
              <w:rFonts w:hAnsi="宋体"/>
              <w:kern w:val="0"/>
            </w:rPr>
            <w:fldChar w:fldCharType="separate"/>
          </w:r>
          <w:r>
            <w:rPr>
              <w:rFonts w:hAnsi="宋体"/>
              <w:kern w:val="0"/>
            </w:rPr>
            <w:t>12</w:t>
          </w:r>
          <w:r>
            <w:rPr>
              <w:rFonts w:hAnsi="宋体"/>
              <w:kern w:val="0"/>
            </w:rPr>
            <w:fldChar w:fldCharType="end"/>
          </w:r>
          <w:r>
            <w:rPr>
              <w:rFonts w:hint="eastAsia" w:hAnsi="宋体"/>
              <w:kern w:val="0"/>
            </w:rPr>
            <w:t xml:space="preserve"> 页 共 </w:t>
          </w:r>
          <w:r>
            <w:rPr>
              <w:rFonts w:hAnsi="宋体"/>
              <w:kern w:val="0"/>
            </w:rPr>
            <w:fldChar w:fldCharType="begin"/>
          </w:r>
          <w:r>
            <w:rPr>
              <w:rFonts w:hAnsi="宋体"/>
              <w:kern w:val="0"/>
            </w:rPr>
            <w:instrText xml:space="preserve"> NUMPAGES </w:instrText>
          </w:r>
          <w:r>
            <w:rPr>
              <w:rFonts w:hAnsi="宋体"/>
              <w:kern w:val="0"/>
            </w:rPr>
            <w:fldChar w:fldCharType="separate"/>
          </w:r>
          <w:r>
            <w:rPr>
              <w:rFonts w:hAnsi="宋体"/>
              <w:kern w:val="0"/>
            </w:rPr>
            <w:t>15</w:t>
          </w:r>
          <w:r>
            <w:rPr>
              <w:rFonts w:hAnsi="宋体"/>
              <w:kern w:val="0"/>
            </w:rPr>
            <w:fldChar w:fldCharType="end"/>
          </w:r>
          <w:r>
            <w:rPr>
              <w:rFonts w:hint="eastAsia" w:hAnsi="宋体"/>
              <w:kern w:val="0"/>
            </w:rPr>
            <w:t xml:space="preserve"> 页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1"/>
      <w:tblW w:w="9720" w:type="dxa"/>
      <w:tblInd w:w="-72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77"/>
      <w:gridCol w:w="7807"/>
      <w:gridCol w:w="1336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3" w:hRule="atLeast"/>
        <w:tblHeader/>
      </w:trPr>
      <w:tc>
        <w:tcPr>
          <w:tcW w:w="577" w:type="dxa"/>
          <w:vAlign w:val="center"/>
        </w:tcPr>
        <w:p>
          <w:pPr>
            <w:pStyle w:val="17"/>
            <w:pBdr>
              <w:bottom w:val="none" w:color="auto" w:sz="0" w:space="0"/>
            </w:pBdr>
            <w:jc w:val="right"/>
            <w:rPr>
              <w:rFonts w:ascii="仿宋_GB2312" w:hAnsi="宋体" w:eastAsia="仿宋_GB2312"/>
              <w:sz w:val="21"/>
            </w:rPr>
          </w:pPr>
          <w:r>
            <w:rPr>
              <w:rFonts w:ascii="仿宋_GB2312" w:hAnsi="宋体" w:eastAsia="仿宋_GB2312"/>
              <w:sz w:val="21"/>
            </w:rPr>
            <w:object>
              <v:shape id="_x0000_i1025" o:spt="75" type="#_x0000_t75" style="height:15.4pt;width:18pt;" o:ole="t" fillcolor="#000005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Word.Picture.8" ShapeID="_x0000_i1025" DrawAspect="Content" ObjectID="_1468075725" r:id="rId1">
                <o:LockedField>false</o:LockedField>
              </o:OLEObject>
            </w:object>
          </w:r>
        </w:p>
      </w:tc>
      <w:tc>
        <w:tcPr>
          <w:tcW w:w="7807" w:type="dxa"/>
          <w:vAlign w:val="center"/>
        </w:tcPr>
        <w:p>
          <w:pPr>
            <w:pStyle w:val="17"/>
            <w:pBdr>
              <w:bottom w:val="none" w:color="auto" w:sz="0" w:space="0"/>
            </w:pBdr>
            <w:jc w:val="both"/>
            <w:rPr>
              <w:rFonts w:ascii="仿宋_GB2312" w:hAnsi="宋体" w:eastAsia="仿宋_GB2312"/>
              <w:b/>
              <w:bCs/>
              <w:color w:val="0000FF"/>
              <w:sz w:val="24"/>
            </w:rPr>
          </w:pPr>
          <w:r>
            <w:rPr>
              <w:rFonts w:hint="eastAsia" w:ascii="仿宋_GB2312" w:hAnsi="宋体" w:eastAsia="仿宋_GB2312"/>
              <w:b/>
              <w:bCs/>
              <w:color w:val="0000FF"/>
              <w:sz w:val="24"/>
            </w:rPr>
            <w:t>金证科技</w:t>
          </w:r>
        </w:p>
      </w:tc>
      <w:tc>
        <w:tcPr>
          <w:tcW w:w="1336" w:type="dxa"/>
          <w:vAlign w:val="center"/>
        </w:tcPr>
        <w:p>
          <w:pPr>
            <w:pStyle w:val="17"/>
            <w:pBdr>
              <w:bottom w:val="none" w:color="auto" w:sz="0" w:space="0"/>
            </w:pBdr>
            <w:jc w:val="both"/>
            <w:rPr>
              <w:rFonts w:eastAsia="仿宋_GB2312"/>
              <w:color w:val="0000FF"/>
              <w:sz w:val="21"/>
            </w:rPr>
          </w:pPr>
          <w:r>
            <w:rPr>
              <w:rFonts w:hint="eastAsia" w:eastAsia="仿宋_GB2312"/>
              <w:color w:val="0000FF"/>
            </w:rPr>
            <w:t>Page：</w:t>
          </w:r>
          <w:r>
            <w:rPr>
              <w:rStyle w:val="25"/>
            </w:rPr>
            <w:fldChar w:fldCharType="begin"/>
          </w:r>
          <w:r>
            <w:rPr>
              <w:rStyle w:val="25"/>
            </w:rPr>
            <w:instrText xml:space="preserve"> PAGE </w:instrText>
          </w:r>
          <w:r>
            <w:rPr>
              <w:rStyle w:val="25"/>
            </w:rPr>
            <w:fldChar w:fldCharType="separate"/>
          </w:r>
          <w:r>
            <w:rPr>
              <w:rStyle w:val="25"/>
            </w:rPr>
            <w:t>4</w:t>
          </w:r>
          <w:r>
            <w:rPr>
              <w:rStyle w:val="25"/>
            </w:rPr>
            <w:fldChar w:fldCharType="end"/>
          </w:r>
          <w:r>
            <w:rPr>
              <w:rStyle w:val="25"/>
              <w:rFonts w:hint="eastAsia" w:eastAsia="仿宋_GB2312"/>
              <w:color w:val="0000FF"/>
            </w:rPr>
            <w:t xml:space="preserve"> of </w:t>
          </w:r>
          <w:r>
            <w:rPr>
              <w:rStyle w:val="25"/>
            </w:rPr>
            <w:fldChar w:fldCharType="begin"/>
          </w:r>
          <w:r>
            <w:rPr>
              <w:rStyle w:val="25"/>
            </w:rPr>
            <w:instrText xml:space="preserve"> NUMPAGES </w:instrText>
          </w:r>
          <w:r>
            <w:rPr>
              <w:rStyle w:val="25"/>
            </w:rPr>
            <w:fldChar w:fldCharType="separate"/>
          </w:r>
          <w:r>
            <w:rPr>
              <w:rStyle w:val="25"/>
            </w:rPr>
            <w:t>1</w:t>
          </w:r>
          <w:r>
            <w:rPr>
              <w:rStyle w:val="25"/>
            </w:rPr>
            <w:fldChar w:fldCharType="end"/>
          </w:r>
        </w:p>
      </w:tc>
    </w:tr>
  </w:tbl>
  <w:p>
    <w:pPr>
      <w:pStyle w:val="16"/>
    </w:pPr>
  </w:p>
  <w:p/>
  <w:p/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1"/>
      <w:tblW w:w="9853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568"/>
      <w:gridCol w:w="1285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568" w:type="dxa"/>
        </w:tcPr>
        <w:p>
          <w:pPr>
            <w:pStyle w:val="17"/>
            <w:pBdr>
              <w:bottom w:val="none" w:color="auto" w:sz="0" w:space="0"/>
            </w:pBdr>
            <w:jc w:val="left"/>
          </w:pPr>
          <w:r>
            <w:rPr>
              <w:rFonts w:hint="eastAsia"/>
            </w:rPr>
            <w:t>星网信通</w:t>
          </w:r>
          <w:r>
            <w:rPr>
              <w:rFonts w:ascii="Wingdings" w:hAnsi="Wingdings"/>
            </w:rPr>
            <w:t></w:t>
          </w:r>
          <w:r>
            <w:rPr>
              <w:rFonts w:hint="eastAsia" w:hAnsi="Wingdings"/>
            </w:rPr>
            <w:t xml:space="preserve"> </w:t>
          </w:r>
          <w:r>
            <w:rPr>
              <w:rFonts w:hint="eastAsia"/>
            </w:rPr>
            <w:t>&lt;</w:t>
          </w:r>
          <w:r>
            <w:rPr>
              <w:rFonts w:hint="eastAsia"/>
              <w:lang w:val="en-US" w:eastAsia="zh-CN"/>
            </w:rPr>
            <w:t>云CC系统</w:t>
          </w:r>
          <w:r>
            <w:rPr>
              <w:rFonts w:hint="eastAsia"/>
            </w:rPr>
            <w:t>&gt;</w:t>
          </w:r>
          <w:r>
            <w:t xml:space="preserve"> </w:t>
          </w:r>
          <w:r>
            <w:rPr>
              <w:rFonts w:ascii="Wingdings" w:hAnsi="Wingdings"/>
            </w:rPr>
            <w:t></w:t>
          </w:r>
          <w:r>
            <w:rPr>
              <w:rFonts w:hint="eastAsia" w:hAnsi="Wingdings"/>
            </w:rPr>
            <w:t xml:space="preserve"> 测试报告</w:t>
          </w:r>
          <w:r>
            <w:rPr>
              <w:rFonts w:hint="eastAsia"/>
              <w:sz w:val="21"/>
              <w:szCs w:val="21"/>
            </w:rPr>
            <w:t>V1.</w:t>
          </w:r>
          <w:r>
            <w:rPr>
              <w:sz w:val="21"/>
              <w:szCs w:val="21"/>
            </w:rPr>
            <w:t>3</w:t>
          </w:r>
        </w:p>
      </w:tc>
      <w:tc>
        <w:tcPr>
          <w:tcW w:w="1285" w:type="dxa"/>
        </w:tcPr>
        <w:p>
          <w:pPr>
            <w:pStyle w:val="17"/>
            <w:pBdr>
              <w:bottom w:val="none" w:color="auto" w:sz="0" w:space="0"/>
            </w:pBdr>
            <w:jc w:val="right"/>
          </w:pPr>
          <w:r>
            <w:rPr>
              <w:rFonts w:hint="eastAsia"/>
            </w:rPr>
            <w:t>机密</w:t>
          </w:r>
        </w:p>
      </w:tc>
    </w:tr>
  </w:tbl>
  <w:p>
    <w:pPr>
      <w:pStyle w:val="17"/>
      <w:spacing w:line="20" w:lineRule="exact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21"/>
      <w:tblW w:w="9648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9648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148" w:hRule="atLeast"/>
        <w:tblHeader/>
      </w:trPr>
      <w:tc>
        <w:tcPr>
          <w:tcW w:w="9648" w:type="dxa"/>
          <w:vAlign w:val="center"/>
        </w:tcPr>
        <w:p>
          <w:pPr>
            <w:pStyle w:val="17"/>
            <w:pBdr>
              <w:bottom w:val="none" w:color="auto" w:sz="0" w:space="0"/>
            </w:pBdr>
            <w:rPr>
              <w:rFonts w:eastAsia="黑体"/>
              <w:b/>
              <w:bCs/>
              <w:color w:val="0000FF"/>
              <w:sz w:val="24"/>
            </w:rPr>
          </w:pPr>
          <w:r>
            <w:rPr>
              <w:rFonts w:hint="eastAsia" w:eastAsia="黑体"/>
              <w:b/>
              <w:bCs/>
              <w:color w:val="0000FF"/>
              <w:sz w:val="28"/>
            </w:rPr>
            <w:t>求规格说明书</w:t>
          </w:r>
        </w:p>
      </w:tc>
    </w:tr>
  </w:tbl>
  <w:p>
    <w:pPr>
      <w:pStyle w:val="1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1177C"/>
    <w:multiLevelType w:val="multilevel"/>
    <w:tmpl w:val="2E01177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571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">
    <w:nsid w:val="357B7158"/>
    <w:multiLevelType w:val="multilevel"/>
    <w:tmpl w:val="357B7158"/>
    <w:lvl w:ilvl="0" w:tentative="0">
      <w:start w:val="1"/>
      <w:numFmt w:val="decimal"/>
      <w:lvlText w:val="%1."/>
      <w:lvlJc w:val="left"/>
      <w:pPr>
        <w:ind w:left="525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AF37A8"/>
    <w:multiLevelType w:val="multilevel"/>
    <w:tmpl w:val="4BAF37A8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080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440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800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2160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216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2520"/>
        </w:tabs>
        <w:ind w:left="1584" w:hanging="1584"/>
      </w:pPr>
      <w:rPr>
        <w:rFonts w:hint="eastAsia"/>
      </w:rPr>
    </w:lvl>
  </w:abstractNum>
  <w:abstractNum w:abstractNumId="3">
    <w:nsid w:val="5A454113"/>
    <w:multiLevelType w:val="multilevel"/>
    <w:tmpl w:val="5A454113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86751B"/>
    <w:multiLevelType w:val="multilevel"/>
    <w:tmpl w:val="7886751B"/>
    <w:lvl w:ilvl="0" w:tentative="0">
      <w:start w:val="1"/>
      <w:numFmt w:val="decimal"/>
      <w:pStyle w:val="49"/>
      <w:lvlText w:val="（%1）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4B9"/>
    <w:rsid w:val="00040925"/>
    <w:rsid w:val="000417B9"/>
    <w:rsid w:val="00053F75"/>
    <w:rsid w:val="0005726C"/>
    <w:rsid w:val="00063C0B"/>
    <w:rsid w:val="00067F49"/>
    <w:rsid w:val="00085CFF"/>
    <w:rsid w:val="0009013B"/>
    <w:rsid w:val="00094CDA"/>
    <w:rsid w:val="000A11C3"/>
    <w:rsid w:val="000B2C34"/>
    <w:rsid w:val="000B48FB"/>
    <w:rsid w:val="000C406E"/>
    <w:rsid w:val="000D092F"/>
    <w:rsid w:val="000D429D"/>
    <w:rsid w:val="000E1F9E"/>
    <w:rsid w:val="000E4C7E"/>
    <w:rsid w:val="000E76A1"/>
    <w:rsid w:val="000F105C"/>
    <w:rsid w:val="00112B4E"/>
    <w:rsid w:val="001200A9"/>
    <w:rsid w:val="0012239E"/>
    <w:rsid w:val="001248F0"/>
    <w:rsid w:val="00140324"/>
    <w:rsid w:val="001403E0"/>
    <w:rsid w:val="00141C61"/>
    <w:rsid w:val="001573ED"/>
    <w:rsid w:val="001722BF"/>
    <w:rsid w:val="00173B1B"/>
    <w:rsid w:val="001740D3"/>
    <w:rsid w:val="00185E13"/>
    <w:rsid w:val="00191998"/>
    <w:rsid w:val="001A00E7"/>
    <w:rsid w:val="001B6F2D"/>
    <w:rsid w:val="001D54BB"/>
    <w:rsid w:val="001D6DCE"/>
    <w:rsid w:val="001D6F48"/>
    <w:rsid w:val="001E2307"/>
    <w:rsid w:val="001E5F2C"/>
    <w:rsid w:val="001E6733"/>
    <w:rsid w:val="001F2086"/>
    <w:rsid w:val="001F427A"/>
    <w:rsid w:val="00201622"/>
    <w:rsid w:val="002054ED"/>
    <w:rsid w:val="002134E3"/>
    <w:rsid w:val="0021549A"/>
    <w:rsid w:val="00232B51"/>
    <w:rsid w:val="00241DDD"/>
    <w:rsid w:val="002558BB"/>
    <w:rsid w:val="00262BE0"/>
    <w:rsid w:val="00266D8F"/>
    <w:rsid w:val="002670F5"/>
    <w:rsid w:val="00270515"/>
    <w:rsid w:val="00274E9B"/>
    <w:rsid w:val="00276FBF"/>
    <w:rsid w:val="00281844"/>
    <w:rsid w:val="00285CCC"/>
    <w:rsid w:val="00292E51"/>
    <w:rsid w:val="002940AA"/>
    <w:rsid w:val="002B701D"/>
    <w:rsid w:val="002C1C56"/>
    <w:rsid w:val="002C5C76"/>
    <w:rsid w:val="002C5F6C"/>
    <w:rsid w:val="002C60DE"/>
    <w:rsid w:val="002D0765"/>
    <w:rsid w:val="002E62CF"/>
    <w:rsid w:val="002F6C6F"/>
    <w:rsid w:val="0031338B"/>
    <w:rsid w:val="00313F36"/>
    <w:rsid w:val="00317B8D"/>
    <w:rsid w:val="00326316"/>
    <w:rsid w:val="003312C1"/>
    <w:rsid w:val="003427AA"/>
    <w:rsid w:val="00355092"/>
    <w:rsid w:val="00355D55"/>
    <w:rsid w:val="00356BDD"/>
    <w:rsid w:val="00365682"/>
    <w:rsid w:val="00374601"/>
    <w:rsid w:val="0037650A"/>
    <w:rsid w:val="00393A75"/>
    <w:rsid w:val="00394BA4"/>
    <w:rsid w:val="003A24B1"/>
    <w:rsid w:val="003A2FB9"/>
    <w:rsid w:val="003B53A6"/>
    <w:rsid w:val="003C1CA9"/>
    <w:rsid w:val="003D11EC"/>
    <w:rsid w:val="003D67D9"/>
    <w:rsid w:val="003F0D2F"/>
    <w:rsid w:val="003F6570"/>
    <w:rsid w:val="00410839"/>
    <w:rsid w:val="004270CF"/>
    <w:rsid w:val="00430741"/>
    <w:rsid w:val="0046355B"/>
    <w:rsid w:val="00465B2A"/>
    <w:rsid w:val="00470E44"/>
    <w:rsid w:val="0048660A"/>
    <w:rsid w:val="00492685"/>
    <w:rsid w:val="00496473"/>
    <w:rsid w:val="004967AC"/>
    <w:rsid w:val="004A0355"/>
    <w:rsid w:val="004A6160"/>
    <w:rsid w:val="004B7BA1"/>
    <w:rsid w:val="004C3572"/>
    <w:rsid w:val="004C7460"/>
    <w:rsid w:val="004E1016"/>
    <w:rsid w:val="004F65DF"/>
    <w:rsid w:val="00500839"/>
    <w:rsid w:val="00505B4E"/>
    <w:rsid w:val="00507F29"/>
    <w:rsid w:val="00514099"/>
    <w:rsid w:val="005144DE"/>
    <w:rsid w:val="005179EB"/>
    <w:rsid w:val="005230F3"/>
    <w:rsid w:val="00524829"/>
    <w:rsid w:val="005254B9"/>
    <w:rsid w:val="005377F2"/>
    <w:rsid w:val="0054392B"/>
    <w:rsid w:val="005572DB"/>
    <w:rsid w:val="0056088D"/>
    <w:rsid w:val="0057187F"/>
    <w:rsid w:val="0057453E"/>
    <w:rsid w:val="00582439"/>
    <w:rsid w:val="00584F6F"/>
    <w:rsid w:val="00591FF9"/>
    <w:rsid w:val="00593B08"/>
    <w:rsid w:val="00596AD7"/>
    <w:rsid w:val="005A3BF4"/>
    <w:rsid w:val="005B4BB2"/>
    <w:rsid w:val="005B7869"/>
    <w:rsid w:val="005D7572"/>
    <w:rsid w:val="00602810"/>
    <w:rsid w:val="006214D1"/>
    <w:rsid w:val="00631C8C"/>
    <w:rsid w:val="00643FB0"/>
    <w:rsid w:val="006529F6"/>
    <w:rsid w:val="006557DF"/>
    <w:rsid w:val="00660864"/>
    <w:rsid w:val="00664CAC"/>
    <w:rsid w:val="00670EDF"/>
    <w:rsid w:val="00694D46"/>
    <w:rsid w:val="006B0D17"/>
    <w:rsid w:val="006C4F60"/>
    <w:rsid w:val="006D5CCA"/>
    <w:rsid w:val="006E2C82"/>
    <w:rsid w:val="006E5DB0"/>
    <w:rsid w:val="0071479B"/>
    <w:rsid w:val="0072348F"/>
    <w:rsid w:val="00724490"/>
    <w:rsid w:val="00737683"/>
    <w:rsid w:val="007377DB"/>
    <w:rsid w:val="0074001F"/>
    <w:rsid w:val="00740758"/>
    <w:rsid w:val="00740CA0"/>
    <w:rsid w:val="0074229D"/>
    <w:rsid w:val="00745D22"/>
    <w:rsid w:val="00766BFC"/>
    <w:rsid w:val="00772217"/>
    <w:rsid w:val="00774B4C"/>
    <w:rsid w:val="00775F5C"/>
    <w:rsid w:val="00784B25"/>
    <w:rsid w:val="00784DE9"/>
    <w:rsid w:val="007939F5"/>
    <w:rsid w:val="007A3547"/>
    <w:rsid w:val="007C2023"/>
    <w:rsid w:val="007D1D39"/>
    <w:rsid w:val="007D262B"/>
    <w:rsid w:val="007D7D94"/>
    <w:rsid w:val="007E53AD"/>
    <w:rsid w:val="008128E7"/>
    <w:rsid w:val="0083161E"/>
    <w:rsid w:val="008451F4"/>
    <w:rsid w:val="00847F16"/>
    <w:rsid w:val="0085578F"/>
    <w:rsid w:val="008608AA"/>
    <w:rsid w:val="00863FCD"/>
    <w:rsid w:val="00877315"/>
    <w:rsid w:val="00885B68"/>
    <w:rsid w:val="00894B7E"/>
    <w:rsid w:val="008A6576"/>
    <w:rsid w:val="008E7FC5"/>
    <w:rsid w:val="008F4C67"/>
    <w:rsid w:val="0090099C"/>
    <w:rsid w:val="00914809"/>
    <w:rsid w:val="00922427"/>
    <w:rsid w:val="00926343"/>
    <w:rsid w:val="00936E53"/>
    <w:rsid w:val="0093736D"/>
    <w:rsid w:val="009507EF"/>
    <w:rsid w:val="00951270"/>
    <w:rsid w:val="00952A8D"/>
    <w:rsid w:val="009572C9"/>
    <w:rsid w:val="00966A82"/>
    <w:rsid w:val="00966CC2"/>
    <w:rsid w:val="00980833"/>
    <w:rsid w:val="009811F4"/>
    <w:rsid w:val="00981479"/>
    <w:rsid w:val="009A02A2"/>
    <w:rsid w:val="009B424B"/>
    <w:rsid w:val="009B7857"/>
    <w:rsid w:val="009C495D"/>
    <w:rsid w:val="009E129C"/>
    <w:rsid w:val="009E2C5E"/>
    <w:rsid w:val="009E60BC"/>
    <w:rsid w:val="009F02D0"/>
    <w:rsid w:val="00A05A79"/>
    <w:rsid w:val="00A136AE"/>
    <w:rsid w:val="00A165E3"/>
    <w:rsid w:val="00A20938"/>
    <w:rsid w:val="00A361BB"/>
    <w:rsid w:val="00A43A38"/>
    <w:rsid w:val="00A50FBD"/>
    <w:rsid w:val="00A52A1B"/>
    <w:rsid w:val="00A5590F"/>
    <w:rsid w:val="00A56376"/>
    <w:rsid w:val="00A74915"/>
    <w:rsid w:val="00A847E7"/>
    <w:rsid w:val="00A84D61"/>
    <w:rsid w:val="00A85979"/>
    <w:rsid w:val="00AA0D86"/>
    <w:rsid w:val="00AA7860"/>
    <w:rsid w:val="00AB0735"/>
    <w:rsid w:val="00AB2E0C"/>
    <w:rsid w:val="00AB6CB6"/>
    <w:rsid w:val="00AB7105"/>
    <w:rsid w:val="00AB76A9"/>
    <w:rsid w:val="00AC3F42"/>
    <w:rsid w:val="00AD1646"/>
    <w:rsid w:val="00AD765C"/>
    <w:rsid w:val="00AE2B61"/>
    <w:rsid w:val="00B0229D"/>
    <w:rsid w:val="00B023CB"/>
    <w:rsid w:val="00B22B4E"/>
    <w:rsid w:val="00B27B40"/>
    <w:rsid w:val="00B32741"/>
    <w:rsid w:val="00B328A8"/>
    <w:rsid w:val="00B36A1B"/>
    <w:rsid w:val="00B5763A"/>
    <w:rsid w:val="00B71509"/>
    <w:rsid w:val="00B81ABF"/>
    <w:rsid w:val="00B846A0"/>
    <w:rsid w:val="00B95426"/>
    <w:rsid w:val="00BA6ED1"/>
    <w:rsid w:val="00BB759F"/>
    <w:rsid w:val="00BE7A71"/>
    <w:rsid w:val="00BF1A98"/>
    <w:rsid w:val="00BF3AAF"/>
    <w:rsid w:val="00BF669C"/>
    <w:rsid w:val="00C041D8"/>
    <w:rsid w:val="00C24C1B"/>
    <w:rsid w:val="00C339A1"/>
    <w:rsid w:val="00C357F3"/>
    <w:rsid w:val="00C36EA8"/>
    <w:rsid w:val="00C36F1F"/>
    <w:rsid w:val="00C447C8"/>
    <w:rsid w:val="00C55079"/>
    <w:rsid w:val="00C61456"/>
    <w:rsid w:val="00C8291E"/>
    <w:rsid w:val="00C91220"/>
    <w:rsid w:val="00C9269E"/>
    <w:rsid w:val="00CA1FBC"/>
    <w:rsid w:val="00CD30C9"/>
    <w:rsid w:val="00CD35D2"/>
    <w:rsid w:val="00D025D5"/>
    <w:rsid w:val="00D06070"/>
    <w:rsid w:val="00D21374"/>
    <w:rsid w:val="00D26EA5"/>
    <w:rsid w:val="00D3304B"/>
    <w:rsid w:val="00D50683"/>
    <w:rsid w:val="00D74EB7"/>
    <w:rsid w:val="00D75394"/>
    <w:rsid w:val="00D77073"/>
    <w:rsid w:val="00DA0430"/>
    <w:rsid w:val="00DA13CC"/>
    <w:rsid w:val="00DA20D3"/>
    <w:rsid w:val="00DA63F3"/>
    <w:rsid w:val="00DB219E"/>
    <w:rsid w:val="00DD27ED"/>
    <w:rsid w:val="00DD4F40"/>
    <w:rsid w:val="00DD71A7"/>
    <w:rsid w:val="00DF5886"/>
    <w:rsid w:val="00E1141B"/>
    <w:rsid w:val="00E1251C"/>
    <w:rsid w:val="00E13D61"/>
    <w:rsid w:val="00E16205"/>
    <w:rsid w:val="00E17A1E"/>
    <w:rsid w:val="00E23A4A"/>
    <w:rsid w:val="00E23E6C"/>
    <w:rsid w:val="00E373E4"/>
    <w:rsid w:val="00E43A14"/>
    <w:rsid w:val="00E44AE2"/>
    <w:rsid w:val="00E55BAC"/>
    <w:rsid w:val="00E61531"/>
    <w:rsid w:val="00E811A8"/>
    <w:rsid w:val="00E911A0"/>
    <w:rsid w:val="00EB083B"/>
    <w:rsid w:val="00EB2FF7"/>
    <w:rsid w:val="00EC2A6F"/>
    <w:rsid w:val="00EF0D5B"/>
    <w:rsid w:val="00F12387"/>
    <w:rsid w:val="00F15557"/>
    <w:rsid w:val="00F16A58"/>
    <w:rsid w:val="00F173B8"/>
    <w:rsid w:val="00F27FD0"/>
    <w:rsid w:val="00F34EAC"/>
    <w:rsid w:val="00F53B00"/>
    <w:rsid w:val="00F66728"/>
    <w:rsid w:val="00F746DF"/>
    <w:rsid w:val="00F766BE"/>
    <w:rsid w:val="00F77595"/>
    <w:rsid w:val="00FB0010"/>
    <w:rsid w:val="00FC4C03"/>
    <w:rsid w:val="00FD33E4"/>
    <w:rsid w:val="00FD5D48"/>
    <w:rsid w:val="00FE0B0A"/>
    <w:rsid w:val="00FF4728"/>
    <w:rsid w:val="02891D4F"/>
    <w:rsid w:val="02CB3592"/>
    <w:rsid w:val="02E5101E"/>
    <w:rsid w:val="03136724"/>
    <w:rsid w:val="03327062"/>
    <w:rsid w:val="03DA6B57"/>
    <w:rsid w:val="040F2831"/>
    <w:rsid w:val="0444052D"/>
    <w:rsid w:val="045B65F3"/>
    <w:rsid w:val="047E2883"/>
    <w:rsid w:val="048347D4"/>
    <w:rsid w:val="04C670A5"/>
    <w:rsid w:val="05C9160F"/>
    <w:rsid w:val="06C11F9F"/>
    <w:rsid w:val="07052772"/>
    <w:rsid w:val="07226703"/>
    <w:rsid w:val="078D39A4"/>
    <w:rsid w:val="07B83584"/>
    <w:rsid w:val="083949F6"/>
    <w:rsid w:val="086C41E6"/>
    <w:rsid w:val="087676C7"/>
    <w:rsid w:val="08B5177C"/>
    <w:rsid w:val="092B2A69"/>
    <w:rsid w:val="0930042D"/>
    <w:rsid w:val="099410B0"/>
    <w:rsid w:val="0A1C7D45"/>
    <w:rsid w:val="0B2B2EBD"/>
    <w:rsid w:val="0C04082B"/>
    <w:rsid w:val="0C8E0144"/>
    <w:rsid w:val="0D423B2E"/>
    <w:rsid w:val="0E0478B3"/>
    <w:rsid w:val="0F544013"/>
    <w:rsid w:val="0FC30908"/>
    <w:rsid w:val="0FFC1764"/>
    <w:rsid w:val="10570E28"/>
    <w:rsid w:val="10BF5FD9"/>
    <w:rsid w:val="10DF789B"/>
    <w:rsid w:val="116D14B2"/>
    <w:rsid w:val="11975B30"/>
    <w:rsid w:val="11D348DD"/>
    <w:rsid w:val="11FF29C1"/>
    <w:rsid w:val="122453B7"/>
    <w:rsid w:val="122C7623"/>
    <w:rsid w:val="128F50DE"/>
    <w:rsid w:val="12D10642"/>
    <w:rsid w:val="13036BB5"/>
    <w:rsid w:val="134A0A89"/>
    <w:rsid w:val="13515966"/>
    <w:rsid w:val="13604489"/>
    <w:rsid w:val="13744597"/>
    <w:rsid w:val="145C52AA"/>
    <w:rsid w:val="14A32012"/>
    <w:rsid w:val="14AE51D5"/>
    <w:rsid w:val="15693540"/>
    <w:rsid w:val="157E3660"/>
    <w:rsid w:val="15C10A8B"/>
    <w:rsid w:val="165E6580"/>
    <w:rsid w:val="16A32193"/>
    <w:rsid w:val="16D01171"/>
    <w:rsid w:val="18C33BEC"/>
    <w:rsid w:val="193D2C13"/>
    <w:rsid w:val="19585F75"/>
    <w:rsid w:val="19665362"/>
    <w:rsid w:val="19A04992"/>
    <w:rsid w:val="19B60385"/>
    <w:rsid w:val="1A500CC5"/>
    <w:rsid w:val="1A906D99"/>
    <w:rsid w:val="1B263CE5"/>
    <w:rsid w:val="1B697E4B"/>
    <w:rsid w:val="1B7C583E"/>
    <w:rsid w:val="1BDF431D"/>
    <w:rsid w:val="1C1A2993"/>
    <w:rsid w:val="1C6F52A7"/>
    <w:rsid w:val="1D580597"/>
    <w:rsid w:val="1DCD1F4E"/>
    <w:rsid w:val="1E34670B"/>
    <w:rsid w:val="1EC37D6D"/>
    <w:rsid w:val="1EF5256F"/>
    <w:rsid w:val="1F1906DF"/>
    <w:rsid w:val="1F8579BC"/>
    <w:rsid w:val="1F896B79"/>
    <w:rsid w:val="1FB94804"/>
    <w:rsid w:val="1FBB6CE0"/>
    <w:rsid w:val="20294CB0"/>
    <w:rsid w:val="20BE11CD"/>
    <w:rsid w:val="20D67ABF"/>
    <w:rsid w:val="210A141E"/>
    <w:rsid w:val="212E067C"/>
    <w:rsid w:val="223B5D22"/>
    <w:rsid w:val="22B61887"/>
    <w:rsid w:val="22C0665B"/>
    <w:rsid w:val="22E5681B"/>
    <w:rsid w:val="230522AB"/>
    <w:rsid w:val="230E194D"/>
    <w:rsid w:val="23C73940"/>
    <w:rsid w:val="23E2274A"/>
    <w:rsid w:val="23FB1A00"/>
    <w:rsid w:val="24E81ED3"/>
    <w:rsid w:val="256620C8"/>
    <w:rsid w:val="25AA13AF"/>
    <w:rsid w:val="25BC4C61"/>
    <w:rsid w:val="25D85047"/>
    <w:rsid w:val="25F563C2"/>
    <w:rsid w:val="262415F8"/>
    <w:rsid w:val="266912F2"/>
    <w:rsid w:val="272247AC"/>
    <w:rsid w:val="27715B7B"/>
    <w:rsid w:val="27A8013A"/>
    <w:rsid w:val="280F0DE8"/>
    <w:rsid w:val="285F0B13"/>
    <w:rsid w:val="286C4559"/>
    <w:rsid w:val="28E8612F"/>
    <w:rsid w:val="2933558C"/>
    <w:rsid w:val="29595A97"/>
    <w:rsid w:val="298F458D"/>
    <w:rsid w:val="29C30E89"/>
    <w:rsid w:val="29F1172D"/>
    <w:rsid w:val="2A2A101E"/>
    <w:rsid w:val="2A6677E1"/>
    <w:rsid w:val="2A840691"/>
    <w:rsid w:val="2A9F3FE6"/>
    <w:rsid w:val="2AC33EEC"/>
    <w:rsid w:val="2B8D4B6A"/>
    <w:rsid w:val="2C5513E5"/>
    <w:rsid w:val="2C7246BA"/>
    <w:rsid w:val="2CB62285"/>
    <w:rsid w:val="2DB06626"/>
    <w:rsid w:val="2DDC7B44"/>
    <w:rsid w:val="2DF05479"/>
    <w:rsid w:val="2E5850C6"/>
    <w:rsid w:val="2F8905A3"/>
    <w:rsid w:val="2FBF4068"/>
    <w:rsid w:val="2FCE219D"/>
    <w:rsid w:val="305B7F1B"/>
    <w:rsid w:val="308A3587"/>
    <w:rsid w:val="30906821"/>
    <w:rsid w:val="3281583B"/>
    <w:rsid w:val="32CA0F3D"/>
    <w:rsid w:val="32CB367A"/>
    <w:rsid w:val="34A50282"/>
    <w:rsid w:val="34B26A58"/>
    <w:rsid w:val="34CC75E0"/>
    <w:rsid w:val="34F16FA4"/>
    <w:rsid w:val="34FE5BDB"/>
    <w:rsid w:val="355B586D"/>
    <w:rsid w:val="3570136E"/>
    <w:rsid w:val="38F316F0"/>
    <w:rsid w:val="3908194A"/>
    <w:rsid w:val="39756C19"/>
    <w:rsid w:val="399870C3"/>
    <w:rsid w:val="39DA2686"/>
    <w:rsid w:val="3A165929"/>
    <w:rsid w:val="3A833A31"/>
    <w:rsid w:val="3AA953FE"/>
    <w:rsid w:val="3AE2196A"/>
    <w:rsid w:val="3B240E2B"/>
    <w:rsid w:val="3B5472F3"/>
    <w:rsid w:val="3B871173"/>
    <w:rsid w:val="3BB507CF"/>
    <w:rsid w:val="3BED7330"/>
    <w:rsid w:val="3C362962"/>
    <w:rsid w:val="3C513719"/>
    <w:rsid w:val="3C8832FA"/>
    <w:rsid w:val="3CEA0A63"/>
    <w:rsid w:val="3CF026DA"/>
    <w:rsid w:val="3D62070A"/>
    <w:rsid w:val="3D981085"/>
    <w:rsid w:val="3E190742"/>
    <w:rsid w:val="3E1C50AD"/>
    <w:rsid w:val="3E6F7A7C"/>
    <w:rsid w:val="3EA07EEF"/>
    <w:rsid w:val="3EA359B8"/>
    <w:rsid w:val="3EB77D61"/>
    <w:rsid w:val="3F3C0A8F"/>
    <w:rsid w:val="3F3D54C3"/>
    <w:rsid w:val="3F587DAD"/>
    <w:rsid w:val="40F42908"/>
    <w:rsid w:val="40FF1C05"/>
    <w:rsid w:val="40FF44FF"/>
    <w:rsid w:val="414A0F1C"/>
    <w:rsid w:val="41FB74ED"/>
    <w:rsid w:val="42B50616"/>
    <w:rsid w:val="42F10482"/>
    <w:rsid w:val="43223DE6"/>
    <w:rsid w:val="43D35928"/>
    <w:rsid w:val="446F1D81"/>
    <w:rsid w:val="44CB6954"/>
    <w:rsid w:val="45C3220B"/>
    <w:rsid w:val="45D218C8"/>
    <w:rsid w:val="4616593B"/>
    <w:rsid w:val="463F44C5"/>
    <w:rsid w:val="46AE21CA"/>
    <w:rsid w:val="46DA28A8"/>
    <w:rsid w:val="47742D23"/>
    <w:rsid w:val="47F62A8A"/>
    <w:rsid w:val="48234E68"/>
    <w:rsid w:val="49321A4E"/>
    <w:rsid w:val="49632CFF"/>
    <w:rsid w:val="496F1565"/>
    <w:rsid w:val="498E39DC"/>
    <w:rsid w:val="4A081DCD"/>
    <w:rsid w:val="4AAE4A19"/>
    <w:rsid w:val="4AE5033F"/>
    <w:rsid w:val="4B027624"/>
    <w:rsid w:val="4B4617BB"/>
    <w:rsid w:val="4C092758"/>
    <w:rsid w:val="4C4A3782"/>
    <w:rsid w:val="4C65676B"/>
    <w:rsid w:val="4CA7365C"/>
    <w:rsid w:val="4CC07BA6"/>
    <w:rsid w:val="4CC5266F"/>
    <w:rsid w:val="4D5501A4"/>
    <w:rsid w:val="4D761C6D"/>
    <w:rsid w:val="4D89706F"/>
    <w:rsid w:val="4DF4230F"/>
    <w:rsid w:val="4E5F12F6"/>
    <w:rsid w:val="4E8373EF"/>
    <w:rsid w:val="4EB21842"/>
    <w:rsid w:val="4FDA0B5A"/>
    <w:rsid w:val="50A6046F"/>
    <w:rsid w:val="511066DB"/>
    <w:rsid w:val="518C5BDF"/>
    <w:rsid w:val="51B61B39"/>
    <w:rsid w:val="520A1A86"/>
    <w:rsid w:val="522E591B"/>
    <w:rsid w:val="52980790"/>
    <w:rsid w:val="53033168"/>
    <w:rsid w:val="535B05A1"/>
    <w:rsid w:val="535F73FC"/>
    <w:rsid w:val="53A167C5"/>
    <w:rsid w:val="53E76A21"/>
    <w:rsid w:val="54576ACB"/>
    <w:rsid w:val="54897D3F"/>
    <w:rsid w:val="54924BCF"/>
    <w:rsid w:val="54B065CC"/>
    <w:rsid w:val="55B057D4"/>
    <w:rsid w:val="57064886"/>
    <w:rsid w:val="57B76D75"/>
    <w:rsid w:val="57D637CF"/>
    <w:rsid w:val="58497C5F"/>
    <w:rsid w:val="588D580E"/>
    <w:rsid w:val="593035E1"/>
    <w:rsid w:val="59D05C60"/>
    <w:rsid w:val="5A623929"/>
    <w:rsid w:val="5A7E020E"/>
    <w:rsid w:val="5A885D6D"/>
    <w:rsid w:val="5B9B2FB5"/>
    <w:rsid w:val="5C314BF8"/>
    <w:rsid w:val="5C65251A"/>
    <w:rsid w:val="5C7D77D3"/>
    <w:rsid w:val="5C8A4B63"/>
    <w:rsid w:val="5CD24D6E"/>
    <w:rsid w:val="5D4C5876"/>
    <w:rsid w:val="5D5D5394"/>
    <w:rsid w:val="5D6D7FD8"/>
    <w:rsid w:val="5D76329C"/>
    <w:rsid w:val="5E280769"/>
    <w:rsid w:val="5E445AF6"/>
    <w:rsid w:val="5F7046E1"/>
    <w:rsid w:val="5FFA72B8"/>
    <w:rsid w:val="60127D6A"/>
    <w:rsid w:val="60136325"/>
    <w:rsid w:val="603812EF"/>
    <w:rsid w:val="60492577"/>
    <w:rsid w:val="61477329"/>
    <w:rsid w:val="617522E5"/>
    <w:rsid w:val="620E63CC"/>
    <w:rsid w:val="621D5F9B"/>
    <w:rsid w:val="623515F1"/>
    <w:rsid w:val="632970BC"/>
    <w:rsid w:val="63484244"/>
    <w:rsid w:val="63D748F6"/>
    <w:rsid w:val="63EA0CEB"/>
    <w:rsid w:val="63ED6924"/>
    <w:rsid w:val="640F38D9"/>
    <w:rsid w:val="648756E7"/>
    <w:rsid w:val="64B865EB"/>
    <w:rsid w:val="64FC0BA6"/>
    <w:rsid w:val="6513744B"/>
    <w:rsid w:val="657A13BF"/>
    <w:rsid w:val="661E2B19"/>
    <w:rsid w:val="66587DE8"/>
    <w:rsid w:val="66920BC1"/>
    <w:rsid w:val="66B8286C"/>
    <w:rsid w:val="673275B1"/>
    <w:rsid w:val="67532125"/>
    <w:rsid w:val="67535763"/>
    <w:rsid w:val="67BA6975"/>
    <w:rsid w:val="67BD6BA0"/>
    <w:rsid w:val="68251CE5"/>
    <w:rsid w:val="6871587F"/>
    <w:rsid w:val="68E13471"/>
    <w:rsid w:val="690C70DA"/>
    <w:rsid w:val="694D08C3"/>
    <w:rsid w:val="69C863A5"/>
    <w:rsid w:val="6A206F30"/>
    <w:rsid w:val="6B32626F"/>
    <w:rsid w:val="6B394966"/>
    <w:rsid w:val="6B517696"/>
    <w:rsid w:val="6B9153EF"/>
    <w:rsid w:val="6BA26910"/>
    <w:rsid w:val="6C152251"/>
    <w:rsid w:val="6CA67F14"/>
    <w:rsid w:val="6CDA247B"/>
    <w:rsid w:val="6DE7195F"/>
    <w:rsid w:val="6E015015"/>
    <w:rsid w:val="6FD93BFC"/>
    <w:rsid w:val="70441BE6"/>
    <w:rsid w:val="70594EAF"/>
    <w:rsid w:val="70BA0837"/>
    <w:rsid w:val="70F40DAA"/>
    <w:rsid w:val="710D7A3B"/>
    <w:rsid w:val="711B28BA"/>
    <w:rsid w:val="71DD4A4B"/>
    <w:rsid w:val="722323CF"/>
    <w:rsid w:val="722A3DAB"/>
    <w:rsid w:val="72316FF9"/>
    <w:rsid w:val="726C6E5E"/>
    <w:rsid w:val="728E693C"/>
    <w:rsid w:val="72B91BAA"/>
    <w:rsid w:val="72D1099D"/>
    <w:rsid w:val="731831A7"/>
    <w:rsid w:val="73523823"/>
    <w:rsid w:val="73DE6EB0"/>
    <w:rsid w:val="74080825"/>
    <w:rsid w:val="748B04B9"/>
    <w:rsid w:val="74992143"/>
    <w:rsid w:val="74F92C35"/>
    <w:rsid w:val="750D3129"/>
    <w:rsid w:val="753328BD"/>
    <w:rsid w:val="75A17DC3"/>
    <w:rsid w:val="764E1CA0"/>
    <w:rsid w:val="766B0957"/>
    <w:rsid w:val="7670186E"/>
    <w:rsid w:val="7680398C"/>
    <w:rsid w:val="769E5D3D"/>
    <w:rsid w:val="76BD0B3F"/>
    <w:rsid w:val="76CC4904"/>
    <w:rsid w:val="76D878C0"/>
    <w:rsid w:val="7807622B"/>
    <w:rsid w:val="781C3117"/>
    <w:rsid w:val="788014B2"/>
    <w:rsid w:val="78C54848"/>
    <w:rsid w:val="78CC496D"/>
    <w:rsid w:val="794D6FE9"/>
    <w:rsid w:val="795C06EB"/>
    <w:rsid w:val="79972DA7"/>
    <w:rsid w:val="79AB14CE"/>
    <w:rsid w:val="79CF1773"/>
    <w:rsid w:val="79ED09A6"/>
    <w:rsid w:val="7B486853"/>
    <w:rsid w:val="7B8037EB"/>
    <w:rsid w:val="7BAD447D"/>
    <w:rsid w:val="7BE25FB5"/>
    <w:rsid w:val="7BF57371"/>
    <w:rsid w:val="7C525373"/>
    <w:rsid w:val="7C671F9B"/>
    <w:rsid w:val="7D3B4DB9"/>
    <w:rsid w:val="7D89225B"/>
    <w:rsid w:val="7DC60216"/>
    <w:rsid w:val="7DDC7B71"/>
    <w:rsid w:val="7DE33BAE"/>
    <w:rsid w:val="7EA0706A"/>
    <w:rsid w:val="7FA3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numPr>
        <w:ilvl w:val="0"/>
        <w:numId w:val="1"/>
      </w:numPr>
      <w:spacing w:before="240" w:after="60"/>
      <w:ind w:right="240"/>
      <w:jc w:val="left"/>
      <w:outlineLvl w:val="0"/>
    </w:pPr>
    <w:rPr>
      <w:rFonts w:ascii="宋体" w:hAnsi="宋体"/>
      <w:b/>
      <w:bCs/>
      <w:kern w:val="28"/>
      <w:sz w:val="32"/>
      <w:szCs w:val="44"/>
    </w:rPr>
  </w:style>
  <w:style w:type="paragraph" w:styleId="3">
    <w:name w:val="heading 2"/>
    <w:basedOn w:val="1"/>
    <w:next w:val="1"/>
    <w:link w:val="30"/>
    <w:qFormat/>
    <w:uiPriority w:val="0"/>
    <w:pPr>
      <w:keepNext/>
      <w:keepLines/>
      <w:numPr>
        <w:ilvl w:val="1"/>
        <w:numId w:val="2"/>
      </w:numPr>
      <w:spacing w:before="240" w:after="60"/>
      <w:jc w:val="left"/>
      <w:outlineLvl w:val="1"/>
    </w:pPr>
    <w:rPr>
      <w:rFonts w:ascii="宋体" w:hAnsi="Arial"/>
      <w:b/>
      <w:bCs/>
      <w:sz w:val="28"/>
      <w:szCs w:val="32"/>
    </w:rPr>
  </w:style>
  <w:style w:type="paragraph" w:styleId="4">
    <w:name w:val="heading 3"/>
    <w:basedOn w:val="1"/>
    <w:next w:val="1"/>
    <w:link w:val="31"/>
    <w:qFormat/>
    <w:uiPriority w:val="0"/>
    <w:pPr>
      <w:keepNext/>
      <w:keepLines/>
      <w:snapToGrid w:val="0"/>
      <w:spacing w:before="240" w:after="60"/>
      <w:jc w:val="left"/>
      <w:outlineLvl w:val="2"/>
    </w:pPr>
    <w:rPr>
      <w:rFonts w:ascii="宋体"/>
      <w:b/>
      <w:bCs/>
      <w:sz w:val="24"/>
      <w:szCs w:val="28"/>
    </w:rPr>
  </w:style>
  <w:style w:type="paragraph" w:styleId="5">
    <w:name w:val="heading 4"/>
    <w:basedOn w:val="1"/>
    <w:next w:val="1"/>
    <w:link w:val="32"/>
    <w:qFormat/>
    <w:uiPriority w:val="0"/>
    <w:pPr>
      <w:numPr>
        <w:ilvl w:val="3"/>
        <w:numId w:val="1"/>
      </w:numPr>
      <w:tabs>
        <w:tab w:val="clear" w:pos="1080"/>
      </w:tabs>
      <w:autoSpaceDE w:val="0"/>
      <w:autoSpaceDN w:val="0"/>
      <w:spacing w:before="240" w:after="60"/>
      <w:ind w:left="0" w:firstLine="0"/>
      <w:jc w:val="left"/>
      <w:outlineLvl w:val="3"/>
    </w:pPr>
    <w:rPr>
      <w:rFonts w:ascii="宋体"/>
      <w:b/>
      <w:kern w:val="0"/>
      <w:sz w:val="24"/>
      <w:lang w:val="zh-CN"/>
    </w:rPr>
  </w:style>
  <w:style w:type="paragraph" w:styleId="6">
    <w:name w:val="heading 5"/>
    <w:basedOn w:val="1"/>
    <w:next w:val="1"/>
    <w:link w:val="33"/>
    <w:qFormat/>
    <w:uiPriority w:val="0"/>
    <w:pPr>
      <w:keepNext/>
      <w:keepLines/>
      <w:numPr>
        <w:ilvl w:val="4"/>
        <w:numId w:val="1"/>
      </w:numPr>
      <w:tabs>
        <w:tab w:val="clear" w:pos="1440"/>
      </w:tabs>
      <w:spacing w:before="240" w:after="60"/>
      <w:ind w:left="0" w:firstLine="0"/>
      <w:jc w:val="left"/>
      <w:outlineLvl w:val="4"/>
    </w:pPr>
    <w:rPr>
      <w:rFonts w:ascii="宋体"/>
      <w:b/>
      <w:bCs/>
      <w:sz w:val="24"/>
      <w:szCs w:val="28"/>
    </w:rPr>
  </w:style>
  <w:style w:type="paragraph" w:styleId="7">
    <w:name w:val="heading 6"/>
    <w:basedOn w:val="1"/>
    <w:next w:val="1"/>
    <w:link w:val="34"/>
    <w:qFormat/>
    <w:uiPriority w:val="0"/>
    <w:pPr>
      <w:keepNext/>
      <w:keepLines/>
      <w:numPr>
        <w:ilvl w:val="5"/>
        <w:numId w:val="1"/>
      </w:numPr>
      <w:tabs>
        <w:tab w:val="clear" w:pos="1800"/>
      </w:tabs>
      <w:spacing w:before="240" w:after="60"/>
      <w:ind w:left="0" w:firstLine="0"/>
      <w:jc w:val="left"/>
      <w:outlineLvl w:val="5"/>
    </w:pPr>
    <w:rPr>
      <w:rFonts w:ascii="宋体" w:hAnsi="Arial"/>
      <w:b/>
      <w:bCs/>
      <w:sz w:val="24"/>
    </w:rPr>
  </w:style>
  <w:style w:type="paragraph" w:styleId="8">
    <w:name w:val="heading 7"/>
    <w:basedOn w:val="1"/>
    <w:next w:val="1"/>
    <w:link w:val="35"/>
    <w:qFormat/>
    <w:uiPriority w:val="0"/>
    <w:pPr>
      <w:keepNext/>
      <w:keepLines/>
      <w:numPr>
        <w:ilvl w:val="6"/>
        <w:numId w:val="1"/>
      </w:numPr>
      <w:tabs>
        <w:tab w:val="clear" w:pos="2160"/>
      </w:tabs>
      <w:spacing w:before="240" w:after="60"/>
      <w:ind w:left="0" w:firstLine="0"/>
      <w:jc w:val="left"/>
      <w:outlineLvl w:val="6"/>
    </w:pPr>
    <w:rPr>
      <w:rFonts w:ascii="宋体"/>
      <w:b/>
      <w:bCs/>
      <w:sz w:val="24"/>
    </w:rPr>
  </w:style>
  <w:style w:type="paragraph" w:styleId="9">
    <w:name w:val="heading 8"/>
    <w:basedOn w:val="1"/>
    <w:next w:val="1"/>
    <w:link w:val="36"/>
    <w:qFormat/>
    <w:uiPriority w:val="0"/>
    <w:pPr>
      <w:keepNext/>
      <w:keepLines/>
      <w:numPr>
        <w:ilvl w:val="7"/>
        <w:numId w:val="1"/>
      </w:numPr>
      <w:spacing w:before="240" w:after="60"/>
      <w:jc w:val="left"/>
      <w:outlineLvl w:val="7"/>
    </w:pPr>
    <w:rPr>
      <w:rFonts w:ascii="宋体" w:hAnsi="Arial"/>
      <w:b/>
      <w:sz w:val="24"/>
    </w:rPr>
  </w:style>
  <w:style w:type="paragraph" w:styleId="10">
    <w:name w:val="heading 9"/>
    <w:basedOn w:val="1"/>
    <w:next w:val="1"/>
    <w:link w:val="37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jc w:val="left"/>
      <w:outlineLvl w:val="8"/>
    </w:pPr>
    <w:rPr>
      <w:rFonts w:ascii="Arial" w:hAnsi="Arial" w:eastAsia="黑体"/>
      <w:sz w:val="24"/>
      <w:szCs w:val="21"/>
    </w:rPr>
  </w:style>
  <w:style w:type="character" w:default="1" w:styleId="23">
    <w:name w:val="Default Paragraph Font"/>
    <w:semiHidden/>
    <w:unhideWhenUsed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link w:val="44"/>
    <w:qFormat/>
    <w:uiPriority w:val="0"/>
    <w:pPr>
      <w:ind w:firstLine="420"/>
    </w:pPr>
    <w:rPr>
      <w:kern w:val="0"/>
      <w:szCs w:val="20"/>
    </w:rPr>
  </w:style>
  <w:style w:type="paragraph" w:styleId="12">
    <w:name w:val="Document Map"/>
    <w:basedOn w:val="1"/>
    <w:link w:val="41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Body Text"/>
    <w:basedOn w:val="1"/>
    <w:link w:val="38"/>
    <w:qFormat/>
    <w:uiPriority w:val="0"/>
    <w:pPr>
      <w:jc w:val="center"/>
    </w:pPr>
    <w:rPr>
      <w:rFonts w:ascii="黑体" w:eastAsia="黑体"/>
      <w:sz w:val="32"/>
    </w:rPr>
  </w:style>
  <w:style w:type="paragraph" w:styleId="14">
    <w:name w:val="toc 3"/>
    <w:basedOn w:val="1"/>
    <w:next w:val="1"/>
    <w:unhideWhenUsed/>
    <w:qFormat/>
    <w:uiPriority w:val="39"/>
    <w:pPr>
      <w:spacing w:line="360" w:lineRule="auto"/>
      <w:ind w:left="840" w:leftChars="400"/>
    </w:pPr>
    <w:rPr>
      <w:rFonts w:ascii="Calibri" w:hAnsi="Calibri"/>
      <w:sz w:val="24"/>
      <w:szCs w:val="22"/>
    </w:rPr>
  </w:style>
  <w:style w:type="paragraph" w:styleId="15">
    <w:name w:val="Balloon Text"/>
    <w:basedOn w:val="1"/>
    <w:link w:val="40"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28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2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  <w:pPr>
      <w:spacing w:before="120" w:after="120"/>
      <w:jc w:val="left"/>
    </w:pPr>
    <w:rPr>
      <w:rFonts w:ascii="宋体" w:hAnsi="宋体"/>
      <w:b/>
      <w:bCs/>
      <w:caps/>
      <w:sz w:val="24"/>
      <w:szCs w:val="28"/>
    </w:rPr>
  </w:style>
  <w:style w:type="paragraph" w:styleId="19">
    <w:name w:val="toc 2"/>
    <w:basedOn w:val="1"/>
    <w:next w:val="1"/>
    <w:qFormat/>
    <w:uiPriority w:val="39"/>
    <w:pPr>
      <w:spacing w:before="120" w:after="120"/>
      <w:ind w:left="198"/>
      <w:jc w:val="left"/>
    </w:pPr>
    <w:rPr>
      <w:rFonts w:ascii="宋体" w:hAnsi="宋体"/>
      <w:smallCaps/>
      <w:sz w:val="24"/>
      <w:szCs w:val="28"/>
    </w:rPr>
  </w:style>
  <w:style w:type="paragraph" w:styleId="20">
    <w:name w:val="Body Text First Indent"/>
    <w:basedOn w:val="13"/>
    <w:link w:val="48"/>
    <w:semiHidden/>
    <w:unhideWhenUsed/>
    <w:qFormat/>
    <w:uiPriority w:val="99"/>
    <w:pPr>
      <w:spacing w:after="120"/>
      <w:ind w:firstLine="420" w:firstLineChars="100"/>
      <w:jc w:val="both"/>
    </w:pPr>
    <w:rPr>
      <w:rFonts w:ascii="Times New Roman" w:eastAsia="宋体"/>
      <w:sz w:val="21"/>
    </w:rPr>
  </w:style>
  <w:style w:type="table" w:styleId="22">
    <w:name w:val="Table Grid"/>
    <w:basedOn w:val="21"/>
    <w:unhideWhenUsed/>
    <w:qFormat/>
    <w:uiPriority w:val="99"/>
    <w:rPr>
      <w:rFonts w:ascii="Calibri" w:hAnsi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styleId="24">
    <w:name w:val="Strong"/>
    <w:basedOn w:val="23"/>
    <w:qFormat/>
    <w:uiPriority w:val="22"/>
    <w:rPr>
      <w:b/>
      <w:bCs/>
    </w:rPr>
  </w:style>
  <w:style w:type="character" w:styleId="25">
    <w:name w:val="page number"/>
    <w:basedOn w:val="23"/>
    <w:qFormat/>
    <w:uiPriority w:val="0"/>
  </w:style>
  <w:style w:type="character" w:styleId="26">
    <w:name w:val="Hyperlink"/>
    <w:basedOn w:val="23"/>
    <w:qFormat/>
    <w:uiPriority w:val="99"/>
    <w:rPr>
      <w:color w:val="0000FF"/>
      <w:u w:val="single"/>
    </w:rPr>
  </w:style>
  <w:style w:type="character" w:customStyle="1" w:styleId="27">
    <w:name w:val="页眉 Char"/>
    <w:basedOn w:val="23"/>
    <w:link w:val="17"/>
    <w:semiHidden/>
    <w:qFormat/>
    <w:uiPriority w:val="99"/>
    <w:rPr>
      <w:sz w:val="18"/>
      <w:szCs w:val="18"/>
    </w:rPr>
  </w:style>
  <w:style w:type="character" w:customStyle="1" w:styleId="28">
    <w:name w:val="页脚 Char"/>
    <w:basedOn w:val="23"/>
    <w:link w:val="16"/>
    <w:semiHidden/>
    <w:qFormat/>
    <w:uiPriority w:val="99"/>
    <w:rPr>
      <w:sz w:val="18"/>
      <w:szCs w:val="18"/>
    </w:rPr>
  </w:style>
  <w:style w:type="character" w:customStyle="1" w:styleId="29">
    <w:name w:val="标题 1 Char"/>
    <w:basedOn w:val="23"/>
    <w:link w:val="2"/>
    <w:qFormat/>
    <w:uiPriority w:val="0"/>
    <w:rPr>
      <w:rFonts w:ascii="宋体" w:hAnsi="宋体" w:eastAsia="宋体" w:cs="Times New Roman"/>
      <w:b/>
      <w:bCs/>
      <w:kern w:val="28"/>
      <w:sz w:val="32"/>
      <w:szCs w:val="44"/>
    </w:rPr>
  </w:style>
  <w:style w:type="character" w:customStyle="1" w:styleId="30">
    <w:name w:val="标题 2 Char"/>
    <w:basedOn w:val="23"/>
    <w:link w:val="3"/>
    <w:qFormat/>
    <w:uiPriority w:val="0"/>
    <w:rPr>
      <w:rFonts w:ascii="宋体" w:hAnsi="Arial" w:eastAsia="宋体" w:cs="Times New Roman"/>
      <w:b/>
      <w:bCs/>
      <w:sz w:val="28"/>
      <w:szCs w:val="32"/>
    </w:rPr>
  </w:style>
  <w:style w:type="character" w:customStyle="1" w:styleId="31">
    <w:name w:val="标题 3 Char"/>
    <w:basedOn w:val="23"/>
    <w:link w:val="4"/>
    <w:qFormat/>
    <w:uiPriority w:val="0"/>
    <w:rPr>
      <w:rFonts w:ascii="宋体" w:hAnsi="Times New Roman" w:eastAsia="宋体" w:cs="Times New Roman"/>
      <w:b/>
      <w:bCs/>
      <w:sz w:val="24"/>
      <w:szCs w:val="28"/>
    </w:rPr>
  </w:style>
  <w:style w:type="character" w:customStyle="1" w:styleId="32">
    <w:name w:val="标题 4 Char"/>
    <w:basedOn w:val="23"/>
    <w:link w:val="5"/>
    <w:qFormat/>
    <w:uiPriority w:val="0"/>
    <w:rPr>
      <w:rFonts w:ascii="宋体" w:hAnsi="Times New Roman" w:eastAsia="宋体" w:cs="Times New Roman"/>
      <w:b/>
      <w:kern w:val="0"/>
      <w:sz w:val="24"/>
      <w:szCs w:val="24"/>
      <w:lang w:val="zh-CN"/>
    </w:rPr>
  </w:style>
  <w:style w:type="character" w:customStyle="1" w:styleId="33">
    <w:name w:val="标题 5 Char"/>
    <w:basedOn w:val="23"/>
    <w:link w:val="6"/>
    <w:qFormat/>
    <w:uiPriority w:val="0"/>
    <w:rPr>
      <w:rFonts w:ascii="宋体" w:hAnsi="Times New Roman" w:eastAsia="宋体" w:cs="Times New Roman"/>
      <w:b/>
      <w:bCs/>
      <w:sz w:val="24"/>
      <w:szCs w:val="28"/>
    </w:rPr>
  </w:style>
  <w:style w:type="character" w:customStyle="1" w:styleId="34">
    <w:name w:val="标题 6 Char"/>
    <w:basedOn w:val="23"/>
    <w:link w:val="7"/>
    <w:qFormat/>
    <w:uiPriority w:val="0"/>
    <w:rPr>
      <w:rFonts w:ascii="宋体" w:hAnsi="Arial" w:eastAsia="宋体" w:cs="Times New Roman"/>
      <w:b/>
      <w:bCs/>
      <w:sz w:val="24"/>
      <w:szCs w:val="24"/>
    </w:rPr>
  </w:style>
  <w:style w:type="character" w:customStyle="1" w:styleId="35">
    <w:name w:val="标题 7 Char"/>
    <w:basedOn w:val="23"/>
    <w:link w:val="8"/>
    <w:qFormat/>
    <w:uiPriority w:val="0"/>
    <w:rPr>
      <w:rFonts w:ascii="宋体" w:hAnsi="Times New Roman" w:eastAsia="宋体" w:cs="Times New Roman"/>
      <w:b/>
      <w:bCs/>
      <w:sz w:val="24"/>
      <w:szCs w:val="24"/>
    </w:rPr>
  </w:style>
  <w:style w:type="character" w:customStyle="1" w:styleId="36">
    <w:name w:val="标题 8 Char"/>
    <w:basedOn w:val="23"/>
    <w:link w:val="9"/>
    <w:qFormat/>
    <w:uiPriority w:val="0"/>
    <w:rPr>
      <w:rFonts w:ascii="宋体" w:hAnsi="Arial" w:eastAsia="宋体" w:cs="Times New Roman"/>
      <w:b/>
      <w:sz w:val="24"/>
      <w:szCs w:val="24"/>
    </w:rPr>
  </w:style>
  <w:style w:type="character" w:customStyle="1" w:styleId="37">
    <w:name w:val="标题 9 Char"/>
    <w:basedOn w:val="23"/>
    <w:link w:val="10"/>
    <w:qFormat/>
    <w:uiPriority w:val="0"/>
    <w:rPr>
      <w:rFonts w:ascii="Arial" w:hAnsi="Arial" w:eastAsia="黑体" w:cs="Times New Roman"/>
      <w:sz w:val="24"/>
      <w:szCs w:val="21"/>
    </w:rPr>
  </w:style>
  <w:style w:type="character" w:customStyle="1" w:styleId="38">
    <w:name w:val="正文文本 Char"/>
    <w:basedOn w:val="23"/>
    <w:link w:val="13"/>
    <w:qFormat/>
    <w:uiPriority w:val="0"/>
    <w:rPr>
      <w:rFonts w:ascii="黑体" w:hAnsi="Times New Roman" w:eastAsia="黑体" w:cs="Times New Roman"/>
      <w:sz w:val="32"/>
      <w:szCs w:val="24"/>
    </w:rPr>
  </w:style>
  <w:style w:type="paragraph" w:customStyle="1" w:styleId="39">
    <w:name w:val="表格正文"/>
    <w:basedOn w:val="1"/>
    <w:qFormat/>
    <w:uiPriority w:val="0"/>
    <w:pPr>
      <w:widowControl/>
      <w:jc w:val="left"/>
    </w:pPr>
    <w:rPr>
      <w:kern w:val="0"/>
      <w:sz w:val="20"/>
      <w:szCs w:val="20"/>
    </w:rPr>
  </w:style>
  <w:style w:type="character" w:customStyle="1" w:styleId="40">
    <w:name w:val="批注框文本 Char"/>
    <w:basedOn w:val="23"/>
    <w:link w:val="1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1">
    <w:name w:val="文档结构图 Char"/>
    <w:basedOn w:val="23"/>
    <w:link w:val="12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styleId="42">
    <w:name w:val="List Paragraph"/>
    <w:basedOn w:val="1"/>
    <w:qFormat/>
    <w:uiPriority w:val="34"/>
    <w:pPr>
      <w:ind w:firstLine="420" w:firstLineChars="200"/>
    </w:pPr>
  </w:style>
  <w:style w:type="paragraph" w:customStyle="1" w:styleId="43">
    <w:name w:val="样式 宋体 首行缩进:  0.74 厘米"/>
    <w:basedOn w:val="1"/>
    <w:qFormat/>
    <w:uiPriority w:val="99"/>
    <w:pPr>
      <w:spacing w:line="360" w:lineRule="auto"/>
      <w:ind w:firstLine="420"/>
    </w:pPr>
    <w:rPr>
      <w:rFonts w:ascii="宋体" w:hAnsi="宋体" w:cs="宋体"/>
      <w:kern w:val="0"/>
      <w:szCs w:val="20"/>
    </w:rPr>
  </w:style>
  <w:style w:type="character" w:customStyle="1" w:styleId="44">
    <w:name w:val="正文缩进 Char"/>
    <w:link w:val="11"/>
    <w:qFormat/>
    <w:uiPriority w:val="0"/>
    <w:rPr>
      <w:rFonts w:ascii="Times New Roman" w:hAnsi="Times New Roman" w:eastAsia="宋体" w:cs="Times New Roman"/>
      <w:kern w:val="0"/>
      <w:szCs w:val="20"/>
    </w:rPr>
  </w:style>
  <w:style w:type="paragraph" w:customStyle="1" w:styleId="45">
    <w:name w:val="彩色列表 - 着色 11"/>
    <w:basedOn w:val="1"/>
    <w:qFormat/>
    <w:uiPriority w:val="0"/>
    <w:pPr>
      <w:spacing w:line="360" w:lineRule="auto"/>
      <w:ind w:firstLine="420" w:firstLineChars="200"/>
    </w:pPr>
    <w:rPr>
      <w:rFonts w:ascii="Calibri" w:hAnsi="Calibri"/>
      <w:sz w:val="24"/>
      <w:szCs w:val="22"/>
    </w:rPr>
  </w:style>
  <w:style w:type="paragraph" w:customStyle="1" w:styleId="46">
    <w:name w:val="R&amp;D正文"/>
    <w:basedOn w:val="20"/>
    <w:link w:val="47"/>
    <w:qFormat/>
    <w:uiPriority w:val="1"/>
    <w:pPr>
      <w:spacing w:after="0"/>
      <w:ind w:firstLine="200" w:firstLineChars="200"/>
    </w:pPr>
    <w:rPr>
      <w:rFonts w:ascii="Calibri" w:hAnsi="Calibri" w:eastAsiaTheme="minorEastAsia"/>
      <w:szCs w:val="21"/>
    </w:rPr>
  </w:style>
  <w:style w:type="character" w:customStyle="1" w:styleId="47">
    <w:name w:val="R&amp;D正文 Char"/>
    <w:link w:val="46"/>
    <w:qFormat/>
    <w:uiPriority w:val="1"/>
    <w:rPr>
      <w:rFonts w:ascii="Calibri" w:hAnsi="Calibri" w:cs="Times New Roman"/>
      <w:szCs w:val="21"/>
    </w:rPr>
  </w:style>
  <w:style w:type="character" w:customStyle="1" w:styleId="48">
    <w:name w:val="正文首行缩进 Char"/>
    <w:basedOn w:val="38"/>
    <w:link w:val="20"/>
    <w:semiHidden/>
    <w:qFormat/>
    <w:uiPriority w:val="99"/>
    <w:rPr>
      <w:rFonts w:ascii="Times New Roman" w:hAnsi="Times New Roman" w:eastAsia="宋体" w:cs="Times New Roman"/>
      <w:sz w:val="32"/>
      <w:szCs w:val="24"/>
    </w:rPr>
  </w:style>
  <w:style w:type="paragraph" w:customStyle="1" w:styleId="49">
    <w:name w:val="正文段"/>
    <w:basedOn w:val="1"/>
    <w:qFormat/>
    <w:uiPriority w:val="0"/>
    <w:pPr>
      <w:widowControl/>
      <w:numPr>
        <w:ilvl w:val="0"/>
        <w:numId w:val="3"/>
      </w:numPr>
      <w:jc w:val="left"/>
    </w:pPr>
    <w:rPr>
      <w:rFonts w:cs="宋体"/>
      <w:b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1375</Words>
  <Characters>7843</Characters>
  <Lines>65</Lines>
  <Paragraphs>18</Paragraphs>
  <TotalTime>2</TotalTime>
  <ScaleCrop>false</ScaleCrop>
  <LinksUpToDate>false</LinksUpToDate>
  <CharactersWithSpaces>9200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2018-06-25T07:05:00Z</dcterms:created>
  <dc:creator>申海燕</dc:creator>
  <cp:lastModifiedBy>张思</cp:lastModifiedBy>
  <dcterms:modified xsi:type="dcterms:W3CDTF">2019-07-18T09:02:05Z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