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7412" w14:textId="77777777" w:rsidR="00714BC1" w:rsidRPr="00714BC1" w:rsidRDefault="00714BC1" w:rsidP="00714BC1">
      <w:pPr>
        <w:pStyle w:val="a4"/>
        <w:jc w:val="center"/>
        <w:rPr>
          <w:rFonts w:ascii="黑体" w:eastAsia="黑体" w:hAnsi="黑体"/>
          <w:b/>
          <w:bCs/>
          <w:sz w:val="28"/>
          <w:szCs w:val="44"/>
        </w:rPr>
      </w:pPr>
      <w:r w:rsidRPr="00714BC1">
        <w:rPr>
          <w:rFonts w:ascii="黑体" w:eastAsia="黑体" w:hAnsi="黑体" w:hint="eastAsia"/>
          <w:b/>
          <w:bCs/>
          <w:sz w:val="28"/>
          <w:szCs w:val="44"/>
        </w:rPr>
        <w:t>写作与沟通·游戏与</w:t>
      </w:r>
      <w:proofErr w:type="gramStart"/>
      <w:r w:rsidRPr="00714BC1">
        <w:rPr>
          <w:rFonts w:ascii="黑体" w:eastAsia="黑体" w:hAnsi="黑体" w:hint="eastAsia"/>
          <w:b/>
          <w:bCs/>
          <w:sz w:val="28"/>
          <w:szCs w:val="44"/>
        </w:rPr>
        <w:t>文化    选题</w:t>
      </w:r>
      <w:proofErr w:type="gramEnd"/>
      <w:r w:rsidRPr="00714BC1">
        <w:rPr>
          <w:rFonts w:ascii="黑体" w:eastAsia="黑体" w:hAnsi="黑体" w:hint="eastAsia"/>
          <w:b/>
          <w:bCs/>
          <w:sz w:val="28"/>
          <w:szCs w:val="44"/>
        </w:rPr>
        <w:t>报告（拟稿）</w:t>
      </w:r>
    </w:p>
    <w:p w14:paraId="055F5E4C" w14:textId="77777777" w:rsidR="00714BC1" w:rsidRDefault="00714BC1" w:rsidP="005D6F85">
      <w:pPr>
        <w:spacing w:line="360" w:lineRule="auto"/>
        <w:jc w:val="center"/>
        <w:rPr>
          <w:rFonts w:ascii="黑体" w:eastAsia="黑体" w:hAnsi="黑体" w:cs="Times New Roman"/>
        </w:rPr>
      </w:pPr>
    </w:p>
    <w:p w14:paraId="2C1D10DC" w14:textId="154DF2ED" w:rsidR="00714BC1" w:rsidRPr="00714BC1" w:rsidRDefault="00714BC1" w:rsidP="005D6F85">
      <w:pPr>
        <w:spacing w:line="360" w:lineRule="auto"/>
        <w:jc w:val="center"/>
        <w:rPr>
          <w:rFonts w:ascii="黑体" w:eastAsia="黑体" w:hAnsi="黑体" w:cs="Times New Roman"/>
        </w:rPr>
      </w:pPr>
      <w:r w:rsidRPr="00714BC1">
        <w:rPr>
          <w:rFonts w:ascii="黑体" w:eastAsia="黑体" w:hAnsi="黑体" w:cs="Times New Roman" w:hint="eastAsia"/>
        </w:rPr>
        <w:t>姓名：</w:t>
      </w:r>
      <w:r w:rsidR="003824F2">
        <w:rPr>
          <w:rFonts w:ascii="黑体" w:eastAsia="黑体" w:hAnsi="黑体" w:cs="Times New Roman" w:hint="eastAsia"/>
        </w:rPr>
        <w:t>邓宇帆</w:t>
      </w:r>
      <w:r w:rsidRPr="00714BC1">
        <w:rPr>
          <w:rFonts w:ascii="黑体" w:eastAsia="黑体" w:hAnsi="黑体" w:cs="Times New Roman" w:hint="eastAsia"/>
        </w:rPr>
        <w:t xml:space="preserve">         课序号：</w:t>
      </w:r>
      <w:r w:rsidR="003824F2">
        <w:rPr>
          <w:rFonts w:ascii="黑体" w:eastAsia="黑体" w:hAnsi="黑体" w:cs="Times New Roman" w:hint="eastAsia"/>
        </w:rPr>
        <w:t>115</w:t>
      </w:r>
    </w:p>
    <w:p w14:paraId="27BC86E0" w14:textId="2F059CDC" w:rsidR="00C130D2" w:rsidRPr="00C130D2" w:rsidRDefault="00C130D2" w:rsidP="005D6F85">
      <w:pPr>
        <w:spacing w:line="360" w:lineRule="auto"/>
        <w:jc w:val="center"/>
        <w:rPr>
          <w:rFonts w:ascii="黑体" w:eastAsia="黑体" w:hAnsi="黑体" w:cs="Times New Roman"/>
        </w:rPr>
      </w:pPr>
      <w:r w:rsidRPr="00C130D2">
        <w:rPr>
          <w:rFonts w:ascii="黑体" w:eastAsia="黑体" w:hAnsi="黑体" w:cs="Times New Roman" w:hint="eastAsia"/>
        </w:rPr>
        <w:t>一、选题分析</w:t>
      </w:r>
    </w:p>
    <w:tbl>
      <w:tblPr>
        <w:tblStyle w:val="12"/>
        <w:tblpPr w:leftFromText="180" w:rightFromText="180" w:vertAnchor="text" w:tblpX="-5" w:tblpY="1"/>
        <w:tblOverlap w:val="never"/>
        <w:tblW w:w="0" w:type="auto"/>
        <w:tblLook w:val="04A0" w:firstRow="1" w:lastRow="0" w:firstColumn="1" w:lastColumn="0" w:noHBand="0" w:noVBand="1"/>
      </w:tblPr>
      <w:tblGrid>
        <w:gridCol w:w="427"/>
        <w:gridCol w:w="702"/>
        <w:gridCol w:w="709"/>
        <w:gridCol w:w="2693"/>
        <w:gridCol w:w="3764"/>
      </w:tblGrid>
      <w:tr w:rsidR="005D6F85" w:rsidRPr="005D6F85" w14:paraId="625BE5A6" w14:textId="77777777" w:rsidTr="00DA239F">
        <w:trPr>
          <w:trHeight w:val="420"/>
        </w:trPr>
        <w:tc>
          <w:tcPr>
            <w:tcW w:w="1129" w:type="dxa"/>
            <w:gridSpan w:val="2"/>
            <w:vAlign w:val="center"/>
          </w:tcPr>
          <w:p w14:paraId="46BFFA37" w14:textId="678B4B8B" w:rsidR="005D6F85" w:rsidRPr="005D6F85" w:rsidRDefault="005D6F85" w:rsidP="00DA239F">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我的研究对象是</w:t>
            </w:r>
          </w:p>
        </w:tc>
        <w:tc>
          <w:tcPr>
            <w:tcW w:w="7166" w:type="dxa"/>
            <w:gridSpan w:val="3"/>
            <w:vAlign w:val="center"/>
          </w:tcPr>
          <w:p w14:paraId="6230C11B" w14:textId="77777777" w:rsidR="00D4049D" w:rsidRDefault="00D4049D" w:rsidP="00DA239F">
            <w:pPr>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提示：</w:t>
            </w:r>
            <w:r w:rsidRPr="00C74DE2">
              <w:rPr>
                <w:rFonts w:ascii="宋体" w:eastAsia="宋体" w:hAnsi="宋体" w:cs="Times New Roman"/>
                <w:szCs w:val="22"/>
              </w:rPr>
              <w:t>在学术研究或科学探究中，研究者通过特定的方法和技术手段，去认识、分析并试图解释的</w:t>
            </w:r>
            <w:r w:rsidRPr="00C74DE2">
              <w:rPr>
                <w:rFonts w:ascii="宋体" w:eastAsia="宋体" w:hAnsi="宋体" w:cs="Times New Roman"/>
                <w:b/>
                <w:bCs/>
                <w:szCs w:val="22"/>
              </w:rPr>
              <w:t>事物、现象或群体</w:t>
            </w:r>
            <w:r w:rsidRPr="00C74DE2">
              <w:rPr>
                <w:rFonts w:ascii="宋体" w:eastAsia="宋体" w:hAnsi="宋体" w:cs="Times New Roman"/>
                <w:szCs w:val="22"/>
              </w:rPr>
              <w:t>，就是研究对象。</w:t>
            </w:r>
            <w:r w:rsidRPr="00C74DE2">
              <w:rPr>
                <w:rFonts w:ascii="宋体" w:eastAsia="宋体" w:hAnsi="宋体" w:cs="Times New Roman" w:hint="eastAsia"/>
                <w:szCs w:val="22"/>
              </w:rPr>
              <w:t>有时候同学会把研究对象和研究问题混淆，但其实研究对象是研究问题发生的</w:t>
            </w:r>
            <w:r w:rsidRPr="00C74DE2">
              <w:rPr>
                <w:rFonts w:ascii="宋体" w:eastAsia="宋体" w:hAnsi="宋体" w:cs="Times New Roman" w:hint="eastAsia"/>
                <w:b/>
                <w:bCs/>
                <w:szCs w:val="22"/>
              </w:rPr>
              <w:t>载体</w:t>
            </w:r>
            <w:r w:rsidRPr="00C74DE2">
              <w:rPr>
                <w:rFonts w:ascii="宋体" w:eastAsia="宋体" w:hAnsi="宋体" w:cs="Times New Roman" w:hint="eastAsia"/>
                <w:szCs w:val="22"/>
              </w:rPr>
              <w:t>。请找准自己的研究对象</w:t>
            </w:r>
            <w:r>
              <w:rPr>
                <w:rFonts w:ascii="宋体" w:eastAsia="宋体" w:hAnsi="宋体" w:cs="Times New Roman" w:hint="eastAsia"/>
                <w:szCs w:val="22"/>
              </w:rPr>
              <w:t>】</w:t>
            </w:r>
          </w:p>
          <w:p w14:paraId="07D7AE4F" w14:textId="6DC075D9" w:rsidR="005D6F85" w:rsidRDefault="00147288" w:rsidP="00DA239F">
            <w:pPr>
              <w:spacing w:line="360" w:lineRule="auto"/>
              <w:rPr>
                <w:rFonts w:ascii="宋体" w:eastAsia="宋体" w:hAnsi="宋体" w:cs="Times New Roman"/>
                <w:szCs w:val="22"/>
              </w:rPr>
            </w:pPr>
            <w:r>
              <w:rPr>
                <w:rFonts w:ascii="宋体" w:eastAsia="宋体" w:hAnsi="宋体" w:cs="Times New Roman" w:hint="eastAsia"/>
                <w:szCs w:val="22"/>
              </w:rPr>
              <w:t>视觉小说《五彩斑斓的曙光》</w:t>
            </w:r>
            <w:r w:rsidR="006060F0">
              <w:rPr>
                <w:rFonts w:ascii="宋体" w:eastAsia="宋体" w:hAnsi="宋体" w:cs="Times New Roman" w:hint="eastAsia"/>
                <w:szCs w:val="22"/>
              </w:rPr>
              <w:t>及其前作《五彩斑斓的世界》</w:t>
            </w:r>
            <w:r w:rsidR="00D75946">
              <w:rPr>
                <w:rFonts w:ascii="宋体" w:eastAsia="宋体" w:hAnsi="宋体" w:cs="Times New Roman" w:hint="eastAsia"/>
                <w:szCs w:val="22"/>
              </w:rPr>
              <w:t>中“造物主”和“造物”的关系。</w:t>
            </w:r>
          </w:p>
          <w:p w14:paraId="4DEEEF37" w14:textId="77777777" w:rsidR="00D4049D" w:rsidRPr="005D6F85" w:rsidRDefault="00D4049D" w:rsidP="00DA239F">
            <w:pPr>
              <w:spacing w:line="360" w:lineRule="auto"/>
              <w:rPr>
                <w:rFonts w:ascii="宋体" w:eastAsia="宋体" w:hAnsi="宋体" w:cs="Times New Roman"/>
                <w:szCs w:val="22"/>
              </w:rPr>
            </w:pPr>
          </w:p>
        </w:tc>
      </w:tr>
      <w:tr w:rsidR="00D4049D" w:rsidRPr="005D6F85" w14:paraId="30D12BB1" w14:textId="77777777" w:rsidTr="00DA239F">
        <w:trPr>
          <w:trHeight w:val="1304"/>
        </w:trPr>
        <w:tc>
          <w:tcPr>
            <w:tcW w:w="8295" w:type="dxa"/>
            <w:gridSpan w:val="5"/>
          </w:tcPr>
          <w:p w14:paraId="65E95376" w14:textId="77777777" w:rsidR="00D4049D" w:rsidRDefault="00D4049D" w:rsidP="00DA239F">
            <w:pPr>
              <w:rPr>
                <w:rFonts w:ascii="宋体" w:eastAsia="宋体" w:hAnsi="宋体" w:cs="Times New Roman"/>
                <w:szCs w:val="22"/>
              </w:rPr>
            </w:pPr>
            <w:bookmarkStart w:id="0" w:name="OLE_LINK10"/>
            <w:r>
              <w:rPr>
                <w:rFonts w:ascii="宋体" w:eastAsia="宋体" w:hAnsi="宋体" w:cs="Times New Roman" w:hint="eastAsia"/>
                <w:szCs w:val="22"/>
              </w:rPr>
              <w:t>“研究对象”从1.0版本以来有哪些重要的更新？请写下思路和要点：</w:t>
            </w:r>
          </w:p>
          <w:bookmarkEnd w:id="0"/>
          <w:p w14:paraId="031DFF20" w14:textId="6441B358" w:rsidR="00D4049D" w:rsidRPr="005D6F85" w:rsidRDefault="00D15455" w:rsidP="00DA239F">
            <w:pPr>
              <w:rPr>
                <w:rFonts w:ascii="宋体" w:eastAsia="宋体" w:hAnsi="宋体" w:cs="Times New Roman"/>
                <w:szCs w:val="22"/>
              </w:rPr>
            </w:pPr>
            <w:r>
              <w:rPr>
                <w:rFonts w:ascii="宋体" w:eastAsia="宋体" w:hAnsi="宋体" w:cs="Times New Roman" w:hint="eastAsia"/>
                <w:szCs w:val="22"/>
              </w:rPr>
              <w:t>确定了《曙光》作为视觉小说大类中参考的依据。</w:t>
            </w:r>
            <w:r w:rsidR="00211A11">
              <w:rPr>
                <w:rFonts w:ascii="宋体" w:eastAsia="宋体" w:hAnsi="宋体" w:cs="Times New Roman" w:hint="eastAsia"/>
                <w:szCs w:val="22"/>
              </w:rPr>
              <w:t>聚焦了研究重心</w:t>
            </w:r>
            <w:r w:rsidR="00402FA4">
              <w:rPr>
                <w:rFonts w:ascii="宋体" w:eastAsia="宋体" w:hAnsi="宋体" w:cs="Times New Roman" w:hint="eastAsia"/>
                <w:szCs w:val="22"/>
              </w:rPr>
              <w:t>为研究叙事中的二元关系</w:t>
            </w:r>
            <w:r w:rsidR="00211A11">
              <w:rPr>
                <w:rFonts w:ascii="宋体" w:eastAsia="宋体" w:hAnsi="宋体" w:cs="Times New Roman" w:hint="eastAsia"/>
                <w:szCs w:val="22"/>
              </w:rPr>
              <w:t>。</w:t>
            </w:r>
          </w:p>
        </w:tc>
      </w:tr>
      <w:tr w:rsidR="005D6F85" w:rsidRPr="005D6F85" w14:paraId="12BF75B0" w14:textId="77777777" w:rsidTr="00DA239F">
        <w:trPr>
          <w:trHeight w:val="1304"/>
        </w:trPr>
        <w:tc>
          <w:tcPr>
            <w:tcW w:w="1129" w:type="dxa"/>
            <w:gridSpan w:val="2"/>
            <w:vAlign w:val="center"/>
          </w:tcPr>
          <w:p w14:paraId="7A85F4E2" w14:textId="4AE5F9A2" w:rsidR="005D6F85" w:rsidRPr="005D6F85" w:rsidRDefault="005D6F85" w:rsidP="00DA239F">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我的研究问题是</w:t>
            </w:r>
          </w:p>
        </w:tc>
        <w:tc>
          <w:tcPr>
            <w:tcW w:w="7166" w:type="dxa"/>
            <w:gridSpan w:val="3"/>
          </w:tcPr>
          <w:p w14:paraId="5B450D86" w14:textId="77777777" w:rsidR="00D4049D" w:rsidRDefault="00D4049D" w:rsidP="00DA239F">
            <w:pPr>
              <w:widowControl/>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要求：①是疑问句；②一个核心问题，可包含几个有关联的子问题（避免纯粹事实归纳类的问题）</w:t>
            </w:r>
            <w:r>
              <w:rPr>
                <w:rFonts w:ascii="宋体" w:eastAsia="宋体" w:hAnsi="宋体" w:cs="Times New Roman" w:hint="eastAsia"/>
                <w:szCs w:val="22"/>
              </w:rPr>
              <w:t>】</w:t>
            </w:r>
          </w:p>
          <w:p w14:paraId="18EAC8A6" w14:textId="52B3FD7B" w:rsidR="00750B48" w:rsidRDefault="00C967C8" w:rsidP="00FB23AA">
            <w:pPr>
              <w:widowControl/>
              <w:rPr>
                <w:rFonts w:ascii="宋体" w:eastAsia="宋体" w:hAnsi="宋体" w:cs="Times New Roman"/>
                <w:szCs w:val="22"/>
              </w:rPr>
            </w:pPr>
            <w:r>
              <w:rPr>
                <w:rFonts w:ascii="宋体" w:eastAsia="宋体" w:hAnsi="宋体" w:cs="Times New Roman" w:hint="eastAsia"/>
                <w:szCs w:val="22"/>
              </w:rPr>
              <w:t>《五彩斑斓的曙光》</w:t>
            </w:r>
            <w:r w:rsidR="006B3135">
              <w:rPr>
                <w:rFonts w:ascii="宋体" w:eastAsia="宋体" w:hAnsi="宋体" w:cs="Times New Roman" w:hint="eastAsia"/>
                <w:szCs w:val="22"/>
              </w:rPr>
              <w:t>通过</w:t>
            </w:r>
            <w:r w:rsidR="007D5630">
              <w:rPr>
                <w:rFonts w:ascii="宋体" w:eastAsia="宋体" w:hAnsi="宋体" w:cs="Times New Roman" w:hint="eastAsia"/>
                <w:szCs w:val="22"/>
              </w:rPr>
              <w:t>描写怎样的“造物主”和“造物”的关系</w:t>
            </w:r>
            <w:r w:rsidR="006B3135">
              <w:rPr>
                <w:rFonts w:ascii="宋体" w:eastAsia="宋体" w:hAnsi="宋体" w:cs="Times New Roman" w:hint="eastAsia"/>
                <w:szCs w:val="22"/>
              </w:rPr>
              <w:t>，</w:t>
            </w:r>
            <w:r w:rsidR="001C6392">
              <w:rPr>
                <w:rFonts w:ascii="宋体" w:eastAsia="宋体" w:hAnsi="宋体" w:cs="Times New Roman" w:hint="eastAsia"/>
                <w:szCs w:val="22"/>
              </w:rPr>
              <w:t>在</w:t>
            </w:r>
            <w:r w:rsidR="00F83BA0">
              <w:rPr>
                <w:rFonts w:ascii="宋体" w:eastAsia="宋体" w:hAnsi="宋体" w:cs="Times New Roman" w:hint="eastAsia"/>
                <w:szCs w:val="22"/>
              </w:rPr>
              <w:t>玩家</w:t>
            </w:r>
            <w:r w:rsidR="001C6392">
              <w:rPr>
                <w:rFonts w:ascii="宋体" w:eastAsia="宋体" w:hAnsi="宋体" w:cs="Times New Roman" w:hint="eastAsia"/>
                <w:szCs w:val="22"/>
              </w:rPr>
              <w:t>与</w:t>
            </w:r>
            <w:r w:rsidR="004E62C0">
              <w:rPr>
                <w:rFonts w:ascii="宋体" w:eastAsia="宋体" w:hAnsi="宋体" w:cs="Times New Roman" w:hint="eastAsia"/>
                <w:szCs w:val="22"/>
              </w:rPr>
              <w:t>虚拟</w:t>
            </w:r>
            <w:r w:rsidR="001C6392">
              <w:rPr>
                <w:rFonts w:ascii="宋体" w:eastAsia="宋体" w:hAnsi="宋体" w:cs="Times New Roman" w:hint="eastAsia"/>
                <w:szCs w:val="22"/>
              </w:rPr>
              <w:t>角色的关系角度上，</w:t>
            </w:r>
            <w:r w:rsidR="006B3135">
              <w:rPr>
                <w:rFonts w:ascii="宋体" w:eastAsia="宋体" w:hAnsi="宋体" w:cs="Times New Roman" w:hint="eastAsia"/>
                <w:szCs w:val="22"/>
              </w:rPr>
              <w:t>向玩家传递了怎样的信息？</w:t>
            </w:r>
          </w:p>
          <w:p w14:paraId="772E8B5E" w14:textId="10273D4D" w:rsidR="000D5F3D" w:rsidRDefault="00657D6C" w:rsidP="000D5F3D">
            <w:pPr>
              <w:pStyle w:val="ab"/>
              <w:widowControl/>
              <w:numPr>
                <w:ilvl w:val="0"/>
                <w:numId w:val="5"/>
              </w:numPr>
              <w:ind w:firstLineChars="0"/>
              <w:rPr>
                <w:rFonts w:ascii="宋体" w:eastAsia="宋体" w:hAnsi="宋体" w:cs="Times New Roman"/>
                <w:szCs w:val="22"/>
              </w:rPr>
            </w:pPr>
            <w:r>
              <w:rPr>
                <w:rFonts w:ascii="宋体" w:eastAsia="宋体" w:hAnsi="宋体" w:cs="Times New Roman" w:hint="eastAsia"/>
                <w:szCs w:val="22"/>
              </w:rPr>
              <w:t>描写了怎样的关系</w:t>
            </w:r>
            <w:r w:rsidR="000D5F3D">
              <w:rPr>
                <w:rFonts w:ascii="宋体" w:eastAsia="宋体" w:hAnsi="宋体" w:cs="Times New Roman" w:hint="eastAsia"/>
                <w:szCs w:val="22"/>
              </w:rPr>
              <w:t>？</w:t>
            </w:r>
          </w:p>
          <w:p w14:paraId="10F143B7" w14:textId="4B36876D" w:rsidR="000D5F3D" w:rsidRPr="000D5F3D" w:rsidRDefault="001C70E5" w:rsidP="000D5F3D">
            <w:pPr>
              <w:pStyle w:val="ab"/>
              <w:widowControl/>
              <w:numPr>
                <w:ilvl w:val="0"/>
                <w:numId w:val="5"/>
              </w:numPr>
              <w:ind w:firstLineChars="0"/>
              <w:rPr>
                <w:rFonts w:ascii="宋体" w:eastAsia="宋体" w:hAnsi="宋体" w:cs="Times New Roman"/>
                <w:szCs w:val="22"/>
              </w:rPr>
            </w:pPr>
            <w:r>
              <w:rPr>
                <w:rFonts w:ascii="宋体" w:eastAsia="宋体" w:hAnsi="宋体" w:cs="Times New Roman" w:hint="eastAsia"/>
                <w:szCs w:val="22"/>
              </w:rPr>
              <w:t>传递了怎样的信息？</w:t>
            </w:r>
          </w:p>
        </w:tc>
      </w:tr>
      <w:tr w:rsidR="00D4049D" w:rsidRPr="005D6F85" w14:paraId="36945A0C" w14:textId="77777777" w:rsidTr="00DA239F">
        <w:trPr>
          <w:trHeight w:val="1304"/>
        </w:trPr>
        <w:tc>
          <w:tcPr>
            <w:tcW w:w="8295" w:type="dxa"/>
            <w:gridSpan w:val="5"/>
          </w:tcPr>
          <w:p w14:paraId="0E3DD13B" w14:textId="2C26A8AC" w:rsidR="00D4049D" w:rsidRDefault="00D4049D" w:rsidP="00DA239F">
            <w:pPr>
              <w:rPr>
                <w:rFonts w:ascii="宋体" w:eastAsia="宋体" w:hAnsi="宋体" w:cs="Times New Roman"/>
                <w:szCs w:val="22"/>
              </w:rPr>
            </w:pPr>
            <w:bookmarkStart w:id="1" w:name="OLE_LINK12"/>
            <w:r>
              <w:rPr>
                <w:rFonts w:ascii="宋体" w:eastAsia="宋体" w:hAnsi="宋体" w:cs="Times New Roman" w:hint="eastAsia"/>
                <w:szCs w:val="22"/>
              </w:rPr>
              <w:t>“研究问题”从1.0版本以来有哪些重要的更新？请写下思路和要点：</w:t>
            </w:r>
            <w:bookmarkEnd w:id="1"/>
          </w:p>
          <w:p w14:paraId="3C7A9568" w14:textId="143977D0" w:rsidR="00D4049D" w:rsidRDefault="005563EE" w:rsidP="00387D14">
            <w:pPr>
              <w:pStyle w:val="ab"/>
              <w:numPr>
                <w:ilvl w:val="0"/>
                <w:numId w:val="4"/>
              </w:numPr>
              <w:ind w:firstLineChars="0"/>
              <w:rPr>
                <w:rFonts w:ascii="宋体" w:eastAsia="宋体" w:hAnsi="宋体" w:cs="Times New Roman"/>
                <w:szCs w:val="22"/>
              </w:rPr>
            </w:pPr>
            <w:r w:rsidRPr="00387D14">
              <w:rPr>
                <w:rFonts w:ascii="宋体" w:eastAsia="宋体" w:hAnsi="宋体" w:cs="Times New Roman" w:hint="eastAsia"/>
                <w:szCs w:val="22"/>
              </w:rPr>
              <w:t>将</w:t>
            </w:r>
            <w:r w:rsidR="00387D14">
              <w:rPr>
                <w:rFonts w:ascii="宋体" w:eastAsia="宋体" w:hAnsi="宋体" w:cs="Times New Roman" w:hint="eastAsia"/>
                <w:szCs w:val="22"/>
              </w:rPr>
              <w:t>1.0版本</w:t>
            </w:r>
            <w:r w:rsidRPr="00387D14">
              <w:rPr>
                <w:rFonts w:ascii="宋体" w:eastAsia="宋体" w:hAnsi="宋体" w:cs="Times New Roman" w:hint="eastAsia"/>
                <w:szCs w:val="22"/>
              </w:rPr>
              <w:t>中“视觉小说如何通过文本和机制中介，驱动玩家对现实生活的反思”这一研究问题进一步细化</w:t>
            </w:r>
            <w:r w:rsidR="00B35697">
              <w:rPr>
                <w:rFonts w:ascii="宋体" w:eastAsia="宋体" w:hAnsi="宋体" w:cs="Times New Roman" w:hint="eastAsia"/>
                <w:szCs w:val="22"/>
              </w:rPr>
              <w:t>为2.0版本，即“视觉小说如何通过打破玩家的自我中心感，促使玩家反思自身与虚构角色的关系”</w:t>
            </w:r>
            <w:r w:rsidRPr="00387D14">
              <w:rPr>
                <w:rFonts w:ascii="宋体" w:eastAsia="宋体" w:hAnsi="宋体" w:cs="Times New Roman" w:hint="eastAsia"/>
                <w:szCs w:val="22"/>
              </w:rPr>
              <w:t>，在中介方式与玩家的反思两个方面进行了聚焦。</w:t>
            </w:r>
          </w:p>
          <w:p w14:paraId="2C3A9E40" w14:textId="4AAE452A" w:rsidR="00017149" w:rsidRPr="00387D14" w:rsidRDefault="00017149" w:rsidP="00387D14">
            <w:pPr>
              <w:pStyle w:val="ab"/>
              <w:numPr>
                <w:ilvl w:val="0"/>
                <w:numId w:val="4"/>
              </w:numPr>
              <w:ind w:firstLineChars="0"/>
              <w:rPr>
                <w:rFonts w:ascii="宋体" w:eastAsia="宋体" w:hAnsi="宋体" w:cs="Times New Roman"/>
                <w:szCs w:val="22"/>
              </w:rPr>
            </w:pPr>
            <w:r>
              <w:rPr>
                <w:rFonts w:ascii="宋体" w:eastAsia="宋体" w:hAnsi="宋体" w:cs="Times New Roman" w:hint="eastAsia"/>
                <w:szCs w:val="22"/>
              </w:rPr>
              <w:t>在2.0版本上，我调整了自己的表述，由于会打破玩家的自我中心感的视觉小说占少数，于是将问题中的视觉小说调整为《曙光》。</w:t>
            </w:r>
            <w:r w:rsidR="00E9554C">
              <w:rPr>
                <w:rFonts w:ascii="宋体" w:eastAsia="宋体" w:hAnsi="宋体" w:cs="Times New Roman" w:hint="eastAsia"/>
                <w:szCs w:val="22"/>
              </w:rPr>
              <w:t>并且我认为在研究打破自我中心感的机制之上，还应该研究其想要传递给玩家的想法，也即打破自我中心感的表达效果</w:t>
            </w:r>
            <w:r w:rsidR="000D5F3D">
              <w:rPr>
                <w:rFonts w:ascii="宋体" w:eastAsia="宋体" w:hAnsi="宋体" w:cs="Times New Roman" w:hint="eastAsia"/>
                <w:szCs w:val="22"/>
              </w:rPr>
              <w:t>，因此将</w:t>
            </w:r>
            <w:r w:rsidR="00A87271">
              <w:rPr>
                <w:rFonts w:ascii="宋体" w:eastAsia="宋体" w:hAnsi="宋体" w:cs="Times New Roman" w:hint="eastAsia"/>
                <w:szCs w:val="22"/>
              </w:rPr>
              <w:t>设问重点落在了传递的信息上。</w:t>
            </w:r>
            <w:r w:rsidR="00724E18">
              <w:rPr>
                <w:rFonts w:ascii="宋体" w:eastAsia="宋体" w:hAnsi="宋体" w:cs="Times New Roman" w:hint="eastAsia"/>
                <w:szCs w:val="22"/>
              </w:rPr>
              <w:t>同时，我认为打破自我中心感这一手段已经不能很好的概括《曙光》中的叙事方式，因此将手段改为了描写二元关系。</w:t>
            </w:r>
          </w:p>
          <w:p w14:paraId="0162639E" w14:textId="77777777" w:rsidR="00D4049D" w:rsidRPr="00D4049D" w:rsidRDefault="00D4049D" w:rsidP="00DA239F">
            <w:pPr>
              <w:widowControl/>
              <w:rPr>
                <w:rFonts w:ascii="宋体" w:eastAsia="宋体" w:hAnsi="宋体" w:cs="Times New Roman"/>
                <w:szCs w:val="22"/>
              </w:rPr>
            </w:pPr>
          </w:p>
        </w:tc>
      </w:tr>
      <w:tr w:rsidR="005D6F85" w:rsidRPr="005D6F85" w14:paraId="712448F0" w14:textId="77777777" w:rsidTr="00DA239F">
        <w:trPr>
          <w:trHeight w:val="1304"/>
        </w:trPr>
        <w:tc>
          <w:tcPr>
            <w:tcW w:w="1129" w:type="dxa"/>
            <w:gridSpan w:val="2"/>
            <w:vAlign w:val="center"/>
          </w:tcPr>
          <w:p w14:paraId="668C4CD6" w14:textId="77777777" w:rsidR="00D4049D" w:rsidRDefault="00D4049D" w:rsidP="00DA239F">
            <w:pPr>
              <w:spacing w:line="360" w:lineRule="auto"/>
              <w:jc w:val="center"/>
              <w:rPr>
                <w:rFonts w:ascii="宋体" w:eastAsia="宋体" w:hAnsi="宋体" w:cs="Times New Roman"/>
                <w:b/>
                <w:szCs w:val="22"/>
              </w:rPr>
            </w:pPr>
          </w:p>
          <w:p w14:paraId="56129687" w14:textId="7BF7A545" w:rsidR="005D6F85" w:rsidRPr="005D6F85" w:rsidRDefault="005D6F85" w:rsidP="00DA239F">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我的写作动机是</w:t>
            </w:r>
          </w:p>
        </w:tc>
        <w:tc>
          <w:tcPr>
            <w:tcW w:w="7166" w:type="dxa"/>
            <w:gridSpan w:val="3"/>
          </w:tcPr>
          <w:p w14:paraId="1A58857F" w14:textId="1A65BC4B" w:rsidR="005D6F85" w:rsidRPr="005D6F85" w:rsidRDefault="00D4049D" w:rsidP="00DA239F">
            <w:pPr>
              <w:widowControl/>
              <w:rPr>
                <w:rFonts w:ascii="宋体" w:eastAsia="宋体" w:hAnsi="宋体" w:cs="Times New Roman"/>
                <w:szCs w:val="22"/>
              </w:rPr>
            </w:pPr>
            <w:r w:rsidRPr="00D4049D">
              <w:rPr>
                <w:rFonts w:ascii="宋体" w:eastAsia="宋体" w:hAnsi="宋体" w:cs="Times New Roman"/>
                <w:szCs w:val="22"/>
              </w:rPr>
              <w:t>【要求：从原初动机到价值思考，侧重转变与发现，特别是自己之前没有意识到的或自己的理解有了新的提升的内容】</w:t>
            </w:r>
          </w:p>
          <w:p w14:paraId="5106136E" w14:textId="3B77378C" w:rsidR="008F640C" w:rsidRPr="005D6F85" w:rsidRDefault="00DD0118" w:rsidP="00480734">
            <w:pPr>
              <w:widowControl/>
              <w:spacing w:line="360" w:lineRule="auto"/>
              <w:rPr>
                <w:rFonts w:ascii="宋体" w:eastAsia="宋体" w:hAnsi="宋体" w:cs="Times New Roman"/>
                <w:szCs w:val="22"/>
              </w:rPr>
            </w:pPr>
            <w:r>
              <w:rPr>
                <w:rFonts w:ascii="宋体" w:eastAsia="宋体" w:hAnsi="宋体" w:cs="Times New Roman" w:hint="eastAsia"/>
                <w:szCs w:val="22"/>
              </w:rPr>
              <w:t>经由与助教的讨论，我意识到</w:t>
            </w:r>
            <w:r w:rsidR="00595615">
              <w:rPr>
                <w:rFonts w:ascii="宋体" w:eastAsia="宋体" w:hAnsi="宋体" w:cs="Times New Roman" w:hint="eastAsia"/>
                <w:szCs w:val="22"/>
              </w:rPr>
              <w:t>1.0版本</w:t>
            </w:r>
            <w:r>
              <w:rPr>
                <w:rFonts w:ascii="宋体" w:eastAsia="宋体" w:hAnsi="宋体" w:cs="Times New Roman" w:hint="eastAsia"/>
                <w:szCs w:val="22"/>
              </w:rPr>
              <w:t>中“视觉小说如何通过文本和机制中介，驱动玩家对现实生活的反思”这一选题尚有可以细化之处。在阅读了《</w:t>
            </w:r>
            <w:r w:rsidRPr="00B23D6E">
              <w:rPr>
                <w:rFonts w:ascii="宋体" w:eastAsia="宋体" w:hAnsi="宋体" w:cs="Times New Roman"/>
                <w:szCs w:val="22"/>
              </w:rPr>
              <w:t>探寻游戏王国里的宝藏—日本游戏批评文选</w:t>
            </w:r>
            <w:r>
              <w:rPr>
                <w:rFonts w:ascii="宋体" w:eastAsia="宋体" w:hAnsi="宋体" w:cs="Times New Roman" w:hint="eastAsia"/>
                <w:szCs w:val="22"/>
              </w:rPr>
              <w:t>》中的《符号恋爱的话语——电视游戏中的“欲愫”》后，我对视觉小说中描绘的角色大多是自我的投射而非独</w:t>
            </w:r>
            <w:r>
              <w:rPr>
                <w:rFonts w:ascii="宋体" w:eastAsia="宋体" w:hAnsi="宋体" w:cs="Times New Roman" w:hint="eastAsia"/>
                <w:szCs w:val="22"/>
              </w:rPr>
              <w:lastRenderedPageBreak/>
              <w:t>立的他者这一现象产生了思考，并认为这一规律并不绝对。根据我游玩过的视觉小说，我找到了《曙光》作为该规律的反例，并尝试探讨《曙光》如何将虚构角色呈现为独立的他者，以及为玩家带来的思考。</w:t>
            </w:r>
          </w:p>
        </w:tc>
      </w:tr>
      <w:tr w:rsidR="0033641D" w:rsidRPr="005D6F85" w14:paraId="092D68EE" w14:textId="77777777" w:rsidTr="00DA239F">
        <w:trPr>
          <w:trHeight w:val="1304"/>
        </w:trPr>
        <w:tc>
          <w:tcPr>
            <w:tcW w:w="8295" w:type="dxa"/>
            <w:gridSpan w:val="5"/>
          </w:tcPr>
          <w:p w14:paraId="3F767A78" w14:textId="325AFFFF" w:rsidR="0033641D" w:rsidRDefault="0033641D" w:rsidP="00DA239F">
            <w:pPr>
              <w:rPr>
                <w:rFonts w:ascii="宋体" w:eastAsia="宋体" w:hAnsi="宋体" w:cs="Times New Roman"/>
                <w:szCs w:val="22"/>
              </w:rPr>
            </w:pPr>
            <w:r>
              <w:rPr>
                <w:rFonts w:ascii="宋体" w:eastAsia="宋体" w:hAnsi="宋体" w:cs="Times New Roman" w:hint="eastAsia"/>
                <w:szCs w:val="22"/>
              </w:rPr>
              <w:lastRenderedPageBreak/>
              <w:t>“写作动机”从1.0版本以来有哪些重要的更新？请写下思路和要点：</w:t>
            </w:r>
          </w:p>
          <w:p w14:paraId="2E0ECF24" w14:textId="303A7848" w:rsidR="0033641D" w:rsidRPr="0033641D" w:rsidRDefault="001B39B4" w:rsidP="00DA239F">
            <w:pPr>
              <w:widowControl/>
              <w:rPr>
                <w:rFonts w:ascii="宋体" w:eastAsia="宋体" w:hAnsi="宋体" w:cs="Times New Roman"/>
                <w:szCs w:val="22"/>
              </w:rPr>
            </w:pPr>
            <w:r>
              <w:rPr>
                <w:rFonts w:ascii="宋体" w:eastAsia="宋体" w:hAnsi="宋体" w:cs="Times New Roman" w:hint="eastAsia"/>
                <w:szCs w:val="22"/>
              </w:rPr>
              <w:t>从1.0版本中模糊的认为视觉小说能为玩家带来思考，到2.0版本以及目前的聚焦具体到特定作品层面的探究欲。</w:t>
            </w:r>
          </w:p>
        </w:tc>
      </w:tr>
      <w:tr w:rsidR="005D6F85" w:rsidRPr="005D6F85" w14:paraId="7D48B6D6" w14:textId="77777777" w:rsidTr="00DA239F">
        <w:trPr>
          <w:trHeight w:val="1322"/>
        </w:trPr>
        <w:tc>
          <w:tcPr>
            <w:tcW w:w="1129" w:type="dxa"/>
            <w:gridSpan w:val="2"/>
            <w:vAlign w:val="center"/>
          </w:tcPr>
          <w:p w14:paraId="180F0132" w14:textId="2AADF44D" w:rsidR="005D6F85" w:rsidRPr="005D6F85" w:rsidRDefault="005D6F85" w:rsidP="00DA239F">
            <w:pPr>
              <w:spacing w:line="360" w:lineRule="auto"/>
              <w:jc w:val="center"/>
              <w:rPr>
                <w:rFonts w:ascii="宋体" w:eastAsia="宋体" w:hAnsi="宋体" w:cs="Times New Roman"/>
                <w:b/>
                <w:szCs w:val="22"/>
              </w:rPr>
            </w:pPr>
            <w:r w:rsidRPr="005D6F85">
              <w:rPr>
                <w:rFonts w:ascii="宋体" w:eastAsia="宋体" w:hAnsi="宋体" w:cs="Times New Roman" w:hint="eastAsia"/>
                <w:b/>
                <w:szCs w:val="22"/>
              </w:rPr>
              <w:t>我</w:t>
            </w:r>
            <w:r w:rsidR="00D4049D">
              <w:rPr>
                <w:rFonts w:ascii="宋体" w:eastAsia="宋体" w:hAnsi="宋体" w:cs="Times New Roman" w:hint="eastAsia"/>
                <w:b/>
                <w:szCs w:val="22"/>
              </w:rPr>
              <w:t>现阶段</w:t>
            </w:r>
            <w:r w:rsidRPr="005D6F85">
              <w:rPr>
                <w:rFonts w:ascii="宋体" w:eastAsia="宋体" w:hAnsi="宋体" w:cs="Times New Roman" w:hint="eastAsia"/>
                <w:b/>
                <w:szCs w:val="22"/>
              </w:rPr>
              <w:t>的核心观点是</w:t>
            </w:r>
          </w:p>
        </w:tc>
        <w:tc>
          <w:tcPr>
            <w:tcW w:w="7166" w:type="dxa"/>
            <w:gridSpan w:val="3"/>
          </w:tcPr>
          <w:p w14:paraId="5449B348" w14:textId="2F3AA2DE" w:rsidR="00D36663" w:rsidRDefault="0033641D" w:rsidP="00DA239F">
            <w:pPr>
              <w:rPr>
                <w:rFonts w:ascii="宋体" w:eastAsia="宋体" w:hAnsi="宋体" w:cs="Times New Roman"/>
                <w:szCs w:val="22"/>
              </w:rPr>
            </w:pPr>
            <w:r>
              <w:rPr>
                <w:rFonts w:ascii="宋体" w:eastAsia="宋体" w:hAnsi="宋体" w:cs="Times New Roman" w:hint="eastAsia"/>
                <w:szCs w:val="22"/>
              </w:rPr>
              <w:t>【</w:t>
            </w:r>
            <w:r w:rsidRPr="00C74DE2">
              <w:rPr>
                <w:rFonts w:ascii="宋体" w:eastAsia="宋体" w:hAnsi="宋体" w:cs="Times New Roman" w:hint="eastAsia"/>
                <w:szCs w:val="22"/>
              </w:rPr>
              <w:t>要求：尽力给出现阶段的预期答案，言简意赅。它目前是预设的目标，但应该期待最终被突破</w:t>
            </w:r>
            <w:r>
              <w:rPr>
                <w:rFonts w:ascii="宋体" w:eastAsia="宋体" w:hAnsi="宋体" w:cs="Times New Roman" w:hint="eastAsia"/>
                <w:szCs w:val="22"/>
              </w:rPr>
              <w:t>】</w:t>
            </w:r>
          </w:p>
          <w:p w14:paraId="097D8017" w14:textId="5A8D1973" w:rsidR="00A37C29" w:rsidRDefault="00C63047" w:rsidP="00A37C29">
            <w:pPr>
              <w:rPr>
                <w:rFonts w:ascii="宋体" w:eastAsia="宋体" w:hAnsi="宋体" w:cs="Times New Roman"/>
                <w:szCs w:val="22"/>
              </w:rPr>
            </w:pPr>
            <w:r>
              <w:rPr>
                <w:rFonts w:ascii="宋体" w:eastAsia="宋体" w:hAnsi="宋体" w:cs="Times New Roman" w:hint="eastAsia"/>
                <w:szCs w:val="22"/>
              </w:rPr>
              <w:t>首先是描写的“造物主”与“造物”的关系方面。前作《世界》中主人公作为造物主，创造、支配并与造物共同生活；而在《曙光》中主人公的造物主的身份的正当性和行为的合理性受到了造物以及被支配者的挑战，造物主和造物的地位发生了互换；在最终矛盾解决时，主人公通过取得更强的力量（魔法）重新作为造物主为造物安排了自认为好的归宿，</w:t>
            </w:r>
            <w:r w:rsidR="00AB64DF">
              <w:rPr>
                <w:rFonts w:ascii="宋体" w:eastAsia="宋体" w:hAnsi="宋体" w:cs="Times New Roman" w:hint="eastAsia"/>
                <w:szCs w:val="22"/>
              </w:rPr>
              <w:t>造物主和造物的地位再次复原。</w:t>
            </w:r>
          </w:p>
          <w:p w14:paraId="696DF647" w14:textId="77777777" w:rsidR="0033641D" w:rsidRDefault="0009130A" w:rsidP="00DA239F">
            <w:pPr>
              <w:spacing w:line="360" w:lineRule="auto"/>
              <w:rPr>
                <w:rFonts w:ascii="宋体" w:eastAsia="宋体" w:hAnsi="宋体" w:cs="Times New Roman"/>
                <w:szCs w:val="22"/>
              </w:rPr>
            </w:pPr>
            <w:r>
              <w:rPr>
                <w:rFonts w:ascii="宋体" w:eastAsia="宋体" w:hAnsi="宋体" w:cs="Times New Roman" w:hint="eastAsia"/>
                <w:szCs w:val="22"/>
              </w:rPr>
              <w:t>其次是其传递的信息。</w:t>
            </w:r>
            <w:r w:rsidR="00B4568F">
              <w:rPr>
                <w:rFonts w:ascii="宋体" w:eastAsia="宋体" w:hAnsi="宋体" w:cs="Times New Roman" w:hint="eastAsia"/>
                <w:szCs w:val="22"/>
              </w:rPr>
              <w:t>玩家在游玩维护并强化自我中心感的视觉小说的过程中，</w:t>
            </w:r>
            <w:r w:rsidR="00952D14">
              <w:rPr>
                <w:rFonts w:ascii="宋体" w:eastAsia="宋体" w:hAnsi="宋体" w:cs="Times New Roman" w:hint="eastAsia"/>
                <w:szCs w:val="22"/>
              </w:rPr>
              <w:t>或许会产生与虚拟角色加深关系、或是达成某个目标的过程总是一切顺利的误解，从而有对现实形成过分乐观的</w:t>
            </w:r>
            <w:r w:rsidR="009D284C">
              <w:rPr>
                <w:rFonts w:ascii="宋体" w:eastAsia="宋体" w:hAnsi="宋体" w:cs="Times New Roman" w:hint="eastAsia"/>
                <w:szCs w:val="22"/>
              </w:rPr>
              <w:t>态度的风险。</w:t>
            </w:r>
            <w:r w:rsidR="007A60BA">
              <w:rPr>
                <w:rFonts w:ascii="宋体" w:eastAsia="宋体" w:hAnsi="宋体" w:cs="Times New Roman" w:hint="eastAsia"/>
                <w:szCs w:val="22"/>
              </w:rPr>
              <w:t>该作品</w:t>
            </w:r>
            <w:r w:rsidR="00BD2214">
              <w:rPr>
                <w:rFonts w:ascii="宋体" w:eastAsia="宋体" w:hAnsi="宋体" w:cs="Times New Roman" w:hint="eastAsia"/>
                <w:szCs w:val="22"/>
              </w:rPr>
              <w:t>通过呈现虚拟角色的他者性，为玩家展示了另一种自身并不能支配其他角色的认知以及事件发展的走向的可能性</w:t>
            </w:r>
            <w:r w:rsidR="004D4F4E">
              <w:rPr>
                <w:rFonts w:ascii="宋体" w:eastAsia="宋体" w:hAnsi="宋体" w:cs="Times New Roman" w:hint="eastAsia"/>
                <w:szCs w:val="22"/>
              </w:rPr>
              <w:t>，从而为玩家带来一些反思</w:t>
            </w:r>
            <w:r w:rsidR="00BD2214">
              <w:rPr>
                <w:rFonts w:ascii="宋体" w:eastAsia="宋体" w:hAnsi="宋体" w:cs="Times New Roman" w:hint="eastAsia"/>
                <w:szCs w:val="22"/>
              </w:rPr>
              <w:t>。</w:t>
            </w:r>
          </w:p>
          <w:p w14:paraId="2AA45474" w14:textId="3D1B92F2" w:rsidR="00A663E5" w:rsidRPr="005D6F85" w:rsidRDefault="000664DD" w:rsidP="00DA239F">
            <w:pPr>
              <w:spacing w:line="360" w:lineRule="auto"/>
              <w:rPr>
                <w:rFonts w:ascii="宋体" w:eastAsia="宋体" w:hAnsi="宋体" w:cs="Times New Roman"/>
                <w:szCs w:val="22"/>
              </w:rPr>
            </w:pPr>
            <w:r>
              <w:rPr>
                <w:rFonts w:ascii="宋体" w:eastAsia="宋体" w:hAnsi="宋体" w:cs="Times New Roman" w:hint="eastAsia"/>
                <w:szCs w:val="22"/>
              </w:rPr>
              <w:t>另一方面，</w:t>
            </w:r>
            <w:r w:rsidR="00CF7DFC">
              <w:rPr>
                <w:rFonts w:ascii="宋体" w:eastAsia="宋体" w:hAnsi="宋体" w:cs="Times New Roman" w:hint="eastAsia"/>
                <w:szCs w:val="22"/>
              </w:rPr>
              <w:t>前作《世界》被设定为主人公在外部世界所创作的一个写定了大纲的故事，其中的女主们是主人公以外部世界的人为原型创造的。</w:t>
            </w:r>
            <w:r w:rsidR="00FC53E2">
              <w:rPr>
                <w:rFonts w:ascii="宋体" w:eastAsia="宋体" w:hAnsi="宋体" w:cs="Times New Roman" w:hint="eastAsia"/>
                <w:szCs w:val="22"/>
              </w:rPr>
              <w:t>《曙光》最终解决矛盾的方式为主人公几经周折取得并发动了将不同可能性的世界合而为一的魔法，整合</w:t>
            </w:r>
            <w:r w:rsidR="00214750">
              <w:rPr>
                <w:rFonts w:ascii="宋体" w:eastAsia="宋体" w:hAnsi="宋体" w:cs="Times New Roman" w:hint="eastAsia"/>
                <w:szCs w:val="22"/>
              </w:rPr>
              <w:t>出</w:t>
            </w:r>
            <w:r w:rsidR="00FC53E2">
              <w:rPr>
                <w:rFonts w:ascii="宋体" w:eastAsia="宋体" w:hAnsi="宋体" w:cs="Times New Roman" w:hint="eastAsia"/>
                <w:szCs w:val="22"/>
              </w:rPr>
              <w:t>一个所有人获得幸福的世界，</w:t>
            </w:r>
            <w:r w:rsidR="003C5ACD">
              <w:rPr>
                <w:rFonts w:ascii="宋体" w:eastAsia="宋体" w:hAnsi="宋体" w:cs="Times New Roman" w:hint="eastAsia"/>
                <w:szCs w:val="22"/>
              </w:rPr>
              <w:t>也即</w:t>
            </w:r>
            <w:r w:rsidR="00EC6905">
              <w:rPr>
                <w:rFonts w:ascii="宋体" w:eastAsia="宋体" w:hAnsi="宋体" w:cs="Times New Roman" w:hint="eastAsia"/>
                <w:szCs w:val="22"/>
              </w:rPr>
              <w:t>造物主</w:t>
            </w:r>
            <w:r w:rsidR="00FC53E2">
              <w:rPr>
                <w:rFonts w:ascii="宋体" w:eastAsia="宋体" w:hAnsi="宋体" w:cs="Times New Roman" w:hint="eastAsia"/>
                <w:szCs w:val="22"/>
              </w:rPr>
              <w:t>将无法控制的差异重新纳入统一的秩序，用自身的</w:t>
            </w:r>
            <w:r w:rsidR="005156FE">
              <w:rPr>
                <w:rFonts w:ascii="宋体" w:eastAsia="宋体" w:hAnsi="宋体" w:cs="Times New Roman" w:hint="eastAsia"/>
                <w:szCs w:val="22"/>
              </w:rPr>
              <w:t>造物能力</w:t>
            </w:r>
            <w:r w:rsidR="00FC53E2">
              <w:rPr>
                <w:rFonts w:ascii="宋体" w:eastAsia="宋体" w:hAnsi="宋体" w:cs="Times New Roman" w:hint="eastAsia"/>
                <w:szCs w:val="22"/>
              </w:rPr>
              <w:t>解决了造物</w:t>
            </w:r>
            <w:r w:rsidR="005156FE">
              <w:rPr>
                <w:rFonts w:ascii="宋体" w:eastAsia="宋体" w:hAnsi="宋体" w:cs="Times New Roman" w:hint="eastAsia"/>
                <w:szCs w:val="22"/>
              </w:rPr>
              <w:t>对造物主</w:t>
            </w:r>
            <w:r w:rsidR="002E739A">
              <w:rPr>
                <w:rFonts w:ascii="宋体" w:eastAsia="宋体" w:hAnsi="宋体" w:cs="Times New Roman" w:hint="eastAsia"/>
                <w:szCs w:val="22"/>
              </w:rPr>
              <w:t>行为的质疑所产生的问题。</w:t>
            </w:r>
            <w:r w:rsidR="00537E9C">
              <w:rPr>
                <w:rFonts w:ascii="宋体" w:eastAsia="宋体" w:hAnsi="宋体" w:cs="Times New Roman" w:hint="eastAsia"/>
                <w:szCs w:val="22"/>
              </w:rPr>
              <w:t>因此作品在展现完角色的认知和事件发展走向不受支配的可能性之后，又回到了主人公对</w:t>
            </w:r>
            <w:r w:rsidR="00E73362">
              <w:rPr>
                <w:rFonts w:ascii="宋体" w:eastAsia="宋体" w:hAnsi="宋体" w:cs="Times New Roman" w:hint="eastAsia"/>
                <w:szCs w:val="22"/>
              </w:rPr>
              <w:t>他者</w:t>
            </w:r>
            <w:r w:rsidR="00537E9C">
              <w:rPr>
                <w:rFonts w:ascii="宋体" w:eastAsia="宋体" w:hAnsi="宋体" w:cs="Times New Roman" w:hint="eastAsia"/>
                <w:szCs w:val="22"/>
              </w:rPr>
              <w:t>的支配上</w:t>
            </w:r>
            <w:r w:rsidR="00390356">
              <w:rPr>
                <w:rFonts w:ascii="宋体" w:eastAsia="宋体" w:hAnsi="宋体" w:cs="Times New Roman" w:hint="eastAsia"/>
                <w:szCs w:val="22"/>
              </w:rPr>
              <w:t>。</w:t>
            </w:r>
            <w:r w:rsidR="00F21E8B">
              <w:rPr>
                <w:rFonts w:ascii="宋体" w:eastAsia="宋体" w:hAnsi="宋体" w:cs="Times New Roman" w:hint="eastAsia"/>
                <w:szCs w:val="22"/>
              </w:rPr>
              <w:t>这可以被理解为</w:t>
            </w:r>
            <w:r w:rsidR="00E83AA8">
              <w:rPr>
                <w:rFonts w:ascii="宋体" w:eastAsia="宋体" w:hAnsi="宋体" w:cs="Times New Roman" w:hint="eastAsia"/>
                <w:szCs w:val="22"/>
              </w:rPr>
              <w:t>视觉小说为了提供一个幸福结局的局限性，也可以有另外一种理解</w:t>
            </w:r>
            <w:r w:rsidR="00391F23">
              <w:rPr>
                <w:rFonts w:ascii="宋体" w:eastAsia="宋体" w:hAnsi="宋体" w:cs="Times New Roman" w:hint="eastAsia"/>
                <w:szCs w:val="22"/>
              </w:rPr>
              <w:t>：</w:t>
            </w:r>
            <w:r w:rsidR="0092705D">
              <w:rPr>
                <w:rFonts w:ascii="宋体" w:eastAsia="宋体" w:hAnsi="宋体" w:cs="Times New Roman" w:hint="eastAsia"/>
                <w:szCs w:val="22"/>
              </w:rPr>
              <w:t>《世界》中的女主们作为</w:t>
            </w:r>
            <w:r w:rsidR="00246594">
              <w:rPr>
                <w:rFonts w:ascii="宋体" w:eastAsia="宋体" w:hAnsi="宋体" w:cs="Times New Roman" w:hint="eastAsia"/>
                <w:szCs w:val="22"/>
              </w:rPr>
              <w:t>造物在《曙光》中展现了强烈的自我意识和对造物主即主人公的反抗，从中可以感受到作品传递的对造物与被支配者展现自我意识并反抗造物主的担忧，虽然这部作品于201</w:t>
            </w:r>
            <w:r w:rsidR="00817FE0">
              <w:rPr>
                <w:rFonts w:ascii="宋体" w:eastAsia="宋体" w:hAnsi="宋体" w:cs="Times New Roman" w:hint="eastAsia"/>
                <w:szCs w:val="22"/>
              </w:rPr>
              <w:t>2</w:t>
            </w:r>
            <w:r w:rsidR="00246594">
              <w:rPr>
                <w:rFonts w:ascii="宋体" w:eastAsia="宋体" w:hAnsi="宋体" w:cs="Times New Roman" w:hint="eastAsia"/>
                <w:szCs w:val="22"/>
              </w:rPr>
              <w:t>年发售，但在人工智能时代这一担忧更加难以忽视。</w:t>
            </w:r>
            <w:r w:rsidR="00391F23">
              <w:rPr>
                <w:rFonts w:ascii="宋体" w:eastAsia="宋体" w:hAnsi="宋体" w:cs="Times New Roman" w:hint="eastAsia"/>
                <w:szCs w:val="22"/>
              </w:rPr>
              <w:t>这一结尾或许是</w:t>
            </w:r>
            <w:r w:rsidR="00793000">
              <w:rPr>
                <w:rFonts w:ascii="宋体" w:eastAsia="宋体" w:hAnsi="宋体" w:cs="Times New Roman" w:hint="eastAsia"/>
                <w:szCs w:val="22"/>
              </w:rPr>
              <w:t>一种乐观态度的传达，即</w:t>
            </w:r>
            <w:r w:rsidR="00EC749D">
              <w:rPr>
                <w:rFonts w:ascii="宋体" w:eastAsia="宋体" w:hAnsi="宋体" w:cs="Times New Roman" w:hint="eastAsia"/>
                <w:szCs w:val="22"/>
              </w:rPr>
              <w:t>造物主最终可以重新获得支配造物的能力，而不必</w:t>
            </w:r>
            <w:r w:rsidR="00B616E0">
              <w:rPr>
                <w:rFonts w:ascii="宋体" w:eastAsia="宋体" w:hAnsi="宋体" w:cs="Times New Roman" w:hint="eastAsia"/>
                <w:szCs w:val="22"/>
              </w:rPr>
              <w:t>提升</w:t>
            </w:r>
            <w:r w:rsidR="00EC749D">
              <w:rPr>
                <w:rFonts w:ascii="宋体" w:eastAsia="宋体" w:hAnsi="宋体" w:cs="Times New Roman" w:hint="eastAsia"/>
                <w:szCs w:val="22"/>
              </w:rPr>
              <w:t>造物的</w:t>
            </w:r>
            <w:r w:rsidR="00B616E0">
              <w:rPr>
                <w:rFonts w:ascii="宋体" w:eastAsia="宋体" w:hAnsi="宋体" w:cs="Times New Roman" w:hint="eastAsia"/>
                <w:szCs w:val="22"/>
              </w:rPr>
              <w:t>地位或是改变对造物的态度</w:t>
            </w:r>
            <w:r w:rsidR="00EC749D">
              <w:rPr>
                <w:rFonts w:ascii="宋体" w:eastAsia="宋体" w:hAnsi="宋体" w:cs="Times New Roman" w:hint="eastAsia"/>
                <w:szCs w:val="22"/>
              </w:rPr>
              <w:t>。</w:t>
            </w:r>
          </w:p>
        </w:tc>
      </w:tr>
      <w:tr w:rsidR="0033641D" w:rsidRPr="005D6F85" w14:paraId="06084718" w14:textId="77777777" w:rsidTr="00DA239F">
        <w:trPr>
          <w:trHeight w:val="1304"/>
        </w:trPr>
        <w:tc>
          <w:tcPr>
            <w:tcW w:w="8295" w:type="dxa"/>
            <w:gridSpan w:val="5"/>
          </w:tcPr>
          <w:p w14:paraId="138B7F26" w14:textId="77777777" w:rsidR="0033641D" w:rsidRDefault="0033641D" w:rsidP="00DA239F">
            <w:pPr>
              <w:rPr>
                <w:rFonts w:ascii="宋体" w:eastAsia="宋体" w:hAnsi="宋体" w:cs="Times New Roman"/>
                <w:szCs w:val="22"/>
              </w:rPr>
            </w:pPr>
            <w:bookmarkStart w:id="2" w:name="OLE_LINK17"/>
            <w:r>
              <w:rPr>
                <w:rFonts w:ascii="宋体" w:eastAsia="宋体" w:hAnsi="宋体" w:cs="Times New Roman" w:hint="eastAsia"/>
                <w:szCs w:val="22"/>
              </w:rPr>
              <w:lastRenderedPageBreak/>
              <w:t>“现阶段的核心观点”从1.0版本以来有哪些重要的更新？请写下思路和要点：</w:t>
            </w:r>
          </w:p>
          <w:bookmarkEnd w:id="2"/>
          <w:p w14:paraId="3C3CDD73" w14:textId="67CA1DC3" w:rsidR="0033641D" w:rsidRPr="00D043A6" w:rsidRDefault="00D043A6" w:rsidP="00DA239F">
            <w:pPr>
              <w:rPr>
                <w:rFonts w:ascii="宋体" w:eastAsia="宋体" w:hAnsi="宋体" w:cs="Times New Roman"/>
                <w:szCs w:val="22"/>
              </w:rPr>
            </w:pPr>
            <w:r>
              <w:rPr>
                <w:rFonts w:ascii="宋体" w:eastAsia="宋体" w:hAnsi="宋体" w:cs="Times New Roman" w:hint="eastAsia"/>
                <w:szCs w:val="22"/>
              </w:rPr>
              <w:t>1.0版本的观点由于受到不清晰的研究问题限制，停留在表层比较显而易见的层面。2.0版本中观点局限在了打破自我中心感这一作用的机制上。目前的观点相较于以前的版本</w:t>
            </w:r>
            <w:r w:rsidR="00954D75">
              <w:rPr>
                <w:rFonts w:ascii="宋体" w:eastAsia="宋体" w:hAnsi="宋体" w:cs="Times New Roman" w:hint="eastAsia"/>
                <w:szCs w:val="22"/>
              </w:rPr>
              <w:t>，</w:t>
            </w:r>
            <w:r w:rsidR="00771766">
              <w:rPr>
                <w:rFonts w:ascii="宋体" w:eastAsia="宋体" w:hAnsi="宋体" w:cs="Times New Roman" w:hint="eastAsia"/>
                <w:szCs w:val="22"/>
              </w:rPr>
              <w:t>在作用机制之上加入了一些简单的思考。</w:t>
            </w:r>
          </w:p>
        </w:tc>
      </w:tr>
      <w:tr w:rsidR="0033641D" w:rsidRPr="005D6F85" w14:paraId="6645C490" w14:textId="77777777" w:rsidTr="00DA239F">
        <w:trPr>
          <w:trHeight w:val="692"/>
        </w:trPr>
        <w:tc>
          <w:tcPr>
            <w:tcW w:w="8295" w:type="dxa"/>
            <w:gridSpan w:val="5"/>
            <w:vAlign w:val="center"/>
          </w:tcPr>
          <w:p w14:paraId="33448241" w14:textId="1C97AD9F" w:rsidR="0033641D" w:rsidRPr="005D6F85" w:rsidRDefault="0033641D" w:rsidP="00DA239F">
            <w:pPr>
              <w:spacing w:line="360" w:lineRule="auto"/>
              <w:rPr>
                <w:rFonts w:ascii="宋体" w:eastAsia="宋体" w:hAnsi="宋体" w:cs="Times New Roman"/>
                <w:szCs w:val="22"/>
              </w:rPr>
            </w:pPr>
            <w:r>
              <w:rPr>
                <w:rFonts w:ascii="宋体" w:eastAsia="宋体" w:hAnsi="宋体" w:cs="Times New Roman" w:hint="eastAsia"/>
                <w:b/>
                <w:szCs w:val="22"/>
              </w:rPr>
              <w:t>我的检索流程</w:t>
            </w:r>
            <w:r w:rsidRPr="006E14EF">
              <w:rPr>
                <w:rFonts w:ascii="宋体" w:eastAsia="宋体" w:hAnsi="宋体" w:cs="Times New Roman" w:hint="eastAsia"/>
                <w:bCs/>
                <w:szCs w:val="22"/>
              </w:rPr>
              <w:t>【要求：</w:t>
            </w:r>
            <w:r>
              <w:rPr>
                <w:rFonts w:ascii="宋体" w:eastAsia="宋体" w:hAnsi="宋体" w:cs="Times New Roman" w:hint="eastAsia"/>
                <w:szCs w:val="22"/>
              </w:rPr>
              <w:t>按照先后顺序，记录最为关键的三次及以上</w:t>
            </w:r>
            <w:r w:rsidRPr="005D6F85">
              <w:rPr>
                <w:rFonts w:ascii="宋体" w:eastAsia="宋体" w:hAnsi="宋体" w:cs="Times New Roman" w:hint="eastAsia"/>
                <w:szCs w:val="22"/>
              </w:rPr>
              <w:t>检索</w:t>
            </w:r>
            <w:r w:rsidR="00DA239F">
              <w:rPr>
                <w:rFonts w:ascii="宋体" w:eastAsia="宋体" w:hAnsi="宋体" w:cs="Times New Roman" w:hint="eastAsia"/>
                <w:szCs w:val="22"/>
              </w:rPr>
              <w:t>（可扩展行数）</w:t>
            </w:r>
            <w:r>
              <w:rPr>
                <w:rFonts w:ascii="宋体" w:eastAsia="宋体" w:hAnsi="宋体" w:cs="Times New Roman"/>
                <w:szCs w:val="22"/>
              </w:rPr>
              <w:t>】</w:t>
            </w:r>
          </w:p>
        </w:tc>
      </w:tr>
      <w:tr w:rsidR="0033641D" w:rsidRPr="005D6F85" w14:paraId="391FE887" w14:textId="77777777" w:rsidTr="00DA239F">
        <w:trPr>
          <w:trHeight w:val="559"/>
        </w:trPr>
        <w:tc>
          <w:tcPr>
            <w:tcW w:w="427" w:type="dxa"/>
          </w:tcPr>
          <w:p w14:paraId="40F07E40" w14:textId="2DC76B0A"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序号</w:t>
            </w:r>
          </w:p>
        </w:tc>
        <w:tc>
          <w:tcPr>
            <w:tcW w:w="1411" w:type="dxa"/>
            <w:gridSpan w:val="2"/>
          </w:tcPr>
          <w:p w14:paraId="6528367D" w14:textId="56621A0D"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工具或数据库名</w:t>
            </w:r>
          </w:p>
        </w:tc>
        <w:tc>
          <w:tcPr>
            <w:tcW w:w="2693" w:type="dxa"/>
          </w:tcPr>
          <w:p w14:paraId="52BF4010" w14:textId="0C8E4023"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提示词或检索词（包括检索词组合）</w:t>
            </w:r>
          </w:p>
        </w:tc>
        <w:tc>
          <w:tcPr>
            <w:tcW w:w="3764" w:type="dxa"/>
          </w:tcPr>
          <w:p w14:paraId="32F9EDAE" w14:textId="483F4945"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收获简述</w:t>
            </w:r>
          </w:p>
        </w:tc>
      </w:tr>
      <w:tr w:rsidR="0033641D" w:rsidRPr="005D6F85" w14:paraId="488FB4D3" w14:textId="77777777" w:rsidTr="00DA239F">
        <w:trPr>
          <w:trHeight w:val="557"/>
        </w:trPr>
        <w:tc>
          <w:tcPr>
            <w:tcW w:w="427" w:type="dxa"/>
          </w:tcPr>
          <w:p w14:paraId="49715C8E" w14:textId="3EEAABA4"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1</w:t>
            </w:r>
          </w:p>
        </w:tc>
        <w:tc>
          <w:tcPr>
            <w:tcW w:w="1411" w:type="dxa"/>
            <w:gridSpan w:val="2"/>
          </w:tcPr>
          <w:p w14:paraId="1CF8961E" w14:textId="4EDFD0B9" w:rsidR="0033641D" w:rsidRDefault="00F72F5A" w:rsidP="00DA239F">
            <w:pPr>
              <w:spacing w:line="360" w:lineRule="auto"/>
              <w:rPr>
                <w:rFonts w:ascii="宋体" w:eastAsia="宋体" w:hAnsi="宋体" w:cs="Times New Roman"/>
                <w:b/>
                <w:szCs w:val="22"/>
              </w:rPr>
            </w:pPr>
            <w:r>
              <w:rPr>
                <w:rFonts w:ascii="宋体" w:eastAsia="宋体" w:hAnsi="宋体" w:cs="Times New Roman" w:hint="eastAsia"/>
                <w:bCs/>
                <w:szCs w:val="22"/>
              </w:rPr>
              <w:t>游戏与文化主题读库</w:t>
            </w:r>
          </w:p>
        </w:tc>
        <w:tc>
          <w:tcPr>
            <w:tcW w:w="2693" w:type="dxa"/>
          </w:tcPr>
          <w:p w14:paraId="07A3D145" w14:textId="02D0921E" w:rsidR="0033641D" w:rsidRDefault="00D052BF" w:rsidP="00DA239F">
            <w:pPr>
              <w:spacing w:line="360" w:lineRule="auto"/>
              <w:rPr>
                <w:rFonts w:ascii="宋体" w:eastAsia="宋体" w:hAnsi="宋体" w:cs="Times New Roman"/>
                <w:b/>
                <w:szCs w:val="22"/>
              </w:rPr>
            </w:pPr>
            <w:r>
              <w:rPr>
                <w:rFonts w:ascii="宋体" w:eastAsia="宋体" w:hAnsi="宋体" w:cs="Times New Roman" w:hint="eastAsia"/>
                <w:bCs/>
                <w:szCs w:val="22"/>
              </w:rPr>
              <w:t>文集《</w:t>
            </w:r>
            <w:r w:rsidRPr="00C95BB7">
              <w:rPr>
                <w:rFonts w:ascii="宋体" w:eastAsia="宋体" w:hAnsi="宋体" w:cs="Times New Roman"/>
                <w:szCs w:val="22"/>
              </w:rPr>
              <w:t>探寻游戏王国里的宝藏—日本游戏批评文选</w:t>
            </w:r>
            <w:r>
              <w:rPr>
                <w:rFonts w:ascii="宋体" w:eastAsia="宋体" w:hAnsi="宋体" w:cs="Times New Roman" w:hint="eastAsia"/>
                <w:b/>
                <w:bCs/>
                <w:szCs w:val="22"/>
              </w:rPr>
              <w:t>》</w:t>
            </w:r>
          </w:p>
        </w:tc>
        <w:tc>
          <w:tcPr>
            <w:tcW w:w="3764" w:type="dxa"/>
          </w:tcPr>
          <w:p w14:paraId="107DE390" w14:textId="65C5D6CD" w:rsidR="0033641D" w:rsidRDefault="00B1193D" w:rsidP="00DA239F">
            <w:pPr>
              <w:spacing w:line="360" w:lineRule="auto"/>
              <w:rPr>
                <w:rFonts w:ascii="宋体" w:eastAsia="宋体" w:hAnsi="宋体" w:cs="Times New Roman"/>
                <w:b/>
                <w:szCs w:val="22"/>
              </w:rPr>
            </w:pPr>
            <w:r>
              <w:rPr>
                <w:rFonts w:ascii="宋体" w:eastAsia="宋体" w:hAnsi="宋体" w:cs="Times New Roman" w:hint="eastAsia"/>
                <w:bCs/>
                <w:szCs w:val="22"/>
              </w:rPr>
              <w:t>找到了参考文献1和2。参考文献1提出的角色呈现为主体的投射这一现象和参考文献2对自我中心感的剥离的分析是目前研究问题的来源之一。</w:t>
            </w:r>
          </w:p>
        </w:tc>
      </w:tr>
      <w:tr w:rsidR="0033641D" w:rsidRPr="005D6F85" w14:paraId="6EAD7804" w14:textId="77777777" w:rsidTr="00DA239F">
        <w:trPr>
          <w:trHeight w:val="557"/>
        </w:trPr>
        <w:tc>
          <w:tcPr>
            <w:tcW w:w="427" w:type="dxa"/>
          </w:tcPr>
          <w:p w14:paraId="0F37D7B1" w14:textId="4BC788AC"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2</w:t>
            </w:r>
          </w:p>
        </w:tc>
        <w:tc>
          <w:tcPr>
            <w:tcW w:w="1411" w:type="dxa"/>
            <w:gridSpan w:val="2"/>
          </w:tcPr>
          <w:p w14:paraId="6C5A4F4E" w14:textId="57E57BAA" w:rsidR="0033641D" w:rsidRDefault="00F274CB" w:rsidP="00DA239F">
            <w:pPr>
              <w:spacing w:line="360" w:lineRule="auto"/>
              <w:rPr>
                <w:rFonts w:ascii="宋体" w:eastAsia="宋体" w:hAnsi="宋体" w:cs="Times New Roman"/>
                <w:b/>
                <w:szCs w:val="22"/>
              </w:rPr>
            </w:pPr>
            <w:r>
              <w:rPr>
                <w:rFonts w:ascii="宋体" w:eastAsia="宋体" w:hAnsi="宋体" w:cs="Times New Roman" w:hint="eastAsia"/>
                <w:bCs/>
                <w:szCs w:val="22"/>
              </w:rPr>
              <w:t>知网</w:t>
            </w:r>
          </w:p>
        </w:tc>
        <w:tc>
          <w:tcPr>
            <w:tcW w:w="2693" w:type="dxa"/>
          </w:tcPr>
          <w:p w14:paraId="5FA15167" w14:textId="0C2DA306" w:rsidR="0033641D" w:rsidRDefault="009B0F77" w:rsidP="00DA239F">
            <w:pPr>
              <w:spacing w:line="360" w:lineRule="auto"/>
              <w:rPr>
                <w:rFonts w:ascii="宋体" w:eastAsia="宋体" w:hAnsi="宋体" w:cs="Times New Roman"/>
                <w:b/>
                <w:szCs w:val="22"/>
              </w:rPr>
            </w:pPr>
            <w:r>
              <w:rPr>
                <w:rFonts w:ascii="宋体" w:eastAsia="宋体" w:hAnsi="宋体" w:cs="Times New Roman" w:hint="eastAsia"/>
                <w:bCs/>
                <w:szCs w:val="22"/>
              </w:rPr>
              <w:t>主题：视觉小说</w:t>
            </w:r>
          </w:p>
        </w:tc>
        <w:tc>
          <w:tcPr>
            <w:tcW w:w="3764" w:type="dxa"/>
          </w:tcPr>
          <w:p w14:paraId="4C18CE41" w14:textId="0984C60B" w:rsidR="0033641D" w:rsidRDefault="009B0F77" w:rsidP="00DA239F">
            <w:pPr>
              <w:spacing w:line="360" w:lineRule="auto"/>
              <w:rPr>
                <w:rFonts w:ascii="宋体" w:eastAsia="宋体" w:hAnsi="宋体" w:cs="Times New Roman"/>
                <w:b/>
                <w:szCs w:val="22"/>
              </w:rPr>
            </w:pPr>
            <w:r>
              <w:rPr>
                <w:rFonts w:ascii="宋体" w:eastAsia="宋体" w:hAnsi="宋体" w:cs="Times New Roman" w:hint="eastAsia"/>
                <w:bCs/>
                <w:szCs w:val="22"/>
              </w:rPr>
              <w:t>了解了目前学界对视觉小说的研究成果，发现了一些综述性论文，如参考文献3和4。</w:t>
            </w:r>
          </w:p>
        </w:tc>
      </w:tr>
      <w:tr w:rsidR="0033641D" w:rsidRPr="005D6F85" w14:paraId="7022739C" w14:textId="77777777" w:rsidTr="00DA239F">
        <w:trPr>
          <w:trHeight w:val="557"/>
        </w:trPr>
        <w:tc>
          <w:tcPr>
            <w:tcW w:w="427" w:type="dxa"/>
          </w:tcPr>
          <w:p w14:paraId="4814FF2F" w14:textId="40D2FD02" w:rsidR="0033641D" w:rsidRDefault="0033641D" w:rsidP="00DA239F">
            <w:pPr>
              <w:spacing w:line="360" w:lineRule="auto"/>
              <w:rPr>
                <w:rFonts w:ascii="宋体" w:eastAsia="宋体" w:hAnsi="宋体" w:cs="Times New Roman"/>
                <w:b/>
                <w:szCs w:val="22"/>
              </w:rPr>
            </w:pPr>
            <w:r>
              <w:rPr>
                <w:rFonts w:ascii="宋体" w:eastAsia="宋体" w:hAnsi="宋体" w:cs="Times New Roman" w:hint="eastAsia"/>
                <w:b/>
                <w:szCs w:val="22"/>
              </w:rPr>
              <w:t>3</w:t>
            </w:r>
          </w:p>
        </w:tc>
        <w:tc>
          <w:tcPr>
            <w:tcW w:w="1411" w:type="dxa"/>
            <w:gridSpan w:val="2"/>
          </w:tcPr>
          <w:p w14:paraId="688E9B51" w14:textId="07FE0DC8" w:rsidR="0033641D" w:rsidRDefault="006169EE" w:rsidP="00DA239F">
            <w:pPr>
              <w:spacing w:line="360" w:lineRule="auto"/>
              <w:rPr>
                <w:rFonts w:ascii="宋体" w:eastAsia="宋体" w:hAnsi="宋体" w:cs="Times New Roman"/>
                <w:b/>
                <w:szCs w:val="22"/>
              </w:rPr>
            </w:pPr>
            <w:r>
              <w:rPr>
                <w:rFonts w:ascii="宋体" w:eastAsia="宋体" w:hAnsi="宋体" w:cs="Times New Roman" w:hint="eastAsia"/>
                <w:bCs/>
                <w:szCs w:val="22"/>
              </w:rPr>
              <w:t>知网</w:t>
            </w:r>
          </w:p>
        </w:tc>
        <w:tc>
          <w:tcPr>
            <w:tcW w:w="2693" w:type="dxa"/>
          </w:tcPr>
          <w:p w14:paraId="100CB57A" w14:textId="77777777" w:rsidR="009D37AC" w:rsidRDefault="009D37AC" w:rsidP="009D37AC">
            <w:pPr>
              <w:spacing w:line="360" w:lineRule="auto"/>
              <w:jc w:val="left"/>
              <w:rPr>
                <w:rFonts w:ascii="宋体" w:eastAsia="宋体" w:hAnsi="宋体" w:cs="Times New Roman"/>
                <w:bCs/>
                <w:szCs w:val="22"/>
              </w:rPr>
            </w:pPr>
            <w:r>
              <w:rPr>
                <w:rFonts w:ascii="宋体" w:eastAsia="宋体" w:hAnsi="宋体" w:cs="Times New Roman" w:hint="eastAsia"/>
                <w:bCs/>
                <w:szCs w:val="22"/>
              </w:rPr>
              <w:t>主题：电子游戏</w:t>
            </w:r>
          </w:p>
          <w:p w14:paraId="41E96C2F" w14:textId="529AB06F" w:rsidR="0033641D" w:rsidRDefault="009D37AC" w:rsidP="009D37AC">
            <w:pPr>
              <w:spacing w:line="360" w:lineRule="auto"/>
              <w:rPr>
                <w:rFonts w:ascii="宋体" w:eastAsia="宋体" w:hAnsi="宋体" w:cs="Times New Roman"/>
                <w:b/>
                <w:szCs w:val="22"/>
              </w:rPr>
            </w:pPr>
            <w:r>
              <w:rPr>
                <w:rFonts w:ascii="宋体" w:eastAsia="宋体" w:hAnsi="宋体" w:cs="Times New Roman" w:hint="eastAsia"/>
                <w:bCs/>
                <w:szCs w:val="22"/>
              </w:rPr>
              <w:t>主题：哲学</w:t>
            </w:r>
          </w:p>
        </w:tc>
        <w:tc>
          <w:tcPr>
            <w:tcW w:w="3764" w:type="dxa"/>
          </w:tcPr>
          <w:p w14:paraId="0FE21A95" w14:textId="3A619056" w:rsidR="0033641D" w:rsidRDefault="00041A7C" w:rsidP="00DA239F">
            <w:pPr>
              <w:spacing w:line="360" w:lineRule="auto"/>
              <w:rPr>
                <w:rFonts w:ascii="宋体" w:eastAsia="宋体" w:hAnsi="宋体" w:cs="Times New Roman"/>
                <w:b/>
                <w:szCs w:val="22"/>
              </w:rPr>
            </w:pPr>
            <w:r>
              <w:rPr>
                <w:rFonts w:ascii="宋体" w:eastAsia="宋体" w:hAnsi="宋体" w:cs="Times New Roman" w:hint="eastAsia"/>
                <w:bCs/>
                <w:szCs w:val="22"/>
              </w:rPr>
              <w:t>了解了电子游戏在呈现哲学问题上的优势，以及目前对通过游戏反思自身的研究成果，发现了参考文献5和6。</w:t>
            </w:r>
          </w:p>
        </w:tc>
      </w:tr>
      <w:tr w:rsidR="00DA239F" w:rsidRPr="005D6F85" w14:paraId="525F2E87" w14:textId="77777777" w:rsidTr="00DA239F">
        <w:trPr>
          <w:trHeight w:val="1304"/>
        </w:trPr>
        <w:tc>
          <w:tcPr>
            <w:tcW w:w="8295" w:type="dxa"/>
            <w:gridSpan w:val="5"/>
          </w:tcPr>
          <w:p w14:paraId="3D5EABC5" w14:textId="44D72CB6" w:rsidR="00DA239F" w:rsidRDefault="00DA239F" w:rsidP="00DA239F">
            <w:pPr>
              <w:rPr>
                <w:rFonts w:ascii="宋体" w:eastAsia="宋体" w:hAnsi="宋体" w:cs="Times New Roman"/>
                <w:szCs w:val="22"/>
              </w:rPr>
            </w:pPr>
            <w:r>
              <w:rPr>
                <w:rFonts w:ascii="宋体" w:eastAsia="宋体" w:hAnsi="宋体" w:cs="Times New Roman" w:hint="eastAsia"/>
                <w:szCs w:val="22"/>
              </w:rPr>
              <w:t>“检索流程”从1.0版本以来有哪些重要的更新？请写下思路和要点：</w:t>
            </w:r>
          </w:p>
          <w:p w14:paraId="4F2826A4" w14:textId="06782ECA" w:rsidR="00DA239F" w:rsidRPr="005527EB" w:rsidRDefault="00341BB3" w:rsidP="00DA239F">
            <w:pPr>
              <w:rPr>
                <w:rFonts w:ascii="宋体" w:eastAsia="宋体" w:hAnsi="宋体" w:cs="Times New Roman"/>
                <w:b/>
                <w:szCs w:val="22"/>
              </w:rPr>
            </w:pPr>
            <w:r>
              <w:rPr>
                <w:rFonts w:ascii="宋体" w:eastAsia="宋体" w:hAnsi="宋体" w:cs="Times New Roman" w:hint="eastAsia"/>
                <w:b/>
                <w:szCs w:val="22"/>
              </w:rPr>
              <w:t>1.0版本中文献均是从知网中找到的，但目前最重要的两篇文献均出自读库</w:t>
            </w:r>
            <w:r w:rsidR="006B78A1">
              <w:rPr>
                <w:rFonts w:ascii="宋体" w:eastAsia="宋体" w:hAnsi="宋体" w:cs="Times New Roman" w:hint="eastAsia"/>
                <w:b/>
                <w:szCs w:val="22"/>
              </w:rPr>
              <w:t>，通过阅读找到了最合适引用的文章</w:t>
            </w:r>
            <w:r>
              <w:rPr>
                <w:rFonts w:ascii="宋体" w:eastAsia="宋体" w:hAnsi="宋体" w:cs="Times New Roman" w:hint="eastAsia"/>
                <w:b/>
                <w:szCs w:val="22"/>
              </w:rPr>
              <w:t>。</w:t>
            </w:r>
          </w:p>
        </w:tc>
      </w:tr>
      <w:tr w:rsidR="005D6F85" w:rsidRPr="005D6F85" w14:paraId="71011970" w14:textId="77777777" w:rsidTr="00DA239F">
        <w:trPr>
          <w:trHeight w:val="3913"/>
        </w:trPr>
        <w:tc>
          <w:tcPr>
            <w:tcW w:w="8295" w:type="dxa"/>
            <w:gridSpan w:val="5"/>
          </w:tcPr>
          <w:p w14:paraId="1B117084" w14:textId="220C22EB" w:rsidR="005D6F85" w:rsidRDefault="005D6F85" w:rsidP="00DA239F">
            <w:pPr>
              <w:spacing w:line="360" w:lineRule="auto"/>
              <w:jc w:val="left"/>
              <w:rPr>
                <w:rFonts w:ascii="宋体" w:eastAsia="宋体" w:hAnsi="宋体" w:cs="Times New Roman"/>
                <w:b/>
                <w:szCs w:val="22"/>
              </w:rPr>
            </w:pPr>
            <w:r w:rsidRPr="005D6F85">
              <w:rPr>
                <w:rFonts w:ascii="宋体" w:eastAsia="宋体" w:hAnsi="宋体" w:cs="Times New Roman" w:hint="eastAsia"/>
                <w:b/>
                <w:szCs w:val="22"/>
              </w:rPr>
              <w:t>参考文献列表（请按</w:t>
            </w:r>
            <w:bookmarkStart w:id="3" w:name="OLE_LINK24"/>
            <w:r w:rsidRPr="005D6F85">
              <w:rPr>
                <w:rFonts w:ascii="宋体" w:eastAsia="宋体" w:hAnsi="宋体" w:cs="Times New Roman" w:hint="eastAsia"/>
                <w:b/>
                <w:szCs w:val="22"/>
              </w:rPr>
              <w:t>《写作与沟通课程文献注释规范》</w:t>
            </w:r>
            <w:bookmarkEnd w:id="3"/>
            <w:r w:rsidRPr="005D6F85">
              <w:rPr>
                <w:rFonts w:ascii="宋体" w:eastAsia="宋体" w:hAnsi="宋体" w:cs="Times New Roman" w:hint="eastAsia"/>
                <w:b/>
                <w:szCs w:val="22"/>
              </w:rPr>
              <w:t>列出</w:t>
            </w:r>
            <w:r>
              <w:rPr>
                <w:rFonts w:ascii="宋体" w:eastAsia="宋体" w:hAnsi="宋体" w:cs="Times New Roman" w:hint="eastAsia"/>
                <w:b/>
                <w:szCs w:val="22"/>
              </w:rPr>
              <w:t>，先中文后英文，先书籍后文章，按重要性排列</w:t>
            </w:r>
            <w:r w:rsidRPr="005D6F85">
              <w:rPr>
                <w:rFonts w:ascii="宋体" w:eastAsia="宋体" w:hAnsi="宋体" w:cs="Times New Roman" w:hint="eastAsia"/>
                <w:b/>
                <w:szCs w:val="22"/>
              </w:rPr>
              <w:t>）：</w:t>
            </w:r>
          </w:p>
          <w:p w14:paraId="5B23C5FA" w14:textId="77777777" w:rsidR="00A668A8" w:rsidRPr="0046609D" w:rsidRDefault="00A668A8" w:rsidP="00A668A8">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1.八寻茂树：《符号恋爱的话语——电视游戏中的“欲愫”》，见邓剑编译：《</w:t>
            </w:r>
            <w:r w:rsidRPr="0046609D">
              <w:rPr>
                <w:rFonts w:ascii="宋体" w:eastAsia="宋体" w:hAnsi="宋体" w:cs="Times New Roman"/>
                <w:bCs/>
                <w:szCs w:val="22"/>
              </w:rPr>
              <w:t>探寻游戏王国里的宝藏—日本游戏批评文选</w:t>
            </w:r>
            <w:r w:rsidRPr="0046609D">
              <w:rPr>
                <w:rFonts w:ascii="宋体" w:eastAsia="宋体" w:hAnsi="宋体" w:cs="Times New Roman" w:hint="eastAsia"/>
                <w:bCs/>
                <w:szCs w:val="22"/>
              </w:rPr>
              <w:t>》，上海：</w:t>
            </w:r>
            <w:r w:rsidRPr="0046609D">
              <w:rPr>
                <w:rFonts w:ascii="宋体" w:eastAsia="宋体" w:hAnsi="宋体" w:cs="Times New Roman"/>
                <w:bCs/>
                <w:szCs w:val="22"/>
              </w:rPr>
              <w:t>上海书店出版社</w:t>
            </w:r>
            <w:r w:rsidRPr="0046609D">
              <w:rPr>
                <w:rFonts w:ascii="宋体" w:eastAsia="宋体" w:hAnsi="宋体" w:cs="Times New Roman" w:hint="eastAsia"/>
                <w:bCs/>
                <w:szCs w:val="22"/>
              </w:rPr>
              <w:t>，2021年，第172—201页。</w:t>
            </w:r>
          </w:p>
          <w:p w14:paraId="066EF5F8" w14:textId="77777777" w:rsidR="00A668A8" w:rsidRPr="0046609D" w:rsidRDefault="00A668A8" w:rsidP="00A668A8">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2.</w:t>
            </w:r>
            <w:r>
              <w:rPr>
                <w:rFonts w:ascii="宋体" w:eastAsia="宋体" w:hAnsi="宋体" w:cs="Times New Roman" w:hint="eastAsia"/>
                <w:bCs/>
                <w:szCs w:val="22"/>
              </w:rPr>
              <w:t>东浩纪</w:t>
            </w:r>
            <w:r w:rsidRPr="0046609D">
              <w:rPr>
                <w:rFonts w:ascii="宋体" w:eastAsia="宋体" w:hAnsi="宋体" w:cs="Times New Roman" w:hint="eastAsia"/>
                <w:bCs/>
                <w:szCs w:val="22"/>
              </w:rPr>
              <w:t>：《</w:t>
            </w:r>
            <w:r>
              <w:rPr>
                <w:rFonts w:ascii="宋体" w:eastAsia="宋体" w:hAnsi="宋体" w:cs="Times New Roman" w:hint="eastAsia"/>
                <w:bCs/>
                <w:szCs w:val="22"/>
              </w:rPr>
              <w:t>萌的本事，止于无能性——以AIR为中心</w:t>
            </w:r>
            <w:r w:rsidRPr="0046609D">
              <w:rPr>
                <w:rFonts w:ascii="宋体" w:eastAsia="宋体" w:hAnsi="宋体" w:cs="Times New Roman" w:hint="eastAsia"/>
                <w:bCs/>
                <w:szCs w:val="22"/>
              </w:rPr>
              <w:t>》，见邓剑编译：《</w:t>
            </w:r>
            <w:r w:rsidRPr="0046609D">
              <w:rPr>
                <w:rFonts w:ascii="宋体" w:eastAsia="宋体" w:hAnsi="宋体" w:cs="Times New Roman"/>
                <w:bCs/>
                <w:szCs w:val="22"/>
              </w:rPr>
              <w:t>探寻游戏王国里的宝藏—日本游戏批评文选</w:t>
            </w:r>
            <w:r w:rsidRPr="0046609D">
              <w:rPr>
                <w:rFonts w:ascii="宋体" w:eastAsia="宋体" w:hAnsi="宋体" w:cs="Times New Roman" w:hint="eastAsia"/>
                <w:bCs/>
                <w:szCs w:val="22"/>
              </w:rPr>
              <w:t>》，上海：</w:t>
            </w:r>
            <w:r w:rsidRPr="0046609D">
              <w:rPr>
                <w:rFonts w:ascii="宋体" w:eastAsia="宋体" w:hAnsi="宋体" w:cs="Times New Roman"/>
                <w:bCs/>
                <w:szCs w:val="22"/>
              </w:rPr>
              <w:t>上海书店出版社</w:t>
            </w:r>
            <w:r w:rsidRPr="0046609D">
              <w:rPr>
                <w:rFonts w:ascii="宋体" w:eastAsia="宋体" w:hAnsi="宋体" w:cs="Times New Roman" w:hint="eastAsia"/>
                <w:bCs/>
                <w:szCs w:val="22"/>
              </w:rPr>
              <w:t>，2021年，第</w:t>
            </w:r>
            <w:r>
              <w:rPr>
                <w:rFonts w:ascii="宋体" w:eastAsia="宋体" w:hAnsi="宋体" w:cs="Times New Roman" w:hint="eastAsia"/>
                <w:bCs/>
                <w:szCs w:val="22"/>
              </w:rPr>
              <w:t>202</w:t>
            </w:r>
            <w:r w:rsidRPr="0046609D">
              <w:rPr>
                <w:rFonts w:ascii="宋体" w:eastAsia="宋体" w:hAnsi="宋体" w:cs="Times New Roman" w:hint="eastAsia"/>
                <w:bCs/>
                <w:szCs w:val="22"/>
              </w:rPr>
              <w:t>—</w:t>
            </w:r>
            <w:r>
              <w:rPr>
                <w:rFonts w:ascii="宋体" w:eastAsia="宋体" w:hAnsi="宋体" w:cs="Times New Roman" w:hint="eastAsia"/>
                <w:bCs/>
                <w:szCs w:val="22"/>
              </w:rPr>
              <w:t>218</w:t>
            </w:r>
            <w:r w:rsidRPr="0046609D">
              <w:rPr>
                <w:rFonts w:ascii="宋体" w:eastAsia="宋体" w:hAnsi="宋体" w:cs="Times New Roman" w:hint="eastAsia"/>
                <w:bCs/>
                <w:szCs w:val="22"/>
              </w:rPr>
              <w:t>页。</w:t>
            </w:r>
          </w:p>
          <w:p w14:paraId="69DEDF04" w14:textId="77777777" w:rsidR="00A668A8" w:rsidRPr="0046609D" w:rsidRDefault="00A668A8" w:rsidP="00A668A8">
            <w:pPr>
              <w:spacing w:line="360" w:lineRule="auto"/>
              <w:jc w:val="left"/>
              <w:rPr>
                <w:rFonts w:ascii="宋体" w:eastAsia="宋体" w:hAnsi="宋体" w:cs="Times New Roman"/>
                <w:bCs/>
                <w:szCs w:val="22"/>
              </w:rPr>
            </w:pPr>
            <w:r w:rsidRPr="0046609D">
              <w:rPr>
                <w:rFonts w:ascii="宋体" w:eastAsia="宋体" w:hAnsi="宋体" w:cs="Times New Roman" w:hint="eastAsia"/>
                <w:bCs/>
                <w:szCs w:val="22"/>
              </w:rPr>
              <w:t>3.李斌：《</w:t>
            </w:r>
            <w:r w:rsidRPr="0046609D">
              <w:rPr>
                <w:rFonts w:ascii="宋体" w:eastAsia="宋体" w:hAnsi="宋体" w:cs="Times New Roman"/>
                <w:bCs/>
                <w:szCs w:val="22"/>
              </w:rPr>
              <w:t>视觉文化与游戏</w:t>
            </w:r>
            <w:proofErr w:type="gramStart"/>
            <w:r w:rsidRPr="0046609D">
              <w:rPr>
                <w:rFonts w:ascii="宋体" w:eastAsia="宋体" w:hAnsi="宋体" w:cs="Times New Roman"/>
                <w:bCs/>
                <w:szCs w:val="22"/>
              </w:rPr>
              <w:t>特征:</w:t>
            </w:r>
            <w:proofErr w:type="gramEnd"/>
            <w:r w:rsidRPr="0046609D">
              <w:rPr>
                <w:rFonts w:ascii="宋体" w:eastAsia="宋体" w:hAnsi="宋体" w:cs="Times New Roman"/>
                <w:bCs/>
                <w:szCs w:val="22"/>
              </w:rPr>
              <w:t>视觉小说的故事建构与未来发展</w:t>
            </w:r>
            <w:r w:rsidRPr="0046609D">
              <w:rPr>
                <w:rFonts w:ascii="宋体" w:eastAsia="宋体" w:hAnsi="宋体" w:cs="Times New Roman" w:hint="eastAsia"/>
                <w:bCs/>
                <w:szCs w:val="22"/>
              </w:rPr>
              <w:t>》，《</w:t>
            </w:r>
            <w:r w:rsidRPr="0046609D">
              <w:rPr>
                <w:rFonts w:ascii="宋体" w:eastAsia="宋体" w:hAnsi="宋体" w:cs="Times New Roman"/>
                <w:bCs/>
                <w:szCs w:val="22"/>
              </w:rPr>
              <w:t>都市文化研究</w:t>
            </w:r>
            <w:r w:rsidRPr="0046609D">
              <w:rPr>
                <w:rFonts w:ascii="宋体" w:eastAsia="宋体" w:hAnsi="宋体" w:cs="Times New Roman" w:hint="eastAsia"/>
                <w:bCs/>
                <w:szCs w:val="22"/>
              </w:rPr>
              <w:t>》2023年第2期。</w:t>
            </w:r>
          </w:p>
          <w:p w14:paraId="261E97F0" w14:textId="77777777" w:rsidR="00A668A8" w:rsidRPr="0046609D" w:rsidRDefault="00A668A8" w:rsidP="00A668A8">
            <w:pPr>
              <w:spacing w:line="360" w:lineRule="auto"/>
              <w:jc w:val="left"/>
              <w:rPr>
                <w:rFonts w:ascii="宋体" w:eastAsia="宋体" w:hAnsi="宋体"/>
                <w:bCs/>
                <w:szCs w:val="22"/>
              </w:rPr>
            </w:pPr>
            <w:r w:rsidRPr="0046609D">
              <w:rPr>
                <w:rFonts w:ascii="宋体" w:eastAsia="宋体" w:hAnsi="宋体" w:cs="Times New Roman" w:hint="eastAsia"/>
                <w:bCs/>
                <w:szCs w:val="22"/>
              </w:rPr>
              <w:t>4.马立新，秦怡平：《</w:t>
            </w:r>
            <w:r w:rsidRPr="0046609D">
              <w:rPr>
                <w:rFonts w:ascii="宋体" w:eastAsia="宋体" w:hAnsi="宋体" w:cs="Times New Roman"/>
                <w:bCs/>
                <w:szCs w:val="22"/>
              </w:rPr>
              <w:t>叙事、创作、接受：构建视觉小说美学的三个维度</w:t>
            </w:r>
            <w:r w:rsidRPr="0046609D">
              <w:rPr>
                <w:rFonts w:ascii="宋体" w:eastAsia="宋体" w:hAnsi="宋体" w:cs="Times New Roman" w:hint="eastAsia"/>
                <w:bCs/>
                <w:szCs w:val="22"/>
              </w:rPr>
              <w:t>》，《</w:t>
            </w:r>
            <w:r w:rsidRPr="0046609D">
              <w:rPr>
                <w:rFonts w:ascii="宋体" w:eastAsia="宋体" w:hAnsi="宋体" w:cs="Times New Roman"/>
                <w:bCs/>
                <w:szCs w:val="22"/>
              </w:rPr>
              <w:t>中国现代文学论丛</w:t>
            </w:r>
            <w:r w:rsidRPr="0046609D">
              <w:rPr>
                <w:rFonts w:ascii="宋体" w:eastAsia="宋体" w:hAnsi="宋体" w:cs="Times New Roman" w:hint="eastAsia"/>
                <w:bCs/>
                <w:szCs w:val="22"/>
              </w:rPr>
              <w:t>》2025年第1期。</w:t>
            </w:r>
          </w:p>
          <w:p w14:paraId="7EB792D9" w14:textId="77777777" w:rsidR="00A668A8" w:rsidRPr="0046609D" w:rsidRDefault="00A668A8" w:rsidP="00A668A8">
            <w:pPr>
              <w:spacing w:line="360" w:lineRule="auto"/>
              <w:jc w:val="left"/>
              <w:rPr>
                <w:rFonts w:ascii="宋体" w:eastAsia="宋体" w:hAnsi="宋体"/>
                <w:bCs/>
                <w:szCs w:val="22"/>
              </w:rPr>
            </w:pPr>
            <w:r w:rsidRPr="0046609D">
              <w:rPr>
                <w:rFonts w:ascii="宋体" w:eastAsia="宋体" w:hAnsi="宋体" w:cs="Times New Roman" w:hint="eastAsia"/>
                <w:bCs/>
                <w:szCs w:val="22"/>
              </w:rPr>
              <w:lastRenderedPageBreak/>
              <w:t>5.</w:t>
            </w:r>
            <w:r w:rsidRPr="0046609D">
              <w:rPr>
                <w:rFonts w:ascii="宋体" w:eastAsia="宋体" w:hAnsi="宋体"/>
                <w:bCs/>
                <w:szCs w:val="22"/>
              </w:rPr>
              <w:t>薛少华</w:t>
            </w:r>
            <w:r w:rsidRPr="0046609D">
              <w:rPr>
                <w:rFonts w:ascii="宋体" w:eastAsia="宋体" w:hAnsi="宋体" w:hint="eastAsia"/>
                <w:bCs/>
                <w:szCs w:val="22"/>
              </w:rPr>
              <w:t>，</w:t>
            </w:r>
            <w:r w:rsidRPr="0046609D">
              <w:rPr>
                <w:rFonts w:ascii="宋体" w:eastAsia="宋体" w:hAnsi="宋体"/>
                <w:bCs/>
                <w:szCs w:val="22"/>
              </w:rPr>
              <w:t>王宇轩</w:t>
            </w:r>
            <w:r w:rsidRPr="0046609D">
              <w:rPr>
                <w:rFonts w:ascii="宋体" w:eastAsia="宋体" w:hAnsi="宋体" w:hint="eastAsia"/>
                <w:bCs/>
                <w:szCs w:val="22"/>
              </w:rPr>
              <w:t>：《</w:t>
            </w:r>
            <w:r w:rsidRPr="0046609D">
              <w:rPr>
                <w:rFonts w:ascii="宋体" w:eastAsia="宋体" w:hAnsi="宋体"/>
                <w:bCs/>
                <w:szCs w:val="22"/>
              </w:rPr>
              <w:t>电子游戏如何助力哲学研究</w:t>
            </w:r>
            <w:r w:rsidRPr="0046609D">
              <w:rPr>
                <w:rFonts w:ascii="宋体" w:eastAsia="宋体" w:hAnsi="宋体" w:hint="eastAsia"/>
                <w:bCs/>
                <w:szCs w:val="22"/>
              </w:rPr>
              <w:t>》，《</w:t>
            </w:r>
            <w:r w:rsidRPr="0046609D">
              <w:rPr>
                <w:rFonts w:ascii="宋体" w:eastAsia="宋体" w:hAnsi="宋体"/>
                <w:bCs/>
                <w:szCs w:val="22"/>
              </w:rPr>
              <w:t>自然辩证法研究</w:t>
            </w:r>
            <w:r w:rsidRPr="0046609D">
              <w:rPr>
                <w:rFonts w:ascii="宋体" w:eastAsia="宋体" w:hAnsi="宋体" w:hint="eastAsia"/>
                <w:bCs/>
                <w:szCs w:val="22"/>
              </w:rPr>
              <w:t>》2022年第12期。</w:t>
            </w:r>
          </w:p>
          <w:p w14:paraId="140077D0" w14:textId="638985AB" w:rsidR="005D6F85" w:rsidRPr="005D6F85" w:rsidRDefault="00A668A8" w:rsidP="00A668A8">
            <w:pPr>
              <w:spacing w:line="360" w:lineRule="auto"/>
              <w:jc w:val="left"/>
              <w:rPr>
                <w:rFonts w:ascii="宋体" w:eastAsia="宋体" w:hAnsi="宋体" w:cs="Times New Roman"/>
                <w:b/>
                <w:szCs w:val="22"/>
              </w:rPr>
            </w:pPr>
            <w:r w:rsidRPr="0046609D">
              <w:rPr>
                <w:rFonts w:ascii="宋体" w:eastAsia="宋体" w:hAnsi="宋体" w:cs="Times New Roman" w:hint="eastAsia"/>
                <w:bCs/>
                <w:szCs w:val="22"/>
              </w:rPr>
              <w:t>6.</w:t>
            </w:r>
            <w:r w:rsidRPr="0046609D">
              <w:rPr>
                <w:rFonts w:ascii="宋体" w:eastAsia="宋体" w:hAnsi="宋体"/>
                <w:bCs/>
                <w:szCs w:val="22"/>
              </w:rPr>
              <w:t>姜宇辉</w:t>
            </w:r>
            <w:r w:rsidRPr="0046609D">
              <w:rPr>
                <w:rFonts w:ascii="宋体" w:eastAsia="宋体" w:hAnsi="宋体" w:hint="eastAsia"/>
                <w:bCs/>
                <w:szCs w:val="22"/>
              </w:rPr>
              <w:t>：《</w:t>
            </w:r>
            <w:r w:rsidRPr="0046609D">
              <w:rPr>
                <w:rFonts w:ascii="宋体" w:eastAsia="宋体" w:hAnsi="宋体"/>
                <w:bCs/>
                <w:szCs w:val="22"/>
              </w:rPr>
              <w:t>作为真理游戏的电子游戏——跟随福柯的文本脉络探寻游戏哲学的建构可能</w:t>
            </w:r>
            <w:r w:rsidRPr="0046609D">
              <w:rPr>
                <w:rFonts w:ascii="宋体" w:eastAsia="宋体" w:hAnsi="宋体" w:hint="eastAsia"/>
                <w:bCs/>
                <w:szCs w:val="22"/>
              </w:rPr>
              <w:t>》，《</w:t>
            </w:r>
            <w:r w:rsidRPr="0046609D">
              <w:rPr>
                <w:rFonts w:ascii="宋体" w:eastAsia="宋体" w:hAnsi="宋体"/>
                <w:bCs/>
                <w:szCs w:val="22"/>
              </w:rPr>
              <w:t>上海大学学报</w:t>
            </w:r>
            <w:proofErr w:type="gramStart"/>
            <w:r w:rsidRPr="0046609D">
              <w:rPr>
                <w:rFonts w:ascii="宋体" w:eastAsia="宋体" w:hAnsi="宋体"/>
                <w:bCs/>
                <w:szCs w:val="22"/>
              </w:rPr>
              <w:t>(社会科学版)</w:t>
            </w:r>
            <w:proofErr w:type="gramEnd"/>
            <w:r w:rsidRPr="0046609D">
              <w:rPr>
                <w:rFonts w:ascii="宋体" w:eastAsia="宋体" w:hAnsi="宋体" w:hint="eastAsia"/>
                <w:bCs/>
                <w:szCs w:val="22"/>
              </w:rPr>
              <w:t>》2022年第3期。</w:t>
            </w:r>
          </w:p>
        </w:tc>
      </w:tr>
      <w:tr w:rsidR="00DA239F" w:rsidRPr="005D6F85" w14:paraId="18607ADB" w14:textId="77777777" w:rsidTr="00DA239F">
        <w:trPr>
          <w:trHeight w:val="1304"/>
        </w:trPr>
        <w:tc>
          <w:tcPr>
            <w:tcW w:w="8295" w:type="dxa"/>
            <w:gridSpan w:val="5"/>
          </w:tcPr>
          <w:p w14:paraId="52AF1E88" w14:textId="77777777" w:rsidR="00DA239F" w:rsidRDefault="00DA239F" w:rsidP="00DA239F">
            <w:pPr>
              <w:jc w:val="left"/>
              <w:rPr>
                <w:rFonts w:ascii="宋体" w:eastAsia="宋体" w:hAnsi="宋体" w:cs="Times New Roman"/>
                <w:bCs/>
                <w:szCs w:val="22"/>
              </w:rPr>
            </w:pPr>
            <w:r w:rsidRPr="00DA239F">
              <w:rPr>
                <w:rFonts w:ascii="宋体" w:eastAsia="宋体" w:hAnsi="宋体" w:cs="Times New Roman"/>
                <w:bCs/>
                <w:szCs w:val="22"/>
              </w:rPr>
              <w:lastRenderedPageBreak/>
              <w:t>“</w:t>
            </w:r>
            <w:r w:rsidRPr="00DA239F">
              <w:rPr>
                <w:rFonts w:ascii="宋体" w:eastAsia="宋体" w:hAnsi="宋体" w:cs="Times New Roman" w:hint="eastAsia"/>
                <w:bCs/>
                <w:szCs w:val="22"/>
              </w:rPr>
              <w:t>参考文献</w:t>
            </w:r>
            <w:r w:rsidRPr="00DA239F">
              <w:rPr>
                <w:rFonts w:ascii="宋体" w:eastAsia="宋体" w:hAnsi="宋体" w:cs="Times New Roman"/>
                <w:bCs/>
                <w:szCs w:val="22"/>
              </w:rPr>
              <w:t>”从1.0版本以来有哪些重要的更新？请写下思路和要点：</w:t>
            </w:r>
          </w:p>
          <w:p w14:paraId="7B8F3F8E" w14:textId="5380D802" w:rsidR="00DA239F" w:rsidRDefault="006C7006" w:rsidP="00DA239F">
            <w:pPr>
              <w:jc w:val="left"/>
              <w:rPr>
                <w:rFonts w:ascii="宋体" w:eastAsia="宋体" w:hAnsi="宋体" w:cs="Times New Roman"/>
                <w:bCs/>
                <w:szCs w:val="22"/>
              </w:rPr>
            </w:pPr>
            <w:r>
              <w:rPr>
                <w:rFonts w:ascii="宋体" w:eastAsia="宋体" w:hAnsi="宋体" w:cs="Times New Roman" w:hint="eastAsia"/>
                <w:b/>
                <w:szCs w:val="22"/>
              </w:rPr>
              <w:t>主要是配合研究问题和核心观点的变化而变化，同时我对参考文献的作用的理解从简单的佐证观点变为了交代背景、借用观点、引入工具等多方面的功能。</w:t>
            </w:r>
          </w:p>
          <w:p w14:paraId="796E5284" w14:textId="7CD66D03" w:rsidR="00DA239F" w:rsidRPr="00DA239F" w:rsidRDefault="00DA239F" w:rsidP="00DA239F">
            <w:pPr>
              <w:jc w:val="left"/>
              <w:rPr>
                <w:rFonts w:ascii="宋体" w:eastAsia="宋体" w:hAnsi="宋体" w:cs="Times New Roman"/>
                <w:bCs/>
                <w:szCs w:val="22"/>
              </w:rPr>
            </w:pPr>
          </w:p>
        </w:tc>
      </w:tr>
      <w:tr w:rsidR="005D6F85" w:rsidRPr="005D6F85" w14:paraId="4AB2F16B" w14:textId="77777777" w:rsidTr="00DA239F">
        <w:trPr>
          <w:trHeight w:val="1597"/>
        </w:trPr>
        <w:tc>
          <w:tcPr>
            <w:tcW w:w="8295" w:type="dxa"/>
            <w:gridSpan w:val="5"/>
          </w:tcPr>
          <w:p w14:paraId="5239C457" w14:textId="77777777" w:rsidR="005D6F85" w:rsidRDefault="005D6F85" w:rsidP="00DA239F">
            <w:pPr>
              <w:jc w:val="left"/>
              <w:rPr>
                <w:rFonts w:ascii="宋体" w:eastAsia="宋体" w:hAnsi="宋体" w:cs="Times New Roman"/>
                <w:b/>
                <w:szCs w:val="22"/>
              </w:rPr>
            </w:pPr>
            <w:r w:rsidRPr="005D6F85">
              <w:rPr>
                <w:rFonts w:ascii="宋体" w:eastAsia="宋体" w:hAnsi="宋体" w:cs="Times New Roman" w:hint="eastAsia"/>
                <w:b/>
                <w:szCs w:val="22"/>
              </w:rPr>
              <w:t>我面批时最希望和老师探讨的问题以及获得的帮助：</w:t>
            </w:r>
          </w:p>
          <w:p w14:paraId="273FE040" w14:textId="2AD6FD15" w:rsidR="00627DF3" w:rsidRPr="005D6F85" w:rsidRDefault="00627DF3" w:rsidP="00DA239F">
            <w:pPr>
              <w:jc w:val="left"/>
              <w:rPr>
                <w:rFonts w:ascii="宋体" w:eastAsia="宋体" w:hAnsi="宋体" w:cs="Times New Roman"/>
                <w:b/>
                <w:szCs w:val="22"/>
              </w:rPr>
            </w:pPr>
            <w:r>
              <w:rPr>
                <w:rFonts w:ascii="宋体" w:eastAsia="宋体" w:hAnsi="宋体" w:cs="Times New Roman" w:hint="eastAsia"/>
                <w:b/>
                <w:szCs w:val="22"/>
              </w:rPr>
              <w:t>由于面批时间较晚，三周后或许已经到提交初稿的时间，所以恳请老师在作业反馈中先给出一个初步的解答。</w:t>
            </w:r>
          </w:p>
          <w:p w14:paraId="0D2E11C1" w14:textId="11767E39" w:rsidR="005D6F85" w:rsidRPr="005D6F85" w:rsidRDefault="005D6F85" w:rsidP="00DA239F">
            <w:pPr>
              <w:jc w:val="left"/>
              <w:rPr>
                <w:rFonts w:ascii="宋体" w:eastAsia="宋体" w:hAnsi="宋体" w:cs="Times New Roman"/>
                <w:szCs w:val="22"/>
              </w:rPr>
            </w:pPr>
            <w:r w:rsidRPr="005D6F85">
              <w:rPr>
                <w:rFonts w:ascii="宋体" w:eastAsia="宋体" w:hAnsi="宋体" w:cs="Times New Roman" w:hint="eastAsia"/>
                <w:szCs w:val="22"/>
              </w:rPr>
              <w:t>1</w:t>
            </w:r>
            <w:r w:rsidRPr="005D6F85">
              <w:rPr>
                <w:rFonts w:ascii="宋体" w:eastAsia="宋体" w:hAnsi="宋体" w:cs="Times New Roman"/>
                <w:szCs w:val="22"/>
              </w:rPr>
              <w:t>.</w:t>
            </w:r>
            <w:r w:rsidR="00954D75">
              <w:rPr>
                <w:rFonts w:ascii="宋体" w:eastAsia="宋体" w:hAnsi="宋体" w:cs="Times New Roman" w:hint="eastAsia"/>
                <w:szCs w:val="22"/>
              </w:rPr>
              <w:t>从观点简述中可以看出，我对目前研究问题的思考还停留在非常表层、显而易见的观点阶段。其原因是我没有发现很好的分析这一问题的理论工具，以及不知道从何方向展开</w:t>
            </w:r>
            <w:r w:rsidR="00465084">
              <w:rPr>
                <w:rFonts w:ascii="宋体" w:eastAsia="宋体" w:hAnsi="宋体" w:cs="Times New Roman" w:hint="eastAsia"/>
                <w:szCs w:val="22"/>
              </w:rPr>
              <w:t>深入的</w:t>
            </w:r>
            <w:r w:rsidR="00954D75">
              <w:rPr>
                <w:rFonts w:ascii="宋体" w:eastAsia="宋体" w:hAnsi="宋体" w:cs="Times New Roman" w:hint="eastAsia"/>
                <w:szCs w:val="22"/>
              </w:rPr>
              <w:t>思考（以《轩辕剑》那篇文章为例，作者从机关术联想到了技术加速主义恐惧，我认为是极好的例子）。</w:t>
            </w:r>
            <w:r w:rsidR="000E0C84">
              <w:rPr>
                <w:rFonts w:ascii="宋体" w:eastAsia="宋体" w:hAnsi="宋体" w:cs="Times New Roman" w:hint="eastAsia"/>
                <w:szCs w:val="22"/>
              </w:rPr>
              <w:t>希望老师能够就此点拨一二。</w:t>
            </w:r>
          </w:p>
          <w:p w14:paraId="317AAFB1" w14:textId="535AD31A" w:rsidR="005D6F85" w:rsidRPr="005D6F85" w:rsidRDefault="005D6F85" w:rsidP="001D4528">
            <w:pPr>
              <w:jc w:val="left"/>
              <w:rPr>
                <w:rFonts w:ascii="宋体" w:eastAsia="宋体" w:hAnsi="宋体" w:cs="Times New Roman"/>
                <w:b/>
                <w:szCs w:val="22"/>
              </w:rPr>
            </w:pPr>
            <w:r w:rsidRPr="005D6F85">
              <w:rPr>
                <w:rFonts w:ascii="宋体" w:eastAsia="宋体" w:hAnsi="宋体" w:cs="Times New Roman" w:hint="eastAsia"/>
                <w:szCs w:val="22"/>
              </w:rPr>
              <w:t>2</w:t>
            </w:r>
            <w:r w:rsidRPr="005D6F85">
              <w:rPr>
                <w:rFonts w:ascii="宋体" w:eastAsia="宋体" w:hAnsi="宋体" w:cs="Times New Roman"/>
                <w:szCs w:val="22"/>
              </w:rPr>
              <w:t>.</w:t>
            </w:r>
            <w:r w:rsidR="00B97E1A">
              <w:rPr>
                <w:rFonts w:ascii="宋体" w:eastAsia="宋体" w:hAnsi="宋体" w:cs="Times New Roman" w:hint="eastAsia"/>
                <w:szCs w:val="22"/>
              </w:rPr>
              <w:t>目前的引言，虽然我没有看出结构上太大的问题，但相比课上读的《绝地求生》和《燕云十六声》，自知有很大差距。</w:t>
            </w:r>
            <w:r w:rsidR="00FC2555">
              <w:rPr>
                <w:rFonts w:ascii="宋体" w:eastAsia="宋体" w:hAnsi="宋体" w:cs="Times New Roman" w:hint="eastAsia"/>
                <w:szCs w:val="22"/>
              </w:rPr>
              <w:t>希望老师能提出改进我的引言的意见。</w:t>
            </w:r>
          </w:p>
        </w:tc>
      </w:tr>
    </w:tbl>
    <w:p w14:paraId="19C112A2" w14:textId="77777777" w:rsidR="00F74507" w:rsidRDefault="00F74507" w:rsidP="007B08A3">
      <w:pPr>
        <w:spacing w:line="360" w:lineRule="auto"/>
        <w:jc w:val="center"/>
        <w:rPr>
          <w:rFonts w:ascii="Arial" w:eastAsia="黑体" w:hAnsi="Arial" w:cs="Arial"/>
          <w:b/>
        </w:rPr>
      </w:pPr>
    </w:p>
    <w:p w14:paraId="2D65D534" w14:textId="77777777" w:rsidR="00D4049D" w:rsidRPr="00D4049D" w:rsidRDefault="00D4049D" w:rsidP="007B08A3">
      <w:pPr>
        <w:spacing w:line="360" w:lineRule="auto"/>
        <w:jc w:val="center"/>
        <w:rPr>
          <w:rFonts w:ascii="Arial" w:eastAsia="黑体" w:hAnsi="Arial" w:cs="Arial"/>
          <w:b/>
        </w:rPr>
      </w:pPr>
    </w:p>
    <w:p w14:paraId="70EB6230" w14:textId="228EDE42" w:rsidR="007B08A3" w:rsidRDefault="00C130D2" w:rsidP="00F74507">
      <w:pPr>
        <w:spacing w:line="360" w:lineRule="auto"/>
        <w:jc w:val="center"/>
        <w:rPr>
          <w:rFonts w:ascii="Arial" w:eastAsia="黑体" w:hAnsi="Arial" w:cs="Arial"/>
          <w:b/>
        </w:rPr>
      </w:pPr>
      <w:bookmarkStart w:id="4" w:name="OLE_LINK1"/>
      <w:r>
        <w:rPr>
          <w:rFonts w:ascii="Arial" w:eastAsia="黑体" w:hAnsi="Arial" w:cs="Arial" w:hint="eastAsia"/>
          <w:b/>
        </w:rPr>
        <w:t>二</w:t>
      </w:r>
      <w:r w:rsidR="007B08A3">
        <w:rPr>
          <w:rFonts w:ascii="Arial" w:eastAsia="黑体" w:hAnsi="Arial" w:cs="Arial" w:hint="eastAsia"/>
          <w:b/>
        </w:rPr>
        <w:t>、</w:t>
      </w:r>
      <w:r w:rsidR="00C05582">
        <w:rPr>
          <w:rFonts w:ascii="Arial" w:eastAsia="黑体" w:hAnsi="Arial" w:cs="Arial" w:hint="eastAsia"/>
          <w:b/>
        </w:rPr>
        <w:t>提出研究问题</w:t>
      </w:r>
      <w:bookmarkEnd w:id="4"/>
    </w:p>
    <w:p w14:paraId="30E45A3A" w14:textId="4FBAA727" w:rsidR="00E66817" w:rsidRDefault="007B08A3" w:rsidP="007B08A3">
      <w:pPr>
        <w:spacing w:beforeLines="50" w:before="156"/>
        <w:rPr>
          <w:rFonts w:ascii="Times New Roman" w:eastAsia="宋体" w:hAnsi="Times New Roman" w:cs="Times New Roman"/>
          <w:highlight w:val="yellow"/>
        </w:rPr>
      </w:pPr>
      <w:r w:rsidRPr="00251139">
        <w:rPr>
          <w:rFonts w:ascii="Times New Roman" w:eastAsia="宋体" w:hAnsi="Times New Roman" w:cs="Times New Roman" w:hint="eastAsia"/>
          <w:highlight w:val="yellow"/>
        </w:rPr>
        <w:t>【</w:t>
      </w:r>
      <w:r w:rsidR="00B80855">
        <w:rPr>
          <w:rFonts w:ascii="Times New Roman" w:eastAsia="宋体" w:hAnsi="Times New Roman" w:cs="Times New Roman" w:hint="eastAsia"/>
          <w:highlight w:val="yellow"/>
        </w:rPr>
        <w:t>这里需要你</w:t>
      </w:r>
      <w:r w:rsidR="00E66817">
        <w:rPr>
          <w:rFonts w:ascii="Times New Roman" w:eastAsia="宋体" w:hAnsi="Times New Roman" w:cs="Times New Roman" w:hint="eastAsia"/>
          <w:highlight w:val="yellow"/>
        </w:rPr>
        <w:t>用</w:t>
      </w:r>
      <w:r w:rsidR="00E66817">
        <w:rPr>
          <w:rFonts w:ascii="Times New Roman" w:eastAsia="宋体" w:hAnsi="Times New Roman" w:cs="Times New Roman" w:hint="eastAsia"/>
          <w:highlight w:val="yellow"/>
        </w:rPr>
        <w:t>1000</w:t>
      </w:r>
      <w:r w:rsidR="00E66817">
        <w:rPr>
          <w:rFonts w:ascii="Times New Roman" w:eastAsia="宋体" w:hAnsi="Times New Roman" w:cs="Times New Roman" w:hint="eastAsia"/>
          <w:highlight w:val="yellow"/>
        </w:rPr>
        <w:t>到</w:t>
      </w:r>
      <w:r w:rsidR="00E66817">
        <w:rPr>
          <w:rFonts w:ascii="Times New Roman" w:eastAsia="宋体" w:hAnsi="Times New Roman" w:cs="Times New Roman" w:hint="eastAsia"/>
          <w:highlight w:val="yellow"/>
        </w:rPr>
        <w:t>1500</w:t>
      </w:r>
      <w:r w:rsidR="00E66817">
        <w:rPr>
          <w:rFonts w:ascii="Times New Roman" w:eastAsia="宋体" w:hAnsi="Times New Roman" w:cs="Times New Roman" w:hint="eastAsia"/>
          <w:highlight w:val="yellow"/>
        </w:rPr>
        <w:t>字向读者提出你的研究问题，可以理解为一章“加强版”的引言，如果顺利的话，它会为将来正式文章的引言以及前几个章节奠定重要的基础。</w:t>
      </w:r>
      <w:r w:rsidR="003E37CD">
        <w:rPr>
          <w:rFonts w:ascii="Times New Roman" w:eastAsia="宋体" w:hAnsi="Times New Roman" w:cs="Times New Roman" w:hint="eastAsia"/>
          <w:highlight w:val="yellow"/>
        </w:rPr>
        <w:t>具体</w:t>
      </w:r>
      <w:r w:rsidR="00D02F66">
        <w:rPr>
          <w:rFonts w:ascii="Times New Roman" w:eastAsia="宋体" w:hAnsi="Times New Roman" w:cs="Times New Roman" w:hint="eastAsia"/>
          <w:highlight w:val="yellow"/>
        </w:rPr>
        <w:t>内容</w:t>
      </w:r>
      <w:r w:rsidR="003E37CD">
        <w:rPr>
          <w:rFonts w:ascii="Times New Roman" w:eastAsia="宋体" w:hAnsi="Times New Roman" w:cs="Times New Roman" w:hint="eastAsia"/>
          <w:highlight w:val="yellow"/>
        </w:rPr>
        <w:t>要求</w:t>
      </w:r>
      <w:r w:rsidR="00883651">
        <w:rPr>
          <w:rFonts w:ascii="Times New Roman" w:eastAsia="宋体" w:hAnsi="Times New Roman" w:cs="Times New Roman" w:hint="eastAsia"/>
          <w:highlight w:val="yellow"/>
        </w:rPr>
        <w:t>已在</w:t>
      </w:r>
      <w:r w:rsidR="003E37CD">
        <w:rPr>
          <w:rFonts w:ascii="Times New Roman" w:eastAsia="宋体" w:hAnsi="Times New Roman" w:cs="Times New Roman" w:hint="eastAsia"/>
          <w:highlight w:val="yellow"/>
        </w:rPr>
        <w:t>课上讲解</w:t>
      </w:r>
      <w:r w:rsidR="00883651">
        <w:rPr>
          <w:rFonts w:ascii="Times New Roman" w:eastAsia="宋体" w:hAnsi="Times New Roman" w:cs="Times New Roman" w:hint="eastAsia"/>
          <w:highlight w:val="yellow"/>
        </w:rPr>
        <w:t>，可参考下面的课件</w:t>
      </w:r>
      <w:r w:rsidR="003E37CD">
        <w:rPr>
          <w:rFonts w:ascii="Times New Roman" w:eastAsia="宋体" w:hAnsi="Times New Roman" w:cs="Times New Roman" w:hint="eastAsia"/>
          <w:highlight w:val="yellow"/>
        </w:rPr>
        <w:t>】</w:t>
      </w:r>
    </w:p>
    <w:p w14:paraId="01F6BD20" w14:textId="7482A01E" w:rsidR="00714BC1" w:rsidRPr="005D6F85" w:rsidRDefault="00883651" w:rsidP="00714BC1">
      <w:pPr>
        <w:spacing w:line="360" w:lineRule="auto"/>
        <w:jc w:val="center"/>
        <w:rPr>
          <w:rFonts w:ascii="Arial" w:eastAsia="黑体" w:hAnsi="Arial" w:cs="Arial"/>
          <w:sz w:val="28"/>
          <w:szCs w:val="22"/>
        </w:rPr>
      </w:pPr>
      <w:r>
        <w:rPr>
          <w:rFonts w:ascii="Arial" w:eastAsia="黑体" w:hAnsi="Arial" w:cs="Arial"/>
          <w:noProof/>
          <w:sz w:val="28"/>
          <w:szCs w:val="22"/>
        </w:rPr>
        <w:lastRenderedPageBreak/>
        <w:drawing>
          <wp:inline distT="0" distB="0" distL="0" distR="0" wp14:anchorId="6471B531" wp14:editId="45901FBD">
            <wp:extent cx="5936517" cy="2680608"/>
            <wp:effectExtent l="0" t="0" r="0" b="0"/>
            <wp:docPr id="2065875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9150" cy="2690828"/>
                    </a:xfrm>
                    <a:prstGeom prst="rect">
                      <a:avLst/>
                    </a:prstGeom>
                    <a:noFill/>
                  </pic:spPr>
                </pic:pic>
              </a:graphicData>
            </a:graphic>
          </wp:inline>
        </w:drawing>
      </w:r>
      <w:r w:rsidR="002924D5">
        <w:rPr>
          <w:rFonts w:ascii="Arial" w:eastAsia="黑体" w:hAnsi="Arial" w:cs="Arial" w:hint="eastAsia"/>
          <w:sz w:val="28"/>
          <w:szCs w:val="22"/>
        </w:rPr>
        <w:t>出乎意料的反抗</w:t>
      </w:r>
    </w:p>
    <w:p w14:paraId="71C21FB5" w14:textId="0E849F84" w:rsidR="00714BC1" w:rsidRPr="003F4EFA" w:rsidRDefault="00714BC1" w:rsidP="003F4EFA">
      <w:pPr>
        <w:spacing w:line="360" w:lineRule="auto"/>
        <w:jc w:val="center"/>
        <w:rPr>
          <w:rFonts w:asciiTheme="majorEastAsia" w:eastAsiaTheme="majorEastAsia" w:hAnsiTheme="majorEastAsia"/>
        </w:rPr>
      </w:pPr>
      <w:r w:rsidRPr="003F4EFA">
        <w:rPr>
          <w:rFonts w:asciiTheme="majorEastAsia" w:eastAsiaTheme="majorEastAsia" w:hAnsiTheme="majorEastAsia" w:cs="Arial" w:hint="eastAsia"/>
          <w:sz w:val="24"/>
        </w:rPr>
        <w:t>——</w:t>
      </w:r>
      <w:r w:rsidR="00B879D4">
        <w:rPr>
          <w:rFonts w:asciiTheme="majorEastAsia" w:eastAsiaTheme="majorEastAsia" w:hAnsiTheme="majorEastAsia" w:cs="Arial" w:hint="eastAsia"/>
          <w:sz w:val="24"/>
        </w:rPr>
        <w:t>《五彩斑斓的曙光》</w:t>
      </w:r>
      <w:r w:rsidR="00720C7F">
        <w:rPr>
          <w:rFonts w:asciiTheme="majorEastAsia" w:eastAsiaTheme="majorEastAsia" w:hAnsiTheme="majorEastAsia" w:cs="Arial" w:hint="eastAsia"/>
          <w:sz w:val="24"/>
        </w:rPr>
        <w:t>中造物主与造物的关系</w:t>
      </w:r>
      <w:r w:rsidR="00ED475B">
        <w:rPr>
          <w:rFonts w:asciiTheme="majorEastAsia" w:eastAsiaTheme="majorEastAsia" w:hAnsiTheme="majorEastAsia" w:cs="Arial" w:hint="eastAsia"/>
          <w:sz w:val="24"/>
        </w:rPr>
        <w:t>研究</w:t>
      </w:r>
    </w:p>
    <w:p w14:paraId="51F8EE80" w14:textId="55E2836F" w:rsidR="009F6ECE" w:rsidRPr="00E17C88" w:rsidRDefault="00D10006" w:rsidP="009F6ECE">
      <w:pPr>
        <w:spacing w:line="360" w:lineRule="auto"/>
        <w:jc w:val="center"/>
        <w:rPr>
          <w:rFonts w:ascii="Times New Roman" w:eastAsia="楷体" w:hAnsi="Times New Roman" w:cs="Times New Roman"/>
        </w:rPr>
      </w:pPr>
      <w:r>
        <w:rPr>
          <w:rFonts w:ascii="Times New Roman" w:eastAsia="楷体" w:hAnsi="Times New Roman" w:cs="Times New Roman" w:hint="eastAsia"/>
        </w:rPr>
        <w:t>邓宇帆</w:t>
      </w:r>
      <w:r w:rsidR="00714BC1" w:rsidRPr="00C61BE3">
        <w:rPr>
          <w:rFonts w:ascii="Times New Roman" w:eastAsia="楷体" w:hAnsi="Times New Roman" w:cs="Times New Roman"/>
        </w:rPr>
        <w:t>（</w:t>
      </w:r>
      <w:r>
        <w:rPr>
          <w:rFonts w:ascii="Times New Roman" w:eastAsia="楷体" w:hAnsi="Times New Roman" w:cs="Times New Roman" w:hint="eastAsia"/>
        </w:rPr>
        <w:t>2026011122</w:t>
      </w:r>
      <w:r w:rsidR="00714BC1" w:rsidRPr="00C61BE3">
        <w:rPr>
          <w:rFonts w:ascii="Times New Roman" w:eastAsia="楷体" w:hAnsi="Times New Roman" w:cs="Times New Roman"/>
        </w:rPr>
        <w:t>，</w:t>
      </w:r>
      <w:hyperlink r:id="rId10" w:history="1">
        <w:r w:rsidR="00CA7E80" w:rsidRPr="00A56BA8">
          <w:rPr>
            <w:rStyle w:val="a9"/>
            <w:rFonts w:ascii="Times New Roman" w:eastAsia="楷体" w:hAnsi="Times New Roman" w:cs="Times New Roman"/>
          </w:rPr>
          <w:t>dyf25@mails.tsinghua.edu.cn</w:t>
        </w:r>
      </w:hyperlink>
      <w:r w:rsidR="00714BC1" w:rsidRPr="00C61BE3">
        <w:rPr>
          <w:rFonts w:ascii="Times New Roman" w:eastAsia="楷体" w:hAnsi="Times New Roman" w:cs="Times New Roman"/>
        </w:rPr>
        <w:t>）</w:t>
      </w:r>
    </w:p>
    <w:p w14:paraId="3C8D1AC0" w14:textId="203C685A" w:rsidR="009F6ECE" w:rsidRPr="00AA24EB" w:rsidRDefault="009F6ECE" w:rsidP="00AA24EB">
      <w:pPr>
        <w:pStyle w:val="5"/>
        <w:rPr>
          <w:sz w:val="21"/>
          <w:szCs w:val="21"/>
        </w:rPr>
      </w:pPr>
      <w:r w:rsidRPr="00AA24EB">
        <w:rPr>
          <w:sz w:val="21"/>
          <w:szCs w:val="21"/>
        </w:rPr>
        <w:t>一、问题的提出</w:t>
      </w:r>
    </w:p>
    <w:p w14:paraId="6C75CEB5" w14:textId="6DD9187B" w:rsidR="00E17C88" w:rsidRDefault="00C53A9F" w:rsidP="007B08A3">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近年来，</w:t>
      </w:r>
      <w:r w:rsidR="00601B43">
        <w:rPr>
          <w:rFonts w:ascii="Times New Roman" w:eastAsia="宋体" w:hAnsi="Times New Roman" w:cs="Times New Roman" w:hint="eastAsia"/>
        </w:rPr>
        <w:t>视觉小说</w:t>
      </w:r>
      <w:r>
        <w:rPr>
          <w:rFonts w:ascii="Times New Roman" w:eastAsia="宋体" w:hAnsi="Times New Roman" w:cs="Times New Roman" w:hint="eastAsia"/>
        </w:rPr>
        <w:t>作为</w:t>
      </w:r>
      <w:r w:rsidR="00685AD2">
        <w:rPr>
          <w:rFonts w:ascii="Times New Roman" w:eastAsia="宋体" w:hAnsi="Times New Roman" w:cs="Times New Roman" w:hint="eastAsia"/>
        </w:rPr>
        <w:t>一种新兴的叙事媒介，</w:t>
      </w:r>
      <w:r>
        <w:rPr>
          <w:rFonts w:ascii="Times New Roman" w:eastAsia="宋体" w:hAnsi="Times New Roman" w:cs="Times New Roman" w:hint="eastAsia"/>
        </w:rPr>
        <w:t>逐渐出现在大众视野中。恋爱模拟游戏作为其中的一种</w:t>
      </w:r>
      <w:r w:rsidR="00262C89">
        <w:rPr>
          <w:rFonts w:ascii="Times New Roman" w:eastAsia="宋体" w:hAnsi="Times New Roman" w:cs="Times New Roman" w:hint="eastAsia"/>
        </w:rPr>
        <w:t>内容</w:t>
      </w:r>
      <w:r w:rsidR="005F1E17">
        <w:rPr>
          <w:rFonts w:ascii="Times New Roman" w:eastAsia="宋体" w:hAnsi="Times New Roman" w:cs="Times New Roman" w:hint="eastAsia"/>
        </w:rPr>
        <w:t>相当</w:t>
      </w:r>
      <w:r w:rsidR="00262C89">
        <w:rPr>
          <w:rFonts w:ascii="Times New Roman" w:eastAsia="宋体" w:hAnsi="Times New Roman" w:cs="Times New Roman" w:hint="eastAsia"/>
        </w:rPr>
        <w:t>丰富的种类，</w:t>
      </w:r>
      <w:r w:rsidR="005F1E17">
        <w:rPr>
          <w:rFonts w:ascii="Times New Roman" w:eastAsia="宋体" w:hAnsi="Times New Roman" w:cs="Times New Roman" w:hint="eastAsia"/>
        </w:rPr>
        <w:t>在青年群体中拥有一定的人气。</w:t>
      </w:r>
      <w:r w:rsidR="009D0EA5">
        <w:rPr>
          <w:rFonts w:ascii="Times New Roman" w:eastAsia="宋体" w:hAnsi="Times New Roman" w:cs="Times New Roman" w:hint="eastAsia"/>
        </w:rPr>
        <w:t>此类游戏的特征为玩家在游戏中与角色对话，根据故事走向点选选项，最终以与喜欢</w:t>
      </w:r>
      <w:r w:rsidR="00090BC1">
        <w:rPr>
          <w:rFonts w:ascii="Times New Roman" w:eastAsia="宋体" w:hAnsi="Times New Roman" w:cs="Times New Roman" w:hint="eastAsia"/>
        </w:rPr>
        <w:t>的角色建立恋爱关系为目的。</w:t>
      </w:r>
      <w:r w:rsidR="00401A81">
        <w:rPr>
          <w:rStyle w:val="aa"/>
          <w:rFonts w:ascii="Times New Roman" w:eastAsia="宋体" w:hAnsi="Times New Roman" w:cs="Times New Roman"/>
        </w:rPr>
        <w:footnoteReference w:id="1"/>
      </w:r>
      <w:r w:rsidR="00F0355F">
        <w:rPr>
          <w:rFonts w:ascii="Times New Roman" w:eastAsia="宋体" w:hAnsi="Times New Roman" w:cs="Times New Roman" w:hint="eastAsia"/>
        </w:rPr>
        <w:t>除此之外，另一个特征是游戏中动辄上百万字的文本量，使其相比交互性强的游戏更像是一个配备了文本阅读器的电子小说。</w:t>
      </w:r>
    </w:p>
    <w:p w14:paraId="73BBCBDC" w14:textId="4B24E29D" w:rsidR="006C5A71" w:rsidRDefault="009068AB"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值得一提的是</w:t>
      </w:r>
      <w:r w:rsidR="000F4515">
        <w:rPr>
          <w:rFonts w:ascii="Times New Roman" w:eastAsia="宋体" w:hAnsi="Times New Roman" w:cs="Times New Roman" w:hint="eastAsia"/>
        </w:rPr>
        <w:t>，与此类游戏在命名中的“模拟”一词相违背</w:t>
      </w:r>
      <w:r>
        <w:rPr>
          <w:rFonts w:ascii="Times New Roman" w:eastAsia="宋体" w:hAnsi="Times New Roman" w:cs="Times New Roman" w:hint="eastAsia"/>
        </w:rPr>
        <w:t>，</w:t>
      </w:r>
      <w:r w:rsidR="00B3768A">
        <w:rPr>
          <w:rFonts w:ascii="Times New Roman" w:eastAsia="宋体" w:hAnsi="Times New Roman" w:cs="Times New Roman" w:hint="eastAsia"/>
        </w:rPr>
        <w:t>在恋爱模拟游戏所描写的恋爱体验中，</w:t>
      </w:r>
      <w:r w:rsidR="000F4515">
        <w:rPr>
          <w:rFonts w:ascii="Times New Roman" w:eastAsia="宋体" w:hAnsi="Times New Roman" w:cs="Times New Roman" w:hint="eastAsia"/>
        </w:rPr>
        <w:t>存在与现实中恋爱较大的差别</w:t>
      </w:r>
      <w:r w:rsidR="00C7703D">
        <w:rPr>
          <w:rFonts w:ascii="Times New Roman" w:eastAsia="宋体" w:hAnsi="Times New Roman" w:cs="Times New Roman" w:hint="eastAsia"/>
        </w:rPr>
        <w:t>。如八寻茂树所指出的，</w:t>
      </w:r>
      <w:r w:rsidR="00B06EF5">
        <w:rPr>
          <w:rFonts w:ascii="Times New Roman" w:eastAsia="宋体" w:hAnsi="Times New Roman" w:cs="Times New Roman" w:hint="eastAsia"/>
        </w:rPr>
        <w:t>恋爱模拟游戏中常常回避了对欲望介体如情敌的描写，同时将欲望对象</w:t>
      </w:r>
      <w:r w:rsidR="00440BA3">
        <w:rPr>
          <w:rFonts w:ascii="Times New Roman" w:eastAsia="宋体" w:hAnsi="Times New Roman" w:cs="Times New Roman" w:hint="eastAsia"/>
        </w:rPr>
        <w:t>（游戏中登场的主要角色）</w:t>
      </w:r>
      <w:r w:rsidR="00B06EF5">
        <w:rPr>
          <w:rFonts w:ascii="Times New Roman" w:eastAsia="宋体" w:hAnsi="Times New Roman" w:cs="Times New Roman" w:hint="eastAsia"/>
        </w:rPr>
        <w:t>设定为缺乏他者性</w:t>
      </w:r>
      <w:r w:rsidR="00195481">
        <w:rPr>
          <w:rFonts w:ascii="Times New Roman" w:eastAsia="宋体" w:hAnsi="Times New Roman" w:cs="Times New Roman" w:hint="eastAsia"/>
        </w:rPr>
        <w:t>、没有“不合理”</w:t>
      </w:r>
      <w:r w:rsidR="00B06EF5">
        <w:rPr>
          <w:rFonts w:ascii="Times New Roman" w:eastAsia="宋体" w:hAnsi="Times New Roman" w:cs="Times New Roman" w:hint="eastAsia"/>
        </w:rPr>
        <w:t>的</w:t>
      </w:r>
      <w:r w:rsidR="00126531">
        <w:rPr>
          <w:rFonts w:ascii="Times New Roman" w:eastAsia="宋体" w:hAnsi="Times New Roman" w:cs="Times New Roman" w:hint="eastAsia"/>
        </w:rPr>
        <w:t>方便</w:t>
      </w:r>
      <w:r w:rsidR="00B06EF5">
        <w:rPr>
          <w:rFonts w:ascii="Times New Roman" w:eastAsia="宋体" w:hAnsi="Times New Roman" w:cs="Times New Roman" w:hint="eastAsia"/>
        </w:rPr>
        <w:t>存在</w:t>
      </w:r>
      <w:r w:rsidR="009E2546">
        <w:rPr>
          <w:rFonts w:ascii="Times New Roman" w:eastAsia="宋体" w:hAnsi="Times New Roman" w:cs="Times New Roman" w:hint="eastAsia"/>
        </w:rPr>
        <w:t>。</w:t>
      </w:r>
      <w:r w:rsidR="00B06EF5">
        <w:rPr>
          <w:rStyle w:val="aa"/>
          <w:rFonts w:ascii="Times New Roman" w:eastAsia="宋体" w:hAnsi="Times New Roman" w:cs="Times New Roman"/>
        </w:rPr>
        <w:footnoteReference w:id="2"/>
      </w:r>
      <w:r w:rsidR="009E2546">
        <w:rPr>
          <w:rFonts w:ascii="Times New Roman" w:eastAsia="宋体" w:hAnsi="Times New Roman" w:cs="Times New Roman" w:hint="eastAsia"/>
        </w:rPr>
        <w:t>借由这样的方式，玩家在游玩恋爱模拟游戏</w:t>
      </w:r>
      <w:r w:rsidR="00050975">
        <w:rPr>
          <w:rFonts w:ascii="Times New Roman" w:eastAsia="宋体" w:hAnsi="Times New Roman" w:cs="Times New Roman" w:hint="eastAsia"/>
        </w:rPr>
        <w:t>的过程</w:t>
      </w:r>
      <w:r w:rsidR="009E2546">
        <w:rPr>
          <w:rFonts w:ascii="Times New Roman" w:eastAsia="宋体" w:hAnsi="Times New Roman" w:cs="Times New Roman" w:hint="eastAsia"/>
        </w:rPr>
        <w:t>中，</w:t>
      </w:r>
      <w:r w:rsidR="00440BA3">
        <w:rPr>
          <w:rFonts w:ascii="Times New Roman" w:eastAsia="宋体" w:hAnsi="Times New Roman" w:cs="Times New Roman" w:hint="eastAsia"/>
        </w:rPr>
        <w:t>几乎不会感受到由于被角色</w:t>
      </w:r>
      <w:r w:rsidR="0059620C">
        <w:rPr>
          <w:rFonts w:ascii="Times New Roman" w:eastAsia="宋体" w:hAnsi="Times New Roman" w:cs="Times New Roman" w:hint="eastAsia"/>
        </w:rPr>
        <w:t>拒绝</w:t>
      </w:r>
      <w:r w:rsidR="00440BA3">
        <w:rPr>
          <w:rFonts w:ascii="Times New Roman" w:eastAsia="宋体" w:hAnsi="Times New Roman" w:cs="Times New Roman" w:hint="eastAsia"/>
        </w:rPr>
        <w:t>所导致的</w:t>
      </w:r>
      <w:r w:rsidR="00406A76">
        <w:rPr>
          <w:rFonts w:ascii="Times New Roman" w:eastAsia="宋体" w:hAnsi="Times New Roman" w:cs="Times New Roman" w:hint="eastAsia"/>
        </w:rPr>
        <w:t>挫败感</w:t>
      </w:r>
      <w:r w:rsidR="000237FC">
        <w:rPr>
          <w:rFonts w:ascii="Times New Roman" w:eastAsia="宋体" w:hAnsi="Times New Roman" w:cs="Times New Roman" w:hint="eastAsia"/>
        </w:rPr>
        <w:t>，</w:t>
      </w:r>
      <w:r w:rsidR="008F5554">
        <w:rPr>
          <w:rFonts w:ascii="Times New Roman" w:eastAsia="宋体" w:hAnsi="Times New Roman" w:cs="Times New Roman" w:hint="eastAsia"/>
        </w:rPr>
        <w:t>进而</w:t>
      </w:r>
      <w:r w:rsidR="00084316">
        <w:rPr>
          <w:rFonts w:ascii="Times New Roman" w:eastAsia="宋体" w:hAnsi="Times New Roman" w:cs="Times New Roman" w:hint="eastAsia"/>
        </w:rPr>
        <w:t>产生</w:t>
      </w:r>
      <w:r w:rsidR="0005378F">
        <w:rPr>
          <w:rFonts w:ascii="Times New Roman" w:eastAsia="宋体" w:hAnsi="Times New Roman" w:cs="Times New Roman" w:hint="eastAsia"/>
        </w:rPr>
        <w:t>或强化</w:t>
      </w:r>
      <w:r w:rsidR="00084316">
        <w:rPr>
          <w:rFonts w:ascii="Times New Roman" w:eastAsia="宋体" w:hAnsi="Times New Roman" w:cs="Times New Roman" w:hint="eastAsia"/>
        </w:rPr>
        <w:t>了</w:t>
      </w:r>
      <w:r w:rsidR="008F2109">
        <w:rPr>
          <w:rFonts w:ascii="Times New Roman" w:eastAsia="宋体" w:hAnsi="Times New Roman" w:cs="Times New Roman" w:hint="eastAsia"/>
        </w:rPr>
        <w:t>一种“自我中心感”</w:t>
      </w:r>
      <w:r w:rsidR="005C1355">
        <w:rPr>
          <w:rFonts w:ascii="Times New Roman" w:eastAsia="宋体" w:hAnsi="Times New Roman" w:cs="Times New Roman" w:hint="eastAsia"/>
        </w:rPr>
        <w:t>。</w:t>
      </w:r>
      <w:r w:rsidR="00065320">
        <w:rPr>
          <w:rFonts w:ascii="Times New Roman" w:eastAsia="宋体" w:hAnsi="Times New Roman" w:cs="Times New Roman" w:hint="eastAsia"/>
        </w:rPr>
        <w:t>这里的自我中心感并非指一种自私自利的价值观，而是</w:t>
      </w:r>
      <w:r w:rsidR="0060206A">
        <w:rPr>
          <w:rFonts w:ascii="Times New Roman" w:eastAsia="宋体" w:hAnsi="Times New Roman" w:cs="Times New Roman" w:hint="eastAsia"/>
        </w:rPr>
        <w:t>对</w:t>
      </w:r>
      <w:r w:rsidR="00B63460">
        <w:rPr>
          <w:rFonts w:ascii="Times New Roman" w:eastAsia="宋体" w:hAnsi="Times New Roman" w:cs="Times New Roman" w:hint="eastAsia"/>
        </w:rPr>
        <w:t>角色</w:t>
      </w:r>
      <w:r w:rsidR="0060206A">
        <w:rPr>
          <w:rFonts w:ascii="Times New Roman" w:eastAsia="宋体" w:hAnsi="Times New Roman" w:cs="Times New Roman" w:hint="eastAsia"/>
        </w:rPr>
        <w:t>回应的可控性的预期。</w:t>
      </w:r>
      <w:r w:rsidR="00535551">
        <w:rPr>
          <w:rFonts w:ascii="Times New Roman" w:eastAsia="宋体" w:hAnsi="Times New Roman" w:cs="Times New Roman" w:hint="eastAsia"/>
        </w:rPr>
        <w:t>换言之，</w:t>
      </w:r>
      <w:r w:rsidR="001F009C">
        <w:rPr>
          <w:rFonts w:ascii="Times New Roman" w:eastAsia="宋体" w:hAnsi="Times New Roman" w:cs="Times New Roman" w:hint="eastAsia"/>
        </w:rPr>
        <w:t>玩家会在角色真正作出反应前，预期一种对玩家来说正向的、支持式的表现，而由于恋爱模</w:t>
      </w:r>
      <w:r w:rsidR="001F009C">
        <w:rPr>
          <w:rFonts w:ascii="Times New Roman" w:eastAsia="宋体" w:hAnsi="Times New Roman" w:cs="Times New Roman" w:hint="eastAsia"/>
        </w:rPr>
        <w:lastRenderedPageBreak/>
        <w:t>拟游戏中普遍出现的欲望对象去他者化，这一预期绝大多数时候都是能被验证的。</w:t>
      </w:r>
      <w:r w:rsidR="00B66A97">
        <w:rPr>
          <w:rFonts w:ascii="Times New Roman" w:eastAsia="宋体" w:hAnsi="Times New Roman" w:cs="Times New Roman" w:hint="eastAsia"/>
        </w:rPr>
        <w:t>于是，</w:t>
      </w:r>
      <w:r w:rsidR="00FF750C">
        <w:rPr>
          <w:rFonts w:ascii="Times New Roman" w:eastAsia="宋体" w:hAnsi="Times New Roman" w:cs="Times New Roman" w:hint="eastAsia"/>
        </w:rPr>
        <w:t>恋爱模拟游戏中</w:t>
      </w:r>
      <w:r w:rsidR="006E5401">
        <w:rPr>
          <w:rFonts w:ascii="Times New Roman" w:eastAsia="宋体" w:hAnsi="Times New Roman" w:cs="Times New Roman" w:hint="eastAsia"/>
        </w:rPr>
        <w:t>，</w:t>
      </w:r>
      <w:r w:rsidR="00FF750C">
        <w:rPr>
          <w:rFonts w:ascii="Times New Roman" w:eastAsia="宋体" w:hAnsi="Times New Roman" w:cs="Times New Roman" w:hint="eastAsia"/>
        </w:rPr>
        <w:t>角色成为了玩家主体的一种投射，</w:t>
      </w:r>
      <w:r w:rsidR="00667964">
        <w:rPr>
          <w:rFonts w:ascii="Times New Roman" w:eastAsia="宋体" w:hAnsi="Times New Roman" w:cs="Times New Roman" w:hint="eastAsia"/>
        </w:rPr>
        <w:t>总是</w:t>
      </w:r>
      <w:r w:rsidR="006E5401">
        <w:rPr>
          <w:rFonts w:ascii="Times New Roman" w:eastAsia="宋体" w:hAnsi="Times New Roman" w:cs="Times New Roman" w:hint="eastAsia"/>
        </w:rPr>
        <w:t>按照玩家的预期</w:t>
      </w:r>
      <w:r w:rsidR="00B91347">
        <w:rPr>
          <w:rFonts w:ascii="Times New Roman" w:eastAsia="宋体" w:hAnsi="Times New Roman" w:cs="Times New Roman" w:hint="eastAsia"/>
        </w:rPr>
        <w:t>产生行为或</w:t>
      </w:r>
      <w:r w:rsidR="00A05CCD">
        <w:rPr>
          <w:rFonts w:ascii="Times New Roman" w:eastAsia="宋体" w:hAnsi="Times New Roman" w:cs="Times New Roman" w:hint="eastAsia"/>
        </w:rPr>
        <w:t>作出</w:t>
      </w:r>
      <w:r w:rsidR="006E5401">
        <w:rPr>
          <w:rFonts w:ascii="Times New Roman" w:eastAsia="宋体" w:hAnsi="Times New Roman" w:cs="Times New Roman" w:hint="eastAsia"/>
        </w:rPr>
        <w:t>反应</w:t>
      </w:r>
      <w:r w:rsidR="00503623">
        <w:rPr>
          <w:rFonts w:ascii="Times New Roman" w:eastAsia="宋体" w:hAnsi="Times New Roman" w:cs="Times New Roman" w:hint="eastAsia"/>
        </w:rPr>
        <w:t>。</w:t>
      </w:r>
      <w:r w:rsidR="008A6E54">
        <w:rPr>
          <w:rFonts w:ascii="Times New Roman" w:eastAsia="宋体" w:hAnsi="Times New Roman" w:cs="Times New Roman" w:hint="eastAsia"/>
        </w:rPr>
        <w:t>玩家在这样的恋爱模拟游戏中，</w:t>
      </w:r>
      <w:r w:rsidR="00F55325">
        <w:rPr>
          <w:rFonts w:ascii="Times New Roman" w:eastAsia="宋体" w:hAnsi="Times New Roman" w:cs="Times New Roman" w:hint="eastAsia"/>
        </w:rPr>
        <w:t>所体验到的是一种“造物主”式的感受：</w:t>
      </w:r>
      <w:r w:rsidR="00000AA7">
        <w:rPr>
          <w:rFonts w:ascii="Times New Roman" w:eastAsia="宋体" w:hAnsi="Times New Roman" w:cs="Times New Roman" w:hint="eastAsia"/>
        </w:rPr>
        <w:t>角色作为主体的投射，</w:t>
      </w:r>
      <w:r w:rsidR="00361607">
        <w:rPr>
          <w:rFonts w:ascii="Times New Roman" w:eastAsia="宋体" w:hAnsi="Times New Roman" w:cs="Times New Roman" w:hint="eastAsia"/>
        </w:rPr>
        <w:t>如同主体的“造物”一般，</w:t>
      </w:r>
      <w:r w:rsidR="005F2DA1">
        <w:rPr>
          <w:rFonts w:ascii="Times New Roman" w:eastAsia="宋体" w:hAnsi="Times New Roman" w:cs="Times New Roman" w:hint="eastAsia"/>
        </w:rPr>
        <w:t>对主体表达认同和支持，并按照玩家的意愿与其中一位角色达成恋爱关系</w:t>
      </w:r>
      <w:r w:rsidR="003D415D">
        <w:rPr>
          <w:rFonts w:ascii="Times New Roman" w:eastAsia="宋体" w:hAnsi="Times New Roman" w:cs="Times New Roman" w:hint="eastAsia"/>
        </w:rPr>
        <w:t>，让玩家产生一种近乎全能的</w:t>
      </w:r>
      <w:r w:rsidR="00564381">
        <w:rPr>
          <w:rFonts w:ascii="Times New Roman" w:eastAsia="宋体" w:hAnsi="Times New Roman" w:cs="Times New Roman" w:hint="eastAsia"/>
        </w:rPr>
        <w:t>体验</w:t>
      </w:r>
      <w:r w:rsidR="005F2DA1">
        <w:rPr>
          <w:rFonts w:ascii="Times New Roman" w:eastAsia="宋体" w:hAnsi="Times New Roman" w:cs="Times New Roman" w:hint="eastAsia"/>
        </w:rPr>
        <w:t>。</w:t>
      </w:r>
    </w:p>
    <w:p w14:paraId="0E704187" w14:textId="2D526C54" w:rsidR="008606EE" w:rsidRDefault="00564381"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但正如大家所熟知的，</w:t>
      </w:r>
      <w:r w:rsidR="009F1FC5">
        <w:rPr>
          <w:rFonts w:ascii="Times New Roman" w:eastAsia="宋体" w:hAnsi="Times New Roman" w:cs="Times New Roman" w:hint="eastAsia"/>
        </w:rPr>
        <w:t>全能的造物主并不能造出一块自己无法举起的石头，</w:t>
      </w:r>
      <w:r w:rsidR="003A5CEB">
        <w:rPr>
          <w:rFonts w:ascii="Times New Roman" w:eastAsia="宋体" w:hAnsi="Times New Roman" w:cs="Times New Roman" w:hint="eastAsia"/>
        </w:rPr>
        <w:t>玩家</w:t>
      </w:r>
      <w:r w:rsidR="00E9504F">
        <w:rPr>
          <w:rFonts w:ascii="Times New Roman" w:eastAsia="宋体" w:hAnsi="Times New Roman" w:cs="Times New Roman" w:hint="eastAsia"/>
        </w:rPr>
        <w:t>的</w:t>
      </w:r>
      <w:r w:rsidR="003A5CEB">
        <w:rPr>
          <w:rFonts w:ascii="Times New Roman" w:eastAsia="宋体" w:hAnsi="Times New Roman" w:cs="Times New Roman" w:hint="eastAsia"/>
        </w:rPr>
        <w:t>造物主体验</w:t>
      </w:r>
      <w:r w:rsidR="00B840E0">
        <w:rPr>
          <w:rFonts w:ascii="Times New Roman" w:eastAsia="宋体" w:hAnsi="Times New Roman" w:cs="Times New Roman" w:hint="eastAsia"/>
        </w:rPr>
        <w:t>在逻辑上注定会有被冲击的时刻。</w:t>
      </w:r>
      <w:r w:rsidR="00B8480A">
        <w:rPr>
          <w:rFonts w:ascii="Times New Roman" w:eastAsia="宋体" w:hAnsi="Times New Roman" w:cs="Times New Roman" w:hint="eastAsia"/>
        </w:rPr>
        <w:t>聚焦在恋爱模拟游戏上，</w:t>
      </w:r>
      <w:r w:rsidR="002814B0">
        <w:rPr>
          <w:rFonts w:ascii="Times New Roman" w:eastAsia="宋体" w:hAnsi="Times New Roman" w:cs="Times New Roman" w:hint="eastAsia"/>
        </w:rPr>
        <w:t>我们自然可以关注，是否</w:t>
      </w:r>
      <w:r w:rsidR="00B8480A">
        <w:rPr>
          <w:rFonts w:ascii="Times New Roman" w:eastAsia="宋体" w:hAnsi="Times New Roman" w:cs="Times New Roman" w:hint="eastAsia"/>
        </w:rPr>
        <w:t>有恋爱模拟游戏没有选择去维护玩家的自我中心感，</w:t>
      </w:r>
      <w:r w:rsidR="0038745C">
        <w:rPr>
          <w:rFonts w:ascii="Times New Roman" w:eastAsia="宋体" w:hAnsi="Times New Roman" w:cs="Times New Roman" w:hint="eastAsia"/>
        </w:rPr>
        <w:t>而是针对玩家的造物主体验</w:t>
      </w:r>
      <w:r w:rsidR="005B05DB">
        <w:rPr>
          <w:rFonts w:ascii="Times New Roman" w:eastAsia="宋体" w:hAnsi="Times New Roman" w:cs="Times New Roman" w:hint="eastAsia"/>
        </w:rPr>
        <w:t>表现了质疑。</w:t>
      </w:r>
      <w:r w:rsidR="00041F9A">
        <w:rPr>
          <w:rFonts w:ascii="Times New Roman" w:eastAsia="宋体" w:hAnsi="Times New Roman" w:cs="Times New Roman" w:hint="eastAsia"/>
        </w:rPr>
        <w:t>诚然，在业界已经形成一种创作上的共识的情况下，这样的例子不算多数，但从</w:t>
      </w:r>
      <w:r w:rsidR="001E6CD2">
        <w:rPr>
          <w:rFonts w:ascii="Times New Roman" w:eastAsia="宋体" w:hAnsi="Times New Roman" w:cs="Times New Roman" w:hint="eastAsia"/>
        </w:rPr>
        <w:t>反例中可以窥见作品想要传达的独特思考。</w:t>
      </w:r>
    </w:p>
    <w:p w14:paraId="61776409" w14:textId="6487595E" w:rsidR="00E00488" w:rsidRPr="00EA0064" w:rsidRDefault="00E00488" w:rsidP="00EA0064">
      <w:pPr>
        <w:pStyle w:val="5"/>
        <w:rPr>
          <w:sz w:val="21"/>
          <w:szCs w:val="21"/>
          <w:lang w:eastAsia="ja-JP"/>
        </w:rPr>
      </w:pPr>
      <w:r w:rsidRPr="00EA0064">
        <w:rPr>
          <w:rFonts w:hint="eastAsia"/>
          <w:sz w:val="21"/>
          <w:szCs w:val="21"/>
          <w:lang w:eastAsia="ja-JP"/>
        </w:rPr>
        <w:t>二、研究对象介绍</w:t>
      </w:r>
    </w:p>
    <w:p w14:paraId="29866036" w14:textId="77777777" w:rsidR="00E15A8D" w:rsidRDefault="00CC7027"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lang w:eastAsia="ja-JP"/>
        </w:rPr>
        <w:t>《</w:t>
      </w:r>
      <w:r w:rsidR="00861189">
        <w:rPr>
          <w:rFonts w:ascii="Times New Roman" w:eastAsia="宋体" w:hAnsi="Times New Roman" w:cs="Times New Roman" w:hint="eastAsia"/>
          <w:lang w:eastAsia="ja-JP"/>
        </w:rPr>
        <w:t>五彩斑斓的曙光</w:t>
      </w:r>
      <w:r>
        <w:rPr>
          <w:rFonts w:ascii="Times New Roman" w:eastAsia="宋体" w:hAnsi="Times New Roman" w:cs="Times New Roman" w:hint="eastAsia"/>
          <w:lang w:eastAsia="ja-JP"/>
        </w:rPr>
        <w:t>》</w:t>
      </w:r>
      <w:r w:rsidR="00387917">
        <w:rPr>
          <w:rFonts w:ascii="Times New Roman" w:eastAsia="宋体" w:hAnsi="Times New Roman" w:cs="Times New Roman" w:hint="eastAsia"/>
          <w:lang w:eastAsia="ja-JP"/>
        </w:rPr>
        <w:t>（</w:t>
      </w:r>
      <w:r w:rsidR="00387917" w:rsidRPr="00387917">
        <w:rPr>
          <w:rFonts w:ascii="Times New Roman" w:eastAsia="宋体" w:hAnsi="Times New Roman" w:cs="Times New Roman"/>
          <w:lang w:eastAsia="ja-JP"/>
        </w:rPr>
        <w:t>日文原名《いろとりどりのヒカリ》</w:t>
      </w:r>
      <w:r w:rsidR="00387917">
        <w:rPr>
          <w:rFonts w:ascii="Times New Roman" w:eastAsia="宋体" w:hAnsi="Times New Roman" w:cs="Times New Roman" w:hint="eastAsia"/>
          <w:lang w:eastAsia="ja-JP"/>
        </w:rPr>
        <w:t>）</w:t>
      </w:r>
      <w:r w:rsidR="004857F8">
        <w:rPr>
          <w:rFonts w:ascii="Times New Roman" w:eastAsia="宋体" w:hAnsi="Times New Roman" w:cs="Times New Roman" w:hint="eastAsia"/>
          <w:lang w:eastAsia="ja-JP"/>
        </w:rPr>
        <w:t>于</w:t>
      </w:r>
      <w:r w:rsidR="004857F8">
        <w:rPr>
          <w:rFonts w:ascii="Times New Roman" w:eastAsia="宋体" w:hAnsi="Times New Roman" w:cs="Times New Roman" w:hint="eastAsia"/>
          <w:lang w:eastAsia="ja-JP"/>
        </w:rPr>
        <w:t>201</w:t>
      </w:r>
      <w:r w:rsidR="00FA78F2">
        <w:rPr>
          <w:rFonts w:ascii="Times New Roman" w:eastAsia="宋体" w:hAnsi="Times New Roman" w:cs="Times New Roman" w:hint="eastAsia"/>
          <w:lang w:eastAsia="ja-JP"/>
        </w:rPr>
        <w:t>2</w:t>
      </w:r>
      <w:r w:rsidR="004857F8">
        <w:rPr>
          <w:rFonts w:ascii="Times New Roman" w:eastAsia="宋体" w:hAnsi="Times New Roman" w:cs="Times New Roman" w:hint="eastAsia"/>
          <w:lang w:eastAsia="ja-JP"/>
        </w:rPr>
        <w:t>年发售，</w:t>
      </w:r>
      <w:r w:rsidR="00D605CA">
        <w:rPr>
          <w:rFonts w:ascii="Times New Roman" w:eastAsia="宋体" w:hAnsi="Times New Roman" w:cs="Times New Roman" w:hint="eastAsia"/>
          <w:lang w:eastAsia="ja-JP"/>
        </w:rPr>
        <w:t>是《五彩斑斓的世界》</w:t>
      </w:r>
      <w:r w:rsidR="00C660C6">
        <w:rPr>
          <w:rFonts w:ascii="Times New Roman" w:eastAsia="宋体" w:hAnsi="Times New Roman" w:cs="Times New Roman" w:hint="eastAsia"/>
          <w:lang w:eastAsia="ja-JP"/>
        </w:rPr>
        <w:t>（</w:t>
      </w:r>
      <w:r w:rsidR="00AC7BCD">
        <w:rPr>
          <w:rFonts w:ascii="Times New Roman" w:eastAsia="宋体" w:hAnsi="Times New Roman" w:cs="Times New Roman" w:hint="eastAsia"/>
          <w:lang w:eastAsia="ja-JP"/>
        </w:rPr>
        <w:t>日文原名</w:t>
      </w:r>
      <w:r w:rsidR="00C660C6" w:rsidRPr="00387917">
        <w:rPr>
          <w:rFonts w:ascii="Times New Roman" w:eastAsia="宋体" w:hAnsi="Times New Roman" w:cs="Times New Roman"/>
          <w:lang w:eastAsia="ja-JP"/>
        </w:rPr>
        <w:t>《いろとりどり</w:t>
      </w:r>
      <w:r w:rsidR="00C660C6" w:rsidRPr="00DF68A8">
        <w:rPr>
          <w:rFonts w:ascii="宋体" w:eastAsia="宋体" w:hAnsi="宋体" w:cs="Times New Roman"/>
          <w:lang w:eastAsia="ja-JP"/>
        </w:rPr>
        <w:t>の</w:t>
      </w:r>
      <w:r w:rsidR="00C660C6" w:rsidRPr="00DF68A8">
        <w:rPr>
          <w:rFonts w:ascii="宋体" w:eastAsia="宋体" w:hAnsi="宋体" w:cs="Times New Roman" w:hint="eastAsia"/>
          <w:lang w:eastAsia="ja-JP"/>
        </w:rPr>
        <w:t>セカイ</w:t>
      </w:r>
      <w:r w:rsidR="00C660C6" w:rsidRPr="00387917">
        <w:rPr>
          <w:rFonts w:ascii="Times New Roman" w:eastAsia="宋体" w:hAnsi="Times New Roman" w:cs="Times New Roman"/>
          <w:lang w:eastAsia="ja-JP"/>
        </w:rPr>
        <w:t>》</w:t>
      </w:r>
      <w:r w:rsidR="00C660C6">
        <w:rPr>
          <w:rFonts w:ascii="Times New Roman" w:eastAsia="宋体" w:hAnsi="Times New Roman" w:cs="Times New Roman" w:hint="eastAsia"/>
          <w:lang w:eastAsia="ja-JP"/>
        </w:rPr>
        <w:t>）</w:t>
      </w:r>
      <w:r w:rsidR="00D605CA">
        <w:rPr>
          <w:rFonts w:ascii="Times New Roman" w:eastAsia="宋体" w:hAnsi="Times New Roman" w:cs="Times New Roman" w:hint="eastAsia"/>
          <w:lang w:eastAsia="ja-JP"/>
        </w:rPr>
        <w:t>的续作。</w:t>
      </w:r>
      <w:r w:rsidR="00D210E4">
        <w:rPr>
          <w:rFonts w:ascii="Times New Roman" w:eastAsia="宋体" w:hAnsi="Times New Roman" w:cs="Times New Roman" w:hint="eastAsia"/>
        </w:rPr>
        <w:t>该作品</w:t>
      </w:r>
      <w:r w:rsidR="00184F66">
        <w:rPr>
          <w:rFonts w:ascii="Times New Roman" w:eastAsia="宋体" w:hAnsi="Times New Roman" w:cs="Times New Roman" w:hint="eastAsia"/>
        </w:rPr>
        <w:t>获</w:t>
      </w:r>
      <w:r w:rsidR="00184F66">
        <w:rPr>
          <w:rFonts w:ascii="Times New Roman" w:eastAsia="宋体" w:hAnsi="Times New Roman" w:cs="Times New Roman" w:hint="eastAsia"/>
        </w:rPr>
        <w:t>2012</w:t>
      </w:r>
      <w:r w:rsidR="00184F66">
        <w:rPr>
          <w:rFonts w:ascii="Times New Roman" w:eastAsia="宋体" w:hAnsi="Times New Roman" w:cs="Times New Roman" w:hint="eastAsia"/>
        </w:rPr>
        <w:t>年萌系游戏大赏</w:t>
      </w:r>
      <w:r w:rsidR="00184F66">
        <w:rPr>
          <w:rFonts w:ascii="Times New Roman" w:eastAsia="宋体" w:hAnsi="Times New Roman" w:cs="Times New Roman" w:hint="eastAsia"/>
        </w:rPr>
        <w:t>Fan Disc</w:t>
      </w:r>
      <w:r w:rsidR="00184F66">
        <w:rPr>
          <w:rFonts w:ascii="Times New Roman" w:eastAsia="宋体" w:hAnsi="Times New Roman" w:cs="Times New Roman" w:hint="eastAsia"/>
        </w:rPr>
        <w:t>奖金奖</w:t>
      </w:r>
      <w:r w:rsidR="0019740C">
        <w:rPr>
          <w:rStyle w:val="aa"/>
          <w:rFonts w:ascii="Times New Roman" w:eastAsia="宋体" w:hAnsi="Times New Roman" w:cs="Times New Roman"/>
        </w:rPr>
        <w:footnoteReference w:id="3"/>
      </w:r>
      <w:r w:rsidR="00184F66">
        <w:rPr>
          <w:rFonts w:ascii="Times New Roman" w:eastAsia="宋体" w:hAnsi="Times New Roman" w:cs="Times New Roman" w:hint="eastAsia"/>
        </w:rPr>
        <w:t>，在</w:t>
      </w:r>
      <w:r w:rsidR="0060218F">
        <w:rPr>
          <w:rFonts w:ascii="Times New Roman" w:eastAsia="宋体" w:hAnsi="Times New Roman" w:cs="Times New Roman" w:hint="eastAsia"/>
        </w:rPr>
        <w:t>玩家群体中也有较高的评价。</w:t>
      </w:r>
      <w:r w:rsidR="001129D1" w:rsidRPr="001129D1">
        <w:rPr>
          <w:rFonts w:ascii="Times New Roman" w:eastAsia="宋体" w:hAnsi="Times New Roman" w:cs="Times New Roman"/>
        </w:rPr>
        <w:t>在前作《五彩斑斓的世界》中，主人公原是管理世界尽头古书店的</w:t>
      </w:r>
      <w:r w:rsidR="000D7B8C">
        <w:rPr>
          <w:rFonts w:ascii="Times New Roman" w:eastAsia="宋体" w:hAnsi="Times New Roman" w:cs="Times New Roman" w:hint="eastAsia"/>
        </w:rPr>
        <w:t>“</w:t>
      </w:r>
      <w:r w:rsidR="001129D1" w:rsidRPr="001129D1">
        <w:rPr>
          <w:rFonts w:ascii="Times New Roman" w:eastAsia="宋体" w:hAnsi="Times New Roman" w:cs="Times New Roman"/>
        </w:rPr>
        <w:t>神</w:t>
      </w:r>
      <w:r w:rsidR="000D7B8C">
        <w:rPr>
          <w:rFonts w:ascii="Times New Roman" w:eastAsia="宋体" w:hAnsi="Times New Roman" w:cs="Times New Roman" w:hint="eastAsia"/>
        </w:rPr>
        <w:t>”</w:t>
      </w:r>
      <w:r w:rsidR="001129D1" w:rsidRPr="001129D1">
        <w:rPr>
          <w:rFonts w:ascii="Times New Roman" w:eastAsia="宋体" w:hAnsi="Times New Roman" w:cs="Times New Roman"/>
        </w:rPr>
        <w:t>。为探寻恋爱的意义，他擅自离开古书店，导致世界陷入灾难。为了赎罪，他与夏目铃共同创作了名为《五彩斑斓的世界》的书中世界，并为其中的人物设置相应的背景与规则。游戏通过不同女主角的路线，呈现了书中世界的多种叙事可能性；在</w:t>
      </w:r>
      <w:r w:rsidR="00ED109D">
        <w:rPr>
          <w:rFonts w:ascii="Times New Roman" w:eastAsia="宋体" w:hAnsi="Times New Roman" w:cs="Times New Roman" w:hint="eastAsia"/>
        </w:rPr>
        <w:t>二阶堂</w:t>
      </w:r>
      <w:r w:rsidR="001129D1" w:rsidRPr="001129D1">
        <w:rPr>
          <w:rFonts w:ascii="Times New Roman" w:eastAsia="宋体" w:hAnsi="Times New Roman" w:cs="Times New Roman"/>
        </w:rPr>
        <w:t>真红</w:t>
      </w:r>
      <w:r w:rsidR="00ED109D">
        <w:rPr>
          <w:rFonts w:ascii="Times New Roman" w:eastAsia="宋体" w:hAnsi="Times New Roman" w:cs="Times New Roman" w:hint="eastAsia"/>
        </w:rPr>
        <w:t>对应的路</w:t>
      </w:r>
      <w:r w:rsidR="001129D1" w:rsidRPr="001129D1">
        <w:rPr>
          <w:rFonts w:ascii="Times New Roman" w:eastAsia="宋体" w:hAnsi="Times New Roman" w:cs="Times New Roman"/>
        </w:rPr>
        <w:t>线中，主人公逐渐得知这一世界的真相，并选择返回古书店履行管理者的职责</w:t>
      </w:r>
      <w:r w:rsidR="002813A0">
        <w:rPr>
          <w:rFonts w:ascii="Times New Roman" w:eastAsia="宋体" w:hAnsi="Times New Roman" w:cs="Times New Roman" w:hint="eastAsia"/>
        </w:rPr>
        <w:t>，</w:t>
      </w:r>
      <w:r w:rsidR="001129D1" w:rsidRPr="001129D1">
        <w:rPr>
          <w:rFonts w:ascii="Times New Roman" w:eastAsia="宋体" w:hAnsi="Times New Roman" w:cs="Times New Roman"/>
        </w:rPr>
        <w:t>随后二阶堂蓝接替了他的工作，并与他共同创作了一个新的《五彩斑斓的世界》，使他与二阶堂真红得以重逢。</w:t>
      </w:r>
    </w:p>
    <w:p w14:paraId="6EC363EB" w14:textId="5F295CC5" w:rsidR="007F5785" w:rsidRDefault="009F6ECE"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w:t>
      </w:r>
      <w:r w:rsidR="00695759">
        <w:rPr>
          <w:rFonts w:ascii="Times New Roman" w:eastAsia="宋体" w:hAnsi="Times New Roman" w:cs="Times New Roman" w:hint="eastAsia"/>
        </w:rPr>
        <w:t>五彩斑斓的曙光</w:t>
      </w:r>
      <w:r>
        <w:rPr>
          <w:rFonts w:ascii="Times New Roman" w:eastAsia="宋体" w:hAnsi="Times New Roman" w:cs="Times New Roman" w:hint="eastAsia"/>
        </w:rPr>
        <w:t>》</w:t>
      </w:r>
      <w:r w:rsidR="00695759">
        <w:rPr>
          <w:rFonts w:ascii="Times New Roman" w:eastAsia="宋体" w:hAnsi="Times New Roman" w:cs="Times New Roman" w:hint="eastAsia"/>
        </w:rPr>
        <w:t>接续这一背景故事</w:t>
      </w:r>
      <w:r w:rsidR="00695759" w:rsidRPr="00695759">
        <w:rPr>
          <w:rFonts w:ascii="Times New Roman" w:eastAsia="宋体" w:hAnsi="Times New Roman" w:cs="Times New Roman"/>
        </w:rPr>
        <w:t>，</w:t>
      </w:r>
      <w:r w:rsidR="00695759">
        <w:rPr>
          <w:rFonts w:ascii="Times New Roman" w:eastAsia="宋体" w:hAnsi="Times New Roman" w:cs="Times New Roman" w:hint="eastAsia"/>
        </w:rPr>
        <w:t>讲述</w:t>
      </w:r>
      <w:r w:rsidR="00695759" w:rsidRPr="00695759">
        <w:rPr>
          <w:rFonts w:ascii="Times New Roman" w:eastAsia="宋体" w:hAnsi="Times New Roman" w:cs="Times New Roman"/>
        </w:rPr>
        <w:t>主人公与二阶堂真红重逢后，本以为能在新世界中幸福生活，却被真正的鹿野上悠马召回世界尽头的古书店。悠马指责他擅自创作书中世界</w:t>
      </w:r>
      <w:r w:rsidR="00AF1941">
        <w:rPr>
          <w:rFonts w:ascii="Times New Roman" w:eastAsia="宋体" w:hAnsi="Times New Roman" w:cs="Times New Roman" w:hint="eastAsia"/>
        </w:rPr>
        <w:t>，</w:t>
      </w:r>
      <w:r w:rsidR="00695759" w:rsidRPr="00695759">
        <w:rPr>
          <w:rFonts w:ascii="Times New Roman" w:eastAsia="宋体" w:hAnsi="Times New Roman" w:cs="Times New Roman"/>
        </w:rPr>
        <w:t>在选择真红后抛下其他女主角，因而要求他向那些在其他可能性中未被选择的女主角寻求原谅。然而，主人公的道歉</w:t>
      </w:r>
      <w:r w:rsidR="00175A11">
        <w:rPr>
          <w:rFonts w:ascii="Times New Roman" w:eastAsia="宋体" w:hAnsi="Times New Roman" w:cs="Times New Roman" w:hint="eastAsia"/>
        </w:rPr>
        <w:t>未能</w:t>
      </w:r>
      <w:r w:rsidR="001A7BDF">
        <w:rPr>
          <w:rFonts w:ascii="Times New Roman" w:eastAsia="宋体" w:hAnsi="Times New Roman" w:cs="Times New Roman" w:hint="eastAsia"/>
        </w:rPr>
        <w:t>换得</w:t>
      </w:r>
      <w:r w:rsidR="00695759" w:rsidRPr="00695759">
        <w:rPr>
          <w:rFonts w:ascii="Times New Roman" w:eastAsia="宋体" w:hAnsi="Times New Roman" w:cs="Times New Roman"/>
        </w:rPr>
        <w:t>她们的宽恕</w:t>
      </w:r>
      <w:r w:rsidR="00935D28">
        <w:rPr>
          <w:rFonts w:ascii="Times New Roman" w:eastAsia="宋体" w:hAnsi="Times New Roman" w:cs="Times New Roman" w:hint="eastAsia"/>
        </w:rPr>
        <w:t>，</w:t>
      </w:r>
      <w:r w:rsidR="000B6039">
        <w:rPr>
          <w:rFonts w:ascii="Times New Roman" w:eastAsia="宋体" w:hAnsi="Times New Roman" w:cs="Times New Roman" w:hint="eastAsia"/>
        </w:rPr>
        <w:t>她们</w:t>
      </w:r>
      <w:r w:rsidR="0080078C">
        <w:rPr>
          <w:rFonts w:ascii="Times New Roman" w:eastAsia="宋体" w:hAnsi="Times New Roman" w:cs="Times New Roman" w:hint="eastAsia"/>
        </w:rPr>
        <w:t>都希望主人公留下来陪伴自己</w:t>
      </w:r>
      <w:r w:rsidR="00695759" w:rsidRPr="00695759">
        <w:rPr>
          <w:rFonts w:ascii="Times New Roman" w:eastAsia="宋体" w:hAnsi="Times New Roman" w:cs="Times New Roman"/>
        </w:rPr>
        <w:t>，而主人公无法满足她们的要求。最终</w:t>
      </w:r>
      <w:r w:rsidR="00062E50">
        <w:rPr>
          <w:rFonts w:ascii="Times New Roman" w:eastAsia="宋体" w:hAnsi="Times New Roman" w:cs="Times New Roman" w:hint="eastAsia"/>
        </w:rPr>
        <w:t>经历重重困难</w:t>
      </w:r>
      <w:r w:rsidR="00695759" w:rsidRPr="00695759">
        <w:rPr>
          <w:rFonts w:ascii="Times New Roman" w:eastAsia="宋体" w:hAnsi="Times New Roman" w:cs="Times New Roman"/>
        </w:rPr>
        <w:t>，主人公借助绘本《五彩斑斓的曙光》中融合不同世界的魔法，将原本分离的多种可能性合而为一，</w:t>
      </w:r>
      <w:r w:rsidR="00736F73">
        <w:rPr>
          <w:rFonts w:ascii="Times New Roman" w:eastAsia="宋体" w:hAnsi="Times New Roman" w:cs="Times New Roman" w:hint="eastAsia"/>
        </w:rPr>
        <w:t>创</w:t>
      </w:r>
      <w:r w:rsidR="00E9504F">
        <w:rPr>
          <w:rFonts w:ascii="Times New Roman" w:eastAsia="宋体" w:hAnsi="Times New Roman" w:cs="Times New Roman" w:hint="eastAsia"/>
        </w:rPr>
        <w:t>造</w:t>
      </w:r>
      <w:r w:rsidR="00736F73">
        <w:rPr>
          <w:rFonts w:ascii="Times New Roman" w:eastAsia="宋体" w:hAnsi="Times New Roman" w:cs="Times New Roman" w:hint="eastAsia"/>
        </w:rPr>
        <w:t>了一个</w:t>
      </w:r>
      <w:r w:rsidR="00F56BFD">
        <w:rPr>
          <w:rFonts w:ascii="Times New Roman" w:eastAsia="宋体" w:hAnsi="Times New Roman" w:cs="Times New Roman" w:hint="eastAsia"/>
        </w:rPr>
        <w:t>所有人幸福的世界</w:t>
      </w:r>
      <w:r w:rsidR="00695759" w:rsidRPr="00695759">
        <w:rPr>
          <w:rFonts w:ascii="Times New Roman" w:eastAsia="宋体" w:hAnsi="Times New Roman" w:cs="Times New Roman"/>
        </w:rPr>
        <w:t>，得以重新回到真红身边。</w:t>
      </w:r>
    </w:p>
    <w:p w14:paraId="1368DCEF" w14:textId="77777777" w:rsidR="00001941" w:rsidRDefault="007F7045"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lastRenderedPageBreak/>
        <w:t>不得不提的一点是，</w:t>
      </w:r>
      <w:r w:rsidR="00685031">
        <w:rPr>
          <w:rFonts w:ascii="Times New Roman" w:eastAsia="宋体" w:hAnsi="Times New Roman" w:cs="Times New Roman" w:hint="eastAsia"/>
        </w:rPr>
        <w:t>《五彩斑斓的世界》中二阶堂真红对应的路线，需要玩家体验完其余所有角色的路线后才会</w:t>
      </w:r>
      <w:r w:rsidR="00447EB6">
        <w:rPr>
          <w:rFonts w:ascii="Times New Roman" w:eastAsia="宋体" w:hAnsi="Times New Roman" w:cs="Times New Roman" w:hint="eastAsia"/>
        </w:rPr>
        <w:t>显示并</w:t>
      </w:r>
      <w:r w:rsidR="00685031">
        <w:rPr>
          <w:rFonts w:ascii="Times New Roman" w:eastAsia="宋体" w:hAnsi="Times New Roman" w:cs="Times New Roman" w:hint="eastAsia"/>
        </w:rPr>
        <w:t>开启。</w:t>
      </w:r>
      <w:r w:rsidR="004540DC">
        <w:rPr>
          <w:rFonts w:ascii="Times New Roman" w:eastAsia="宋体" w:hAnsi="Times New Roman" w:cs="Times New Roman" w:hint="eastAsia"/>
        </w:rPr>
        <w:t>因此，作品默认</w:t>
      </w:r>
      <w:r w:rsidR="00447EB6">
        <w:rPr>
          <w:rFonts w:ascii="Times New Roman" w:eastAsia="宋体" w:hAnsi="Times New Roman" w:cs="Times New Roman" w:hint="eastAsia"/>
        </w:rPr>
        <w:t>玩家已经</w:t>
      </w:r>
      <w:r w:rsidR="00FB618E">
        <w:rPr>
          <w:rFonts w:ascii="Times New Roman" w:eastAsia="宋体" w:hAnsi="Times New Roman" w:cs="Times New Roman" w:hint="eastAsia"/>
        </w:rPr>
        <w:t>游玩过</w:t>
      </w:r>
      <w:r w:rsidR="00DF56E7">
        <w:rPr>
          <w:rFonts w:ascii="Times New Roman" w:eastAsia="宋体" w:hAnsi="Times New Roman" w:cs="Times New Roman" w:hint="eastAsia"/>
        </w:rPr>
        <w:t>其余所有的路线</w:t>
      </w:r>
      <w:r w:rsidR="006B70DF">
        <w:rPr>
          <w:rFonts w:ascii="Times New Roman" w:eastAsia="宋体" w:hAnsi="Times New Roman" w:cs="Times New Roman" w:hint="eastAsia"/>
        </w:rPr>
        <w:t>，本文</w:t>
      </w:r>
      <w:r w:rsidR="00BF32A6">
        <w:rPr>
          <w:rFonts w:ascii="Times New Roman" w:eastAsia="宋体" w:hAnsi="Times New Roman" w:cs="Times New Roman" w:hint="eastAsia"/>
        </w:rPr>
        <w:t>也将在这一假设的基础上继续讨论。</w:t>
      </w:r>
    </w:p>
    <w:p w14:paraId="3B49527E" w14:textId="5D597825" w:rsidR="00202ACD" w:rsidRDefault="002F4E23"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《五彩斑斓的世界》中</w:t>
      </w:r>
      <w:r w:rsidR="0088149C">
        <w:rPr>
          <w:rFonts w:ascii="Times New Roman" w:eastAsia="宋体" w:hAnsi="Times New Roman" w:cs="Times New Roman" w:hint="eastAsia"/>
        </w:rPr>
        <w:t>的主人公作为真正意义上的造物主，</w:t>
      </w:r>
      <w:r w:rsidR="006D62D4">
        <w:rPr>
          <w:rFonts w:ascii="Times New Roman" w:eastAsia="宋体" w:hAnsi="Times New Roman" w:cs="Times New Roman" w:hint="eastAsia"/>
        </w:rPr>
        <w:t>创造了</w:t>
      </w:r>
      <w:r w:rsidR="00AF1941">
        <w:rPr>
          <w:rFonts w:ascii="Times New Roman" w:eastAsia="宋体" w:hAnsi="Times New Roman" w:cs="Times New Roman" w:hint="eastAsia"/>
        </w:rPr>
        <w:t>书中世界并</w:t>
      </w:r>
      <w:r w:rsidR="007F7045">
        <w:rPr>
          <w:rFonts w:ascii="Times New Roman" w:eastAsia="宋体" w:hAnsi="Times New Roman" w:cs="Times New Roman" w:hint="eastAsia"/>
        </w:rPr>
        <w:t>在不同的可能性中体验了与各角色的恋爱</w:t>
      </w:r>
      <w:r w:rsidR="00001941">
        <w:rPr>
          <w:rFonts w:ascii="Times New Roman" w:eastAsia="宋体" w:hAnsi="Times New Roman" w:cs="Times New Roman" w:hint="eastAsia"/>
        </w:rPr>
        <w:t>，并抛下其他女主角选择与真红生活</w:t>
      </w:r>
      <w:r w:rsidR="00D57D6A">
        <w:rPr>
          <w:rFonts w:ascii="Times New Roman" w:eastAsia="宋体" w:hAnsi="Times New Roman" w:cs="Times New Roman" w:hint="eastAsia"/>
        </w:rPr>
        <w:t>。</w:t>
      </w:r>
      <w:r w:rsidR="00F133C2">
        <w:rPr>
          <w:rFonts w:ascii="Times New Roman" w:eastAsia="宋体" w:hAnsi="Times New Roman" w:cs="Times New Roman" w:hint="eastAsia"/>
        </w:rPr>
        <w:t>这一部分的叙事构成了对玩家游玩前作中</w:t>
      </w:r>
      <w:r w:rsidR="00272419">
        <w:rPr>
          <w:rFonts w:ascii="Times New Roman" w:eastAsia="宋体" w:hAnsi="Times New Roman" w:cs="Times New Roman" w:hint="eastAsia"/>
        </w:rPr>
        <w:t>不断进入不同的路线与角色建立恋爱关系，但在最后通过读档机制</w:t>
      </w:r>
      <w:r w:rsidR="00F46F10">
        <w:rPr>
          <w:rFonts w:ascii="Times New Roman" w:eastAsia="宋体" w:hAnsi="Times New Roman" w:cs="Times New Roman" w:hint="eastAsia"/>
        </w:rPr>
        <w:t>选择了真红路线的隐喻，</w:t>
      </w:r>
      <w:r w:rsidR="00420898">
        <w:rPr>
          <w:rFonts w:ascii="Times New Roman" w:eastAsia="宋体" w:hAnsi="Times New Roman" w:cs="Times New Roman" w:hint="eastAsia"/>
        </w:rPr>
        <w:t>而</w:t>
      </w:r>
      <w:r w:rsidR="0074466D">
        <w:rPr>
          <w:rFonts w:ascii="Times New Roman" w:eastAsia="宋体" w:hAnsi="Times New Roman" w:cs="Times New Roman" w:hint="eastAsia"/>
        </w:rPr>
        <w:t>《五彩斑斓的曙光》中</w:t>
      </w:r>
      <w:r w:rsidR="003744BF">
        <w:rPr>
          <w:rFonts w:ascii="Times New Roman" w:eastAsia="宋体" w:hAnsi="Times New Roman" w:cs="Times New Roman" w:hint="eastAsia"/>
        </w:rPr>
        <w:t>主人公</w:t>
      </w:r>
      <w:r w:rsidR="004E5E41">
        <w:rPr>
          <w:rFonts w:ascii="Times New Roman" w:eastAsia="宋体" w:hAnsi="Times New Roman" w:cs="Times New Roman" w:hint="eastAsia"/>
        </w:rPr>
        <w:t>被自己曾经创造的</w:t>
      </w:r>
      <w:r w:rsidR="00863C90">
        <w:rPr>
          <w:rFonts w:ascii="Times New Roman" w:eastAsia="宋体" w:hAnsi="Times New Roman" w:cs="Times New Roman" w:hint="eastAsia"/>
        </w:rPr>
        <w:t>角色们</w:t>
      </w:r>
      <w:r w:rsidR="004845CB">
        <w:rPr>
          <w:rFonts w:ascii="Times New Roman" w:eastAsia="宋体" w:hAnsi="Times New Roman" w:cs="Times New Roman" w:hint="eastAsia"/>
        </w:rPr>
        <w:t>质疑、要求</w:t>
      </w:r>
      <w:r w:rsidR="005D5892">
        <w:rPr>
          <w:rFonts w:ascii="Times New Roman" w:eastAsia="宋体" w:hAnsi="Times New Roman" w:cs="Times New Roman" w:hint="eastAsia"/>
        </w:rPr>
        <w:t>，</w:t>
      </w:r>
      <w:r w:rsidR="00317F4F">
        <w:rPr>
          <w:rFonts w:ascii="Times New Roman" w:eastAsia="宋体" w:hAnsi="Times New Roman" w:cs="Times New Roman" w:hint="eastAsia"/>
        </w:rPr>
        <w:t>无疑是</w:t>
      </w:r>
      <w:r w:rsidR="00C80827">
        <w:rPr>
          <w:rFonts w:ascii="Times New Roman" w:eastAsia="宋体" w:hAnsi="Times New Roman" w:cs="Times New Roman" w:hint="eastAsia"/>
        </w:rPr>
        <w:t>一种造物主地位</w:t>
      </w:r>
      <w:r w:rsidR="00B138BD">
        <w:rPr>
          <w:rFonts w:ascii="Times New Roman" w:eastAsia="宋体" w:hAnsi="Times New Roman" w:cs="Times New Roman" w:hint="eastAsia"/>
        </w:rPr>
        <w:t>被造物所挑战的表现。</w:t>
      </w:r>
      <w:r w:rsidR="001071EE">
        <w:rPr>
          <w:rFonts w:ascii="Times New Roman" w:eastAsia="宋体" w:hAnsi="Times New Roman" w:cs="Times New Roman" w:hint="eastAsia"/>
        </w:rPr>
        <w:t>作品通过这种隐喻，</w:t>
      </w:r>
      <w:r w:rsidR="00533837">
        <w:rPr>
          <w:rFonts w:ascii="Times New Roman" w:eastAsia="宋体" w:hAnsi="Times New Roman" w:cs="Times New Roman" w:hint="eastAsia"/>
        </w:rPr>
        <w:t>将自身作为“造物主”与身为“造物”的角色的关系</w:t>
      </w:r>
      <w:r w:rsidR="003E5E30">
        <w:rPr>
          <w:rFonts w:ascii="Times New Roman" w:eastAsia="宋体" w:hAnsi="Times New Roman" w:cs="Times New Roman" w:hint="eastAsia"/>
        </w:rPr>
        <w:t>作为一个亟须考虑的问题摆在了玩家面前。</w:t>
      </w:r>
      <w:r w:rsidR="00F87539">
        <w:rPr>
          <w:rFonts w:ascii="Times New Roman" w:eastAsia="宋体" w:hAnsi="Times New Roman" w:cs="Times New Roman" w:hint="eastAsia"/>
        </w:rPr>
        <w:t>因此</w:t>
      </w:r>
      <w:r w:rsidR="00700E07">
        <w:rPr>
          <w:rFonts w:ascii="Times New Roman" w:eastAsia="宋体" w:hAnsi="Times New Roman" w:cs="Times New Roman" w:hint="eastAsia"/>
        </w:rPr>
        <w:t>，</w:t>
      </w:r>
      <w:r w:rsidR="00B60789">
        <w:rPr>
          <w:rFonts w:ascii="Times New Roman" w:eastAsia="宋体" w:hAnsi="Times New Roman" w:cs="Times New Roman" w:hint="eastAsia"/>
        </w:rPr>
        <w:t>本文将以《五彩斑斓的曙光》为一个讨论了玩家的造物主体验的恋爱模拟游戏的例子，通过分析叙事方式，探究其如何质疑玩家的造物主地位，以及其传达了怎样的思考。</w:t>
      </w:r>
    </w:p>
    <w:p w14:paraId="08B87DC4" w14:textId="34416085" w:rsidR="00DF1C5B" w:rsidRDefault="00D01C82" w:rsidP="004710C5">
      <w:pPr>
        <w:spacing w:line="360" w:lineRule="auto"/>
        <w:ind w:firstLineChars="202" w:firstLine="424"/>
        <w:rPr>
          <w:rFonts w:ascii="Times New Roman" w:eastAsia="宋体" w:hAnsi="Times New Roman" w:cs="Times New Roman"/>
        </w:rPr>
      </w:pPr>
      <w:r>
        <w:rPr>
          <w:rFonts w:ascii="Times New Roman" w:eastAsia="宋体" w:hAnsi="Times New Roman" w:cs="Times New Roman" w:hint="eastAsia"/>
        </w:rPr>
        <w:t>（</w:t>
      </w:r>
      <w:r w:rsidR="00DF1C5B">
        <w:rPr>
          <w:rFonts w:ascii="Times New Roman" w:eastAsia="宋体" w:hAnsi="Times New Roman" w:cs="Times New Roman" w:hint="eastAsia"/>
        </w:rPr>
        <w:t>本文</w:t>
      </w:r>
      <w:r w:rsidR="001871EC">
        <w:rPr>
          <w:rFonts w:ascii="Times New Roman" w:eastAsia="宋体" w:hAnsi="Times New Roman" w:cs="Times New Roman" w:hint="eastAsia"/>
        </w:rPr>
        <w:t>在接下来的正文部分，预期将</w:t>
      </w:r>
      <w:r w:rsidR="009D40A6">
        <w:rPr>
          <w:rFonts w:ascii="Times New Roman" w:eastAsia="宋体" w:hAnsi="Times New Roman" w:cs="Times New Roman" w:hint="eastAsia"/>
        </w:rPr>
        <w:t>首先</w:t>
      </w:r>
      <w:r w:rsidR="001871EC">
        <w:rPr>
          <w:rFonts w:ascii="Times New Roman" w:eastAsia="宋体" w:hAnsi="Times New Roman" w:cs="Times New Roman" w:hint="eastAsia"/>
        </w:rPr>
        <w:t>简单讨论作品如何体现玩家的造物主地位受到挑战。</w:t>
      </w:r>
      <w:r w:rsidR="00780A77">
        <w:rPr>
          <w:rFonts w:ascii="Times New Roman" w:eastAsia="宋体" w:hAnsi="Times New Roman" w:cs="Times New Roman" w:hint="eastAsia"/>
        </w:rPr>
        <w:t>在此之后</w:t>
      </w:r>
      <w:r w:rsidR="00B002DF">
        <w:rPr>
          <w:rFonts w:ascii="Times New Roman" w:eastAsia="宋体" w:hAnsi="Times New Roman" w:cs="Times New Roman" w:hint="eastAsia"/>
        </w:rPr>
        <w:t>将研究矛盾发展中造物反而支配造物主</w:t>
      </w:r>
      <w:r w:rsidR="006A710B">
        <w:rPr>
          <w:rFonts w:ascii="Times New Roman" w:eastAsia="宋体" w:hAnsi="Times New Roman" w:cs="Times New Roman" w:hint="eastAsia"/>
        </w:rPr>
        <w:t>的现象，以及结局中造物主重新获得支配权并</w:t>
      </w:r>
      <w:r w:rsidR="008F49DF">
        <w:rPr>
          <w:rFonts w:ascii="Times New Roman" w:eastAsia="宋体" w:hAnsi="Times New Roman" w:cs="Times New Roman" w:hint="eastAsia"/>
        </w:rPr>
        <w:t>由此</w:t>
      </w:r>
      <w:r w:rsidR="00D01A6B">
        <w:rPr>
          <w:rFonts w:ascii="Times New Roman" w:eastAsia="宋体" w:hAnsi="Times New Roman" w:cs="Times New Roman" w:hint="eastAsia"/>
        </w:rPr>
        <w:t>解决矛盾</w:t>
      </w:r>
      <w:r w:rsidR="00785923">
        <w:rPr>
          <w:rFonts w:hint="eastAsia"/>
        </w:rPr>
        <w:t>的方式</w:t>
      </w:r>
      <w:r w:rsidR="002B2AD6">
        <w:rPr>
          <w:rFonts w:ascii="Times New Roman" w:eastAsia="宋体" w:hAnsi="Times New Roman" w:cs="Times New Roman" w:hint="eastAsia"/>
        </w:rPr>
        <w:t>，这两者对玩家思考自身与角色的关系的作用与局限，并引申出人工智能时代人类对造物失控的担忧</w:t>
      </w:r>
      <w:r w:rsidR="00810581">
        <w:rPr>
          <w:rFonts w:ascii="Times New Roman" w:eastAsia="宋体" w:hAnsi="Times New Roman" w:cs="Times New Roman" w:hint="eastAsia"/>
        </w:rPr>
        <w:t>与乐观等进一步思考。</w:t>
      </w:r>
      <w:r>
        <w:rPr>
          <w:rFonts w:ascii="Times New Roman" w:eastAsia="宋体" w:hAnsi="Times New Roman" w:cs="Times New Roman" w:hint="eastAsia"/>
        </w:rPr>
        <w:t>）</w:t>
      </w:r>
    </w:p>
    <w:p w14:paraId="6E0F06CE" w14:textId="77777777" w:rsidR="00714BC1" w:rsidRPr="00050975" w:rsidRDefault="00714BC1" w:rsidP="00714BC1">
      <w:pPr>
        <w:spacing w:line="360" w:lineRule="auto"/>
        <w:jc w:val="center"/>
        <w:rPr>
          <w:rFonts w:ascii="Arial" w:eastAsia="黑体" w:hAnsi="Arial" w:cs="Arial"/>
          <w:b/>
        </w:rPr>
      </w:pPr>
    </w:p>
    <w:p w14:paraId="7E443986" w14:textId="1B0D62A8" w:rsidR="002473C7" w:rsidRPr="00714BC1" w:rsidRDefault="00714BC1" w:rsidP="00714BC1">
      <w:pPr>
        <w:spacing w:line="360" w:lineRule="auto"/>
        <w:jc w:val="center"/>
        <w:rPr>
          <w:rFonts w:ascii="Arial" w:eastAsia="黑体" w:hAnsi="Arial" w:cs="Arial"/>
          <w:b/>
        </w:rPr>
      </w:pPr>
      <w:r>
        <w:rPr>
          <w:rFonts w:ascii="Arial" w:eastAsia="黑体" w:hAnsi="Arial" w:cs="Arial" w:hint="eastAsia"/>
          <w:b/>
        </w:rPr>
        <w:t>三、</w:t>
      </w:r>
      <w:r w:rsidRPr="000E37EA">
        <w:rPr>
          <w:rFonts w:hint="eastAsia"/>
          <w:b/>
          <w:bCs/>
        </w:rPr>
        <w:t>AI</w:t>
      </w:r>
      <w:r w:rsidRPr="000E37EA">
        <w:rPr>
          <w:rFonts w:hint="eastAsia"/>
          <w:b/>
          <w:bCs/>
        </w:rPr>
        <w:t>参与写作过程记录</w:t>
      </w:r>
    </w:p>
    <w:tbl>
      <w:tblPr>
        <w:tblStyle w:val="12"/>
        <w:tblpPr w:leftFromText="180" w:rightFromText="180" w:vertAnchor="text" w:tblpX="-5" w:tblpY="1"/>
        <w:tblOverlap w:val="never"/>
        <w:tblW w:w="0" w:type="auto"/>
        <w:tblLook w:val="04A0" w:firstRow="1" w:lastRow="0" w:firstColumn="1" w:lastColumn="0" w:noHBand="0" w:noVBand="1"/>
      </w:tblPr>
      <w:tblGrid>
        <w:gridCol w:w="8295"/>
      </w:tblGrid>
      <w:tr w:rsidR="00714BC1" w:rsidRPr="00827092" w14:paraId="2CE7DD64" w14:textId="77777777" w:rsidTr="005B0C6D">
        <w:trPr>
          <w:trHeight w:val="377"/>
        </w:trPr>
        <w:tc>
          <w:tcPr>
            <w:tcW w:w="8295" w:type="dxa"/>
          </w:tcPr>
          <w:p w14:paraId="4E965744" w14:textId="77777777" w:rsidR="00714BC1" w:rsidRPr="001E271E" w:rsidRDefault="00714BC1" w:rsidP="005B0C6D">
            <w:r w:rsidRPr="001E271E">
              <w:rPr>
                <w:rFonts w:hint="eastAsia"/>
              </w:rPr>
              <w:t>请回顾本次写作过程，记录</w:t>
            </w:r>
            <w:r w:rsidRPr="001E271E">
              <w:rPr>
                <w:rFonts w:hint="eastAsia"/>
              </w:rPr>
              <w:t>AI</w:t>
            </w:r>
            <w:r w:rsidRPr="001E271E">
              <w:rPr>
                <w:rFonts w:hint="eastAsia"/>
              </w:rPr>
              <w:t>真正影响你思考和写作的关键环节，以及你如何作出自己的判断。</w:t>
            </w:r>
          </w:p>
          <w:p w14:paraId="789E9DA2" w14:textId="77777777" w:rsidR="00714BC1" w:rsidRPr="001E271E" w:rsidRDefault="00714BC1" w:rsidP="005B0C6D">
            <w:r w:rsidRPr="000E37EA">
              <w:rPr>
                <w:rFonts w:hint="eastAsia"/>
                <w:b/>
                <w:bCs/>
              </w:rPr>
              <w:t>一、呈现与提炼：</w:t>
            </w:r>
            <w:r w:rsidRPr="000C077D">
              <w:rPr>
                <w:rFonts w:hint="eastAsia"/>
              </w:rPr>
              <w:t>AI</w:t>
            </w:r>
            <w:r w:rsidRPr="000C077D">
              <w:rPr>
                <w:rFonts w:hint="eastAsia"/>
              </w:rPr>
              <w:t>在哪些写作环节影响了我？</w:t>
            </w:r>
            <w:r w:rsidRPr="001E271E">
              <w:rPr>
                <w:rFonts w:hint="eastAsia"/>
              </w:rPr>
              <w:t>请从本次写作过程中选择</w:t>
            </w:r>
            <w:r w:rsidRPr="001E271E">
              <w:rPr>
                <w:rFonts w:hint="eastAsia"/>
              </w:rPr>
              <w:t>2</w:t>
            </w:r>
            <w:r>
              <w:rPr>
                <w:rFonts w:hint="eastAsia"/>
              </w:rPr>
              <w:t>-</w:t>
            </w:r>
            <w:r w:rsidRPr="001E271E">
              <w:rPr>
                <w:rFonts w:hint="eastAsia"/>
              </w:rPr>
              <w:t>3</w:t>
            </w:r>
            <w:r w:rsidRPr="001E271E">
              <w:rPr>
                <w:rFonts w:hint="eastAsia"/>
              </w:rPr>
              <w:t>个重要</w:t>
            </w:r>
            <w:r>
              <w:rPr>
                <w:rFonts w:hint="eastAsia"/>
              </w:rPr>
              <w:t>环节</w:t>
            </w:r>
            <w:r w:rsidRPr="001E271E">
              <w:rPr>
                <w:rFonts w:hint="eastAsia"/>
              </w:rPr>
              <w:t>进行记录。可参考以下环节：</w:t>
            </w:r>
          </w:p>
          <w:p w14:paraId="781254C5" w14:textId="026AA09A" w:rsidR="00714BC1" w:rsidRPr="001E271E" w:rsidRDefault="00714BC1" w:rsidP="005B0C6D">
            <w:r w:rsidRPr="001E271E">
              <w:rPr>
                <w:rFonts w:hint="eastAsia"/>
              </w:rPr>
              <w:t>□兴趣</w:t>
            </w:r>
            <w:r>
              <w:rPr>
                <w:rFonts w:hint="eastAsia"/>
              </w:rPr>
              <w:t>发掘</w:t>
            </w:r>
            <w:r w:rsidRPr="001E271E">
              <w:rPr>
                <w:rFonts w:hint="eastAsia"/>
              </w:rPr>
              <w:t>与</w:t>
            </w:r>
            <w:r>
              <w:rPr>
                <w:rFonts w:hint="eastAsia"/>
              </w:rPr>
              <w:t>聚焦</w:t>
            </w:r>
            <w:r>
              <w:rPr>
                <w:rFonts w:hint="eastAsia"/>
              </w:rPr>
              <w:t xml:space="preserve"> </w:t>
            </w:r>
            <w:sdt>
              <w:sdtPr>
                <w:rPr>
                  <w:rFonts w:hint="eastAsia"/>
                </w:rPr>
                <w:id w:val="1164060338"/>
                <w14:checkbox>
                  <w14:checked w14:val="1"/>
                  <w14:checkedState w14:val="2612" w14:font="MS Gothic"/>
                  <w14:uncheckedState w14:val="2610" w14:font="MS Gothic"/>
                </w14:checkbox>
              </w:sdtPr>
              <w:sdtContent>
                <w:r w:rsidR="00713751">
                  <w:rPr>
                    <w:rFonts w:ascii="MS Gothic" w:eastAsia="MS Gothic" w:hAnsi="MS Gothic" w:hint="eastAsia"/>
                  </w:rPr>
                  <w:t>☒</w:t>
                </w:r>
              </w:sdtContent>
            </w:sdt>
            <w:r w:rsidRPr="001E271E">
              <w:rPr>
                <w:rFonts w:hint="eastAsia"/>
              </w:rPr>
              <w:t>研究问题</w:t>
            </w:r>
            <w:r>
              <w:rPr>
                <w:rFonts w:hint="eastAsia"/>
              </w:rPr>
              <w:t>形成或</w:t>
            </w:r>
            <w:r w:rsidRPr="001E271E">
              <w:rPr>
                <w:rFonts w:hint="eastAsia"/>
              </w:rPr>
              <w:t>调整</w:t>
            </w:r>
            <w:r>
              <w:rPr>
                <w:rFonts w:hint="eastAsia"/>
              </w:rPr>
              <w:t xml:space="preserve"> </w:t>
            </w:r>
            <w:sdt>
              <w:sdtPr>
                <w:rPr>
                  <w:rFonts w:hint="eastAsia"/>
                </w:rPr>
                <w:id w:val="-1393040700"/>
                <w14:checkbox>
                  <w14:checked w14:val="1"/>
                  <w14:checkedState w14:val="2612" w14:font="MS Gothic"/>
                  <w14:uncheckedState w14:val="2610" w14:font="MS Gothic"/>
                </w14:checkbox>
              </w:sdtPr>
              <w:sdtContent>
                <w:r w:rsidR="00DB23A2">
                  <w:rPr>
                    <w:rFonts w:ascii="MS Gothic" w:eastAsia="MS Gothic" w:hAnsi="MS Gothic" w:hint="eastAsia"/>
                  </w:rPr>
                  <w:t>☒</w:t>
                </w:r>
              </w:sdtContent>
            </w:sdt>
            <w:r>
              <w:rPr>
                <w:rFonts w:hint="eastAsia"/>
              </w:rPr>
              <w:t>资料</w:t>
            </w:r>
            <w:r w:rsidRPr="001E271E">
              <w:rPr>
                <w:rFonts w:hint="eastAsia"/>
              </w:rPr>
              <w:t>检索</w:t>
            </w:r>
            <w:r>
              <w:rPr>
                <w:rFonts w:hint="eastAsia"/>
              </w:rPr>
              <w:t>或文献</w:t>
            </w:r>
            <w:proofErr w:type="gramStart"/>
            <w:r>
              <w:rPr>
                <w:rFonts w:hint="eastAsia"/>
              </w:rPr>
              <w:t>综述</w:t>
            </w:r>
            <w:r>
              <w:rPr>
                <w:rFonts w:hint="eastAsia"/>
              </w:rPr>
              <w:t xml:space="preserve"> </w:t>
            </w:r>
            <w:r w:rsidRPr="001E271E">
              <w:rPr>
                <w:rFonts w:hint="eastAsia"/>
              </w:rPr>
              <w:t>□</w:t>
            </w:r>
            <w:proofErr w:type="gramEnd"/>
            <w:r w:rsidRPr="001E271E">
              <w:rPr>
                <w:rFonts w:hint="eastAsia"/>
              </w:rPr>
              <w:t>案例或</w:t>
            </w:r>
            <w:r>
              <w:rPr>
                <w:rFonts w:hint="eastAsia"/>
              </w:rPr>
              <w:t>证据</w:t>
            </w:r>
            <w:r w:rsidRPr="001E271E">
              <w:rPr>
                <w:rFonts w:hint="eastAsia"/>
              </w:rPr>
              <w:t>选择</w:t>
            </w:r>
            <w:sdt>
              <w:sdtPr>
                <w:rPr>
                  <w:rFonts w:hint="eastAsia"/>
                </w:rPr>
                <w:id w:val="-2085753665"/>
                <w14:checkbox>
                  <w14:checked w14:val="0"/>
                  <w14:checkedState w14:val="2612" w14:font="MS Gothic"/>
                  <w14:uncheckedState w14:val="2610" w14:font="MS Gothic"/>
                </w14:checkbox>
              </w:sdtPr>
              <w:sdtContent>
                <w:r w:rsidR="00DB23A2">
                  <w:rPr>
                    <w:rFonts w:ascii="MS Gothic" w:eastAsia="MS Gothic" w:hAnsi="MS Gothic" w:hint="eastAsia"/>
                  </w:rPr>
                  <w:t>☐</w:t>
                </w:r>
              </w:sdtContent>
            </w:sdt>
            <w:r w:rsidRPr="001E271E">
              <w:rPr>
                <w:rFonts w:hint="eastAsia"/>
              </w:rPr>
              <w:t>理论</w:t>
            </w:r>
            <w:r>
              <w:rPr>
                <w:rFonts w:hint="eastAsia"/>
              </w:rPr>
              <w:t>或</w:t>
            </w:r>
            <w:r w:rsidRPr="001E271E">
              <w:rPr>
                <w:rFonts w:hint="eastAsia"/>
              </w:rPr>
              <w:t>概念</w:t>
            </w:r>
            <w:proofErr w:type="gramStart"/>
            <w:r>
              <w:rPr>
                <w:rFonts w:hint="eastAsia"/>
              </w:rPr>
              <w:t>理解</w:t>
            </w:r>
            <w:r>
              <w:rPr>
                <w:rFonts w:hint="eastAsia"/>
              </w:rPr>
              <w:t xml:space="preserve"> </w:t>
            </w:r>
            <w:r w:rsidRPr="001E271E">
              <w:rPr>
                <w:rFonts w:hint="eastAsia"/>
              </w:rPr>
              <w:t>□</w:t>
            </w:r>
            <w:proofErr w:type="gramEnd"/>
            <w:r w:rsidRPr="001E271E">
              <w:rPr>
                <w:rFonts w:hint="eastAsia"/>
              </w:rPr>
              <w:t>论证结构</w:t>
            </w:r>
            <w:r>
              <w:rPr>
                <w:rFonts w:hint="eastAsia"/>
              </w:rPr>
              <w:t>与文章框架</w:t>
            </w:r>
            <w:proofErr w:type="gramStart"/>
            <w:r>
              <w:rPr>
                <w:rFonts w:hint="eastAsia"/>
              </w:rPr>
              <w:t>调整</w:t>
            </w:r>
            <w:r>
              <w:rPr>
                <w:rFonts w:hint="eastAsia"/>
              </w:rPr>
              <w:t xml:space="preserve"> </w:t>
            </w:r>
            <w:r w:rsidRPr="001E271E">
              <w:rPr>
                <w:rFonts w:hint="eastAsia"/>
              </w:rPr>
              <w:t>□</w:t>
            </w:r>
            <w:proofErr w:type="gramEnd"/>
            <w:r w:rsidRPr="001E271E">
              <w:rPr>
                <w:rFonts w:hint="eastAsia"/>
              </w:rPr>
              <w:t>读者意识与表达</w:t>
            </w:r>
            <w:proofErr w:type="gramStart"/>
            <w:r w:rsidRPr="001E271E">
              <w:rPr>
                <w:rFonts w:hint="eastAsia"/>
              </w:rPr>
              <w:t>修改</w:t>
            </w:r>
            <w:r>
              <w:rPr>
                <w:rFonts w:hint="eastAsia"/>
              </w:rPr>
              <w:t xml:space="preserve"> </w:t>
            </w:r>
            <w:r w:rsidRPr="001E271E">
              <w:rPr>
                <w:rFonts w:hint="eastAsia"/>
              </w:rPr>
              <w:t>□</w:t>
            </w:r>
            <w:proofErr w:type="gramEnd"/>
            <w:r w:rsidRPr="001E271E">
              <w:rPr>
                <w:rFonts w:hint="eastAsia"/>
              </w:rPr>
              <w:t>语言与格式</w:t>
            </w:r>
            <w:proofErr w:type="gramStart"/>
            <w:r w:rsidRPr="001E271E">
              <w:rPr>
                <w:rFonts w:hint="eastAsia"/>
              </w:rPr>
              <w:t>规范</w:t>
            </w:r>
            <w:r>
              <w:rPr>
                <w:rFonts w:hint="eastAsia"/>
              </w:rPr>
              <w:t xml:space="preserve"> </w:t>
            </w:r>
            <w:r w:rsidRPr="001E271E">
              <w:rPr>
                <w:rFonts w:hint="eastAsia"/>
              </w:rPr>
              <w:t>□</w:t>
            </w:r>
            <w:proofErr w:type="gramEnd"/>
            <w:r w:rsidRPr="001E271E">
              <w:rPr>
                <w:rFonts w:hint="eastAsia"/>
              </w:rPr>
              <w:t>其他：</w:t>
            </w:r>
            <w:r>
              <w:rPr>
                <w:rFonts w:hint="eastAsia"/>
                <w:u w:val="single"/>
              </w:rPr>
              <w:t>（请补充）</w:t>
            </w:r>
          </w:p>
          <w:p w14:paraId="724B12C2" w14:textId="77777777" w:rsidR="00714BC1" w:rsidRPr="001E271E" w:rsidRDefault="00714BC1" w:rsidP="005B0C6D"/>
          <w:p w14:paraId="451B8CCB" w14:textId="152E4BD3" w:rsidR="00714BC1" w:rsidRDefault="00714BC1" w:rsidP="005B0C6D">
            <w:r>
              <w:rPr>
                <w:rFonts w:hint="eastAsia"/>
              </w:rPr>
              <w:t>环节</w:t>
            </w:r>
            <w:r w:rsidRPr="001E271E">
              <w:rPr>
                <w:rFonts w:hint="eastAsia"/>
              </w:rPr>
              <w:t>1</w:t>
            </w:r>
            <w:r w:rsidRPr="001E271E">
              <w:rPr>
                <w:rFonts w:hint="eastAsia"/>
              </w:rPr>
              <w:t>：</w:t>
            </w:r>
            <w:r w:rsidR="00713751">
              <w:rPr>
                <w:rFonts w:hint="eastAsia"/>
                <w:u w:val="single"/>
              </w:rPr>
              <w:t>研究问题形成或调整</w:t>
            </w:r>
          </w:p>
          <w:p w14:paraId="4CF52C60" w14:textId="79ECFAD5" w:rsidR="00714BC1" w:rsidRDefault="00714BC1" w:rsidP="005B0C6D">
            <w:pPr>
              <w:rPr>
                <w:u w:val="single"/>
              </w:rPr>
            </w:pPr>
            <w:r w:rsidRPr="001E271E">
              <w:rPr>
                <w:rFonts w:hint="eastAsia"/>
              </w:rPr>
              <w:t>我当时遇到的问题是：</w:t>
            </w:r>
            <w:r w:rsidR="00050F6F">
              <w:rPr>
                <w:rFonts w:hint="eastAsia"/>
                <w:u w:val="single"/>
              </w:rPr>
              <w:t>需</w:t>
            </w:r>
            <w:r w:rsidR="00DB23A2">
              <w:rPr>
                <w:rFonts w:hint="eastAsia"/>
                <w:u w:val="single"/>
              </w:rPr>
              <w:t>要改进我的研究问题的表述，使其更贴合我的思路</w:t>
            </w:r>
          </w:p>
          <w:p w14:paraId="74B4368A" w14:textId="76A6A783" w:rsidR="00714BC1" w:rsidRDefault="00714BC1" w:rsidP="005B0C6D">
            <w:pPr>
              <w:rPr>
                <w:u w:val="single"/>
              </w:rPr>
            </w:pPr>
            <w:r w:rsidRPr="001E271E">
              <w:rPr>
                <w:rFonts w:hint="eastAsia"/>
              </w:rPr>
              <w:t>AI</w:t>
            </w:r>
            <w:r w:rsidRPr="001E271E">
              <w:rPr>
                <w:rFonts w:hint="eastAsia"/>
              </w:rPr>
              <w:t>提供了什么帮助或建议：</w:t>
            </w:r>
            <w:r w:rsidR="00E67943">
              <w:rPr>
                <w:rFonts w:hint="eastAsia"/>
                <w:u w:val="single"/>
              </w:rPr>
              <w:t>给出了几个可能的调整方式</w:t>
            </w:r>
          </w:p>
          <w:p w14:paraId="409D39E7" w14:textId="1458719F" w:rsidR="00714BC1" w:rsidRDefault="00714BC1" w:rsidP="005B0C6D">
            <w:pPr>
              <w:rPr>
                <w:u w:val="single"/>
              </w:rPr>
            </w:pPr>
            <w:r w:rsidRPr="001E271E">
              <w:rPr>
                <w:rFonts w:hint="eastAsia"/>
              </w:rPr>
              <w:t>我最终怎样处理，以及文章因此发生了什么变化：</w:t>
            </w:r>
            <w:r w:rsidR="00676660">
              <w:rPr>
                <w:rFonts w:hint="eastAsia"/>
                <w:u w:val="single"/>
              </w:rPr>
              <w:t>我认为这些调整方式都不尽人意，于是自己重新写了一个研究问题</w:t>
            </w:r>
          </w:p>
          <w:p w14:paraId="6AC330CD" w14:textId="77777777" w:rsidR="00714BC1" w:rsidRDefault="00714BC1" w:rsidP="005B0C6D"/>
          <w:p w14:paraId="5D34192A" w14:textId="217B28C5" w:rsidR="00714BC1" w:rsidRDefault="00714BC1" w:rsidP="005B0C6D">
            <w:r>
              <w:rPr>
                <w:rFonts w:hint="eastAsia"/>
              </w:rPr>
              <w:t>环节</w:t>
            </w:r>
            <w:r w:rsidRPr="001E271E">
              <w:rPr>
                <w:rFonts w:hint="eastAsia"/>
              </w:rPr>
              <w:t>2</w:t>
            </w:r>
            <w:r w:rsidRPr="001E271E">
              <w:rPr>
                <w:rFonts w:hint="eastAsia"/>
              </w:rPr>
              <w:t>：</w:t>
            </w:r>
            <w:r w:rsidR="00EC7D43">
              <w:rPr>
                <w:rFonts w:hint="eastAsia"/>
                <w:u w:val="single"/>
              </w:rPr>
              <w:t>资料检索或文献综述</w:t>
            </w:r>
          </w:p>
          <w:p w14:paraId="32B6414B" w14:textId="501CD237" w:rsidR="00714BC1" w:rsidRDefault="00714BC1" w:rsidP="005B0C6D">
            <w:pPr>
              <w:rPr>
                <w:u w:val="single"/>
              </w:rPr>
            </w:pPr>
            <w:r w:rsidRPr="001E271E">
              <w:rPr>
                <w:rFonts w:hint="eastAsia"/>
              </w:rPr>
              <w:t>我当时遇到的问题是：</w:t>
            </w:r>
            <w:r w:rsidR="00910423">
              <w:rPr>
                <w:rFonts w:hint="eastAsia"/>
                <w:u w:val="single"/>
              </w:rPr>
              <w:t>需要在引言中简单介绍《曙光》和《世界》的剧情</w:t>
            </w:r>
          </w:p>
          <w:p w14:paraId="14F39657" w14:textId="3A5E18D0" w:rsidR="00714BC1" w:rsidRDefault="00714BC1" w:rsidP="005B0C6D">
            <w:pPr>
              <w:rPr>
                <w:u w:val="single"/>
              </w:rPr>
            </w:pPr>
            <w:r w:rsidRPr="001E271E">
              <w:rPr>
                <w:rFonts w:hint="eastAsia"/>
              </w:rPr>
              <w:t>AI</w:t>
            </w:r>
            <w:r w:rsidRPr="001E271E">
              <w:rPr>
                <w:rFonts w:hint="eastAsia"/>
              </w:rPr>
              <w:t>提供了什么帮助或建议：</w:t>
            </w:r>
            <w:r w:rsidR="00910423">
              <w:rPr>
                <w:rFonts w:hint="eastAsia"/>
                <w:u w:val="single"/>
              </w:rPr>
              <w:t>帮我分别写了一段简述</w:t>
            </w:r>
          </w:p>
          <w:p w14:paraId="5FDB5501" w14:textId="248D8BA3" w:rsidR="00714BC1" w:rsidRDefault="00714BC1" w:rsidP="005B0C6D">
            <w:pPr>
              <w:rPr>
                <w:u w:val="single"/>
              </w:rPr>
            </w:pPr>
            <w:r w:rsidRPr="001E271E">
              <w:rPr>
                <w:rFonts w:hint="eastAsia"/>
              </w:rPr>
              <w:t>我最终怎样处理，以及文章因此发生了什么变化：</w:t>
            </w:r>
            <w:r w:rsidR="00DC6FDF">
              <w:rPr>
                <w:rFonts w:hint="eastAsia"/>
                <w:u w:val="single"/>
              </w:rPr>
              <w:t>我基本采用了它的简述，但进行了增删使得详略符合接下来预期的说理</w:t>
            </w:r>
          </w:p>
          <w:p w14:paraId="7C58F98D" w14:textId="77777777" w:rsidR="00714BC1" w:rsidRDefault="00714BC1" w:rsidP="005B0C6D"/>
          <w:p w14:paraId="7C6A8F87" w14:textId="77777777" w:rsidR="00714BC1" w:rsidRPr="001E271E" w:rsidRDefault="00714BC1" w:rsidP="005B0C6D">
            <w:r w:rsidRPr="001E271E">
              <w:rPr>
                <w:rFonts w:hint="eastAsia"/>
              </w:rPr>
              <w:t>如有必要，可补充</w:t>
            </w:r>
            <w:r>
              <w:rPr>
                <w:rFonts w:hint="eastAsia"/>
              </w:rPr>
              <w:t>环节</w:t>
            </w:r>
            <w:r w:rsidRPr="001E271E">
              <w:rPr>
                <w:rFonts w:hint="eastAsia"/>
              </w:rPr>
              <w:t>3</w:t>
            </w:r>
            <w:r w:rsidRPr="001E271E">
              <w:rPr>
                <w:rFonts w:hint="eastAsia"/>
              </w:rPr>
              <w:t>。</w:t>
            </w:r>
          </w:p>
          <w:p w14:paraId="1F11313F" w14:textId="77777777" w:rsidR="00714BC1" w:rsidRDefault="00714BC1" w:rsidP="005B0C6D"/>
          <w:p w14:paraId="719AF375" w14:textId="77777777" w:rsidR="00714BC1" w:rsidRPr="001E271E" w:rsidRDefault="00714BC1" w:rsidP="005B0C6D">
            <w:r w:rsidRPr="00970D68">
              <w:rPr>
                <w:rFonts w:hint="eastAsia"/>
                <w:b/>
                <w:bCs/>
              </w:rPr>
              <w:t>二、批判与辨析：</w:t>
            </w:r>
            <w:r w:rsidRPr="001E271E">
              <w:rPr>
                <w:rFonts w:hint="eastAsia"/>
              </w:rPr>
              <w:t>请</w:t>
            </w:r>
            <w:r>
              <w:rPr>
                <w:rFonts w:hint="eastAsia"/>
              </w:rPr>
              <w:t>记录</w:t>
            </w:r>
            <w:r w:rsidRPr="001E271E">
              <w:rPr>
                <w:rFonts w:hint="eastAsia"/>
              </w:rPr>
              <w:t>一次你没有直接接受</w:t>
            </w:r>
            <w:r w:rsidRPr="001E271E">
              <w:rPr>
                <w:rFonts w:hint="eastAsia"/>
              </w:rPr>
              <w:t>AI</w:t>
            </w:r>
            <w:r w:rsidRPr="001E271E">
              <w:rPr>
                <w:rFonts w:hint="eastAsia"/>
              </w:rPr>
              <w:t>建议，或对</w:t>
            </w:r>
            <w:r w:rsidRPr="001E271E">
              <w:rPr>
                <w:rFonts w:hint="eastAsia"/>
              </w:rPr>
              <w:t>AI</w:t>
            </w:r>
            <w:r w:rsidRPr="001E271E">
              <w:rPr>
                <w:rFonts w:hint="eastAsia"/>
              </w:rPr>
              <w:t>回答进行了明显调整的情况。</w:t>
            </w:r>
          </w:p>
          <w:p w14:paraId="607ACAD6" w14:textId="1EC14E61" w:rsidR="00714BC1" w:rsidRDefault="00714BC1" w:rsidP="005B0C6D">
            <w:pPr>
              <w:rPr>
                <w:u w:val="single"/>
              </w:rPr>
            </w:pPr>
            <w:r w:rsidRPr="001E271E">
              <w:rPr>
                <w:rFonts w:hint="eastAsia"/>
              </w:rPr>
              <w:t>AI</w:t>
            </w:r>
            <w:r w:rsidRPr="001E271E">
              <w:rPr>
                <w:rFonts w:hint="eastAsia"/>
              </w:rPr>
              <w:t>原本建议我：</w:t>
            </w:r>
            <w:r w:rsidR="00860009">
              <w:rPr>
                <w:rFonts w:hint="eastAsia"/>
                <w:u w:val="single"/>
              </w:rPr>
              <w:t>使用更保守的观点，比如《曙光》的叙事只打破了一部分玩家的自我中心感，以及</w:t>
            </w:r>
            <w:r w:rsidR="00A125B9">
              <w:rPr>
                <w:rFonts w:hint="eastAsia"/>
                <w:u w:val="single"/>
              </w:rPr>
              <w:t>我所认为的向玩家传递的信息不一定会被所有的玩家所意识到</w:t>
            </w:r>
          </w:p>
          <w:p w14:paraId="61C44CFB" w14:textId="276CCE5F" w:rsidR="00714BC1" w:rsidRDefault="00714BC1" w:rsidP="005B0C6D">
            <w:pPr>
              <w:rPr>
                <w:u w:val="single"/>
              </w:rPr>
            </w:pPr>
            <w:r w:rsidRPr="001E271E">
              <w:rPr>
                <w:rFonts w:hint="eastAsia"/>
              </w:rPr>
              <w:t>我没有直接接受，因为：</w:t>
            </w:r>
            <w:r w:rsidR="000A7CE9">
              <w:rPr>
                <w:rFonts w:hint="eastAsia"/>
                <w:u w:val="single"/>
              </w:rPr>
              <w:t>这会使文章充满边界界定性的内容，而偏离了我想研究讨论的重心</w:t>
            </w:r>
          </w:p>
          <w:p w14:paraId="6A52E231" w14:textId="77777777" w:rsidR="00714BC1" w:rsidRDefault="00714BC1" w:rsidP="005B0C6D">
            <w:pPr>
              <w:rPr>
                <w:u w:val="single"/>
              </w:rPr>
            </w:pPr>
            <w:r w:rsidRPr="001E271E">
              <w:rPr>
                <w:rFonts w:hint="eastAsia"/>
              </w:rPr>
              <w:t>我最后自己的判断和处理是：</w:t>
            </w:r>
            <w:r w:rsidR="001F3C0C">
              <w:rPr>
                <w:rFonts w:hint="eastAsia"/>
                <w:u w:val="single"/>
              </w:rPr>
              <w:t>没有按照这个建议改写研究问题和观点</w:t>
            </w:r>
          </w:p>
          <w:p w14:paraId="6F0BA5E3" w14:textId="6251A95E" w:rsidR="00AF695C" w:rsidRPr="001F3C0C" w:rsidRDefault="00AF695C" w:rsidP="005B0C6D">
            <w:pPr>
              <w:rPr>
                <w:u w:val="single"/>
              </w:rPr>
            </w:pPr>
          </w:p>
        </w:tc>
      </w:tr>
    </w:tbl>
    <w:p w14:paraId="7BD88D85" w14:textId="77777777" w:rsidR="00D02F66" w:rsidRPr="00714BC1" w:rsidRDefault="00D02F66" w:rsidP="007B08A3">
      <w:pPr>
        <w:spacing w:line="360" w:lineRule="auto"/>
        <w:ind w:firstLineChars="202" w:firstLine="424"/>
        <w:rPr>
          <w:rFonts w:ascii="Times New Roman" w:eastAsia="宋体" w:hAnsi="Times New Roman" w:cs="Times New Roman"/>
          <w:highlight w:val="yellow"/>
        </w:rPr>
      </w:pPr>
    </w:p>
    <w:sectPr w:rsidR="00D02F66" w:rsidRPr="00714BC1">
      <w:headerReference w:type="even" r:id="rId11"/>
      <w:headerReference w:type="default" r:id="rId12"/>
      <w:footerReference w:type="even" r:id="rId13"/>
      <w:footerReference w:type="default" r:id="rId14"/>
      <w:headerReference w:type="first" r:id="rId15"/>
      <w:footerReference w:type="first" r:id="rId16"/>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75A18" w14:textId="77777777" w:rsidR="00E535B0" w:rsidRDefault="00E535B0">
      <w:r>
        <w:separator/>
      </w:r>
    </w:p>
  </w:endnote>
  <w:endnote w:type="continuationSeparator" w:id="0">
    <w:p w14:paraId="6DF504B5" w14:textId="77777777" w:rsidR="00E535B0" w:rsidRDefault="00E53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1224" w14:textId="77777777" w:rsidR="00714BC1" w:rsidRDefault="00714BC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9A23" w14:textId="77777777" w:rsidR="007D7C23" w:rsidRDefault="00000000">
    <w:pPr>
      <w:pStyle w:val="a3"/>
    </w:pPr>
    <w:r>
      <w:rPr>
        <w:noProof/>
      </w:rPr>
      <mc:AlternateContent>
        <mc:Choice Requires="wps">
          <w:drawing>
            <wp:anchor distT="0" distB="0" distL="114300" distR="114300" simplePos="0" relativeHeight="251659264" behindDoc="0" locked="0" layoutInCell="1" allowOverlap="1" wp14:anchorId="4C5DFCA9" wp14:editId="4CB2CC1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4ACDF" w14:textId="77777777" w:rsidR="007D7C23"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5DFCA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1F4ACDF" w14:textId="77777777" w:rsidR="007D7C23"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6EB8" w14:textId="77777777" w:rsidR="00714BC1" w:rsidRDefault="00714BC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7B8E" w14:textId="77777777" w:rsidR="00E535B0" w:rsidRDefault="00E535B0">
      <w:r>
        <w:separator/>
      </w:r>
    </w:p>
  </w:footnote>
  <w:footnote w:type="continuationSeparator" w:id="0">
    <w:p w14:paraId="6B77294D" w14:textId="77777777" w:rsidR="00E535B0" w:rsidRDefault="00E535B0">
      <w:r>
        <w:continuationSeparator/>
      </w:r>
    </w:p>
  </w:footnote>
  <w:footnote w:id="1">
    <w:p w14:paraId="52A578AF" w14:textId="063CEBE7" w:rsidR="00401A81" w:rsidRPr="00401A81" w:rsidRDefault="00401A81">
      <w:pPr>
        <w:pStyle w:val="a5"/>
      </w:pPr>
      <w:r>
        <w:rPr>
          <w:rStyle w:val="aa"/>
        </w:rPr>
        <w:footnoteRef/>
      </w:r>
      <w:r>
        <w:t xml:space="preserve"> </w:t>
      </w:r>
      <w:r w:rsidRPr="0046609D">
        <w:rPr>
          <w:rFonts w:ascii="宋体" w:eastAsia="宋体" w:hAnsi="宋体" w:cs="Times New Roman" w:hint="eastAsia"/>
          <w:bCs/>
          <w:szCs w:val="22"/>
        </w:rPr>
        <w:t>八寻茂树：《符号恋爱的话语——电视游戏中的“欲愫”》，见邓剑编译：《</w:t>
      </w:r>
      <w:r w:rsidRPr="0046609D">
        <w:rPr>
          <w:rFonts w:ascii="宋体" w:eastAsia="宋体" w:hAnsi="宋体" w:cs="Times New Roman"/>
          <w:bCs/>
          <w:szCs w:val="22"/>
        </w:rPr>
        <w:t>探寻游戏王国里的宝藏—日本游戏批评文选</w:t>
      </w:r>
      <w:r w:rsidRPr="0046609D">
        <w:rPr>
          <w:rFonts w:ascii="宋体" w:eastAsia="宋体" w:hAnsi="宋体" w:cs="Times New Roman" w:hint="eastAsia"/>
          <w:bCs/>
          <w:szCs w:val="22"/>
        </w:rPr>
        <w:t>》，上海：</w:t>
      </w:r>
      <w:r w:rsidRPr="0046609D">
        <w:rPr>
          <w:rFonts w:ascii="宋体" w:eastAsia="宋体" w:hAnsi="宋体" w:cs="Times New Roman"/>
          <w:bCs/>
          <w:szCs w:val="22"/>
        </w:rPr>
        <w:t>上海书店出版社</w:t>
      </w:r>
      <w:r w:rsidRPr="0046609D">
        <w:rPr>
          <w:rFonts w:ascii="宋体" w:eastAsia="宋体" w:hAnsi="宋体" w:cs="Times New Roman" w:hint="eastAsia"/>
          <w:bCs/>
          <w:szCs w:val="22"/>
        </w:rPr>
        <w:t>，</w:t>
      </w:r>
      <w:r w:rsidRPr="00DF68A8">
        <w:rPr>
          <w:rFonts w:ascii="Times New Roman" w:eastAsia="宋体" w:hAnsi="Times New Roman" w:cs="Times New Roman"/>
          <w:bCs/>
          <w:szCs w:val="22"/>
        </w:rPr>
        <w:t>2021</w:t>
      </w:r>
      <w:r w:rsidRPr="0046609D">
        <w:rPr>
          <w:rFonts w:ascii="宋体" w:eastAsia="宋体" w:hAnsi="宋体" w:cs="Times New Roman" w:hint="eastAsia"/>
          <w:bCs/>
          <w:szCs w:val="22"/>
        </w:rPr>
        <w:t>年，第</w:t>
      </w:r>
      <w:r w:rsidRPr="00DF68A8">
        <w:rPr>
          <w:rFonts w:ascii="Times New Roman" w:eastAsia="宋体" w:hAnsi="Times New Roman" w:cs="Times New Roman"/>
          <w:bCs/>
          <w:szCs w:val="22"/>
        </w:rPr>
        <w:t>172</w:t>
      </w:r>
      <w:r w:rsidRPr="0046609D">
        <w:rPr>
          <w:rFonts w:ascii="宋体" w:eastAsia="宋体" w:hAnsi="宋体" w:cs="Times New Roman" w:hint="eastAsia"/>
          <w:bCs/>
          <w:szCs w:val="22"/>
        </w:rPr>
        <w:t>页。</w:t>
      </w:r>
    </w:p>
  </w:footnote>
  <w:footnote w:id="2">
    <w:p w14:paraId="619B770A" w14:textId="61FAAE52" w:rsidR="00B06EF5" w:rsidRDefault="00B06EF5">
      <w:pPr>
        <w:pStyle w:val="a5"/>
      </w:pPr>
      <w:r>
        <w:rPr>
          <w:rStyle w:val="aa"/>
        </w:rPr>
        <w:footnoteRef/>
      </w:r>
      <w:r>
        <w:t xml:space="preserve"> </w:t>
      </w:r>
      <w:r w:rsidRPr="00B06EF5">
        <w:rPr>
          <w:bCs/>
        </w:rPr>
        <w:t>八寻茂树：《符号恋爱的话语</w:t>
      </w:r>
      <w:r w:rsidRPr="00B06EF5">
        <w:rPr>
          <w:bCs/>
        </w:rPr>
        <w:t>——</w:t>
      </w:r>
      <w:r w:rsidRPr="00B06EF5">
        <w:rPr>
          <w:bCs/>
        </w:rPr>
        <w:t>电视游戏中的</w:t>
      </w:r>
      <w:r w:rsidRPr="00B06EF5">
        <w:rPr>
          <w:bCs/>
        </w:rPr>
        <w:t>“</w:t>
      </w:r>
      <w:r w:rsidRPr="00B06EF5">
        <w:rPr>
          <w:bCs/>
        </w:rPr>
        <w:t>欲愫</w:t>
      </w:r>
      <w:r w:rsidRPr="00B06EF5">
        <w:rPr>
          <w:bCs/>
        </w:rPr>
        <w:t>”</w:t>
      </w:r>
      <w:r w:rsidRPr="00B06EF5">
        <w:rPr>
          <w:bCs/>
        </w:rPr>
        <w:t>》，《探寻游戏王国里的宝藏</w:t>
      </w:r>
      <w:r w:rsidRPr="00B06EF5">
        <w:rPr>
          <w:bCs/>
        </w:rPr>
        <w:t>—</w:t>
      </w:r>
      <w:r w:rsidRPr="00B06EF5">
        <w:rPr>
          <w:bCs/>
        </w:rPr>
        <w:t>日本游戏批评文选》</w:t>
      </w:r>
      <w:r w:rsidR="00184F66">
        <w:rPr>
          <w:rFonts w:hint="eastAsia"/>
          <w:bCs/>
        </w:rPr>
        <w:t>，</w:t>
      </w:r>
      <w:r w:rsidRPr="00B06EF5">
        <w:rPr>
          <w:bCs/>
        </w:rPr>
        <w:t>第</w:t>
      </w:r>
      <w:r w:rsidR="00386690" w:rsidRPr="00DF68A8">
        <w:rPr>
          <w:rFonts w:ascii="Times New Roman" w:hAnsi="Times New Roman" w:cs="Times New Roman"/>
          <w:bCs/>
        </w:rPr>
        <w:t>188</w:t>
      </w:r>
      <w:r w:rsidR="00386690" w:rsidRPr="00DF68A8">
        <w:rPr>
          <w:rFonts w:ascii="Times New Roman" w:hAnsi="Times New Roman" w:cs="Times New Roman"/>
          <w:bCs/>
        </w:rPr>
        <w:t>、</w:t>
      </w:r>
      <w:r w:rsidR="00386690" w:rsidRPr="00DF68A8">
        <w:rPr>
          <w:rFonts w:ascii="Times New Roman" w:hAnsi="Times New Roman" w:cs="Times New Roman"/>
          <w:bCs/>
        </w:rPr>
        <w:t>193</w:t>
      </w:r>
      <w:r w:rsidRPr="00B06EF5">
        <w:rPr>
          <w:bCs/>
        </w:rPr>
        <w:t>页。</w:t>
      </w:r>
    </w:p>
  </w:footnote>
  <w:footnote w:id="3">
    <w:p w14:paraId="44FCE826" w14:textId="2A3AA870" w:rsidR="0019740C" w:rsidRDefault="0019740C">
      <w:pPr>
        <w:pStyle w:val="a5"/>
        <w:rPr>
          <w:lang w:eastAsia="ja-JP"/>
        </w:rPr>
      </w:pPr>
      <w:r>
        <w:rPr>
          <w:rStyle w:val="aa"/>
        </w:rPr>
        <w:footnoteRef/>
      </w:r>
      <w:r>
        <w:rPr>
          <w:lang w:eastAsia="ja-JP"/>
        </w:rPr>
        <w:t xml:space="preserve"> </w:t>
      </w:r>
      <w:r w:rsidR="00266F78" w:rsidRPr="00DF68A8">
        <w:rPr>
          <w:rFonts w:ascii="宋体" w:eastAsia="宋体" w:hAnsi="宋体"/>
          <w:lang w:eastAsia="ja-JP"/>
        </w:rPr>
        <w:t>萌えゲーアワード実行委員会</w:t>
      </w:r>
      <w:r w:rsidR="007F2612" w:rsidRPr="00DF68A8">
        <w:rPr>
          <w:rFonts w:ascii="宋体" w:eastAsia="宋体" w:hAnsi="宋体" w:hint="eastAsia"/>
          <w:lang w:eastAsia="ja-JP"/>
        </w:rPr>
        <w:t>：</w:t>
      </w:r>
      <w:r w:rsidR="00266F78" w:rsidRPr="00DF68A8">
        <w:rPr>
          <w:rFonts w:ascii="宋体" w:eastAsia="宋体" w:hAnsi="宋体"/>
          <w:lang w:eastAsia="ja-JP"/>
        </w:rPr>
        <w:t>萌えゲーアワード</w:t>
      </w:r>
      <w:r w:rsidR="00266F78" w:rsidRPr="00DF68A8">
        <w:rPr>
          <w:rFonts w:ascii="Times New Roman" w:hAnsi="Times New Roman" w:cs="Times New Roman"/>
          <w:lang w:eastAsia="ja-JP"/>
        </w:rPr>
        <w:t>2012</w:t>
      </w:r>
      <w:r w:rsidR="00266F78" w:rsidRPr="00266F78">
        <w:rPr>
          <w:lang w:eastAsia="ja-JP"/>
        </w:rPr>
        <w:t xml:space="preserve"> </w:t>
      </w:r>
      <w:r w:rsidR="00266F78" w:rsidRPr="00DF68A8">
        <w:rPr>
          <w:rFonts w:ascii="宋体" w:eastAsia="宋体" w:hAnsi="宋体"/>
          <w:lang w:eastAsia="ja-JP"/>
        </w:rPr>
        <w:t>受賞タイトル発表!</w:t>
      </w:r>
      <w:proofErr w:type="gramStart"/>
      <w:r w:rsidR="00266F78" w:rsidRPr="00DF68A8">
        <w:rPr>
          <w:rFonts w:ascii="宋体" w:eastAsia="宋体" w:hAnsi="宋体"/>
          <w:lang w:eastAsia="ja-JP"/>
        </w:rPr>
        <w:t>!</w:t>
      </w:r>
      <w:r w:rsidR="00FA02FC" w:rsidRPr="00DF68A8">
        <w:rPr>
          <w:rFonts w:ascii="宋体" w:eastAsia="宋体" w:hAnsi="宋体" w:hint="eastAsia"/>
          <w:lang w:eastAsia="ja-JP"/>
        </w:rPr>
        <w:t>，</w:t>
      </w:r>
      <w:proofErr w:type="gramEnd"/>
      <w:r w:rsidR="00FA02FC" w:rsidRPr="00DF68A8">
        <w:rPr>
          <w:rFonts w:ascii="Times New Roman" w:hAnsi="Times New Roman" w:cs="Times New Roman"/>
          <w:lang w:eastAsia="ja-JP"/>
        </w:rPr>
        <w:t>2012</w:t>
      </w:r>
      <w:r w:rsidR="00FA02FC" w:rsidRPr="00DF68A8">
        <w:rPr>
          <w:rFonts w:ascii="宋体" w:eastAsia="宋体" w:hAnsi="宋体" w:hint="eastAsia"/>
          <w:lang w:eastAsia="ja-JP"/>
        </w:rPr>
        <w:t>年</w:t>
      </w:r>
      <w:r w:rsidR="00F9268B" w:rsidRPr="00DF68A8">
        <w:rPr>
          <w:rFonts w:ascii="宋体" w:eastAsia="宋体" w:hAnsi="宋体" w:hint="eastAsia"/>
          <w:lang w:eastAsia="ja-JP"/>
        </w:rPr>
        <w:t>，</w:t>
      </w:r>
      <w:hyperlink r:id="rId1" w:history="1">
        <w:r w:rsidR="0052129E" w:rsidRPr="00DF68A8">
          <w:rPr>
            <w:rStyle w:val="a9"/>
            <w:rFonts w:ascii="Times New Roman" w:hAnsi="Times New Roman" w:cs="Times New Roman"/>
            <w:lang w:eastAsia="ja-JP"/>
          </w:rPr>
          <w:t>https://moe-gameaward.com/prize/2012/fandisc.html</w:t>
        </w:r>
      </w:hyperlink>
      <w:r w:rsidR="005C050F" w:rsidRPr="005C050F">
        <w:rPr>
          <w:lang w:eastAsia="ja-JP"/>
        </w:rPr>
        <w:t>，</w:t>
      </w:r>
      <w:r w:rsidR="005C050F" w:rsidRPr="00DF68A8">
        <w:rPr>
          <w:rFonts w:ascii="Times New Roman" w:hAnsi="Times New Roman" w:cs="Times New Roman"/>
          <w:lang w:eastAsia="ja-JP"/>
        </w:rPr>
        <w:t>2026</w:t>
      </w:r>
      <w:r w:rsidR="005C050F" w:rsidRPr="005C050F">
        <w:rPr>
          <w:lang w:eastAsia="ja-JP"/>
        </w:rPr>
        <w:t>年</w:t>
      </w:r>
      <w:r w:rsidR="005C050F" w:rsidRPr="00DF68A8">
        <w:rPr>
          <w:rFonts w:ascii="Times New Roman" w:hAnsi="Times New Roman" w:cs="Times New Roman"/>
          <w:lang w:eastAsia="ja-JP"/>
        </w:rPr>
        <w:t>10</w:t>
      </w:r>
      <w:r w:rsidR="005C050F" w:rsidRPr="005C050F">
        <w:rPr>
          <w:lang w:eastAsia="ja-JP"/>
        </w:rPr>
        <w:t>月</w:t>
      </w:r>
      <w:r w:rsidR="005C050F" w:rsidRPr="00DF68A8">
        <w:rPr>
          <w:rFonts w:ascii="Times New Roman" w:hAnsi="Times New Roman" w:cs="Times New Roman"/>
          <w:lang w:eastAsia="ja-JP"/>
        </w:rPr>
        <w:t>24</w:t>
      </w:r>
      <w:r w:rsidR="00297970">
        <w:rPr>
          <w:rFonts w:hint="eastAsia"/>
          <w:lang w:eastAsia="ja-JP"/>
        </w:rPr>
        <w:t>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1372" w14:textId="77777777" w:rsidR="00714BC1" w:rsidRDefault="00714BC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148F" w14:textId="222006A9" w:rsidR="007D7C23" w:rsidRDefault="007D7C23" w:rsidP="00714BC1">
    <w:pPr>
      <w:pStyle w:val="a4"/>
      <w:rPr>
        <w:sz w:val="24"/>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E914" w14:textId="77777777" w:rsidR="00714BC1" w:rsidRDefault="00714BC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61EC"/>
    <w:multiLevelType w:val="hybridMultilevel"/>
    <w:tmpl w:val="2D243692"/>
    <w:lvl w:ilvl="0" w:tplc="2376E2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A0DB7"/>
    <w:multiLevelType w:val="multilevel"/>
    <w:tmpl w:val="13FA0DB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5A8767D"/>
    <w:multiLevelType w:val="hybridMultilevel"/>
    <w:tmpl w:val="ACE202DA"/>
    <w:lvl w:ilvl="0" w:tplc="4DB0B9F0">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 w15:restartNumberingAfterBreak="0">
    <w:nsid w:val="58EC249E"/>
    <w:multiLevelType w:val="multilevel"/>
    <w:tmpl w:val="58EC249E"/>
    <w:lvl w:ilvl="0">
      <w:start w:val="3"/>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1B616DC"/>
    <w:multiLevelType w:val="multilevel"/>
    <w:tmpl w:val="71B616D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13122982">
    <w:abstractNumId w:val="1"/>
  </w:num>
  <w:num w:numId="2" w16cid:durableId="1063024371">
    <w:abstractNumId w:val="3"/>
  </w:num>
  <w:num w:numId="3" w16cid:durableId="1154644776">
    <w:abstractNumId w:val="4"/>
  </w:num>
  <w:num w:numId="4" w16cid:durableId="312685721">
    <w:abstractNumId w:val="0"/>
  </w:num>
  <w:num w:numId="5" w16cid:durableId="1627734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Y3NjMxMTg2M2RiMzRkYWNmZTcyN2JjMDBlNjBiMGMifQ=="/>
    <w:docVar w:name="KSO_WPS_MARK_KEY" w:val="e0336ccf-7d20-4e57-a5f6-8b6276a3c5db"/>
  </w:docVars>
  <w:rsids>
    <w:rsidRoot w:val="6CE2369E"/>
    <w:rsid w:val="00000AA7"/>
    <w:rsid w:val="00001941"/>
    <w:rsid w:val="00017149"/>
    <w:rsid w:val="000237FC"/>
    <w:rsid w:val="00041A7C"/>
    <w:rsid w:val="00041F9A"/>
    <w:rsid w:val="0004390B"/>
    <w:rsid w:val="00050975"/>
    <w:rsid w:val="00050F6F"/>
    <w:rsid w:val="0005378F"/>
    <w:rsid w:val="000618E9"/>
    <w:rsid w:val="00062E50"/>
    <w:rsid w:val="00065320"/>
    <w:rsid w:val="000664DD"/>
    <w:rsid w:val="00082DA4"/>
    <w:rsid w:val="00084316"/>
    <w:rsid w:val="00090BC1"/>
    <w:rsid w:val="0009130A"/>
    <w:rsid w:val="00096A80"/>
    <w:rsid w:val="000A0B76"/>
    <w:rsid w:val="000A7CE9"/>
    <w:rsid w:val="000B6039"/>
    <w:rsid w:val="000C765A"/>
    <w:rsid w:val="000D5F3D"/>
    <w:rsid w:val="000D7B8C"/>
    <w:rsid w:val="000E0C84"/>
    <w:rsid w:val="000E2B84"/>
    <w:rsid w:val="000F4515"/>
    <w:rsid w:val="001071EE"/>
    <w:rsid w:val="001129D1"/>
    <w:rsid w:val="00126531"/>
    <w:rsid w:val="00144D7F"/>
    <w:rsid w:val="001467D7"/>
    <w:rsid w:val="00147288"/>
    <w:rsid w:val="00153499"/>
    <w:rsid w:val="00175A11"/>
    <w:rsid w:val="00181F76"/>
    <w:rsid w:val="00184F66"/>
    <w:rsid w:val="001871EC"/>
    <w:rsid w:val="00195481"/>
    <w:rsid w:val="0019740C"/>
    <w:rsid w:val="001A7BDF"/>
    <w:rsid w:val="001B39B4"/>
    <w:rsid w:val="001C6392"/>
    <w:rsid w:val="001C70E5"/>
    <w:rsid w:val="001D4528"/>
    <w:rsid w:val="001E2BA5"/>
    <w:rsid w:val="001E4FE8"/>
    <w:rsid w:val="001E6CD2"/>
    <w:rsid w:val="001F009C"/>
    <w:rsid w:val="001F2214"/>
    <w:rsid w:val="001F3C0C"/>
    <w:rsid w:val="001F4F0B"/>
    <w:rsid w:val="00202ACD"/>
    <w:rsid w:val="0020585F"/>
    <w:rsid w:val="00211A11"/>
    <w:rsid w:val="00214750"/>
    <w:rsid w:val="00246594"/>
    <w:rsid w:val="002473C7"/>
    <w:rsid w:val="002528D8"/>
    <w:rsid w:val="00253D71"/>
    <w:rsid w:val="0025705E"/>
    <w:rsid w:val="00262C89"/>
    <w:rsid w:val="00266F78"/>
    <w:rsid w:val="00270ACE"/>
    <w:rsid w:val="00272419"/>
    <w:rsid w:val="00277C4E"/>
    <w:rsid w:val="002813A0"/>
    <w:rsid w:val="002814B0"/>
    <w:rsid w:val="002924D5"/>
    <w:rsid w:val="00292FDD"/>
    <w:rsid w:val="00293EC5"/>
    <w:rsid w:val="00297970"/>
    <w:rsid w:val="002B2AD6"/>
    <w:rsid w:val="002B2C6B"/>
    <w:rsid w:val="002B4EB7"/>
    <w:rsid w:val="002B4F50"/>
    <w:rsid w:val="002C0885"/>
    <w:rsid w:val="002E739A"/>
    <w:rsid w:val="002E78C6"/>
    <w:rsid w:val="002F4E23"/>
    <w:rsid w:val="00314A72"/>
    <w:rsid w:val="0031595A"/>
    <w:rsid w:val="00317F4F"/>
    <w:rsid w:val="003231F7"/>
    <w:rsid w:val="00325F36"/>
    <w:rsid w:val="00325F63"/>
    <w:rsid w:val="00330A95"/>
    <w:rsid w:val="003319E5"/>
    <w:rsid w:val="00332097"/>
    <w:rsid w:val="0033641D"/>
    <w:rsid w:val="00341BB3"/>
    <w:rsid w:val="00344739"/>
    <w:rsid w:val="00361607"/>
    <w:rsid w:val="00373C83"/>
    <w:rsid w:val="003744BF"/>
    <w:rsid w:val="003754BA"/>
    <w:rsid w:val="003824F2"/>
    <w:rsid w:val="00386690"/>
    <w:rsid w:val="0038745C"/>
    <w:rsid w:val="00387917"/>
    <w:rsid w:val="00387D14"/>
    <w:rsid w:val="00390356"/>
    <w:rsid w:val="00391F23"/>
    <w:rsid w:val="003A171C"/>
    <w:rsid w:val="003A5CEB"/>
    <w:rsid w:val="003B7262"/>
    <w:rsid w:val="003C5ACD"/>
    <w:rsid w:val="003D415D"/>
    <w:rsid w:val="003E37CD"/>
    <w:rsid w:val="003E5E30"/>
    <w:rsid w:val="003E63BF"/>
    <w:rsid w:val="003F4DF9"/>
    <w:rsid w:val="003F4EFA"/>
    <w:rsid w:val="00401A81"/>
    <w:rsid w:val="00402FA4"/>
    <w:rsid w:val="00406A76"/>
    <w:rsid w:val="00415B4B"/>
    <w:rsid w:val="00420898"/>
    <w:rsid w:val="00420EB5"/>
    <w:rsid w:val="004264D0"/>
    <w:rsid w:val="00431F32"/>
    <w:rsid w:val="00440BA3"/>
    <w:rsid w:val="00447EB6"/>
    <w:rsid w:val="004525CE"/>
    <w:rsid w:val="004540DC"/>
    <w:rsid w:val="00465084"/>
    <w:rsid w:val="004710C5"/>
    <w:rsid w:val="00480734"/>
    <w:rsid w:val="00480AD8"/>
    <w:rsid w:val="00481473"/>
    <w:rsid w:val="004845CB"/>
    <w:rsid w:val="00485435"/>
    <w:rsid w:val="004857F8"/>
    <w:rsid w:val="004949B7"/>
    <w:rsid w:val="004A622C"/>
    <w:rsid w:val="004D2115"/>
    <w:rsid w:val="004D4F4E"/>
    <w:rsid w:val="004E5022"/>
    <w:rsid w:val="004E5040"/>
    <w:rsid w:val="004E5E41"/>
    <w:rsid w:val="004E6037"/>
    <w:rsid w:val="004E62C0"/>
    <w:rsid w:val="004F1863"/>
    <w:rsid w:val="004F5AB3"/>
    <w:rsid w:val="00503623"/>
    <w:rsid w:val="00504C8D"/>
    <w:rsid w:val="00505473"/>
    <w:rsid w:val="005059E4"/>
    <w:rsid w:val="005156FE"/>
    <w:rsid w:val="0052129E"/>
    <w:rsid w:val="00524626"/>
    <w:rsid w:val="005277BD"/>
    <w:rsid w:val="005334D0"/>
    <w:rsid w:val="00533837"/>
    <w:rsid w:val="00535551"/>
    <w:rsid w:val="00537E9C"/>
    <w:rsid w:val="0055053D"/>
    <w:rsid w:val="005527EB"/>
    <w:rsid w:val="005563EE"/>
    <w:rsid w:val="0055664A"/>
    <w:rsid w:val="005572C8"/>
    <w:rsid w:val="00557305"/>
    <w:rsid w:val="00564381"/>
    <w:rsid w:val="00582E21"/>
    <w:rsid w:val="00587FAD"/>
    <w:rsid w:val="00595615"/>
    <w:rsid w:val="0059620C"/>
    <w:rsid w:val="005B05DB"/>
    <w:rsid w:val="005C050F"/>
    <w:rsid w:val="005C1355"/>
    <w:rsid w:val="005D0303"/>
    <w:rsid w:val="005D5892"/>
    <w:rsid w:val="005D6F85"/>
    <w:rsid w:val="005E134C"/>
    <w:rsid w:val="005F1E17"/>
    <w:rsid w:val="005F2C8E"/>
    <w:rsid w:val="005F2DA1"/>
    <w:rsid w:val="005F5333"/>
    <w:rsid w:val="005F66D0"/>
    <w:rsid w:val="005F69F9"/>
    <w:rsid w:val="005F6D36"/>
    <w:rsid w:val="00601B43"/>
    <w:rsid w:val="0060206A"/>
    <w:rsid w:val="0060218F"/>
    <w:rsid w:val="006037EF"/>
    <w:rsid w:val="00603915"/>
    <w:rsid w:val="006060F0"/>
    <w:rsid w:val="0061448E"/>
    <w:rsid w:val="00615EE6"/>
    <w:rsid w:val="006169EE"/>
    <w:rsid w:val="006205AE"/>
    <w:rsid w:val="00621257"/>
    <w:rsid w:val="00627DF3"/>
    <w:rsid w:val="00657D6C"/>
    <w:rsid w:val="00660D89"/>
    <w:rsid w:val="00667964"/>
    <w:rsid w:val="00676660"/>
    <w:rsid w:val="0068063E"/>
    <w:rsid w:val="00681282"/>
    <w:rsid w:val="00681C07"/>
    <w:rsid w:val="00685031"/>
    <w:rsid w:val="00685AD2"/>
    <w:rsid w:val="0069074C"/>
    <w:rsid w:val="00695759"/>
    <w:rsid w:val="006A710B"/>
    <w:rsid w:val="006B1BFA"/>
    <w:rsid w:val="006B3135"/>
    <w:rsid w:val="006B3A8E"/>
    <w:rsid w:val="006B3C43"/>
    <w:rsid w:val="006B70DF"/>
    <w:rsid w:val="006B78A1"/>
    <w:rsid w:val="006C5A71"/>
    <w:rsid w:val="006C6E43"/>
    <w:rsid w:val="006C7006"/>
    <w:rsid w:val="006D54D9"/>
    <w:rsid w:val="006D62D4"/>
    <w:rsid w:val="006E5401"/>
    <w:rsid w:val="006E6E60"/>
    <w:rsid w:val="006F2147"/>
    <w:rsid w:val="006F5852"/>
    <w:rsid w:val="00700E07"/>
    <w:rsid w:val="007017C7"/>
    <w:rsid w:val="00702846"/>
    <w:rsid w:val="00711B61"/>
    <w:rsid w:val="00711F15"/>
    <w:rsid w:val="00713751"/>
    <w:rsid w:val="00714BC1"/>
    <w:rsid w:val="00714D49"/>
    <w:rsid w:val="007154E6"/>
    <w:rsid w:val="00715DE8"/>
    <w:rsid w:val="007174E9"/>
    <w:rsid w:val="00720C7F"/>
    <w:rsid w:val="00723E5E"/>
    <w:rsid w:val="00724E18"/>
    <w:rsid w:val="0073112A"/>
    <w:rsid w:val="00736F73"/>
    <w:rsid w:val="007441C5"/>
    <w:rsid w:val="0074466D"/>
    <w:rsid w:val="00750B48"/>
    <w:rsid w:val="00764D3F"/>
    <w:rsid w:val="00767861"/>
    <w:rsid w:val="00771766"/>
    <w:rsid w:val="007720D4"/>
    <w:rsid w:val="00780A77"/>
    <w:rsid w:val="00785923"/>
    <w:rsid w:val="00793000"/>
    <w:rsid w:val="007A60BA"/>
    <w:rsid w:val="007A6B6F"/>
    <w:rsid w:val="007B08A3"/>
    <w:rsid w:val="007C1C50"/>
    <w:rsid w:val="007D3C9B"/>
    <w:rsid w:val="007D5630"/>
    <w:rsid w:val="007D7C23"/>
    <w:rsid w:val="007F2612"/>
    <w:rsid w:val="007F3448"/>
    <w:rsid w:val="007F5785"/>
    <w:rsid w:val="007F7045"/>
    <w:rsid w:val="0080078C"/>
    <w:rsid w:val="008067E9"/>
    <w:rsid w:val="00810581"/>
    <w:rsid w:val="00817FE0"/>
    <w:rsid w:val="0082178A"/>
    <w:rsid w:val="00827092"/>
    <w:rsid w:val="00841FB1"/>
    <w:rsid w:val="008553B6"/>
    <w:rsid w:val="00860009"/>
    <w:rsid w:val="008606EE"/>
    <w:rsid w:val="00861189"/>
    <w:rsid w:val="0086201D"/>
    <w:rsid w:val="00863C90"/>
    <w:rsid w:val="00873935"/>
    <w:rsid w:val="00875233"/>
    <w:rsid w:val="00875DAB"/>
    <w:rsid w:val="0088149C"/>
    <w:rsid w:val="00883651"/>
    <w:rsid w:val="008920A5"/>
    <w:rsid w:val="008A6E54"/>
    <w:rsid w:val="008B001F"/>
    <w:rsid w:val="008B69E5"/>
    <w:rsid w:val="008C7EE6"/>
    <w:rsid w:val="008D447A"/>
    <w:rsid w:val="008D4A34"/>
    <w:rsid w:val="008E00C1"/>
    <w:rsid w:val="008F2109"/>
    <w:rsid w:val="008F49DF"/>
    <w:rsid w:val="008F5554"/>
    <w:rsid w:val="008F61EA"/>
    <w:rsid w:val="008F640C"/>
    <w:rsid w:val="008F6B76"/>
    <w:rsid w:val="009068AB"/>
    <w:rsid w:val="00910423"/>
    <w:rsid w:val="00913D37"/>
    <w:rsid w:val="0091692C"/>
    <w:rsid w:val="009206AC"/>
    <w:rsid w:val="0092705D"/>
    <w:rsid w:val="00930EC1"/>
    <w:rsid w:val="00935D28"/>
    <w:rsid w:val="00935F1A"/>
    <w:rsid w:val="00952D14"/>
    <w:rsid w:val="00954D75"/>
    <w:rsid w:val="0095526E"/>
    <w:rsid w:val="00961EB2"/>
    <w:rsid w:val="00965ED5"/>
    <w:rsid w:val="00982C4E"/>
    <w:rsid w:val="00996461"/>
    <w:rsid w:val="00996DAC"/>
    <w:rsid w:val="009A5850"/>
    <w:rsid w:val="009B0466"/>
    <w:rsid w:val="009B0F77"/>
    <w:rsid w:val="009C3A7A"/>
    <w:rsid w:val="009C5CA6"/>
    <w:rsid w:val="009D0EA5"/>
    <w:rsid w:val="009D1B50"/>
    <w:rsid w:val="009D284C"/>
    <w:rsid w:val="009D37AC"/>
    <w:rsid w:val="009D40A6"/>
    <w:rsid w:val="009D56A7"/>
    <w:rsid w:val="009D725E"/>
    <w:rsid w:val="009E2546"/>
    <w:rsid w:val="009E6D6F"/>
    <w:rsid w:val="009F1FC5"/>
    <w:rsid w:val="009F6ECE"/>
    <w:rsid w:val="00A05CCD"/>
    <w:rsid w:val="00A060EE"/>
    <w:rsid w:val="00A07E6C"/>
    <w:rsid w:val="00A1063B"/>
    <w:rsid w:val="00A125B9"/>
    <w:rsid w:val="00A14D7C"/>
    <w:rsid w:val="00A30443"/>
    <w:rsid w:val="00A30A92"/>
    <w:rsid w:val="00A318FF"/>
    <w:rsid w:val="00A3686C"/>
    <w:rsid w:val="00A37C29"/>
    <w:rsid w:val="00A437C0"/>
    <w:rsid w:val="00A56797"/>
    <w:rsid w:val="00A663E5"/>
    <w:rsid w:val="00A668A8"/>
    <w:rsid w:val="00A85068"/>
    <w:rsid w:val="00A87271"/>
    <w:rsid w:val="00AA24EB"/>
    <w:rsid w:val="00AB64DF"/>
    <w:rsid w:val="00AC7BCD"/>
    <w:rsid w:val="00AE6CC1"/>
    <w:rsid w:val="00AF1941"/>
    <w:rsid w:val="00AF695C"/>
    <w:rsid w:val="00B00149"/>
    <w:rsid w:val="00B002DF"/>
    <w:rsid w:val="00B05A6A"/>
    <w:rsid w:val="00B06EF5"/>
    <w:rsid w:val="00B1193D"/>
    <w:rsid w:val="00B138BD"/>
    <w:rsid w:val="00B35697"/>
    <w:rsid w:val="00B3768A"/>
    <w:rsid w:val="00B43314"/>
    <w:rsid w:val="00B4568F"/>
    <w:rsid w:val="00B461AD"/>
    <w:rsid w:val="00B50F24"/>
    <w:rsid w:val="00B60789"/>
    <w:rsid w:val="00B616E0"/>
    <w:rsid w:val="00B63460"/>
    <w:rsid w:val="00B66A97"/>
    <w:rsid w:val="00B7108B"/>
    <w:rsid w:val="00B77DE9"/>
    <w:rsid w:val="00B80855"/>
    <w:rsid w:val="00B840E0"/>
    <w:rsid w:val="00B8480A"/>
    <w:rsid w:val="00B879D4"/>
    <w:rsid w:val="00B90D93"/>
    <w:rsid w:val="00B91347"/>
    <w:rsid w:val="00B94F31"/>
    <w:rsid w:val="00B97E1A"/>
    <w:rsid w:val="00BA4483"/>
    <w:rsid w:val="00BA4E8E"/>
    <w:rsid w:val="00BA6D6D"/>
    <w:rsid w:val="00BC12BF"/>
    <w:rsid w:val="00BD0841"/>
    <w:rsid w:val="00BD2214"/>
    <w:rsid w:val="00BE78A6"/>
    <w:rsid w:val="00BE7999"/>
    <w:rsid w:val="00BF32A6"/>
    <w:rsid w:val="00C05582"/>
    <w:rsid w:val="00C130D2"/>
    <w:rsid w:val="00C3078A"/>
    <w:rsid w:val="00C32CBE"/>
    <w:rsid w:val="00C53A9F"/>
    <w:rsid w:val="00C54DE8"/>
    <w:rsid w:val="00C61FE5"/>
    <w:rsid w:val="00C63047"/>
    <w:rsid w:val="00C63083"/>
    <w:rsid w:val="00C660C6"/>
    <w:rsid w:val="00C661F8"/>
    <w:rsid w:val="00C72E38"/>
    <w:rsid w:val="00C7703D"/>
    <w:rsid w:val="00C80827"/>
    <w:rsid w:val="00C95196"/>
    <w:rsid w:val="00C967C8"/>
    <w:rsid w:val="00CA4D6C"/>
    <w:rsid w:val="00CA7E80"/>
    <w:rsid w:val="00CB190F"/>
    <w:rsid w:val="00CC7027"/>
    <w:rsid w:val="00CD3BEC"/>
    <w:rsid w:val="00CD70A1"/>
    <w:rsid w:val="00CE3752"/>
    <w:rsid w:val="00CF7DFC"/>
    <w:rsid w:val="00D01A6B"/>
    <w:rsid w:val="00D01C82"/>
    <w:rsid w:val="00D02F66"/>
    <w:rsid w:val="00D03DE0"/>
    <w:rsid w:val="00D043A6"/>
    <w:rsid w:val="00D052BF"/>
    <w:rsid w:val="00D10006"/>
    <w:rsid w:val="00D1043B"/>
    <w:rsid w:val="00D13361"/>
    <w:rsid w:val="00D15455"/>
    <w:rsid w:val="00D206A5"/>
    <w:rsid w:val="00D210E4"/>
    <w:rsid w:val="00D34080"/>
    <w:rsid w:val="00D36663"/>
    <w:rsid w:val="00D4049D"/>
    <w:rsid w:val="00D40C77"/>
    <w:rsid w:val="00D57D6A"/>
    <w:rsid w:val="00D605CA"/>
    <w:rsid w:val="00D6638D"/>
    <w:rsid w:val="00D75946"/>
    <w:rsid w:val="00D95839"/>
    <w:rsid w:val="00D97CCC"/>
    <w:rsid w:val="00DA239F"/>
    <w:rsid w:val="00DB23A2"/>
    <w:rsid w:val="00DB4200"/>
    <w:rsid w:val="00DC6FDF"/>
    <w:rsid w:val="00DD0118"/>
    <w:rsid w:val="00DD305C"/>
    <w:rsid w:val="00DE0B73"/>
    <w:rsid w:val="00DF1C5B"/>
    <w:rsid w:val="00DF49BF"/>
    <w:rsid w:val="00DF56E7"/>
    <w:rsid w:val="00DF68A8"/>
    <w:rsid w:val="00E00488"/>
    <w:rsid w:val="00E06389"/>
    <w:rsid w:val="00E1453E"/>
    <w:rsid w:val="00E15A8D"/>
    <w:rsid w:val="00E17C88"/>
    <w:rsid w:val="00E26549"/>
    <w:rsid w:val="00E535B0"/>
    <w:rsid w:val="00E54053"/>
    <w:rsid w:val="00E54AA3"/>
    <w:rsid w:val="00E5759B"/>
    <w:rsid w:val="00E63DB4"/>
    <w:rsid w:val="00E66817"/>
    <w:rsid w:val="00E67943"/>
    <w:rsid w:val="00E73362"/>
    <w:rsid w:val="00E74C06"/>
    <w:rsid w:val="00E80573"/>
    <w:rsid w:val="00E83AA8"/>
    <w:rsid w:val="00E919EE"/>
    <w:rsid w:val="00E92DAA"/>
    <w:rsid w:val="00E9504F"/>
    <w:rsid w:val="00E9554C"/>
    <w:rsid w:val="00EA0064"/>
    <w:rsid w:val="00EB245E"/>
    <w:rsid w:val="00EB4132"/>
    <w:rsid w:val="00EB70A9"/>
    <w:rsid w:val="00EC429B"/>
    <w:rsid w:val="00EC6905"/>
    <w:rsid w:val="00EC749D"/>
    <w:rsid w:val="00EC7D43"/>
    <w:rsid w:val="00EC7E01"/>
    <w:rsid w:val="00ED109D"/>
    <w:rsid w:val="00ED23ED"/>
    <w:rsid w:val="00ED475B"/>
    <w:rsid w:val="00EE55F2"/>
    <w:rsid w:val="00EE5BCC"/>
    <w:rsid w:val="00EF52E4"/>
    <w:rsid w:val="00F0355F"/>
    <w:rsid w:val="00F133C2"/>
    <w:rsid w:val="00F162CB"/>
    <w:rsid w:val="00F21E8B"/>
    <w:rsid w:val="00F274CB"/>
    <w:rsid w:val="00F45D44"/>
    <w:rsid w:val="00F46F10"/>
    <w:rsid w:val="00F47245"/>
    <w:rsid w:val="00F47AD2"/>
    <w:rsid w:val="00F52929"/>
    <w:rsid w:val="00F55325"/>
    <w:rsid w:val="00F56BFD"/>
    <w:rsid w:val="00F72CCC"/>
    <w:rsid w:val="00F72F5A"/>
    <w:rsid w:val="00F74507"/>
    <w:rsid w:val="00F83BA0"/>
    <w:rsid w:val="00F84C45"/>
    <w:rsid w:val="00F87539"/>
    <w:rsid w:val="00F901E7"/>
    <w:rsid w:val="00F9268B"/>
    <w:rsid w:val="00FA02FC"/>
    <w:rsid w:val="00FA1187"/>
    <w:rsid w:val="00FA78F2"/>
    <w:rsid w:val="00FB23AA"/>
    <w:rsid w:val="00FB37A9"/>
    <w:rsid w:val="00FB618E"/>
    <w:rsid w:val="00FC2555"/>
    <w:rsid w:val="00FC53E2"/>
    <w:rsid w:val="00FE02F1"/>
    <w:rsid w:val="00FF62AA"/>
    <w:rsid w:val="00FF750C"/>
    <w:rsid w:val="05C27312"/>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19A66"/>
  <w15:docId w15:val="{BF8B956C-CE23-4A46-80AC-41CC90CF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header" w:qFormat="1"/>
    <w:lsdException w:name="footer" w:qFormat="1"/>
    <w:lsdException w:name="caption" w:semiHidden="1" w:unhideWhenUsed="1" w:qFormat="1"/>
    <w:lsdException w:name="footnote reference" w:uiPriority="99" w:unhideWhenUsed="1" w:qFormat="1"/>
    <w:lsdException w:name="Title" w:qFormat="1"/>
    <w:lsdException w:name="Default Paragraph Font" w:semiHidden="1" w:uiPriority="1" w:unhideWhenUsed="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11B61"/>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711B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AA24E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AA24E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AA24E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note text"/>
    <w:basedOn w:val="a"/>
    <w:link w:val="a6"/>
    <w:uiPriority w:val="99"/>
    <w:unhideWhenUsed/>
    <w:qFormat/>
    <w:pPr>
      <w:snapToGrid w:val="0"/>
      <w:jc w:val="left"/>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qFormat/>
    <w:rPr>
      <w:color w:val="954F72" w:themeColor="followedHyperlink"/>
      <w:u w:val="single"/>
    </w:rPr>
  </w:style>
  <w:style w:type="character" w:styleId="a9">
    <w:name w:val="Hyperlink"/>
    <w:basedOn w:val="a0"/>
    <w:qFormat/>
    <w:rPr>
      <w:color w:val="0563C1" w:themeColor="hyperlink"/>
      <w:u w:val="single"/>
    </w:rPr>
  </w:style>
  <w:style w:type="character" w:styleId="aa">
    <w:name w:val="footnote reference"/>
    <w:basedOn w:val="a0"/>
    <w:uiPriority w:val="99"/>
    <w:unhideWhenUsed/>
    <w:qFormat/>
    <w:rPr>
      <w:vertAlign w:val="superscript"/>
    </w:rPr>
  </w:style>
  <w:style w:type="paragraph" w:styleId="ab">
    <w:name w:val="List Paragraph"/>
    <w:basedOn w:val="a"/>
    <w:uiPriority w:val="34"/>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character" w:customStyle="1" w:styleId="a6">
    <w:name w:val="脚注文本 字符"/>
    <w:basedOn w:val="a0"/>
    <w:link w:val="a5"/>
    <w:uiPriority w:val="99"/>
    <w:qFormat/>
    <w:rPr>
      <w:kern w:val="2"/>
      <w:sz w:val="18"/>
      <w:szCs w:val="18"/>
    </w:rPr>
  </w:style>
  <w:style w:type="table" w:customStyle="1" w:styleId="12">
    <w:name w:val="网格型1"/>
    <w:basedOn w:val="a1"/>
    <w:next w:val="a7"/>
    <w:uiPriority w:val="39"/>
    <w:rsid w:val="005D6F8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rsid w:val="008B001F"/>
    <w:pPr>
      <w:snapToGrid w:val="0"/>
      <w:jc w:val="left"/>
    </w:pPr>
  </w:style>
  <w:style w:type="character" w:customStyle="1" w:styleId="ad">
    <w:name w:val="尾注文本 字符"/>
    <w:basedOn w:val="a0"/>
    <w:link w:val="ac"/>
    <w:rsid w:val="008B001F"/>
    <w:rPr>
      <w:kern w:val="2"/>
      <w:sz w:val="21"/>
      <w:szCs w:val="24"/>
    </w:rPr>
  </w:style>
  <w:style w:type="character" w:styleId="ae">
    <w:name w:val="endnote reference"/>
    <w:basedOn w:val="a0"/>
    <w:rsid w:val="008B001F"/>
    <w:rPr>
      <w:vertAlign w:val="superscript"/>
    </w:rPr>
  </w:style>
  <w:style w:type="character" w:styleId="af">
    <w:name w:val="Unresolved Mention"/>
    <w:basedOn w:val="a0"/>
    <w:uiPriority w:val="99"/>
    <w:semiHidden/>
    <w:unhideWhenUsed/>
    <w:rsid w:val="00CA7E80"/>
    <w:rPr>
      <w:color w:val="605E5C"/>
      <w:shd w:val="clear" w:color="auto" w:fill="E1DFDD"/>
    </w:rPr>
  </w:style>
  <w:style w:type="character" w:customStyle="1" w:styleId="10">
    <w:name w:val="标题 1 字符"/>
    <w:basedOn w:val="a0"/>
    <w:link w:val="1"/>
    <w:rsid w:val="00711B61"/>
    <w:rPr>
      <w:b/>
      <w:bCs/>
      <w:kern w:val="44"/>
      <w:sz w:val="44"/>
      <w:szCs w:val="44"/>
    </w:rPr>
  </w:style>
  <w:style w:type="character" w:customStyle="1" w:styleId="20">
    <w:name w:val="标题 2 字符"/>
    <w:basedOn w:val="a0"/>
    <w:link w:val="2"/>
    <w:rsid w:val="00711B61"/>
    <w:rPr>
      <w:rFonts w:asciiTheme="majorHAnsi" w:eastAsiaTheme="majorEastAsia" w:hAnsiTheme="majorHAnsi" w:cstheme="majorBidi"/>
      <w:b/>
      <w:bCs/>
      <w:kern w:val="2"/>
      <w:sz w:val="32"/>
      <w:szCs w:val="32"/>
    </w:rPr>
  </w:style>
  <w:style w:type="character" w:customStyle="1" w:styleId="30">
    <w:name w:val="标题 3 字符"/>
    <w:basedOn w:val="a0"/>
    <w:link w:val="3"/>
    <w:rsid w:val="00AA24EB"/>
    <w:rPr>
      <w:b/>
      <w:bCs/>
      <w:kern w:val="2"/>
      <w:sz w:val="32"/>
      <w:szCs w:val="32"/>
    </w:rPr>
  </w:style>
  <w:style w:type="character" w:customStyle="1" w:styleId="40">
    <w:name w:val="标题 4 字符"/>
    <w:basedOn w:val="a0"/>
    <w:link w:val="4"/>
    <w:rsid w:val="00AA24EB"/>
    <w:rPr>
      <w:rFonts w:asciiTheme="majorHAnsi" w:eastAsiaTheme="majorEastAsia" w:hAnsiTheme="majorHAnsi" w:cstheme="majorBidi"/>
      <w:b/>
      <w:bCs/>
      <w:kern w:val="2"/>
      <w:sz w:val="28"/>
      <w:szCs w:val="28"/>
    </w:rPr>
  </w:style>
  <w:style w:type="character" w:customStyle="1" w:styleId="50">
    <w:name w:val="标题 5 字符"/>
    <w:basedOn w:val="a0"/>
    <w:link w:val="5"/>
    <w:rsid w:val="00AA24EB"/>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dyf25@mails.tsinghua.edu.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moe-gameaward.com/prize/2012/fandisc.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1F3808-C19D-4CAD-BE97-7AE380FD0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1991</TotalTime>
  <Pages>8</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程祥钰</dc:creator>
  <cp:lastModifiedBy>Deng Yufan</cp:lastModifiedBy>
  <cp:revision>392</cp:revision>
  <dcterms:created xsi:type="dcterms:W3CDTF">2025-03-11T07:47:00Z</dcterms:created>
  <dcterms:modified xsi:type="dcterms:W3CDTF">2026-10-25T05:00:00Z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78E1F32A794644DBA6C25B3C8246B5EB</vt:lpwstr>
  </property>
</Properties>
</file>