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2C33" w14:textId="77777777" w:rsidR="000F1428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Fundamentals of Computer Science</w:t>
      </w:r>
    </w:p>
    <w:p w14:paraId="6C927AE3" w14:textId="77777777" w:rsidR="000F1428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</w:t>
      </w:r>
      <w:r>
        <w:rPr>
          <w:rFonts w:ascii="Trebuchet MS" w:hAnsi="Trebuchet MS"/>
          <w:b/>
          <w:sz w:val="44"/>
          <w:szCs w:val="44"/>
          <w:lang w:eastAsia="zh-CN"/>
        </w:rPr>
        <w:t>2</w:t>
      </w:r>
    </w:p>
    <w:p w14:paraId="4A8158EA" w14:textId="77777777" w:rsidR="000F1428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 w:hint="eastAsia"/>
          <w:lang w:eastAsia="zh-CN"/>
        </w:rPr>
        <w:t>October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9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/>
          <w:lang w:eastAsia="zh-CN"/>
        </w:rPr>
        <w:fldChar w:fldCharType="end"/>
      </w:r>
      <w:r>
        <w:rPr>
          <w:rFonts w:ascii="Trebuchet MS" w:hAnsi="Trebuchet MS" w:hint="eastAsia"/>
          <w:lang w:eastAsia="zh-CN"/>
        </w:rPr>
        <w:t>5</w:t>
      </w:r>
    </w:p>
    <w:p w14:paraId="5F3CEBFD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1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lang w:eastAsia="zh-CN"/>
        </w:rPr>
        <w:t>(</w:t>
      </w:r>
      <w:r>
        <w:rPr>
          <w:rFonts w:ascii="Trebuchet MS" w:hAnsi="Trebuchet MS"/>
          <w:lang w:eastAsia="zh-CN"/>
        </w:rPr>
        <w:t>3’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>C</w:t>
      </w:r>
      <w:r>
        <w:rPr>
          <w:rFonts w:ascii="Trebuchet MS" w:hAnsi="Trebuchet MS" w:hint="eastAsia"/>
          <w:lang w:eastAsia="zh-CN"/>
        </w:rPr>
        <w:t>onsider</w:t>
      </w:r>
      <w:r>
        <w:rPr>
          <w:rFonts w:ascii="Trebuchet MS" w:hAnsi="Trebuchet MS"/>
          <w:lang w:eastAsia="zh-CN"/>
        </w:rPr>
        <w:t xml:space="preserve"> the difference of mass storage, main memory and general-purpose registers in their usage. Determine whether the following description is correct and </w:t>
      </w:r>
      <w:r>
        <w:rPr>
          <w:rFonts w:ascii="Trebuchet MS" w:hAnsi="Trebuchet MS"/>
          <w:b/>
          <w:bCs/>
          <w:lang w:eastAsia="zh-CN"/>
        </w:rPr>
        <w:t>fill ‘T</w:t>
      </w:r>
      <w:r>
        <w:rPr>
          <w:rFonts w:ascii="Trebuchet MS" w:hAnsi="Trebuchet MS" w:hint="eastAsia"/>
          <w:b/>
          <w:bCs/>
          <w:lang w:eastAsia="zh-CN"/>
        </w:rPr>
        <w:t>rue</w:t>
      </w:r>
      <w:r>
        <w:rPr>
          <w:rFonts w:ascii="Trebuchet MS" w:hAnsi="Trebuchet MS"/>
          <w:b/>
          <w:bCs/>
          <w:lang w:eastAsia="zh-CN"/>
        </w:rPr>
        <w:t>’ or ‘False’ in the forms.</w:t>
      </w:r>
    </w:p>
    <w:p w14:paraId="3F3620BA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  <w:lang w:eastAsia="zh-CN"/>
        </w:rPr>
        <w:t>.1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  <w:lang w:eastAsia="zh-CN"/>
        </w:rPr>
        <w:t>Regarding storage capacity, general-purpose registers usually have smaller capacity than main memory, and main memory usually has smaller capacity than mass storage.</w:t>
      </w:r>
    </w:p>
    <w:p w14:paraId="1A9254EB" w14:textId="77777777" w:rsidR="000F1428" w:rsidRDefault="00000000">
      <w:pPr>
        <w:jc w:val="both"/>
        <w:rPr>
          <w:rFonts w:ascii="Trebuchet MS" w:hAnsi="Trebuchet MS"/>
          <w:lang w:eastAsia="zh-CN"/>
        </w:rPr>
      </w:pPr>
      <w:bookmarkStart w:id="0" w:name="OLE_LINK3"/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  <w:lang w:eastAsia="zh-CN"/>
        </w:rPr>
        <w:t>.</w:t>
      </w:r>
      <w:r>
        <w:rPr>
          <w:rFonts w:ascii="Trebuchet MS" w:hAnsi="Trebuchet MS" w:hint="eastAsia"/>
          <w:lang w:eastAsia="zh-CN"/>
        </w:rPr>
        <w:t>2</w:t>
      </w:r>
      <w:bookmarkEnd w:id="0"/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  <w:lang w:eastAsia="zh-CN"/>
        </w:rPr>
        <w:t>General-purpose registers are mainly used to store intermediate data and operands during CPU operations</w:t>
      </w:r>
      <w:r>
        <w:rPr>
          <w:rFonts w:ascii="Trebuchet MS" w:hAnsi="Trebuchet MS" w:hint="eastAsia"/>
          <w:lang w:eastAsia="zh-CN"/>
        </w:rPr>
        <w:t xml:space="preserve">. They </w:t>
      </w:r>
      <w:r>
        <w:rPr>
          <w:rFonts w:ascii="Trebuchet MS" w:hAnsi="Trebuchet MS"/>
          <w:lang w:eastAsia="zh-CN"/>
        </w:rPr>
        <w:t>are usually located inside the CPU</w:t>
      </w:r>
      <w:r>
        <w:rPr>
          <w:rFonts w:ascii="Trebuchet MS" w:hAnsi="Trebuchet MS" w:hint="eastAsia"/>
          <w:lang w:eastAsia="zh-CN"/>
        </w:rPr>
        <w:t>.</w:t>
      </w:r>
    </w:p>
    <w:p w14:paraId="7AD06A93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  <w:lang w:eastAsia="zh-CN"/>
        </w:rPr>
        <w:t>.</w:t>
      </w:r>
      <w:r>
        <w:rPr>
          <w:rFonts w:ascii="Trebuchet MS" w:hAnsi="Trebuchet MS" w:hint="eastAsia"/>
          <w:lang w:eastAsia="zh-CN"/>
        </w:rPr>
        <w:t>3</w:t>
      </w:r>
      <w:r>
        <w:rPr>
          <w:rFonts w:ascii="Trebuchet MS" w:hAnsi="Trebuchet MS"/>
          <w:lang w:eastAsia="zh-CN"/>
        </w:rPr>
        <w:t xml:space="preserve"> The CPU can directly access data stored in mass storage without loading it into main memory.</w:t>
      </w:r>
    </w:p>
    <w:p w14:paraId="289573E1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  <w:lang w:eastAsia="zh-CN"/>
        </w:rPr>
        <w:t>.</w:t>
      </w:r>
      <w:r>
        <w:rPr>
          <w:rFonts w:ascii="Trebuchet MS" w:hAnsi="Trebuchet MS" w:hint="eastAsia"/>
          <w:lang w:eastAsia="zh-CN"/>
        </w:rPr>
        <w:t>4</w:t>
      </w:r>
      <w:r>
        <w:rPr>
          <w:rFonts w:ascii="Trebuchet MS" w:hAnsi="Trebuchet MS"/>
          <w:lang w:eastAsia="zh-CN"/>
        </w:rPr>
        <w:t xml:space="preserve"> For main memory, technologies such as DRAM or SDRAM are usually used to construct random access memory (RAM). These technologies provide greater miniaturization and faster response time, </w:t>
      </w:r>
      <w:r>
        <w:rPr>
          <w:rFonts w:ascii="Trebuchet MS" w:hAnsi="Trebuchet MS" w:hint="eastAsia"/>
          <w:lang w:eastAsia="zh-CN"/>
        </w:rPr>
        <w:t>and the</w:t>
      </w:r>
      <w:r>
        <w:rPr>
          <w:rFonts w:ascii="Trebuchet MS" w:hAnsi="Trebuchet MS"/>
          <w:lang w:eastAsia="zh-CN"/>
        </w:rPr>
        <w:t xml:space="preserve"> data will </w:t>
      </w:r>
      <w:r>
        <w:rPr>
          <w:rFonts w:ascii="Trebuchet MS" w:hAnsi="Trebuchet MS" w:hint="eastAsia"/>
          <w:lang w:eastAsia="zh-CN"/>
        </w:rPr>
        <w:t>be kept</w:t>
      </w:r>
      <w:r>
        <w:rPr>
          <w:rFonts w:ascii="Trebuchet MS" w:hAnsi="Trebuchet MS"/>
          <w:lang w:eastAsia="zh-CN"/>
        </w:rPr>
        <w:t xml:space="preserve"> after power off.</w:t>
      </w:r>
    </w:p>
    <w:p w14:paraId="088B3690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  <w:lang w:eastAsia="zh-CN"/>
        </w:rPr>
        <w:t>.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/>
          <w:lang w:eastAsia="zh-CN"/>
        </w:rPr>
        <w:t xml:space="preserve"> Compared to registers and </w:t>
      </w:r>
      <w:r>
        <w:rPr>
          <w:rFonts w:ascii="Trebuchet MS" w:hAnsi="Trebuchet MS" w:hint="eastAsia"/>
          <w:lang w:eastAsia="zh-CN"/>
        </w:rPr>
        <w:t>main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memory</w:t>
      </w:r>
      <w:r>
        <w:rPr>
          <w:rFonts w:ascii="Trebuchet MS" w:hAnsi="Trebuchet MS"/>
          <w:lang w:eastAsia="zh-CN"/>
        </w:rPr>
        <w:t>, mass storage has larger capacity and relatively lower cost, but its read/write speed is much slower</w:t>
      </w:r>
      <w:r>
        <w:rPr>
          <w:rFonts w:ascii="Trebuchet MS" w:hAnsi="Trebuchet MS" w:hint="eastAsia"/>
          <w:lang w:eastAsia="zh-CN"/>
        </w:rPr>
        <w:t>.</w:t>
      </w:r>
    </w:p>
    <w:p w14:paraId="5FB8F226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/>
          <w:lang w:eastAsia="zh-CN"/>
        </w:rPr>
        <w:t>.</w:t>
      </w:r>
      <w:r>
        <w:rPr>
          <w:rFonts w:ascii="Trebuchet MS" w:hAnsi="Trebuchet MS" w:hint="eastAsia"/>
          <w:lang w:eastAsia="zh-CN"/>
        </w:rPr>
        <w:t>6</w:t>
      </w:r>
      <w:r>
        <w:rPr>
          <w:rFonts w:ascii="Trebuchet MS" w:hAnsi="Trebuchet MS"/>
          <w:lang w:eastAsia="zh-CN"/>
        </w:rPr>
        <w:t xml:space="preserve"> Commonly used </w:t>
      </w:r>
      <w:r>
        <w:rPr>
          <w:rFonts w:ascii="Trebuchet MS" w:hAnsi="Trebuchet MS" w:hint="eastAsia"/>
          <w:lang w:eastAsia="zh-CN"/>
        </w:rPr>
        <w:t>mass</w:t>
      </w:r>
      <w:r>
        <w:rPr>
          <w:rFonts w:ascii="Trebuchet MS" w:hAnsi="Trebuchet MS"/>
          <w:lang w:eastAsia="zh-CN"/>
        </w:rPr>
        <w:t xml:space="preserve"> memory includes magnetic disk, </w:t>
      </w:r>
      <w:r>
        <w:rPr>
          <w:rFonts w:ascii="Trebuchet MS" w:hAnsi="Trebuchet MS" w:hint="eastAsia"/>
          <w:lang w:eastAsia="zh-CN"/>
        </w:rPr>
        <w:t>s</w:t>
      </w:r>
      <w:r>
        <w:rPr>
          <w:rFonts w:ascii="Trebuchet MS" w:hAnsi="Trebuchet MS"/>
          <w:lang w:eastAsia="zh-CN"/>
        </w:rPr>
        <w:t xml:space="preserve">olid-state drive (SSD), </w:t>
      </w:r>
      <w:r>
        <w:rPr>
          <w:rFonts w:ascii="Trebuchet MS" w:hAnsi="Trebuchet MS" w:hint="eastAsia"/>
          <w:lang w:eastAsia="zh-CN"/>
        </w:rPr>
        <w:t>c</w:t>
      </w:r>
      <w:r>
        <w:rPr>
          <w:rFonts w:ascii="Trebuchet MS" w:hAnsi="Trebuchet MS"/>
          <w:lang w:eastAsia="zh-CN"/>
        </w:rPr>
        <w:t>ompact disc (CD), SD card, USB flash drive and mobile hard disk.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4"/>
        <w:gridCol w:w="1184"/>
        <w:gridCol w:w="1184"/>
        <w:gridCol w:w="1185"/>
        <w:gridCol w:w="1184"/>
        <w:gridCol w:w="1184"/>
        <w:gridCol w:w="1185"/>
      </w:tblGrid>
      <w:tr w:rsidR="000F1428" w14:paraId="36F0AC7A" w14:textId="77777777">
        <w:tc>
          <w:tcPr>
            <w:tcW w:w="1184" w:type="dxa"/>
          </w:tcPr>
          <w:p w14:paraId="552E92B7" w14:textId="77777777" w:rsidR="000F1428" w:rsidRDefault="000F1428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</w:p>
        </w:tc>
        <w:tc>
          <w:tcPr>
            <w:tcW w:w="1184" w:type="dxa"/>
          </w:tcPr>
          <w:p w14:paraId="76BF5A6F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</w:t>
            </w:r>
            <w:r>
              <w:rPr>
                <w:rFonts w:ascii="Trebuchet MS" w:hAnsi="Trebuchet MS"/>
                <w:b/>
                <w:bCs/>
                <w:lang w:eastAsia="zh-CN"/>
              </w:rPr>
              <w:t>.1</w:t>
            </w:r>
          </w:p>
        </w:tc>
        <w:tc>
          <w:tcPr>
            <w:tcW w:w="1184" w:type="dxa"/>
          </w:tcPr>
          <w:p w14:paraId="25FD3A01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</w:t>
            </w:r>
            <w:r>
              <w:rPr>
                <w:rFonts w:ascii="Trebuchet MS" w:hAnsi="Trebuchet MS"/>
                <w:b/>
                <w:bCs/>
                <w:lang w:eastAsia="zh-CN"/>
              </w:rPr>
              <w:t>.2</w:t>
            </w:r>
          </w:p>
        </w:tc>
        <w:tc>
          <w:tcPr>
            <w:tcW w:w="1185" w:type="dxa"/>
          </w:tcPr>
          <w:p w14:paraId="7EA6FE91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</w:t>
            </w:r>
            <w:r>
              <w:rPr>
                <w:rFonts w:ascii="Trebuchet MS" w:hAnsi="Trebuchet MS"/>
                <w:b/>
                <w:bCs/>
                <w:lang w:eastAsia="zh-CN"/>
              </w:rPr>
              <w:t>.3</w:t>
            </w:r>
          </w:p>
        </w:tc>
        <w:tc>
          <w:tcPr>
            <w:tcW w:w="1184" w:type="dxa"/>
          </w:tcPr>
          <w:p w14:paraId="67810872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</w:t>
            </w:r>
            <w:r>
              <w:rPr>
                <w:rFonts w:ascii="Trebuchet MS" w:hAnsi="Trebuchet MS"/>
                <w:b/>
                <w:bCs/>
                <w:lang w:eastAsia="zh-CN"/>
              </w:rPr>
              <w:t>.4</w:t>
            </w:r>
          </w:p>
        </w:tc>
        <w:tc>
          <w:tcPr>
            <w:tcW w:w="1184" w:type="dxa"/>
          </w:tcPr>
          <w:p w14:paraId="5C2DDC59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</w:t>
            </w:r>
            <w:r>
              <w:rPr>
                <w:rFonts w:ascii="Trebuchet MS" w:hAnsi="Trebuchet MS"/>
                <w:b/>
                <w:bCs/>
                <w:lang w:eastAsia="zh-CN"/>
              </w:rPr>
              <w:t>.5</w:t>
            </w:r>
          </w:p>
        </w:tc>
        <w:tc>
          <w:tcPr>
            <w:tcW w:w="1185" w:type="dxa"/>
          </w:tcPr>
          <w:p w14:paraId="666B217D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</w:t>
            </w:r>
            <w:r>
              <w:rPr>
                <w:rFonts w:ascii="Trebuchet MS" w:hAnsi="Trebuchet MS"/>
                <w:b/>
                <w:bCs/>
                <w:lang w:eastAsia="zh-CN"/>
              </w:rPr>
              <w:t>.6</w:t>
            </w:r>
          </w:p>
        </w:tc>
      </w:tr>
      <w:tr w:rsidR="000F1428" w14:paraId="5DFEEBEA" w14:textId="77777777">
        <w:tc>
          <w:tcPr>
            <w:tcW w:w="1184" w:type="dxa"/>
          </w:tcPr>
          <w:p w14:paraId="4A1585A8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</w:t>
            </w:r>
            <w:r>
              <w:rPr>
                <w:rFonts w:ascii="Trebuchet MS" w:hAnsi="Trebuchet MS"/>
                <w:b/>
                <w:bCs/>
                <w:lang w:eastAsia="zh-CN"/>
              </w:rPr>
              <w:t>nswer</w:t>
            </w:r>
          </w:p>
        </w:tc>
        <w:tc>
          <w:tcPr>
            <w:tcW w:w="1184" w:type="dxa"/>
          </w:tcPr>
          <w:p w14:paraId="36B566DB" w14:textId="4EC9AD41" w:rsidR="000F1428" w:rsidRDefault="001B1D86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True</w:t>
            </w:r>
          </w:p>
        </w:tc>
        <w:tc>
          <w:tcPr>
            <w:tcW w:w="1184" w:type="dxa"/>
          </w:tcPr>
          <w:p w14:paraId="6837BDD1" w14:textId="10EDBE4A" w:rsidR="000F1428" w:rsidRDefault="008545DE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True</w:t>
            </w:r>
          </w:p>
        </w:tc>
        <w:tc>
          <w:tcPr>
            <w:tcW w:w="1185" w:type="dxa"/>
          </w:tcPr>
          <w:p w14:paraId="3D79E819" w14:textId="58FD09B2" w:rsidR="000F1428" w:rsidRDefault="00EE143E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False</w:t>
            </w:r>
          </w:p>
        </w:tc>
        <w:tc>
          <w:tcPr>
            <w:tcW w:w="1184" w:type="dxa"/>
          </w:tcPr>
          <w:p w14:paraId="08C9D383" w14:textId="5FF65B72" w:rsidR="000F1428" w:rsidRDefault="0062769E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False</w:t>
            </w:r>
          </w:p>
        </w:tc>
        <w:tc>
          <w:tcPr>
            <w:tcW w:w="1184" w:type="dxa"/>
          </w:tcPr>
          <w:p w14:paraId="41C4068E" w14:textId="15B26EDC" w:rsidR="000F1428" w:rsidRDefault="00816459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True</w:t>
            </w:r>
          </w:p>
        </w:tc>
        <w:tc>
          <w:tcPr>
            <w:tcW w:w="1185" w:type="dxa"/>
          </w:tcPr>
          <w:p w14:paraId="183C57BF" w14:textId="117948B3" w:rsidR="000F1428" w:rsidRDefault="0011453C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True</w:t>
            </w:r>
          </w:p>
        </w:tc>
      </w:tr>
    </w:tbl>
    <w:p w14:paraId="17AD4C52" w14:textId="77777777" w:rsidR="000F1428" w:rsidRDefault="000F1428">
      <w:pPr>
        <w:spacing w:after="0"/>
        <w:rPr>
          <w:rFonts w:ascii="Trebuchet MS" w:hAnsi="Trebuchet MS"/>
          <w:b/>
          <w:lang w:eastAsia="zh-CN"/>
        </w:rPr>
      </w:pPr>
    </w:p>
    <w:p w14:paraId="6E55B73C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2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What is the function of the </w:t>
      </w:r>
      <w:r>
        <w:rPr>
          <w:rFonts w:ascii="Trebuchet MS" w:hAnsi="Trebuchet MS" w:hint="eastAsia"/>
          <w:b/>
          <w:bCs/>
          <w:lang w:eastAsia="zh-CN"/>
        </w:rPr>
        <w:t>Program Counter</w:t>
      </w:r>
      <w:r>
        <w:rPr>
          <w:rFonts w:ascii="Trebuchet MS" w:hAnsi="Trebuchet MS" w:hint="eastAsia"/>
          <w:lang w:eastAsia="zh-CN"/>
        </w:rPr>
        <w:t xml:space="preserve">? What about the </w:t>
      </w:r>
      <w:r>
        <w:rPr>
          <w:rFonts w:ascii="Trebuchet MS" w:hAnsi="Trebuchet MS" w:hint="eastAsia"/>
          <w:b/>
          <w:bCs/>
          <w:lang w:eastAsia="zh-CN"/>
        </w:rPr>
        <w:t>Instruction register</w:t>
      </w:r>
      <w:r>
        <w:rPr>
          <w:rFonts w:ascii="Trebuchet MS" w:hAnsi="Trebuchet MS" w:hint="eastAsia"/>
          <w:lang w:eastAsia="zh-CN"/>
        </w:rPr>
        <w:t xml:space="preserve">? Choose </w:t>
      </w:r>
      <w:r>
        <w:rPr>
          <w:rFonts w:ascii="Trebuchet MS" w:hAnsi="Trebuchet MS" w:hint="eastAsia"/>
          <w:b/>
          <w:bCs/>
          <w:lang w:eastAsia="zh-CN"/>
        </w:rPr>
        <w:t>one of</w:t>
      </w:r>
      <w:r>
        <w:rPr>
          <w:rFonts w:ascii="Trebuchet MS" w:hAnsi="Trebuchet MS" w:hint="eastAsia"/>
          <w:lang w:eastAsia="zh-CN"/>
        </w:rPr>
        <w:t xml:space="preserve"> the following options foe each case and fill it in the form (in uppercase).</w:t>
      </w:r>
    </w:p>
    <w:p w14:paraId="696363A4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A.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Store the instruction currently being executed</w:t>
      </w:r>
    </w:p>
    <w:p w14:paraId="24F28BAE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B. </w:t>
      </w:r>
      <w:r>
        <w:rPr>
          <w:rFonts w:ascii="Trebuchet MS" w:hAnsi="Trebuchet MS" w:hint="eastAsia"/>
          <w:lang w:eastAsia="zh-CN"/>
        </w:rPr>
        <w:t>Store the address of the next instruction to be executed</w:t>
      </w:r>
    </w:p>
    <w:p w14:paraId="07E56AC8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C. </w:t>
      </w:r>
      <w:r>
        <w:rPr>
          <w:rFonts w:ascii="Trebuchet MS" w:hAnsi="Trebuchet MS" w:hint="eastAsia"/>
          <w:lang w:eastAsia="zh-CN"/>
        </w:rPr>
        <w:t>Store input data</w:t>
      </w:r>
    </w:p>
    <w:p w14:paraId="073E2299" w14:textId="77777777" w:rsidR="000F1428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D. </w:t>
      </w:r>
      <w:r>
        <w:rPr>
          <w:rFonts w:ascii="Trebuchet MS" w:hAnsi="Trebuchet MS" w:hint="eastAsia"/>
          <w:lang w:eastAsia="zh-CN"/>
        </w:rPr>
        <w:t>Store the computation result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3118"/>
        <w:gridCol w:w="3617"/>
      </w:tblGrid>
      <w:tr w:rsidR="000F1428" w14:paraId="1728F781" w14:textId="77777777">
        <w:trPr>
          <w:trHeight w:val="455"/>
        </w:trPr>
        <w:tc>
          <w:tcPr>
            <w:tcW w:w="1555" w:type="dxa"/>
          </w:tcPr>
          <w:p w14:paraId="75C1F3F0" w14:textId="77777777" w:rsidR="000F1428" w:rsidRDefault="000F1428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</w:p>
        </w:tc>
        <w:tc>
          <w:tcPr>
            <w:tcW w:w="3118" w:type="dxa"/>
          </w:tcPr>
          <w:p w14:paraId="2CB82C69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Program Counter</w:t>
            </w:r>
          </w:p>
        </w:tc>
        <w:tc>
          <w:tcPr>
            <w:tcW w:w="3617" w:type="dxa"/>
          </w:tcPr>
          <w:p w14:paraId="308C731D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Instruction register</w:t>
            </w:r>
          </w:p>
        </w:tc>
      </w:tr>
      <w:tr w:rsidR="000F1428" w14:paraId="3B687DEC" w14:textId="77777777">
        <w:trPr>
          <w:trHeight w:val="207"/>
        </w:trPr>
        <w:tc>
          <w:tcPr>
            <w:tcW w:w="1555" w:type="dxa"/>
          </w:tcPr>
          <w:p w14:paraId="19ABCCC8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3118" w:type="dxa"/>
          </w:tcPr>
          <w:p w14:paraId="6EDBE1FB" w14:textId="36E664E3" w:rsidR="000F1428" w:rsidRDefault="005F7FC3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B</w:t>
            </w:r>
          </w:p>
        </w:tc>
        <w:tc>
          <w:tcPr>
            <w:tcW w:w="3617" w:type="dxa"/>
          </w:tcPr>
          <w:p w14:paraId="04794569" w14:textId="0F4EE41D" w:rsidR="000F1428" w:rsidRDefault="00EE212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</w:t>
            </w:r>
          </w:p>
        </w:tc>
      </w:tr>
    </w:tbl>
    <w:p w14:paraId="32B3AA17" w14:textId="77777777" w:rsidR="000F1428" w:rsidRDefault="000F1428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p w14:paraId="319108A7" w14:textId="77777777" w:rsidR="000F1428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b/>
          <w:sz w:val="32"/>
          <w:szCs w:val="32"/>
          <w:lang w:eastAsia="zh-CN"/>
        </w:rPr>
        <w:t xml:space="preserve">3. </w:t>
      </w:r>
      <w:r>
        <w:rPr>
          <w:rFonts w:ascii="Trebuchet MS" w:hAnsi="Trebuchet MS"/>
        </w:rPr>
        <w:t xml:space="preserve">(3’) Here are some instructions written in natural language. Translate them into the machine language described in </w:t>
      </w:r>
      <w:r>
        <w:rPr>
          <w:rFonts w:ascii="Trebuchet MS" w:hAnsi="Trebuchet MS"/>
          <w:b/>
        </w:rPr>
        <w:t>Appendix C</w:t>
      </w:r>
      <w:r>
        <w:rPr>
          <w:rFonts w:ascii="Trebuchet MS" w:hAnsi="Trebuchet MS"/>
        </w:rPr>
        <w:t xml:space="preserve"> in the textbook.</w:t>
      </w:r>
      <w:r>
        <w:rPr>
          <w:rFonts w:ascii="Trebuchet MS" w:hAnsi="Trebuchet MS" w:hint="eastAsia"/>
          <w:lang w:eastAsia="zh-CN"/>
        </w:rPr>
        <w:t xml:space="preserve"> Fill </w:t>
      </w:r>
      <w:r>
        <w:rPr>
          <w:rFonts w:ascii="Trebuchet MS" w:hAnsi="Trebuchet MS"/>
          <w:lang w:eastAsia="zh-CN"/>
        </w:rPr>
        <w:t>a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 w:hint="eastAsia"/>
          <w:b/>
          <w:bCs/>
          <w:lang w:eastAsia="zh-CN"/>
        </w:rPr>
        <w:t>4</w:t>
      </w:r>
      <w:r>
        <w:rPr>
          <w:rFonts w:ascii="Trebuchet MS" w:hAnsi="Trebuchet MS"/>
          <w:b/>
          <w:bCs/>
          <w:lang w:eastAsia="zh-CN"/>
        </w:rPr>
        <w:t>-</w:t>
      </w:r>
      <w:r>
        <w:rPr>
          <w:rFonts w:ascii="Trebuchet MS" w:hAnsi="Trebuchet MS" w:hint="eastAsia"/>
          <w:b/>
          <w:bCs/>
          <w:lang w:eastAsia="zh-CN"/>
        </w:rPr>
        <w:t xml:space="preserve">character </w:t>
      </w:r>
      <w:r>
        <w:rPr>
          <w:rFonts w:ascii="Trebuchet MS" w:hAnsi="Trebuchet MS"/>
          <w:b/>
          <w:bCs/>
          <w:lang w:eastAsia="zh-CN"/>
        </w:rPr>
        <w:t xml:space="preserve">hexadecimal instruction (digits and uppercase letters) </w:t>
      </w:r>
      <w:r>
        <w:rPr>
          <w:rFonts w:ascii="Trebuchet MS" w:hAnsi="Trebuchet MS"/>
          <w:lang w:eastAsia="zh-CN"/>
        </w:rPr>
        <w:t>in the forms</w:t>
      </w:r>
      <w:r>
        <w:rPr>
          <w:rFonts w:ascii="Trebuchet MS" w:hAnsi="Trebuchet MS" w:hint="eastAsia"/>
          <w:lang w:eastAsia="zh-CN"/>
        </w:rPr>
        <w:t>.</w:t>
      </w:r>
    </w:p>
    <w:p w14:paraId="2405AF68" w14:textId="77777777" w:rsidR="000F1428" w:rsidRDefault="00000000">
      <w:pPr>
        <w:numPr>
          <w:ilvl w:val="0"/>
          <w:numId w:val="1"/>
        </w:numPr>
        <w:spacing w:before="120" w:after="120"/>
        <w:rPr>
          <w:rFonts w:ascii="Trebuchet MS" w:hAnsi="Trebuchet MS"/>
        </w:rPr>
      </w:pPr>
      <w:r>
        <w:rPr>
          <w:rFonts w:ascii="Trebuchet MS" w:hAnsi="Trebuchet MS"/>
        </w:rPr>
        <w:t xml:space="preserve">(1’) </w:t>
      </w:r>
      <w:r>
        <w:rPr>
          <w:rFonts w:ascii="Trebuchet MS" w:hAnsi="Trebuchet MS" w:hint="eastAsia"/>
        </w:rPr>
        <w:t xml:space="preserve">STORE the bit pattern found in register </w:t>
      </w:r>
      <w:r>
        <w:rPr>
          <w:rFonts w:ascii="Trebuchet MS" w:hAnsi="Trebuchet MS" w:hint="eastAsia"/>
          <w:lang w:eastAsia="zh-CN"/>
        </w:rPr>
        <w:t>1</w:t>
      </w:r>
      <w:r>
        <w:rPr>
          <w:rFonts w:ascii="Trebuchet MS" w:hAnsi="Trebuchet MS" w:hint="eastAsia"/>
        </w:rPr>
        <w:t xml:space="preserve"> in the memory cell whose address is </w:t>
      </w:r>
      <w:r>
        <w:rPr>
          <w:rFonts w:ascii="Trebuchet MS" w:hAnsi="Trebuchet MS" w:hint="eastAsia"/>
          <w:lang w:eastAsia="zh-CN"/>
        </w:rPr>
        <w:t>A0</w:t>
      </w:r>
      <w:r>
        <w:rPr>
          <w:rFonts w:ascii="Trebuchet MS" w:hAnsi="Trebuchet MS" w:hint="eastAsia"/>
        </w:rPr>
        <w:t>.</w:t>
      </w:r>
    </w:p>
    <w:tbl>
      <w:tblPr>
        <w:tblStyle w:val="a7"/>
        <w:tblW w:w="0" w:type="auto"/>
        <w:tblInd w:w="2686" w:type="dxa"/>
        <w:tblLook w:val="04A0" w:firstRow="1" w:lastRow="0" w:firstColumn="1" w:lastColumn="0" w:noHBand="0" w:noVBand="1"/>
      </w:tblPr>
      <w:tblGrid>
        <w:gridCol w:w="1042"/>
        <w:gridCol w:w="2505"/>
      </w:tblGrid>
      <w:tr w:rsidR="000F1428" w14:paraId="1938C237" w14:textId="77777777">
        <w:tc>
          <w:tcPr>
            <w:tcW w:w="240" w:type="dxa"/>
          </w:tcPr>
          <w:p w14:paraId="0927003A" w14:textId="77777777" w:rsidR="000F1428" w:rsidRDefault="00000000">
            <w:pPr>
              <w:spacing w:before="120" w:after="120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2505" w:type="dxa"/>
          </w:tcPr>
          <w:p w14:paraId="38406393" w14:textId="5DFB34F7" w:rsidR="000F1428" w:rsidRDefault="00BF03FE">
            <w:pPr>
              <w:spacing w:before="120" w:after="120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31A0</w:t>
            </w:r>
          </w:p>
        </w:tc>
      </w:tr>
    </w:tbl>
    <w:p w14:paraId="317F7A38" w14:textId="77777777" w:rsidR="000F1428" w:rsidRDefault="00000000">
      <w:pPr>
        <w:numPr>
          <w:ilvl w:val="0"/>
          <w:numId w:val="1"/>
        </w:numPr>
        <w:spacing w:before="120" w:after="120"/>
        <w:rPr>
          <w:rFonts w:ascii="Trebuchet MS" w:hAnsi="Trebuchet MS"/>
        </w:rPr>
      </w:pPr>
      <w:r>
        <w:rPr>
          <w:rFonts w:ascii="Trebuchet MS" w:hAnsi="Trebuchet MS"/>
        </w:rPr>
        <w:t xml:space="preserve">(1’) </w:t>
      </w:r>
      <w:r>
        <w:rPr>
          <w:rFonts w:ascii="Trebuchet MS" w:hAnsi="Trebuchet MS" w:hint="eastAsia"/>
        </w:rPr>
        <w:t xml:space="preserve">XOR the bit patterns in registers </w:t>
      </w:r>
      <w:r>
        <w:rPr>
          <w:rFonts w:ascii="Trebuchet MS" w:hAnsi="Trebuchet MS" w:hint="eastAsia"/>
          <w:lang w:eastAsia="zh-CN"/>
        </w:rPr>
        <w:t>A</w:t>
      </w:r>
      <w:r>
        <w:rPr>
          <w:rFonts w:ascii="Trebuchet MS" w:hAnsi="Trebuchet MS" w:hint="eastAsia"/>
        </w:rPr>
        <w:t xml:space="preserve"> and </w:t>
      </w:r>
      <w:r>
        <w:rPr>
          <w:rFonts w:ascii="Trebuchet MS" w:hAnsi="Trebuchet MS" w:hint="eastAsia"/>
          <w:lang w:eastAsia="zh-CN"/>
        </w:rPr>
        <w:t>B</w:t>
      </w:r>
      <w:r>
        <w:rPr>
          <w:rFonts w:ascii="Trebuchet MS" w:hAnsi="Trebuchet MS" w:hint="eastAsia"/>
        </w:rPr>
        <w:t xml:space="preserve"> and place the result in register 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 w:hint="eastAsia"/>
        </w:rPr>
        <w:t>.</w:t>
      </w:r>
    </w:p>
    <w:tbl>
      <w:tblPr>
        <w:tblStyle w:val="a7"/>
        <w:tblW w:w="0" w:type="auto"/>
        <w:tblInd w:w="2686" w:type="dxa"/>
        <w:tblLook w:val="04A0" w:firstRow="1" w:lastRow="0" w:firstColumn="1" w:lastColumn="0" w:noHBand="0" w:noVBand="1"/>
      </w:tblPr>
      <w:tblGrid>
        <w:gridCol w:w="1042"/>
        <w:gridCol w:w="2505"/>
      </w:tblGrid>
      <w:tr w:rsidR="000F1428" w14:paraId="70C674D4" w14:textId="77777777">
        <w:tc>
          <w:tcPr>
            <w:tcW w:w="240" w:type="dxa"/>
          </w:tcPr>
          <w:p w14:paraId="02807FB4" w14:textId="77777777" w:rsidR="000F1428" w:rsidRDefault="00000000">
            <w:pPr>
              <w:spacing w:before="120" w:after="120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2505" w:type="dxa"/>
          </w:tcPr>
          <w:p w14:paraId="16AFC933" w14:textId="0C30DAE3" w:rsidR="000F1428" w:rsidRDefault="0076670D">
            <w:pPr>
              <w:spacing w:before="120" w:after="120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95AB</w:t>
            </w:r>
          </w:p>
        </w:tc>
      </w:tr>
    </w:tbl>
    <w:p w14:paraId="087CEEEB" w14:textId="77777777" w:rsidR="000F1428" w:rsidRDefault="00000000">
      <w:pPr>
        <w:numPr>
          <w:ilvl w:val="0"/>
          <w:numId w:val="1"/>
        </w:numPr>
        <w:spacing w:before="120" w:after="120"/>
        <w:rPr>
          <w:rFonts w:ascii="Trebuchet MS" w:hAnsi="Trebuchet MS"/>
        </w:rPr>
      </w:pPr>
      <w:r>
        <w:rPr>
          <w:rFonts w:ascii="Trebuchet MS" w:hAnsi="Trebuchet MS" w:hint="eastAsia"/>
        </w:rPr>
        <w:t>(1</w:t>
      </w:r>
      <w:r>
        <w:rPr>
          <w:rFonts w:ascii="Trebuchet MS" w:hAnsi="Trebuchet MS"/>
        </w:rPr>
        <w:t xml:space="preserve">’) JUMP to the instruction located in the memory cell at address </w:t>
      </w:r>
      <w:r>
        <w:rPr>
          <w:rFonts w:ascii="Trebuchet MS" w:hAnsi="Trebuchet MS" w:hint="eastAsia"/>
          <w:lang w:eastAsia="zh-CN"/>
        </w:rPr>
        <w:t>6C</w:t>
      </w:r>
      <w:r>
        <w:rPr>
          <w:rFonts w:ascii="Trebuchet MS" w:hAnsi="Trebuchet MS"/>
        </w:rPr>
        <w:t xml:space="preserve"> if the bit pattern in register </w:t>
      </w:r>
      <w:r>
        <w:rPr>
          <w:rFonts w:ascii="Trebuchet MS" w:hAnsi="Trebuchet MS" w:hint="eastAsia"/>
          <w:lang w:eastAsia="zh-CN"/>
        </w:rPr>
        <w:t>B</w:t>
      </w:r>
      <w:r>
        <w:rPr>
          <w:rFonts w:ascii="Trebuchet MS" w:hAnsi="Trebuchet MS"/>
        </w:rPr>
        <w:t xml:space="preserve"> is equal to the bit pattern in register 0. Otherwise, continue with the normal sequence of execution.</w:t>
      </w:r>
    </w:p>
    <w:tbl>
      <w:tblPr>
        <w:tblStyle w:val="a7"/>
        <w:tblW w:w="0" w:type="auto"/>
        <w:tblInd w:w="2686" w:type="dxa"/>
        <w:tblLook w:val="04A0" w:firstRow="1" w:lastRow="0" w:firstColumn="1" w:lastColumn="0" w:noHBand="0" w:noVBand="1"/>
      </w:tblPr>
      <w:tblGrid>
        <w:gridCol w:w="1042"/>
        <w:gridCol w:w="2505"/>
      </w:tblGrid>
      <w:tr w:rsidR="000F1428" w14:paraId="58E7C2FE" w14:textId="77777777">
        <w:tc>
          <w:tcPr>
            <w:tcW w:w="240" w:type="dxa"/>
          </w:tcPr>
          <w:p w14:paraId="3BE65143" w14:textId="77777777" w:rsidR="000F1428" w:rsidRDefault="00000000">
            <w:pPr>
              <w:spacing w:before="120" w:after="120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2505" w:type="dxa"/>
          </w:tcPr>
          <w:p w14:paraId="0DC85168" w14:textId="255D779D" w:rsidR="000F1428" w:rsidRDefault="00562ECF">
            <w:pPr>
              <w:spacing w:before="120" w:after="120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BB6C</w:t>
            </w:r>
          </w:p>
        </w:tc>
      </w:tr>
    </w:tbl>
    <w:p w14:paraId="4E307DAA" w14:textId="77777777" w:rsidR="000F1428" w:rsidRDefault="000F1428">
      <w:pPr>
        <w:spacing w:before="120" w:after="120"/>
        <w:rPr>
          <w:rFonts w:ascii="Trebuchet MS" w:hAnsi="Trebuchet MS"/>
        </w:rPr>
      </w:pPr>
    </w:p>
    <w:p w14:paraId="3551B21C" w14:textId="77777777" w:rsidR="000F1428" w:rsidRDefault="00000000">
      <w:pPr>
        <w:jc w:val="both"/>
        <w:rPr>
          <w:rFonts w:ascii="Trebuchet MS" w:hAnsi="Trebuchet MS"/>
        </w:rPr>
      </w:pPr>
      <w:r>
        <w:rPr>
          <w:rFonts w:ascii="Trebuchet MS" w:hAnsi="Trebuchet MS"/>
          <w:b/>
          <w:sz w:val="32"/>
          <w:szCs w:val="32"/>
          <w:lang w:eastAsia="zh-CN"/>
        </w:rPr>
        <w:t>4.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(2</w:t>
      </w:r>
      <w:r>
        <w:rPr>
          <w:rFonts w:ascii="Trebuchet MS" w:hAnsi="Trebuchet MS"/>
          <w:lang w:eastAsia="zh-CN"/>
        </w:rPr>
        <w:t>’</w:t>
      </w:r>
      <w:r>
        <w:rPr>
          <w:rFonts w:ascii="Trebuchet MS" w:hAnsi="Trebuchet MS" w:hint="eastAsia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 xml:space="preserve">Consider the following V8 program running from address 00. What is the result of each register and address when the program halts? Fill the </w:t>
      </w:r>
      <w:r>
        <w:rPr>
          <w:rFonts w:ascii="Trebuchet MS" w:hAnsi="Trebuchet MS"/>
          <w:b/>
          <w:bCs/>
          <w:lang w:eastAsia="zh-CN"/>
        </w:rPr>
        <w:t>two-character hexadecimal data</w:t>
      </w:r>
      <w:r>
        <w:rPr>
          <w:rFonts w:ascii="Trebuchet MS" w:hAnsi="Trebuchet MS"/>
          <w:lang w:eastAsia="zh-CN"/>
        </w:rPr>
        <w:t xml:space="preserve"> in the forms.</w:t>
      </w:r>
    </w:p>
    <w:tbl>
      <w:tblPr>
        <w:tblW w:w="8290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336"/>
        <w:gridCol w:w="492"/>
        <w:gridCol w:w="494"/>
        <w:gridCol w:w="495"/>
        <w:gridCol w:w="495"/>
        <w:gridCol w:w="495"/>
        <w:gridCol w:w="495"/>
        <w:gridCol w:w="498"/>
        <w:gridCol w:w="497"/>
        <w:gridCol w:w="498"/>
        <w:gridCol w:w="499"/>
        <w:gridCol w:w="499"/>
        <w:gridCol w:w="499"/>
        <w:gridCol w:w="499"/>
        <w:gridCol w:w="499"/>
      </w:tblGrid>
      <w:tr w:rsidR="000F1428" w14:paraId="414A43EC" w14:textId="77777777">
        <w:trPr>
          <w:jc w:val="center"/>
        </w:trPr>
        <w:tc>
          <w:tcPr>
            <w:tcW w:w="13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1A2A9D5D" w14:textId="77777777" w:rsidR="000F1428" w:rsidRDefault="00000000">
            <w:pPr>
              <w:spacing w:before="60" w:after="60"/>
              <w:rPr>
                <w:rFonts w:ascii="Trebuchet MS" w:hAnsi="Trebuchet MS"/>
                <w:color w:val="FFFFFF"/>
                <w:sz w:val="22"/>
              </w:rPr>
            </w:pPr>
            <w:r>
              <w:rPr>
                <w:rFonts w:ascii="Trebuchet MS" w:hAnsi="Trebuchet MS"/>
                <w:color w:val="FFFFFF"/>
                <w:sz w:val="22"/>
              </w:rPr>
              <w:t>Address</w:t>
            </w:r>
          </w:p>
        </w:tc>
        <w:tc>
          <w:tcPr>
            <w:tcW w:w="492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E3AD4F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00</w:t>
            </w:r>
          </w:p>
        </w:tc>
        <w:tc>
          <w:tcPr>
            <w:tcW w:w="49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7C9634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9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9B0EF3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9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9953C0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49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2EAD90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9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C54BB9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6CCF4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2170D3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F233BB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4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B7680B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1F6968" w14:textId="77777777" w:rsidR="000F1428" w:rsidRDefault="00000000">
            <w:pPr>
              <w:spacing w:before="60" w:after="60"/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0A</w:t>
            </w:r>
          </w:p>
        </w:tc>
        <w:tc>
          <w:tcPr>
            <w:tcW w:w="4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1B748D" w14:textId="77777777" w:rsidR="000F1428" w:rsidRDefault="00000000">
            <w:pPr>
              <w:spacing w:before="60" w:after="60"/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0B</w:t>
            </w:r>
          </w:p>
        </w:tc>
        <w:tc>
          <w:tcPr>
            <w:tcW w:w="4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5320C9" w14:textId="77777777" w:rsidR="000F1428" w:rsidRDefault="00000000">
            <w:pPr>
              <w:spacing w:before="60" w:after="60"/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0C</w:t>
            </w:r>
          </w:p>
        </w:tc>
        <w:tc>
          <w:tcPr>
            <w:tcW w:w="4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1D9783" w14:textId="77777777" w:rsidR="000F1428" w:rsidRDefault="00000000">
            <w:pPr>
              <w:spacing w:before="60" w:after="60"/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0D</w:t>
            </w:r>
          </w:p>
        </w:tc>
      </w:tr>
      <w:tr w:rsidR="000F1428" w14:paraId="0950D688" w14:textId="77777777">
        <w:trPr>
          <w:jc w:val="center"/>
        </w:trPr>
        <w:tc>
          <w:tcPr>
            <w:tcW w:w="13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591C8B93" w14:textId="77777777" w:rsidR="000F1428" w:rsidRDefault="00000000">
            <w:pPr>
              <w:spacing w:before="60" w:after="60"/>
              <w:rPr>
                <w:rFonts w:ascii="Trebuchet MS" w:hAnsi="Trebuchet MS"/>
                <w:color w:val="FFFFFF"/>
                <w:sz w:val="22"/>
              </w:rPr>
            </w:pPr>
            <w:r>
              <w:rPr>
                <w:rFonts w:ascii="Trebuchet MS" w:hAnsi="Trebuchet MS"/>
                <w:color w:val="FFFFFF"/>
                <w:sz w:val="22"/>
              </w:rPr>
              <w:t>Contents</w:t>
            </w:r>
          </w:p>
        </w:tc>
        <w:tc>
          <w:tcPr>
            <w:tcW w:w="492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37237440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</w:rPr>
              <w:t>2</w:t>
            </w:r>
            <w:r>
              <w:rPr>
                <w:rFonts w:ascii="Trebuchet MS" w:hAnsi="Trebuchet MS" w:hint="eastAsia"/>
                <w:sz w:val="22"/>
                <w:lang w:eastAsia="zh-CN"/>
              </w:rPr>
              <w:t>1</w:t>
            </w:r>
          </w:p>
        </w:tc>
        <w:tc>
          <w:tcPr>
            <w:tcW w:w="49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62F79AA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3</w:t>
            </w:r>
            <w:r>
              <w:rPr>
                <w:rFonts w:ascii="Trebuchet MS" w:hAnsi="Trebuchet MS"/>
                <w:sz w:val="22"/>
              </w:rPr>
              <w:t>A</w:t>
            </w:r>
          </w:p>
        </w:tc>
        <w:tc>
          <w:tcPr>
            <w:tcW w:w="49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65B545C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4</w:t>
            </w:r>
            <w:r>
              <w:rPr>
                <w:rFonts w:ascii="Trebuchet MS" w:hAnsi="Trebuchet MS"/>
                <w:sz w:val="22"/>
                <w:lang w:eastAsia="zh-CN"/>
              </w:rPr>
              <w:t>0</w:t>
            </w:r>
          </w:p>
        </w:tc>
        <w:tc>
          <w:tcPr>
            <w:tcW w:w="49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8C032F3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10</w:t>
            </w:r>
          </w:p>
        </w:tc>
        <w:tc>
          <w:tcPr>
            <w:tcW w:w="49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06F72D6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B1</w:t>
            </w:r>
          </w:p>
        </w:tc>
        <w:tc>
          <w:tcPr>
            <w:tcW w:w="49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E955E6D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08</w:t>
            </w:r>
          </w:p>
        </w:tc>
        <w:tc>
          <w:tcPr>
            <w:tcW w:w="49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354378B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71</w:t>
            </w:r>
          </w:p>
        </w:tc>
        <w:tc>
          <w:tcPr>
            <w:tcW w:w="4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0E38EF6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01</w:t>
            </w:r>
          </w:p>
        </w:tc>
        <w:tc>
          <w:tcPr>
            <w:tcW w:w="49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4F04770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52</w:t>
            </w:r>
          </w:p>
        </w:tc>
        <w:tc>
          <w:tcPr>
            <w:tcW w:w="4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0F165E3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01</w:t>
            </w:r>
          </w:p>
        </w:tc>
        <w:tc>
          <w:tcPr>
            <w:tcW w:w="4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7DE72E7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31</w:t>
            </w:r>
          </w:p>
        </w:tc>
        <w:tc>
          <w:tcPr>
            <w:tcW w:w="4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BEB0605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CF</w:t>
            </w:r>
          </w:p>
        </w:tc>
        <w:tc>
          <w:tcPr>
            <w:tcW w:w="4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252E28E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C0</w:t>
            </w:r>
          </w:p>
        </w:tc>
        <w:tc>
          <w:tcPr>
            <w:tcW w:w="4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0CA3B47" w14:textId="77777777" w:rsidR="000F1428" w:rsidRDefault="00000000">
            <w:pPr>
              <w:spacing w:before="60" w:after="60"/>
              <w:jc w:val="center"/>
              <w:rPr>
                <w:rFonts w:ascii="Trebuchet MS" w:hAnsi="Trebuchet MS"/>
                <w:sz w:val="22"/>
                <w:lang w:eastAsia="zh-CN"/>
              </w:rPr>
            </w:pPr>
            <w:r>
              <w:rPr>
                <w:rFonts w:ascii="Trebuchet MS" w:hAnsi="Trebuchet MS" w:hint="eastAsia"/>
                <w:sz w:val="22"/>
                <w:lang w:eastAsia="zh-CN"/>
              </w:rPr>
              <w:t>00</w:t>
            </w:r>
          </w:p>
        </w:tc>
      </w:tr>
    </w:tbl>
    <w:p w14:paraId="7D42DAAC" w14:textId="77777777" w:rsidR="000F1428" w:rsidRDefault="000F1428">
      <w:pPr>
        <w:spacing w:after="0"/>
        <w:rPr>
          <w:rFonts w:ascii="Trebuchet MS" w:hAnsi="Trebuchet MS"/>
          <w:color w:val="FF0000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1775"/>
        <w:gridCol w:w="1776"/>
        <w:gridCol w:w="1775"/>
        <w:gridCol w:w="1776"/>
      </w:tblGrid>
      <w:tr w:rsidR="000F1428" w14:paraId="67CAFF1E" w14:textId="77777777">
        <w:tc>
          <w:tcPr>
            <w:tcW w:w="1188" w:type="dxa"/>
          </w:tcPr>
          <w:p w14:paraId="08CBEC54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Address</w:t>
            </w:r>
          </w:p>
        </w:tc>
        <w:tc>
          <w:tcPr>
            <w:tcW w:w="1775" w:type="dxa"/>
          </w:tcPr>
          <w:p w14:paraId="1235FF1A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/>
                <w:b/>
                <w:bCs/>
                <w:lang w:eastAsia="zh-CN"/>
              </w:rPr>
              <w:t>R</w:t>
            </w:r>
            <w:r>
              <w:rPr>
                <w:rFonts w:ascii="Trebuchet MS" w:hAnsi="Trebuchet MS" w:hint="eastAsia"/>
                <w:b/>
                <w:bCs/>
                <w:lang w:eastAsia="zh-CN"/>
              </w:rPr>
              <w:t>egister</w:t>
            </w:r>
            <w:r>
              <w:rPr>
                <w:rFonts w:ascii="Trebuchet MS" w:hAnsi="Trebuchet MS"/>
                <w:b/>
                <w:bCs/>
                <w:lang w:eastAsia="zh-CN"/>
              </w:rPr>
              <w:t xml:space="preserve"> 0</w:t>
            </w:r>
          </w:p>
        </w:tc>
        <w:tc>
          <w:tcPr>
            <w:tcW w:w="1776" w:type="dxa"/>
          </w:tcPr>
          <w:p w14:paraId="3C883ED8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/>
                <w:b/>
                <w:bCs/>
                <w:lang w:eastAsia="zh-CN"/>
              </w:rPr>
              <w:t>R</w:t>
            </w:r>
            <w:r>
              <w:rPr>
                <w:rFonts w:ascii="Trebuchet MS" w:hAnsi="Trebuchet MS" w:hint="eastAsia"/>
                <w:b/>
                <w:bCs/>
                <w:lang w:eastAsia="zh-CN"/>
              </w:rPr>
              <w:t>egister</w:t>
            </w:r>
            <w:r>
              <w:rPr>
                <w:rFonts w:ascii="Trebuchet MS" w:hAnsi="Trebuchet MS"/>
                <w:b/>
                <w:bCs/>
                <w:lang w:eastAsia="zh-CN"/>
              </w:rPr>
              <w:t xml:space="preserve"> 1</w:t>
            </w:r>
          </w:p>
        </w:tc>
        <w:tc>
          <w:tcPr>
            <w:tcW w:w="1775" w:type="dxa"/>
          </w:tcPr>
          <w:p w14:paraId="51DFB95D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/>
                <w:b/>
                <w:bCs/>
                <w:lang w:eastAsia="zh-CN"/>
              </w:rPr>
              <w:t>R</w:t>
            </w:r>
            <w:r>
              <w:rPr>
                <w:rFonts w:ascii="Trebuchet MS" w:hAnsi="Trebuchet MS" w:hint="eastAsia"/>
                <w:b/>
                <w:bCs/>
                <w:lang w:eastAsia="zh-CN"/>
              </w:rPr>
              <w:t>egister</w:t>
            </w:r>
            <w:r>
              <w:rPr>
                <w:rFonts w:ascii="Trebuchet MS" w:hAnsi="Trebuchet MS"/>
                <w:b/>
                <w:bCs/>
                <w:lang w:eastAsia="zh-CN"/>
              </w:rPr>
              <w:t xml:space="preserve"> 2</w:t>
            </w:r>
          </w:p>
        </w:tc>
        <w:tc>
          <w:tcPr>
            <w:tcW w:w="1776" w:type="dxa"/>
          </w:tcPr>
          <w:p w14:paraId="0ED6F6E9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Memory</w:t>
            </w:r>
            <w:r>
              <w:rPr>
                <w:rFonts w:ascii="Trebuchet MS" w:hAnsi="Trebuchet MS"/>
                <w:b/>
                <w:bCs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b/>
                <w:bCs/>
                <w:lang w:eastAsia="zh-CN"/>
              </w:rPr>
              <w:t>CF</w:t>
            </w:r>
          </w:p>
        </w:tc>
      </w:tr>
      <w:tr w:rsidR="000F1428" w14:paraId="2A242DA8" w14:textId="77777777">
        <w:tc>
          <w:tcPr>
            <w:tcW w:w="1188" w:type="dxa"/>
          </w:tcPr>
          <w:p w14:paraId="71A9FDC2" w14:textId="77777777" w:rsidR="000F1428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1775" w:type="dxa"/>
          </w:tcPr>
          <w:p w14:paraId="2178EFD8" w14:textId="04C33A57" w:rsidR="000F1428" w:rsidRDefault="000C1109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3A</w:t>
            </w:r>
          </w:p>
        </w:tc>
        <w:tc>
          <w:tcPr>
            <w:tcW w:w="1776" w:type="dxa"/>
          </w:tcPr>
          <w:p w14:paraId="3795E864" w14:textId="6C21B852" w:rsidR="000F1428" w:rsidRDefault="000C1109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3A</w:t>
            </w:r>
          </w:p>
        </w:tc>
        <w:tc>
          <w:tcPr>
            <w:tcW w:w="1775" w:type="dxa"/>
          </w:tcPr>
          <w:p w14:paraId="0D0123A4" w14:textId="47DD3B32" w:rsidR="000F1428" w:rsidRDefault="000C1109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74</w:t>
            </w:r>
          </w:p>
        </w:tc>
        <w:tc>
          <w:tcPr>
            <w:tcW w:w="1776" w:type="dxa"/>
          </w:tcPr>
          <w:p w14:paraId="7FC0FFD9" w14:textId="3C086B71" w:rsidR="000F1428" w:rsidRDefault="000C1109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3A</w:t>
            </w:r>
          </w:p>
        </w:tc>
      </w:tr>
    </w:tbl>
    <w:p w14:paraId="48F84964" w14:textId="77777777" w:rsidR="000F1428" w:rsidRDefault="000F1428">
      <w:pPr>
        <w:spacing w:before="120" w:after="120"/>
        <w:rPr>
          <w:rFonts w:ascii="Trebuchet MS" w:hAnsi="Trebuchet MS"/>
          <w:lang w:eastAsia="zh-CN"/>
        </w:rPr>
      </w:pPr>
    </w:p>
    <w:sectPr w:rsidR="000F1428"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54F7" w14:textId="77777777" w:rsidR="00A905E7" w:rsidRDefault="00A905E7">
      <w:pPr>
        <w:spacing w:after="0"/>
      </w:pPr>
      <w:r>
        <w:separator/>
      </w:r>
    </w:p>
  </w:endnote>
  <w:endnote w:type="continuationSeparator" w:id="0">
    <w:p w14:paraId="07E45C93" w14:textId="77777777" w:rsidR="00A905E7" w:rsidRDefault="00A905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C5F53" w14:textId="77777777" w:rsidR="00A905E7" w:rsidRDefault="00A905E7">
      <w:pPr>
        <w:spacing w:after="0"/>
      </w:pPr>
      <w:r>
        <w:separator/>
      </w:r>
    </w:p>
  </w:footnote>
  <w:footnote w:type="continuationSeparator" w:id="0">
    <w:p w14:paraId="578835D0" w14:textId="77777777" w:rsidR="00A905E7" w:rsidRDefault="00A905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4F7C"/>
    <w:multiLevelType w:val="multilevel"/>
    <w:tmpl w:val="24D94F7C"/>
    <w:lvl w:ilvl="0">
      <w:start w:val="1"/>
      <w:numFmt w:val="lowerLetter"/>
      <w:lvlText w:val="%1)"/>
      <w:lvlJc w:val="left"/>
      <w:pPr>
        <w:ind w:left="420" w:hanging="4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722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26CC4"/>
    <w:rsid w:val="00032BA1"/>
    <w:rsid w:val="00036DDC"/>
    <w:rsid w:val="00036EAD"/>
    <w:rsid w:val="00040E39"/>
    <w:rsid w:val="00050201"/>
    <w:rsid w:val="00075FEF"/>
    <w:rsid w:val="00076EB8"/>
    <w:rsid w:val="000810C8"/>
    <w:rsid w:val="00095212"/>
    <w:rsid w:val="00097BF9"/>
    <w:rsid w:val="000A7763"/>
    <w:rsid w:val="000B0E51"/>
    <w:rsid w:val="000B4319"/>
    <w:rsid w:val="000B5B31"/>
    <w:rsid w:val="000C1109"/>
    <w:rsid w:val="000C3135"/>
    <w:rsid w:val="000C385C"/>
    <w:rsid w:val="000C75D1"/>
    <w:rsid w:val="000E3400"/>
    <w:rsid w:val="000F1428"/>
    <w:rsid w:val="00100A5D"/>
    <w:rsid w:val="00102E2A"/>
    <w:rsid w:val="001078A1"/>
    <w:rsid w:val="00111B85"/>
    <w:rsid w:val="0011453C"/>
    <w:rsid w:val="00171190"/>
    <w:rsid w:val="00174420"/>
    <w:rsid w:val="0017573C"/>
    <w:rsid w:val="00197279"/>
    <w:rsid w:val="001A02F2"/>
    <w:rsid w:val="001A057F"/>
    <w:rsid w:val="001B0B21"/>
    <w:rsid w:val="001B1D86"/>
    <w:rsid w:val="001C39AC"/>
    <w:rsid w:val="001C42E5"/>
    <w:rsid w:val="001C5D35"/>
    <w:rsid w:val="001D2232"/>
    <w:rsid w:val="001E4EC4"/>
    <w:rsid w:val="00203554"/>
    <w:rsid w:val="002215FA"/>
    <w:rsid w:val="00236C3C"/>
    <w:rsid w:val="00241CDE"/>
    <w:rsid w:val="00253C66"/>
    <w:rsid w:val="002627FC"/>
    <w:rsid w:val="002918FC"/>
    <w:rsid w:val="002A1331"/>
    <w:rsid w:val="002A6706"/>
    <w:rsid w:val="002C1266"/>
    <w:rsid w:val="002C2D1B"/>
    <w:rsid w:val="002C659D"/>
    <w:rsid w:val="002D4823"/>
    <w:rsid w:val="002E2766"/>
    <w:rsid w:val="002E7367"/>
    <w:rsid w:val="002F1554"/>
    <w:rsid w:val="002F2AAC"/>
    <w:rsid w:val="002F57DC"/>
    <w:rsid w:val="00311B5F"/>
    <w:rsid w:val="00334932"/>
    <w:rsid w:val="00335ECB"/>
    <w:rsid w:val="003457DC"/>
    <w:rsid w:val="00346EB9"/>
    <w:rsid w:val="0034781D"/>
    <w:rsid w:val="00347B1B"/>
    <w:rsid w:val="003603CE"/>
    <w:rsid w:val="00366436"/>
    <w:rsid w:val="003730D1"/>
    <w:rsid w:val="00397DF5"/>
    <w:rsid w:val="00397FD1"/>
    <w:rsid w:val="003A3586"/>
    <w:rsid w:val="003A624D"/>
    <w:rsid w:val="003C2452"/>
    <w:rsid w:val="003C5AEA"/>
    <w:rsid w:val="003D5569"/>
    <w:rsid w:val="003E17F6"/>
    <w:rsid w:val="003F09AD"/>
    <w:rsid w:val="0040304F"/>
    <w:rsid w:val="004073AE"/>
    <w:rsid w:val="00414E4E"/>
    <w:rsid w:val="00417394"/>
    <w:rsid w:val="00434B98"/>
    <w:rsid w:val="00435EBC"/>
    <w:rsid w:val="00463A29"/>
    <w:rsid w:val="004679AE"/>
    <w:rsid w:val="00467BAD"/>
    <w:rsid w:val="0048238D"/>
    <w:rsid w:val="00483245"/>
    <w:rsid w:val="00484BFE"/>
    <w:rsid w:val="004A13A2"/>
    <w:rsid w:val="004B5C3A"/>
    <w:rsid w:val="004F5ABC"/>
    <w:rsid w:val="004F6745"/>
    <w:rsid w:val="005007F3"/>
    <w:rsid w:val="0051488F"/>
    <w:rsid w:val="00522797"/>
    <w:rsid w:val="00550306"/>
    <w:rsid w:val="00551BD2"/>
    <w:rsid w:val="00562ECF"/>
    <w:rsid w:val="00581933"/>
    <w:rsid w:val="00590F06"/>
    <w:rsid w:val="005C5459"/>
    <w:rsid w:val="005F7FC3"/>
    <w:rsid w:val="006018F1"/>
    <w:rsid w:val="00622A7E"/>
    <w:rsid w:val="0062769E"/>
    <w:rsid w:val="0063455B"/>
    <w:rsid w:val="00642636"/>
    <w:rsid w:val="00655266"/>
    <w:rsid w:val="006607B4"/>
    <w:rsid w:val="00664A0F"/>
    <w:rsid w:val="00674A82"/>
    <w:rsid w:val="00685073"/>
    <w:rsid w:val="00695BD0"/>
    <w:rsid w:val="006B65A8"/>
    <w:rsid w:val="006C342D"/>
    <w:rsid w:val="006D282E"/>
    <w:rsid w:val="006E115F"/>
    <w:rsid w:val="00703F04"/>
    <w:rsid w:val="00742ECF"/>
    <w:rsid w:val="00751C46"/>
    <w:rsid w:val="00760862"/>
    <w:rsid w:val="00760EEF"/>
    <w:rsid w:val="0076300F"/>
    <w:rsid w:val="007644CF"/>
    <w:rsid w:val="0076670D"/>
    <w:rsid w:val="00784422"/>
    <w:rsid w:val="0079323B"/>
    <w:rsid w:val="007A19EE"/>
    <w:rsid w:val="007B3CFB"/>
    <w:rsid w:val="007C6DF9"/>
    <w:rsid w:val="007D3FBF"/>
    <w:rsid w:val="007E46C2"/>
    <w:rsid w:val="007E55FB"/>
    <w:rsid w:val="007E6E93"/>
    <w:rsid w:val="007F3854"/>
    <w:rsid w:val="00814BB6"/>
    <w:rsid w:val="00816459"/>
    <w:rsid w:val="00822D13"/>
    <w:rsid w:val="00825D76"/>
    <w:rsid w:val="00847EFC"/>
    <w:rsid w:val="008545DE"/>
    <w:rsid w:val="008624DA"/>
    <w:rsid w:val="00863915"/>
    <w:rsid w:val="00864A02"/>
    <w:rsid w:val="008769DC"/>
    <w:rsid w:val="00877A61"/>
    <w:rsid w:val="0088414D"/>
    <w:rsid w:val="00887F86"/>
    <w:rsid w:val="00891BCC"/>
    <w:rsid w:val="008A088D"/>
    <w:rsid w:val="008B2E35"/>
    <w:rsid w:val="008C339D"/>
    <w:rsid w:val="008E4920"/>
    <w:rsid w:val="008F4604"/>
    <w:rsid w:val="0090326A"/>
    <w:rsid w:val="00912E39"/>
    <w:rsid w:val="0091657A"/>
    <w:rsid w:val="0092232A"/>
    <w:rsid w:val="00923E23"/>
    <w:rsid w:val="009324BC"/>
    <w:rsid w:val="00945E27"/>
    <w:rsid w:val="009535B4"/>
    <w:rsid w:val="009A2B41"/>
    <w:rsid w:val="009B00FF"/>
    <w:rsid w:val="009C1956"/>
    <w:rsid w:val="009E6073"/>
    <w:rsid w:val="009E6C9C"/>
    <w:rsid w:val="009F7B78"/>
    <w:rsid w:val="00A27784"/>
    <w:rsid w:val="00A3409B"/>
    <w:rsid w:val="00A356C7"/>
    <w:rsid w:val="00A40306"/>
    <w:rsid w:val="00A43CA8"/>
    <w:rsid w:val="00A44091"/>
    <w:rsid w:val="00A51B8C"/>
    <w:rsid w:val="00A63258"/>
    <w:rsid w:val="00A811BC"/>
    <w:rsid w:val="00A905E7"/>
    <w:rsid w:val="00A97E9C"/>
    <w:rsid w:val="00AA0BDC"/>
    <w:rsid w:val="00AA3B74"/>
    <w:rsid w:val="00AA41A3"/>
    <w:rsid w:val="00AC0243"/>
    <w:rsid w:val="00AC6D1C"/>
    <w:rsid w:val="00AE03C9"/>
    <w:rsid w:val="00AE0DE0"/>
    <w:rsid w:val="00B34BB1"/>
    <w:rsid w:val="00B36A2D"/>
    <w:rsid w:val="00B47617"/>
    <w:rsid w:val="00B536BC"/>
    <w:rsid w:val="00B7139A"/>
    <w:rsid w:val="00BA10F5"/>
    <w:rsid w:val="00BC3BA5"/>
    <w:rsid w:val="00BC41F3"/>
    <w:rsid w:val="00BC63A4"/>
    <w:rsid w:val="00BD07FE"/>
    <w:rsid w:val="00BF03FE"/>
    <w:rsid w:val="00BF77A0"/>
    <w:rsid w:val="00C01FE7"/>
    <w:rsid w:val="00C05660"/>
    <w:rsid w:val="00C07AD0"/>
    <w:rsid w:val="00C12F7F"/>
    <w:rsid w:val="00C43098"/>
    <w:rsid w:val="00C47573"/>
    <w:rsid w:val="00C50D77"/>
    <w:rsid w:val="00C753C2"/>
    <w:rsid w:val="00C77895"/>
    <w:rsid w:val="00C86F4C"/>
    <w:rsid w:val="00C92B7C"/>
    <w:rsid w:val="00CB0ABB"/>
    <w:rsid w:val="00CB1417"/>
    <w:rsid w:val="00CC0743"/>
    <w:rsid w:val="00CC3DD6"/>
    <w:rsid w:val="00CD3A23"/>
    <w:rsid w:val="00CD53D6"/>
    <w:rsid w:val="00CD696C"/>
    <w:rsid w:val="00CF765C"/>
    <w:rsid w:val="00D01A55"/>
    <w:rsid w:val="00D17204"/>
    <w:rsid w:val="00D34805"/>
    <w:rsid w:val="00D355BE"/>
    <w:rsid w:val="00D53D47"/>
    <w:rsid w:val="00D647AE"/>
    <w:rsid w:val="00D82122"/>
    <w:rsid w:val="00D869F5"/>
    <w:rsid w:val="00D978DB"/>
    <w:rsid w:val="00DC6B8F"/>
    <w:rsid w:val="00DF00D3"/>
    <w:rsid w:val="00DF5835"/>
    <w:rsid w:val="00DF6B9F"/>
    <w:rsid w:val="00DF7D9B"/>
    <w:rsid w:val="00E058A9"/>
    <w:rsid w:val="00E1359B"/>
    <w:rsid w:val="00E41639"/>
    <w:rsid w:val="00E52405"/>
    <w:rsid w:val="00E52EA8"/>
    <w:rsid w:val="00E54568"/>
    <w:rsid w:val="00E66283"/>
    <w:rsid w:val="00E7563C"/>
    <w:rsid w:val="00E97FAE"/>
    <w:rsid w:val="00EA1E8C"/>
    <w:rsid w:val="00EA63CC"/>
    <w:rsid w:val="00EB3F28"/>
    <w:rsid w:val="00ED22E6"/>
    <w:rsid w:val="00ED273B"/>
    <w:rsid w:val="00ED472E"/>
    <w:rsid w:val="00ED515A"/>
    <w:rsid w:val="00EE143E"/>
    <w:rsid w:val="00EE2127"/>
    <w:rsid w:val="00EE3A1B"/>
    <w:rsid w:val="00EF0012"/>
    <w:rsid w:val="00EF533F"/>
    <w:rsid w:val="00F050E2"/>
    <w:rsid w:val="00F05B96"/>
    <w:rsid w:val="00F07934"/>
    <w:rsid w:val="00F17A2F"/>
    <w:rsid w:val="00F27305"/>
    <w:rsid w:val="00F57F5A"/>
    <w:rsid w:val="00F6255D"/>
    <w:rsid w:val="00F971F9"/>
    <w:rsid w:val="00F97CC5"/>
    <w:rsid w:val="00FA51C8"/>
    <w:rsid w:val="00FD06B0"/>
    <w:rsid w:val="00FD7E2A"/>
    <w:rsid w:val="00FD7E79"/>
    <w:rsid w:val="00FE7D7D"/>
    <w:rsid w:val="00FF5500"/>
    <w:rsid w:val="00FF5FAC"/>
    <w:rsid w:val="03D926D5"/>
    <w:rsid w:val="05651EA4"/>
    <w:rsid w:val="0B2154E5"/>
    <w:rsid w:val="0F1401B8"/>
    <w:rsid w:val="18750F72"/>
    <w:rsid w:val="1E6E29F5"/>
    <w:rsid w:val="2EC602D0"/>
    <w:rsid w:val="2F780F1B"/>
    <w:rsid w:val="30530DB2"/>
    <w:rsid w:val="3414769F"/>
    <w:rsid w:val="35130B3F"/>
    <w:rsid w:val="352151B3"/>
    <w:rsid w:val="394B0965"/>
    <w:rsid w:val="3A142C7E"/>
    <w:rsid w:val="42080F4E"/>
    <w:rsid w:val="438D25CF"/>
    <w:rsid w:val="43AB1B46"/>
    <w:rsid w:val="4CFB2457"/>
    <w:rsid w:val="51B0513B"/>
    <w:rsid w:val="51E72F65"/>
    <w:rsid w:val="5230171F"/>
    <w:rsid w:val="545A3E05"/>
    <w:rsid w:val="5582205D"/>
    <w:rsid w:val="56902420"/>
    <w:rsid w:val="582708F3"/>
    <w:rsid w:val="5C84080B"/>
    <w:rsid w:val="5E895DC8"/>
    <w:rsid w:val="64353881"/>
    <w:rsid w:val="70406AFA"/>
    <w:rsid w:val="71DA2984"/>
    <w:rsid w:val="72424464"/>
    <w:rsid w:val="76A846B0"/>
    <w:rsid w:val="7B066FB2"/>
    <w:rsid w:val="7DC25583"/>
    <w:rsid w:val="7DCE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66ED7"/>
  <w15:docId w15:val="{4CE70541-6206-44B1-909E-E866BBE0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spacing w:after="200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406</Words>
  <Characters>2316</Characters>
  <Application>Microsoft Office Word</Application>
  <DocSecurity>0</DocSecurity>
  <Lines>19</Lines>
  <Paragraphs>5</Paragraphs>
  <ScaleCrop>false</ScaleCrop>
  <Company>pcg-ipt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26</cp:revision>
  <cp:lastPrinted>2016-10-10T11:16:00Z</cp:lastPrinted>
  <dcterms:created xsi:type="dcterms:W3CDTF">2024-10-16T05:35:00Z</dcterms:created>
  <dcterms:modified xsi:type="dcterms:W3CDTF">2025-10-17T08:05:00Z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eyJoZGlkIjoiYzdmZDZkNjkxYjlhZTUwMTA2YTFlYTkyM2U5NzQ3YTkiLCJ1c2VySWQiOiIxNjc3NTUwODMxIn0=</vt:lpwstr>
  </property>
  <property fmtid="{D5CDD505-2E9C-101B-9397-08002B2CF9AE}" pid="4" name="ICV">
    <vt:lpwstr>BAEA3B150D414350BD4675DBFCEB4C96_12</vt:lpwstr>
  </property>
</Properties>
</file>