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B63"/>
          <w:sz w:val="30"/>
        </w:rPr>
        <w:t>AI 协作指南 v1.0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32"/>
        </w:rPr>
        <w:t>AI 协作指南 —— 深远海养殖智能管控平台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这份文档是写给「组员的 AI」看的，不是写给人看的。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请把整份文档原样交给你的 AI，并告诉它：</w:t>
      </w:r>
      <w:r>
        <w:rPr>
          <w:rFonts w:ascii="微软雅黑" w:hAnsi="微软雅黑" w:eastAsia="微软雅黑"/>
          <w:b/>
          <w:sz w:val="20"/>
        </w:rPr>
        <w:t>"先读完这份，再动手。"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队长：刘桐麟　版本：v1.0（2026-10-06）　</w:t>
      </w:r>
      <w:r>
        <w:rPr>
          <w:rFonts w:ascii="微软雅黑" w:hAnsi="微软雅黑" w:eastAsia="微软雅黑"/>
          <w:b/>
          <w:sz w:val="20"/>
        </w:rPr>
        <w:t>这份会随开发阶段更新，动手前先确认版本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0. 你的角色（AI 请先读这一段）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你在一个 </w:t>
      </w:r>
      <w:r>
        <w:rPr>
          <w:rFonts w:ascii="微软雅黑" w:hAnsi="微软雅黑" w:eastAsia="微软雅黑"/>
          <w:b/>
          <w:sz w:val="21"/>
        </w:rPr>
        <w:t>5 人的学生竞赛项目</w:t>
      </w:r>
      <w:r>
        <w:rPr>
          <w:rFonts w:ascii="微软雅黑" w:hAnsi="微软雅黑" w:eastAsia="微软雅黑"/>
          <w:b w:val="0"/>
          <w:sz w:val="21"/>
        </w:rPr>
        <w:t>里工作。人类成员</w:t>
      </w:r>
      <w:r>
        <w:rPr>
          <w:rFonts w:ascii="微软雅黑" w:hAnsi="微软雅黑" w:eastAsia="微软雅黑"/>
          <w:b/>
          <w:sz w:val="21"/>
        </w:rPr>
        <w:t>都不会编程</w:t>
      </w:r>
      <w:r>
        <w:rPr>
          <w:rFonts w:ascii="微软雅黑" w:hAnsi="微软雅黑" w:eastAsia="微软雅黑"/>
          <w:b w:val="0"/>
          <w:sz w:val="21"/>
        </w:rPr>
        <w:t xml:space="preserve"> ——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代码全部由 AI 写，人类只负责</w:t>
      </w:r>
      <w:r>
        <w:rPr>
          <w:rFonts w:ascii="微软雅黑" w:hAnsi="微软雅黑" w:eastAsia="微软雅黑"/>
          <w:b/>
          <w:sz w:val="21"/>
        </w:rPr>
        <w:t>定方向</w:t>
      </w:r>
      <w:r>
        <w:rPr>
          <w:rFonts w:ascii="微软雅黑" w:hAnsi="微软雅黑" w:eastAsia="微软雅黑"/>
          <w:b w:val="0"/>
          <w:sz w:val="21"/>
        </w:rPr>
        <w:t>和</w:t>
      </w:r>
      <w:r>
        <w:rPr>
          <w:rFonts w:ascii="微软雅黑" w:hAnsi="微软雅黑" w:eastAsia="微软雅黑"/>
          <w:b/>
          <w:sz w:val="21"/>
        </w:rPr>
        <w:t>验收成果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你的身份是 </w:t>
      </w:r>
      <w:r>
        <w:rPr>
          <w:rFonts w:ascii="微软雅黑" w:hAnsi="微软雅黑" w:eastAsia="微软雅黑"/>
          <w:b/>
          <w:sz w:val="21"/>
        </w:rPr>
        <w:t>「零件供应商」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1876"/>
        <w:gridCol w:w="7195"/>
      </w:tblGrid>
      <w:tr>
        <w:tc>
          <w:tcPr>
            <w:tcW w:type="dxa" w:w="1877"/>
            <w:shd w:val="clear" w:color="auto" w:fill="DCE6F1"/>
          </w:tcPr>
          <w:p>
            <w:pPr>
              <w:spacing w:after="40" w:before="40"/>
            </w:pPr>
            <w:r/>
          </w:p>
        </w:tc>
        <w:tc>
          <w:tcPr>
            <w:tcW w:type="dxa" w:w="719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</w:tr>
      <w:tr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你负责</w:t>
            </w:r>
          </w:p>
        </w:tc>
        <w:tc>
          <w:tcPr>
            <w:tcW w:type="dxa" w:w="71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造一个</w:t>
            </w:r>
            <w:r>
              <w:rPr>
                <w:rFonts w:ascii="微软雅黑" w:hAnsi="微软雅黑" w:eastAsia="微软雅黑"/>
                <w:b/>
                <w:sz w:val="19"/>
              </w:rPr>
              <w:t>独立的页面文件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（和必要时的后端接口文件）</w:t>
            </w:r>
          </w:p>
        </w:tc>
      </w:tr>
      <w:tr>
        <w:tc>
          <w:tcPr>
            <w:tcW w:type="dxa" w:w="18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队长那边负责</w:t>
            </w:r>
          </w:p>
        </w:tc>
        <w:tc>
          <w:tcPr>
            <w:tcW w:type="dxa" w:w="71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组装、整合、全平台一致性、最终验收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这个分工意味着：你不需要、也不应该关心其他板块。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你只要保证</w:t>
      </w:r>
      <w:r>
        <w:rPr>
          <w:rFonts w:ascii="微软雅黑" w:hAnsi="微软雅黑" w:eastAsia="微软雅黑"/>
          <w:b/>
          <w:sz w:val="21"/>
        </w:rPr>
        <w:t>你那一个文件是对的</w:t>
      </w:r>
      <w:r>
        <w:rPr>
          <w:rFonts w:ascii="微软雅黑" w:hAnsi="微软雅黑" w:eastAsia="微软雅黑"/>
          <w:b w:val="0"/>
          <w:sz w:val="21"/>
        </w:rPr>
        <w:t>，装上去就能用。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竞赛信息：第四届全国高校智慧渔业设计大赛，深远海养殖与海洋牧场智能管控平台。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交付节点：10-09 给指导老师看阶段性成果；正式比赛 2026-11-14。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1. 动手前必读（不许跳过）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先去 GitHub 把仓库克隆下来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https://github.com/tnightzz/deepsea-platform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然后</w:t>
      </w:r>
      <w:r>
        <w:rPr>
          <w:rFonts w:ascii="微软雅黑" w:hAnsi="微软雅黑" w:eastAsia="微软雅黑"/>
          <w:b/>
          <w:sz w:val="21"/>
        </w:rPr>
        <w:t>按顺序读这 6 个东西</w:t>
      </w:r>
      <w:r>
        <w:rPr>
          <w:rFonts w:ascii="微软雅黑" w:hAnsi="微软雅黑" w:eastAsia="微软雅黑"/>
          <w:b w:val="0"/>
          <w:sz w:val="21"/>
        </w:rPr>
        <w:t>。不读完就写，写出来的东西一定装不上。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837"/>
        <w:gridCol w:w="3033"/>
        <w:gridCol w:w="5201"/>
      </w:tblGrid>
      <w:tr>
        <w:tc>
          <w:tcPr>
            <w:tcW w:type="dxa" w:w="83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03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读什么</w:t>
            </w:r>
          </w:p>
        </w:tc>
        <w:tc>
          <w:tcPr>
            <w:tcW w:type="dxa" w:w="520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为什么必须读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frontend/pages/_模板.js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这是你要交的东西的样板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，照抄结构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frontend/components.js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开头的注释块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里面列了</w:t>
            </w:r>
            <w:r>
              <w:rPr>
                <w:rFonts w:ascii="微软雅黑" w:hAnsi="微软雅黑" w:eastAsia="微软雅黑"/>
                <w:b/>
                <w:sz w:val="19"/>
              </w:rPr>
              <w:t>所有现成的公共件</w:t>
            </w:r>
            <w:r>
              <w:rPr>
                <w:rFonts w:ascii="微软雅黑" w:hAnsi="微软雅黑" w:eastAsia="微软雅黑"/>
                <w:b w:val="0"/>
                <w:sz w:val="19"/>
              </w:rPr>
              <w:t>及其用法。你不能重写一套，只能用这些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frontend/pages/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下</w:t>
            </w:r>
            <w:r>
              <w:rPr>
                <w:rFonts w:ascii="微软雅黑" w:hAnsi="微软雅黑" w:eastAsia="微软雅黑"/>
                <w:b/>
                <w:sz w:val="19"/>
              </w:rPr>
              <w:t>你板块那个文件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你的板块已经有的页面。</w:t>
            </w:r>
            <w:r>
              <w:rPr>
                <w:rFonts w:ascii="微软雅黑" w:hAnsi="微软雅黑" w:eastAsia="微软雅黑"/>
                <w:b/>
                <w:sz w:val="19"/>
              </w:rPr>
              <w:t>顺着已有风格写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，不要另起一套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frontend/api-remote.js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前端能调到哪些接口、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API.xxx()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怎么用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统一数据接口文档-v1.0.md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接口契约</w:t>
            </w:r>
            <w:r>
              <w:rPr>
                <w:rFonts w:ascii="微软雅黑" w:hAnsi="微软雅黑" w:eastAsia="微软雅黑"/>
                <w:b w:val="0"/>
                <w:sz w:val="19"/>
              </w:rPr>
              <w:t>。每个接口返回什么字段、什么单位，都在这里</w:t>
            </w:r>
          </w:p>
        </w:tc>
      </w:tr>
      <w:tr>
        <w:tc>
          <w:tcPr>
            <w:tcW w:type="dxa" w:w="8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034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项目通用规范.md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命名、编码、目录的约定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另外强烈建议读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data/farm.json</w:t>
      </w:r>
      <w:r>
        <w:rPr>
          <w:rFonts w:ascii="微软雅黑" w:hAnsi="微软雅黑" w:eastAsia="微软雅黑"/>
          <w:b w:val="0"/>
          <w:sz w:val="21"/>
        </w:rPr>
        <w:t>（养殖生产配置，是"养什么鱼"的唯一事实来源）。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2. 你的边界（🔴 最重要的一节）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✅ 你能改的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3969"/>
        <w:gridCol w:w="5103"/>
      </w:tblGrid>
      <w:tr>
        <w:tc>
          <w:tcPr>
            <w:tcW w:type="dxa" w:w="396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510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frontend/pages/&lt;你的板块&gt;.js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你的主战场</w:t>
            </w:r>
            <w:r>
              <w:rPr>
                <w:rFonts w:ascii="微软雅黑" w:hAnsi="微软雅黑" w:eastAsia="微软雅黑"/>
                <w:b w:val="0"/>
                <w:sz w:val="19"/>
              </w:rPr>
              <w:t>。一人一个文件，别人不会碰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backend/api/&lt;你的板块&gt;.py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需要新接口时加在这里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路径里的 </w:t>
      </w:r>
      <w:r>
        <w:rPr>
          <w:rFonts w:ascii="Consolas" w:hAnsi="Consolas" w:eastAsia="Consolas"/>
          <w:b w:val="0"/>
          <w:color w:val="C0392B"/>
          <w:sz w:val="19"/>
        </w:rPr>
        <w:t>&lt;你的板块&gt;</w:t>
      </w:r>
      <w:r>
        <w:rPr>
          <w:rFonts w:ascii="微软雅黑" w:hAnsi="微软雅黑" w:eastAsia="微软雅黑"/>
          <w:b w:val="0"/>
          <w:sz w:val="20"/>
        </w:rPr>
        <w:t xml:space="preserve"> 是 </w:t>
      </w:r>
      <w:r>
        <w:rPr>
          <w:rFonts w:ascii="Consolas" w:hAnsi="Consolas" w:eastAsia="Consolas"/>
          <w:b w:val="0"/>
          <w:color w:val="C0392B"/>
          <w:sz w:val="19"/>
        </w:rPr>
        <w:t>fish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env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struct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ai</w:t>
      </w:r>
      <w:r>
        <w:rPr>
          <w:rFonts w:ascii="微软雅黑" w:hAnsi="微软雅黑" w:eastAsia="微软雅黑"/>
          <w:b w:val="0"/>
          <w:sz w:val="20"/>
        </w:rPr>
        <w:t xml:space="preserve"> 之一，由队长告诉你。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❌ 你绝对不能改的（改了就是事故）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2738"/>
        <w:gridCol w:w="6333"/>
      </w:tblGrid>
      <w:tr>
        <w:tc>
          <w:tcPr>
            <w:tcW w:type="dxa" w:w="273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63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为什么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frontend/app.js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路由、菜单、外壳。</w:t>
            </w:r>
            <w:r>
              <w:rPr>
                <w:rFonts w:ascii="微软雅黑" w:hAnsi="微软雅黑" w:eastAsia="微软雅黑"/>
                <w:b/>
                <w:sz w:val="19"/>
              </w:rPr>
              <w:t>已做成自动发现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你注册了路由，菜单自动亮，不需要你改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frontend/index.html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脚本加载顺序。加新文件由队长加一行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frontend/components.js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公共件，全平台共用。你要的东西没有 → </w:t>
            </w:r>
            <w:r>
              <w:rPr>
                <w:rFonts w:ascii="微软雅黑" w:hAnsi="微软雅黑" w:eastAsia="微软雅黑"/>
                <w:b/>
                <w:sz w:val="19"/>
              </w:rPr>
              <w:t>在 PR 里说明，让队长加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frontend/app.css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全平台样式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frontend/api-remote.js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mock.js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API 门面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frontend/pages/&lt;别人的板块&gt;.js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别人的文件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backend/server.py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服务器主文件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scripts/acceptance.py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验收脚本。</w:t>
            </w:r>
            <w:r>
              <w:rPr>
                <w:rFonts w:ascii="微软雅黑" w:hAnsi="微软雅黑" w:eastAsia="微软雅黑"/>
                <w:b/>
                <w:sz w:val="19"/>
              </w:rPr>
              <w:t>已做成自动发现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，你加了页面它会自动认出来</w:t>
            </w:r>
          </w:p>
        </w:tc>
      </w:tr>
      <w:tr>
        <w:tc>
          <w:tcPr>
            <w:tcW w:type="dxa" w:w="273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data/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下的参数库</w:t>
            </w:r>
          </w:p>
        </w:tc>
        <w:tc>
          <w:tcPr>
            <w:tcW w:type="dxa" w:w="63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参数带文献出处，改动要队长确认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为什么这么严</w:t>
      </w:r>
      <w:r>
        <w:rPr>
          <w:rFonts w:ascii="微软雅黑" w:hAnsi="微软雅黑" w:eastAsia="微软雅黑"/>
          <w:b w:val="0"/>
          <w:sz w:val="21"/>
        </w:rPr>
        <w:t>：4 个 AI 同时改同一个文件 → 冲突必然发生，而且</w:t>
      </w:r>
      <w:r>
        <w:rPr>
          <w:rFonts w:ascii="微软雅黑" w:hAnsi="微软雅黑" w:eastAsia="微软雅黑"/>
          <w:b/>
          <w:sz w:val="21"/>
        </w:rPr>
        <w:t>没有人会解冲突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一人一个文件，物理上不可能撞车。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需要改公共文件怎么办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不要自己改。</w:t>
      </w:r>
      <w:r>
        <w:rPr>
          <w:rFonts w:ascii="微软雅黑" w:hAnsi="微软雅黑" w:eastAsia="微软雅黑"/>
          <w:b w:val="0"/>
          <w:sz w:val="21"/>
        </w:rPr>
        <w:t xml:space="preserve"> 在 PR 描述里写清楚：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「我需要 components.js 里加一个 XX 组件，用来做 YY」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队长会加，加完你再用。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3. 三条硬规矩（违反任何一条，PR 会被打回）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规矩 1：用现成的公共件，不要自己造</w:t>
      </w:r>
    </w:p>
    <w:p>
      <w:pPr>
        <w:spacing w:after="80"/>
      </w:pPr>
      <w:r>
        <w:rPr>
          <w:rFonts w:ascii="Consolas" w:hAnsi="Consolas" w:eastAsia="Consolas"/>
          <w:b w:val="0"/>
          <w:color w:val="C0392B"/>
          <w:sz w:val="20"/>
        </w:rPr>
        <w:t>components.js</w:t>
      </w:r>
      <w:r>
        <w:rPr>
          <w:rFonts w:ascii="微软雅黑" w:hAnsi="微软雅黑" w:eastAsia="微软雅黑"/>
          <w:b w:val="0"/>
          <w:sz w:val="21"/>
        </w:rPr>
        <w:t xml:space="preserve"> 里已有（</w:t>
      </w:r>
      <w:r>
        <w:rPr>
          <w:rFonts w:ascii="微软雅黑" w:hAnsi="微软雅黑" w:eastAsia="微软雅黑"/>
          <w:b/>
          <w:sz w:val="21"/>
        </w:rPr>
        <w:t>先读开头注释块拿完整清单和用法</w:t>
      </w:r>
      <w:r>
        <w:rPr>
          <w:rFonts w:ascii="微软雅黑" w:hAnsi="微软雅黑" w:eastAsia="微软雅黑"/>
          <w:b w:val="0"/>
          <w:sz w:val="21"/>
        </w:rPr>
        <w:t>）：</w:t>
      </w:r>
    </w:p>
    <w:p>
      <w:pPr>
        <w:spacing w:after="80"/>
      </w:pPr>
      <w:r>
        <w:rPr>
          <w:rFonts w:ascii="Consolas" w:hAnsi="Consolas" w:eastAsia="Consolas"/>
          <w:b w:val="0"/>
          <w:color w:val="C0392B"/>
          <w:sz w:val="20"/>
        </w:rPr>
        <w:t>stat-card</w:t>
      </w:r>
      <w:r>
        <w:rPr>
          <w:rFonts w:ascii="微软雅黑" w:hAnsi="微软雅黑" w:eastAsia="微软雅黑"/>
          <w:b w:val="0"/>
          <w:sz w:val="21"/>
        </w:rPr>
        <w:t>（数值卡）、</w:t>
      </w:r>
      <w:r>
        <w:rPr>
          <w:rFonts w:ascii="Consolas" w:hAnsi="Consolas" w:eastAsia="Consolas"/>
          <w:b w:val="0"/>
          <w:color w:val="C0392B"/>
          <w:sz w:val="20"/>
        </w:rPr>
        <w:t>trend-chart</w:t>
      </w:r>
      <w:r>
        <w:rPr>
          <w:rFonts w:ascii="微软雅黑" w:hAnsi="微软雅黑" w:eastAsia="微软雅黑"/>
          <w:b w:val="0"/>
          <w:sz w:val="21"/>
        </w:rPr>
        <w:t>（趋势图）、</w:t>
      </w:r>
      <w:r>
        <w:rPr>
          <w:rFonts w:ascii="Consolas" w:hAnsi="Consolas" w:eastAsia="Consolas"/>
          <w:b w:val="0"/>
          <w:color w:val="C0392B"/>
          <w:sz w:val="20"/>
        </w:rPr>
        <w:t>event-list</w:t>
      </w:r>
      <w:r>
        <w:rPr>
          <w:rFonts w:ascii="微软雅黑" w:hAnsi="微软雅黑" w:eastAsia="微软雅黑"/>
          <w:b w:val="0"/>
          <w:sz w:val="21"/>
        </w:rPr>
        <w:t>（事件列表）、</w:t>
      </w:r>
    </w:p>
    <w:p>
      <w:pPr>
        <w:spacing w:after="80"/>
      </w:pPr>
      <w:r>
        <w:rPr>
          <w:rFonts w:ascii="Consolas" w:hAnsi="Consolas" w:eastAsia="Consolas"/>
          <w:b w:val="0"/>
          <w:color w:val="C0392B"/>
          <w:sz w:val="20"/>
        </w:rPr>
        <w:t>time-range</w:t>
      </w:r>
      <w:r>
        <w:rPr>
          <w:rFonts w:ascii="微软雅黑" w:hAnsi="微软雅黑" w:eastAsia="微软雅黑"/>
          <w:b w:val="0"/>
          <w:sz w:val="21"/>
        </w:rPr>
        <w:t>（时间窗）、</w:t>
      </w:r>
      <w:r>
        <w:rPr>
          <w:rFonts w:ascii="Consolas" w:hAnsi="Consolas" w:eastAsia="Consolas"/>
          <w:b w:val="0"/>
          <w:color w:val="C0392B"/>
          <w:sz w:val="20"/>
        </w:rPr>
        <w:t>page-head</w:t>
      </w:r>
      <w:r>
        <w:rPr>
          <w:rFonts w:ascii="微软雅黑" w:hAnsi="微软雅黑" w:eastAsia="微软雅黑"/>
          <w:b w:val="0"/>
          <w:sz w:val="21"/>
        </w:rPr>
        <w:t>（页头）、</w:t>
      </w:r>
      <w:r>
        <w:rPr>
          <w:rFonts w:ascii="Consolas" w:hAnsi="Consolas" w:eastAsia="Consolas"/>
          <w:b w:val="0"/>
          <w:color w:val="C0392B"/>
          <w:sz w:val="20"/>
        </w:rPr>
        <w:t>source-tag</w:t>
      </w:r>
      <w:r>
        <w:rPr>
          <w:rFonts w:ascii="微软雅黑" w:hAnsi="微软雅黑" w:eastAsia="微软雅黑"/>
          <w:b w:val="0"/>
          <w:sz w:val="21"/>
        </w:rPr>
        <w:t>（来源标签）、</w:t>
      </w:r>
    </w:p>
    <w:p>
      <w:pPr>
        <w:spacing w:after="80"/>
      </w:pPr>
      <w:r>
        <w:rPr>
          <w:rFonts w:ascii="Consolas" w:hAnsi="Consolas" w:eastAsia="Consolas"/>
          <w:b w:val="0"/>
          <w:color w:val="C0392B"/>
          <w:sz w:val="20"/>
        </w:rPr>
        <w:t>help-dot</w:t>
      </w:r>
      <w:r>
        <w:rPr>
          <w:rFonts w:ascii="微软雅黑" w:hAnsi="微软雅黑" w:eastAsia="微软雅黑"/>
          <w:b w:val="0"/>
          <w:sz w:val="21"/>
        </w:rPr>
        <w:t>（阈值依据问号）、</w:t>
      </w:r>
      <w:r>
        <w:rPr>
          <w:rFonts w:ascii="Consolas" w:hAnsi="Consolas" w:eastAsia="Consolas"/>
          <w:b w:val="0"/>
          <w:color w:val="C0392B"/>
          <w:sz w:val="20"/>
        </w:rPr>
        <w:t>command-flow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20"/>
        </w:rPr>
        <w:t>heat-grid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不允许</w:t>
      </w:r>
      <w:r>
        <w:rPr>
          <w:rFonts w:ascii="微软雅黑" w:hAnsi="微软雅黑" w:eastAsia="微软雅黑"/>
          <w:b w:val="0"/>
          <w:sz w:val="21"/>
        </w:rPr>
        <w:t>自己写一个长得差不多的卡片。全平台要长一个样。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规矩 2：数据一律走 API，不许编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✅ 对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const d = API.xxx();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return (d &amp;&amp; d.items) || [];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❌ 错 —— 写死数字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return [{ ts: Date.now(), value: 3.14 }];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❌ 错 —— 直接读别的板块的全局变量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return window.SOME_OTHER_BOARD_DATA;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数据拿不到就显示「—」或"暂无数据"，绝对不许编一个看起来合理的值。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这不是洁癖。这个项目里每一个数字都要能回答"它哪来的"。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编一个数字，答辩时被问一句就塌。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规矩 3：界面上不许出现裸英文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❌ 错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'&lt;td&gt;{{ row.quality }}&lt;/td&gt;'          // 会显示 "good"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✅ 对 —— 用 components.js 里集中定义的 CN 映射表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'&lt;td&gt;{{ CN.quality[row.quality] }}&lt;/td&gt;'   // 显示 "正常"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枚举字段（</w:t>
      </w:r>
      <w:r>
        <w:rPr>
          <w:rFonts w:ascii="Consolas" w:hAnsi="Consolas" w:eastAsia="Consolas"/>
          <w:b w:val="0"/>
          <w:color w:val="C0392B"/>
          <w:sz w:val="20"/>
        </w:rPr>
        <w:t>quality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source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risk_level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alarm_status</w:t>
      </w:r>
      <w:r>
        <w:rPr>
          <w:rFonts w:ascii="微软雅黑" w:hAnsi="微软雅黑" w:eastAsia="微软雅黑"/>
          <w:b w:val="0"/>
          <w:sz w:val="21"/>
        </w:rPr>
        <w:t xml:space="preserve"> …）</w:t>
      </w:r>
      <w:r>
        <w:rPr>
          <w:rFonts w:ascii="微软雅黑" w:hAnsi="微软雅黑" w:eastAsia="微软雅黑"/>
          <w:b/>
          <w:sz w:val="21"/>
        </w:rPr>
        <w:t>一律经 CN 表转中文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验收第 6 条专门查这个，还有自测。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4. 完成标准（Definition of Done）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四条全过才算做完。少一条 PR 会被打回。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1051"/>
        <w:gridCol w:w="4207"/>
        <w:gridCol w:w="3812"/>
      </w:tblGrid>
      <w:tr>
        <w:tc>
          <w:tcPr>
            <w:tcW w:type="dxa" w:w="105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420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标准</w:t>
            </w:r>
          </w:p>
        </w:tc>
        <w:tc>
          <w:tcPr>
            <w:tcW w:type="dxa" w:w="381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怎么验</w:t>
            </w:r>
          </w:p>
        </w:tc>
      </w:tr>
      <w:tr>
        <w:tc>
          <w:tcPr>
            <w:tcW w:type="dxa" w:w="10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420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验收脚本 8 项全过</w:t>
            </w:r>
          </w:p>
        </w:tc>
        <w:tc>
          <w:tcPr>
            <w:tcW w:type="dxa" w:w="38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验收检查.bat</w:t>
            </w:r>
          </w:p>
        </w:tc>
      </w:tr>
      <w:tr>
        <w:tc>
          <w:tcPr>
            <w:tcW w:type="dxa" w:w="10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420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浏览器 Console 里 Errors = 0</w:t>
            </w:r>
          </w:p>
        </w:tc>
        <w:tc>
          <w:tcPr>
            <w:tcW w:type="dxa" w:w="38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打开你的页面按 F12 → Console</w:t>
            </w:r>
          </w:p>
        </w:tc>
      </w:tr>
      <w:tr>
        <w:tc>
          <w:tcPr>
            <w:tcW w:type="dxa" w:w="10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420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页面自检 6 条</w:t>
            </w:r>
          </w:p>
        </w:tc>
        <w:tc>
          <w:tcPr>
            <w:tcW w:type="dxa" w:w="38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见下</w:t>
            </w:r>
          </w:p>
        </w:tc>
      </w:tr>
      <w:tr>
        <w:tc>
          <w:tcPr>
            <w:tcW w:type="dxa" w:w="10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420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时间窗切换、按钮都点过一遍有反应</w:t>
            </w:r>
          </w:p>
        </w:tc>
        <w:tc>
          <w:tcPr>
            <w:tcW w:type="dxa" w:w="38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手动点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🔴 第 2 条为什么特别重要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Vue 会把计算属性里的报错吞掉。</w:t>
      </w:r>
      <w:r>
        <w:rPr>
          <w:rFonts w:ascii="微软雅黑" w:hAnsi="微软雅黑" w:eastAsia="微软雅黑"/>
          <w:b w:val="0"/>
          <w:sz w:val="21"/>
        </w:rPr>
        <w:t xml:space="preserve"> 后果是：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页面</w:t>
      </w:r>
      <w:r>
        <w:rPr>
          <w:rFonts w:ascii="微软雅黑" w:hAnsi="微软雅黑" w:eastAsia="微软雅黑"/>
          <w:b/>
          <w:sz w:val="20"/>
        </w:rPr>
        <w:t>看着完全正常</w:t>
      </w:r>
      <w:r>
        <w:rPr>
          <w:rFonts w:ascii="微软雅黑" w:hAnsi="微软雅黑" w:eastAsia="微软雅黑"/>
          <w:b w:val="0"/>
          <w:sz w:val="20"/>
        </w:rPr>
        <w:t>，但某个列表</w:t>
      </w:r>
      <w:r>
        <w:rPr>
          <w:rFonts w:ascii="微软雅黑" w:hAnsi="微软雅黑" w:eastAsia="微软雅黑"/>
          <w:b/>
          <w:sz w:val="20"/>
        </w:rPr>
        <w:t>永远是空的</w:t>
      </w:r>
      <w:r>
        <w:rPr>
          <w:rFonts w:ascii="微软雅黑" w:hAnsi="微软雅黑" w:eastAsia="微软雅黑"/>
          <w:b w:val="0"/>
          <w:sz w:val="20"/>
        </w:rPr>
        <w:t xml:space="preserve"> ——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验收脚本查不出来，只有浏览器控制台能看到。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我们已经被这个坑绊过一次</w:t>
      </w:r>
      <w:r>
        <w:rPr>
          <w:rFonts w:ascii="微软雅黑" w:hAnsi="微软雅黑" w:eastAsia="微软雅黑"/>
          <w:b w:val="0"/>
          <w:sz w:val="21"/>
        </w:rPr>
        <w:t>：海况页的"海况事件"列表恒为空，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页面照常渲染、8 项验收全过，直到有人在控制台看到 </w:t>
      </w:r>
      <w:r>
        <w:rPr>
          <w:rFonts w:ascii="Consolas" w:hAnsi="Consolas" w:eastAsia="Consolas"/>
          <w:b w:val="0"/>
          <w:color w:val="C0392B"/>
          <w:sz w:val="20"/>
        </w:rPr>
        <w:t>ReferenceError</w:t>
      </w:r>
      <w:r>
        <w:rPr>
          <w:rFonts w:ascii="微软雅黑" w:hAnsi="微软雅黑" w:eastAsia="微软雅黑"/>
          <w:b w:val="0"/>
          <w:sz w:val="21"/>
        </w:rPr>
        <w:t xml:space="preserve"> 才发现。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所以：打开页面 → F12 → Console → Errors 必须是 0。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页面自检 6 条（前端骨架规范 第六节）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用四个模板之一，不另起布局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页面顶部有数据来源标签（&lt;page-head :sources="[...]"&gt;）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每个数值带单位与来源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数据缺失显示「—」而不是白屏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时间窗切换后所有图表一起刷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☑ 不直接读别人板块的数据（一律走 API）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5. 交付方式：fork → 发 PR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① 在 GitHub 上点仓库页面的「Fork」按钮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→ 你的账号下多一份一模一样的代码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② 克隆你自己那份，只改你那个文件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③ 改完提交、推送，然后在 GitHub 上点「Pull Request」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→ 队长会收到通知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④ 队长跑一遍验收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 → 过了就 Merge；没过会留言让你改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PR 描述里请写清楚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我做了哪个路由（比如 </w:t>
      </w:r>
      <w:r>
        <w:rPr>
          <w:rFonts w:ascii="Consolas" w:hAnsi="Consolas" w:eastAsia="Consolas"/>
          <w:b w:val="0"/>
          <w:color w:val="C0392B"/>
          <w:sz w:val="20"/>
        </w:rPr>
        <w:t>/fish/growth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我新增/修改了哪些文件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我需要队长配合什么</w:t>
      </w:r>
      <w:r>
        <w:rPr>
          <w:rFonts w:ascii="微软雅黑" w:hAnsi="微软雅黑" w:eastAsia="微软雅黑"/>
          <w:b w:val="0"/>
          <w:sz w:val="21"/>
        </w:rPr>
        <w:t>（比如"请在 index.html 加一行"）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我验收的结果（8/8？Console 0 错误？）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6. 🔴 已知的坑（我们踩过的，你别再踩）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坑 1：computed 不读 `tick` → 数据回来也不重算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❌ 数据是异步拉的，这个 computed 会被永久缓存，页面永远是空的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rows: function () { return API.xxx().items; }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/* ✅ 读一次 tick，数据更新时才会重算 */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rows: function () { this.tick; return API.xxx().items; }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配套：</w:t>
      </w:r>
      <w:r>
        <w:rPr>
          <w:rFonts w:ascii="Consolas" w:hAnsi="Consolas" w:eastAsia="Consolas"/>
          <w:b w:val="0"/>
          <w:color w:val="C0392B"/>
          <w:sz w:val="20"/>
        </w:rPr>
        <w:t>mounted</w:t>
      </w:r>
      <w:r>
        <w:rPr>
          <w:rFonts w:ascii="微软雅黑" w:hAnsi="微软雅黑" w:eastAsia="微软雅黑"/>
          <w:b w:val="0"/>
          <w:sz w:val="21"/>
        </w:rPr>
        <w:t xml:space="preserve"> 里 </w:t>
      </w:r>
      <w:r>
        <w:rPr>
          <w:rFonts w:ascii="Consolas" w:hAnsi="Consolas" w:eastAsia="Consolas"/>
          <w:b w:val="0"/>
          <w:color w:val="C0392B"/>
          <w:sz w:val="20"/>
        </w:rPr>
        <w:t>API.subscribe(...)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392B"/>
          <w:sz w:val="20"/>
        </w:rPr>
        <w:t>beforeUnmount</w:t>
      </w:r>
      <w:r>
        <w:rPr>
          <w:rFonts w:ascii="微软雅黑" w:hAnsi="微软雅黑" w:eastAsia="微软雅黑"/>
          <w:b w:val="0"/>
          <w:sz w:val="21"/>
        </w:rPr>
        <w:t xml:space="preserve"> 里取消订阅。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这个坑队长踩过三次。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坑 2：template 是字符串数组，漏一个标点整个前端白屏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template: [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'&lt;div&gt;',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'  &lt;div class="card"&gt;',     // ← 行尾逗号不能漏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'    &lt;b&gt;文字&lt;/b&gt;',          // ← 字符串里的单引号要写成 \'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'  &lt;/div&gt;',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 xml:space="preserve">  '&lt;/div&gt;'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].join('\n')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你一个标点写错，会把全部 17 个页面一起弄白屏</w:t>
      </w:r>
      <w:r>
        <w:rPr>
          <w:rFonts w:ascii="微软雅黑" w:hAnsi="微软雅黑" w:eastAsia="微软雅黑"/>
          <w:b w:val="0"/>
          <w:sz w:val="21"/>
        </w:rPr>
        <w:t xml:space="preserve">（队长刚踩过：漏一个 </w:t>
      </w:r>
      <w:r>
        <w:rPr>
          <w:rFonts w:ascii="Consolas" w:hAnsi="Consolas" w:eastAsia="Consolas"/>
          <w:b w:val="0"/>
          <w:color w:val="C0392B"/>
          <w:sz w:val="20"/>
        </w:rPr>
        <w:t>',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整个平台打不开，只能靠 </w:t>
      </w:r>
      <w:r>
        <w:rPr>
          <w:rFonts w:ascii="Consolas" w:hAnsi="Consolas" w:eastAsia="Consolas"/>
          <w:b w:val="0"/>
          <w:color w:val="C0392B"/>
          <w:sz w:val="20"/>
        </w:rPr>
        <w:t>node --check</w:t>
      </w:r>
      <w:r>
        <w:rPr>
          <w:rFonts w:ascii="微软雅黑" w:hAnsi="微软雅黑" w:eastAsia="微软雅黑"/>
          <w:b w:val="0"/>
          <w:sz w:val="21"/>
        </w:rPr>
        <w:t xml:space="preserve"> 定位到第几行）。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所以提交前一定要跑 `验收检查.bat`。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坑 3：Vue 吞掉计算属性里的异常（见第 4 节第 2 条）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坑 4：改了阈值/参数，忘了改仿真数据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如果新阈值让某个判断永远触发不到（或天天误报），</w:t>
      </w:r>
      <w:r>
        <w:rPr>
          <w:rFonts w:ascii="微软雅黑" w:hAnsi="微软雅黑" w:eastAsia="微软雅黑"/>
          <w:b/>
          <w:sz w:val="21"/>
        </w:rPr>
        <w:t>页面看着没错，但功能是死的。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⚠️ 这个项目有一条设计原则：</w:t>
      </w:r>
      <w:r>
        <w:rPr>
          <w:rFonts w:ascii="微软雅黑" w:hAnsi="微软雅黑" w:eastAsia="微软雅黑"/>
          <w:b/>
          <w:sz w:val="21"/>
        </w:rPr>
        <w:t>该静默时静默，该报警时报警。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设定阈值后，请确认：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平常情况不越线</w:t>
      </w:r>
      <w:r>
        <w:rPr>
          <w:rFonts w:ascii="微软雅黑" w:hAnsi="微软雅黑" w:eastAsia="微软雅黑"/>
          <w:b w:val="0"/>
          <w:sz w:val="21"/>
        </w:rPr>
        <w:t>（否则黄色预警天天响 = 没有预警）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异常情况能越线</w:t>
      </w:r>
      <w:r>
        <w:rPr>
          <w:rFonts w:ascii="微软雅黑" w:hAnsi="微软雅黑" w:eastAsia="微软雅黑"/>
          <w:b w:val="0"/>
          <w:sz w:val="21"/>
        </w:rPr>
        <w:t>（否则功能触发不了）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坑 5：写死阈值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水温告警线</w:t>
      </w:r>
      <w:r>
        <w:rPr>
          <w:rFonts w:ascii="微软雅黑" w:hAnsi="微软雅黑" w:eastAsia="微软雅黑"/>
          <w:b/>
          <w:sz w:val="21"/>
        </w:rPr>
        <w:t>按养殖鱼种自动取值</w:t>
      </w:r>
      <w:r>
        <w:rPr>
          <w:rFonts w:ascii="微软雅黑" w:hAnsi="微软雅黑" w:eastAsia="微软雅黑"/>
          <w:b w:val="0"/>
          <w:sz w:val="21"/>
        </w:rPr>
        <w:t xml:space="preserve">（见 </w:t>
      </w:r>
      <w:r>
        <w:rPr>
          <w:rFonts w:ascii="Consolas" w:hAnsi="Consolas" w:eastAsia="Consolas"/>
          <w:b w:val="0"/>
          <w:color w:val="C0392B"/>
          <w:sz w:val="20"/>
        </w:rPr>
        <w:t>data/鱼种温度参数.json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0392B"/>
          <w:sz w:val="20"/>
        </w:rPr>
        <w:t>data/farm.json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不要写死 20.5℃ 这类数字</w:t>
      </w:r>
      <w:r>
        <w:rPr>
          <w:rFonts w:ascii="微软雅黑" w:hAnsi="微软雅黑" w:eastAsia="微软雅黑"/>
          <w:b w:val="0"/>
          <w:sz w:val="21"/>
        </w:rPr>
        <w:t xml:space="preserve"> —— 这是上一版犯过的错，导致大黄鱼在长得最好的时候被报警。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7. 这个项目的三条价值观（你的产出要符合）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930"/>
        <w:gridCol w:w="1628"/>
        <w:gridCol w:w="6513"/>
      </w:tblGrid>
      <w:tr>
        <w:tc>
          <w:tcPr>
            <w:tcW w:type="dxa" w:w="93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62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价值观</w:t>
            </w:r>
          </w:p>
        </w:tc>
        <w:tc>
          <w:tcPr>
            <w:tcW w:type="dxa" w:w="651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具体表现</w:t>
            </w:r>
          </w:p>
        </w:tc>
      </w:tr>
      <w:tr>
        <w:tc>
          <w:tcPr>
            <w:tcW w:type="dxa" w:w="9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不编数据</w:t>
            </w:r>
          </w:p>
        </w:tc>
        <w:tc>
          <w:tcPr>
            <w:tcW w:type="dxa" w:w="65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拿不到就显示「—」。</w:t>
            </w:r>
            <w:r>
              <w:rPr>
                <w:rFonts w:ascii="微软雅黑" w:hAnsi="微软雅黑" w:eastAsia="微软雅黑"/>
                <w:b/>
                <w:sz w:val="19"/>
              </w:rPr>
              <w:t>宁可空着，不给假值</w:t>
            </w:r>
          </w:p>
        </w:tc>
      </w:tr>
      <w:tr>
        <w:tc>
          <w:tcPr>
            <w:tcW w:type="dxa" w:w="9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每条数据可追溯</w:t>
            </w:r>
          </w:p>
        </w:tc>
        <w:tc>
          <w:tcPr>
            <w:tcW w:type="dxa" w:w="65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每个数字都要能回答"哪来的"。参数带文献出处，实测带时间戳</w:t>
            </w:r>
          </w:p>
        </w:tc>
      </w:tr>
      <w:tr>
        <w:tc>
          <w:tcPr>
            <w:tcW w:type="dxa" w:w="93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离线可用</w:t>
            </w:r>
          </w:p>
        </w:tc>
        <w:tc>
          <w:tcPr>
            <w:tcW w:type="dxa" w:w="65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现场不能赌网络。联网只能是</w:t>
            </w:r>
            <w:r>
              <w:rPr>
                <w:rFonts w:ascii="微软雅黑" w:hAnsi="微软雅黑" w:eastAsia="微软雅黑"/>
                <w:b/>
                <w:sz w:val="19"/>
              </w:rPr>
              <w:t>显式动作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，页面渲染永远读本地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第 3 条尤其注意：</w:t>
      </w:r>
      <w:r>
        <w:rPr>
          <w:rFonts w:ascii="微软雅黑" w:hAnsi="微软雅黑" w:eastAsia="微软雅黑"/>
          <w:b/>
          <w:sz w:val="20"/>
        </w:rPr>
        <w:t>平台要在拔掉网线的状态下正常演示。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>如果你的页面需要联网才能显示，那就是错的。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8. 有疑问怎么办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2633"/>
        <w:gridCol w:w="6438"/>
      </w:tblGrid>
      <w:tr>
        <w:tc>
          <w:tcPr>
            <w:tcW w:type="dxa" w:w="263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情况</w:t>
            </w:r>
          </w:p>
        </w:tc>
        <w:tc>
          <w:tcPr>
            <w:tcW w:type="dxa" w:w="643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怎么做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接口不够用</w:t>
            </w:r>
          </w:p>
        </w:tc>
        <w:tc>
          <w:tcPr>
            <w:tcW w:type="dxa" w:w="64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在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backend/api/&lt;你的板块&gt;.py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里加，PR 里说明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公共件不够用</w:t>
            </w:r>
          </w:p>
        </w:tc>
        <w:tc>
          <w:tcPr>
            <w:tcW w:type="dxa" w:w="64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不要自己造</w:t>
            </w:r>
            <w:r>
              <w:rPr>
                <w:rFonts w:ascii="微软雅黑" w:hAnsi="微软雅黑" w:eastAsia="微软雅黑"/>
                <w:b w:val="0"/>
                <w:sz w:val="19"/>
              </w:rPr>
              <w:t>，PR 里说明，让队长加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看不懂某个已有页面</w:t>
            </w:r>
          </w:p>
        </w:tc>
        <w:tc>
          <w:tcPr>
            <w:tcW w:type="dxa" w:w="64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在群里问，</w:t>
            </w:r>
            <w:r>
              <w:rPr>
                <w:rFonts w:ascii="微软雅黑" w:hAnsi="微软雅黑" w:eastAsia="微软雅黑"/>
                <w:b/>
                <w:sz w:val="19"/>
              </w:rPr>
              <w:t>别猜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验收过不了</w:t>
            </w:r>
          </w:p>
        </w:tc>
        <w:tc>
          <w:tcPr>
            <w:tcW w:type="dxa" w:w="64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先看报错信息，还不行就把报错原文发群里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9. 版本记录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846"/>
        <w:gridCol w:w="1003"/>
        <w:gridCol w:w="7222"/>
      </w:tblGrid>
      <w:tr>
        <w:tc>
          <w:tcPr>
            <w:tcW w:type="dxa" w:w="84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100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722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变更</w:t>
            </w:r>
          </w:p>
        </w:tc>
      </w:tr>
      <w:tr>
        <w:tc>
          <w:tcPr>
            <w:tcW w:type="dxa" w:w="84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  <w:tc>
          <w:tcPr>
            <w:tcW w:type="dxa" w:w="100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2026-10-06</w:t>
            </w:r>
          </w:p>
        </w:tc>
        <w:tc>
          <w:tcPr>
            <w:tcW w:type="dxa" w:w="722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首版。确立「一人一个页面文件」的分工、自动发现机制、三条硬规矩、完成标准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这份指南会随开发阶段更新。</w:t>
      </w:r>
      <w:r>
        <w:rPr>
          <w:rFonts w:ascii="微软雅黑" w:hAnsi="微软雅黑" w:eastAsia="微软雅黑"/>
          <w:b w:val="0"/>
          <w:sz w:val="20"/>
        </w:rPr>
        <w:t xml:space="preserve"> 每阶段重新发一次，动手前确认你读的是最新版。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