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1、PageRank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pBdr>
          <w:bottom w:val="single" w:color="59C3F9" w:sz="18" w:space="0"/>
        </w:pBdr>
        <w:spacing w:before="0" w:beforeAutospacing="1" w:after="0" w:afterAutospacing="1" w:line="22" w:lineRule="atLeast"/>
        <w:ind w:left="0" w:right="0"/>
        <w:rPr>
          <w:sz w:val="36"/>
          <w:szCs w:val="36"/>
        </w:rPr>
      </w:pPr>
      <w:r>
        <w:rPr>
          <w:color w:val="00B0F0"/>
          <w:sz w:val="28"/>
          <w:szCs w:val="28"/>
        </w:rPr>
        <w:t>1.1.简介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color w:val="262626"/>
          <w:sz w:val="28"/>
          <w:szCs w:val="28"/>
        </w:rPr>
        <w:t>PageRank，又称网页排名、谷歌左侧排名，是一种由搜索引擎根据网页之间相互的超链接计算的技术，而作为网页排名的要素之一，以Google公司创办人拉里·佩奇（Larry Page）之姓来命名。Google用它来体现网页的相关性和重要性，在搜索引擎优化操作中是经常被用来评估网页优化的成效因素之一。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color w:val="262626"/>
          <w:sz w:val="28"/>
          <w:szCs w:val="28"/>
        </w:rPr>
        <w:t>假设一个由4个网页组成的群体：A，B，C和D。如果所有页面都只链接至A，那么A的PR（PageRank）值将是B，C及D的Pagerank总和。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190875" cy="247650"/>
            <wp:effectExtent l="0" t="0" r="9525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color w:val="262626"/>
          <w:sz w:val="28"/>
          <w:szCs w:val="28"/>
        </w:rPr>
        <w:t>重新假设B链接到A和C，C只链接到A，并且D链接到全部其他的3个页面。一个页面总共只有一票。所以B给A和C每个页面半票。以同样的逻辑，D投出的票只有三分之一算到了A的PageRank上。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409950" cy="485775"/>
            <wp:effectExtent l="0" t="0" r="19050" b="22225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bottom w:val="single" w:color="59C3F9" w:sz="18" w:space="0"/>
        </w:pBdr>
        <w:spacing w:before="0" w:beforeAutospacing="1" w:after="0" w:afterAutospacing="1" w:line="22" w:lineRule="atLeast"/>
        <w:ind w:left="0" w:right="0"/>
        <w:rPr>
          <w:sz w:val="36"/>
          <w:szCs w:val="36"/>
        </w:rPr>
      </w:pPr>
      <w:r>
        <w:rPr>
          <w:color w:val="00B0F0"/>
          <w:sz w:val="28"/>
          <w:szCs w:val="28"/>
        </w:rPr>
        <w:t>1.2.公式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color w:val="262626"/>
          <w:sz w:val="28"/>
          <w:szCs w:val="28"/>
        </w:rPr>
        <w:t>对于一个页面A，那么它的PR值为：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72150" cy="247650"/>
            <wp:effectExtent l="0" t="0" r="19050" b="635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color w:val="262626"/>
          <w:sz w:val="28"/>
          <w:szCs w:val="28"/>
        </w:rPr>
        <w:t>PR(A) 是页面A的PR值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color w:val="262626"/>
          <w:sz w:val="28"/>
          <w:szCs w:val="28"/>
        </w:rPr>
        <w:t>PR(Ti)是页面Ti的PR值，在这里，页面Ti是指向A的所有页面中的某个页面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color w:val="262626"/>
          <w:sz w:val="28"/>
          <w:szCs w:val="28"/>
        </w:rPr>
        <w:t>C(Ti)是页面Ti的出度，也就是Ti指向其他页面的边的个数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color w:val="262626"/>
          <w:sz w:val="28"/>
          <w:szCs w:val="28"/>
        </w:rPr>
        <w:t>d 为阻尼系数，其意义是，在任意时刻，用户到达某页面后并继续向后浏览的概率，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color w:val="262626"/>
          <w:sz w:val="28"/>
          <w:szCs w:val="28"/>
        </w:rPr>
        <w:t>该数值是根据上网者使用浏览器书签的平均频率估算而得，通常d=0.85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color w:val="262626"/>
          <w:sz w:val="28"/>
          <w:szCs w:val="28"/>
        </w:rPr>
        <w:t>还有一个版本的公式：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686425" cy="400050"/>
            <wp:effectExtent l="0" t="0" r="3175" b="635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color w:val="262626"/>
          <w:sz w:val="28"/>
          <w:szCs w:val="28"/>
        </w:rPr>
        <w:t>N为页面的总数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pBdr>
          <w:bottom w:val="single" w:color="59C3F9" w:sz="18" w:space="0"/>
        </w:pBdr>
        <w:spacing w:before="0" w:beforeAutospacing="1" w:after="0" w:afterAutospacing="1" w:line="22" w:lineRule="atLeast"/>
        <w:ind w:left="0" w:right="0"/>
        <w:rPr>
          <w:sz w:val="36"/>
          <w:szCs w:val="36"/>
        </w:rPr>
      </w:pPr>
      <w:r>
        <w:rPr>
          <w:color w:val="00B0F0"/>
          <w:sz w:val="28"/>
          <w:szCs w:val="28"/>
        </w:rPr>
        <w:t>1.3.具体实例</w:t>
      </w:r>
    </w:p>
    <w:p>
      <w:pPr>
        <w:pStyle w:val="2"/>
        <w:keepNext w:val="0"/>
        <w:keepLines w:val="0"/>
        <w:widowControl/>
        <w:suppressLineNumbers w:val="0"/>
        <w:spacing w:line="336" w:lineRule="atLeast"/>
        <w:rPr>
          <w:b/>
        </w:rPr>
      </w:pPr>
    </w:p>
    <w:p>
      <w:pPr>
        <w:pStyle w:val="3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838575" cy="2200275"/>
            <wp:effectExtent l="0" t="0" r="22225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center"/>
      </w:pPr>
      <w:r>
        <w:rPr>
          <w:color w:val="7F7F7F"/>
          <w:sz w:val="24"/>
          <w:szCs w:val="24"/>
        </w:rPr>
        <w:t>三个页面A、B、C</w:t>
      </w:r>
    </w:p>
    <w:p>
      <w:pPr>
        <w:pStyle w:val="3"/>
        <w:keepNext w:val="0"/>
        <w:keepLines w:val="0"/>
        <w:widowControl/>
        <w:suppressLineNumbers w:val="0"/>
        <w:jc w:val="center"/>
      </w:pPr>
    </w:p>
    <w:p>
      <w:pPr>
        <w:pStyle w:val="3"/>
        <w:keepNext w:val="0"/>
        <w:keepLines w:val="0"/>
        <w:widowControl/>
        <w:suppressLineNumbers w:val="0"/>
      </w:pPr>
      <w:r>
        <w:rPr>
          <w:color w:val="262626"/>
          <w:sz w:val="28"/>
          <w:szCs w:val="28"/>
        </w:rPr>
        <w:t>为了便于计算，我们假设每个页面的PR初始值为1，d为0.5。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color w:val="262626"/>
          <w:sz w:val="28"/>
          <w:szCs w:val="28"/>
        </w:rPr>
        <w:t>页面A的PR值计算如下：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657725" cy="266700"/>
            <wp:effectExtent l="0" t="0" r="15875" b="1270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color w:val="262626"/>
          <w:sz w:val="28"/>
          <w:szCs w:val="28"/>
        </w:rPr>
        <w:t>页面B的PR值计算如下：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867400" cy="285750"/>
            <wp:effectExtent l="0" t="0" r="0" b="1905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rPr>
          <w:color w:val="262626"/>
          <w:sz w:val="28"/>
          <w:szCs w:val="28"/>
        </w:rPr>
        <w:t>页面C的PR值计算如下：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667500" cy="304800"/>
            <wp:effectExtent l="0" t="0" r="12700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color w:val="262626"/>
          <w:sz w:val="28"/>
          <w:szCs w:val="28"/>
        </w:rPr>
        <w:t>下面是迭代计算12轮之后，各个页面的PR值：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667500" cy="4829175"/>
            <wp:effectExtent l="0" t="0" r="12700" b="22225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color w:val="262626"/>
          <w:sz w:val="28"/>
          <w:szCs w:val="28"/>
        </w:rPr>
        <w:t>那么什么时候，迭代结束哪？一般要设置收敛条件：比如上次迭代结果与本次迭代结果小于某个误差，我们结束程序运行；比如还可以设置最大循环次数。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D26E3"/>
    <w:multiLevelType w:val="multilevel"/>
    <w:tmpl w:val="5CED26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CED26EE"/>
    <w:multiLevelType w:val="multilevel"/>
    <w:tmpl w:val="5CED26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CED26F9"/>
    <w:multiLevelType w:val="multilevel"/>
    <w:tmpl w:val="5CED26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CED2704"/>
    <w:multiLevelType w:val="multilevel"/>
    <w:tmpl w:val="5CED27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FBB63"/>
    <w:rsid w:val="DFAFB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2019-05-28T20:11:00Z</dcterms:created>
  <dc:creator>zhaojing</dc:creator>
  <cp:lastModifiedBy>zhaojing</cp:lastModifiedBy>
  <dcterms:modified xsi:type="dcterms:W3CDTF">2019-05-28T20:12:18Z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