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0"/>
          <w:szCs w:val="20"/>
        </w:rPr>
      </w:pPr>
      <w:r w:rsidDel="00000000" w:rsidR="00000000" w:rsidRPr="00000000">
        <w:rPr>
          <w:rtl w:val="0"/>
        </w:rPr>
      </w:r>
    </w:p>
    <w:p w:rsidR="00000000" w:rsidDel="00000000" w:rsidP="00000000" w:rsidRDefault="00000000" w:rsidRPr="00000000" w14:paraId="00000002">
      <w:pPr>
        <w:spacing w:after="4600" w:lineRule="auto"/>
        <w:rPr>
          <w:sz w:val="20"/>
          <w:szCs w:val="20"/>
        </w:rPr>
      </w:pPr>
      <w:r w:rsidDel="00000000" w:rsidR="00000000" w:rsidRPr="00000000">
        <w:rPr>
          <w:rtl w:val="0"/>
        </w:rPr>
      </w:r>
    </w:p>
    <w:p w:rsidR="00000000" w:rsidDel="00000000" w:rsidP="00000000" w:rsidRDefault="00000000" w:rsidRPr="00000000" w14:paraId="00000003">
      <w:pPr>
        <w:pStyle w:val="Title"/>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1922420" cy="2492871"/>
            <wp:effectExtent b="0" l="0" r="0" t="0"/>
            <wp:docPr descr="Green Pace logo" id="11" name="image1.png"/>
            <a:graphic>
              <a:graphicData uri="http://schemas.openxmlformats.org/drawingml/2006/picture">
                <pic:pic>
                  <pic:nvPicPr>
                    <pic:cNvPr descr="Green Pace logo" id="0" name="image1.png"/>
                    <pic:cNvPicPr preferRelativeResize="0"/>
                  </pic:nvPicPr>
                  <pic:blipFill>
                    <a:blip r:embed="rId7"/>
                    <a:srcRect b="0" l="0" r="0" t="0"/>
                    <a:stretch>
                      <a:fillRect/>
                    </a:stretch>
                  </pic:blipFill>
                  <pic:spPr>
                    <a:xfrm>
                      <a:off x="0" y="0"/>
                      <a:ext cx="1922420" cy="2492871"/>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rPr/>
      </w:pPr>
      <w:r w:rsidDel="00000000" w:rsidR="00000000" w:rsidRPr="00000000">
        <w:rPr>
          <w:rtl w:val="0"/>
        </w:rPr>
        <w:t xml:space="preserve">Green Pace Secure Development Policy</w:t>
      </w:r>
      <w:r w:rsidDel="00000000" w:rsidR="00000000" w:rsidRPr="00000000">
        <w:br w:type="page"/>
      </w:r>
      <w:r w:rsidDel="00000000" w:rsidR="00000000" w:rsidRPr="00000000">
        <w:rPr>
          <w:rtl w:val="0"/>
        </w:rPr>
      </w:r>
    </w:p>
    <w:p w:rsidR="00000000" w:rsidDel="00000000" w:rsidP="00000000" w:rsidRDefault="00000000" w:rsidRPr="00000000" w14:paraId="00000005">
      <w:pPr>
        <w:pStyle w:val="Heading2"/>
        <w:rPr>
          <w:b w:val="0"/>
          <w:sz w:val="32"/>
          <w:szCs w:val="32"/>
        </w:rPr>
      </w:pPr>
      <w:r w:rsidDel="00000000" w:rsidR="00000000" w:rsidRPr="00000000">
        <w:rPr>
          <w:b w:val="0"/>
          <w:sz w:val="32"/>
          <w:szCs w:val="32"/>
          <w:rtl w:val="0"/>
        </w:rPr>
        <w:t xml:space="preserve">Contents</w:t>
      </w:r>
    </w:p>
    <w:sdt>
      <w:sdtPr>
        <w:docPartObj>
          <w:docPartGallery w:val="Table of Contents"/>
          <w:docPartUnique w:val="1"/>
        </w:docPartObj>
      </w:sdtPr>
      <w:sdtContent>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7kc3ovld5gu9">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Overview</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ivhi7abvid7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Purpose</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p3xtraygs4e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Scope</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w26sjmnwkfy4">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Module Three Milestone</w:t>
              <w:tab/>
              <w:t xml:space="preserve">2</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6n0od6froh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 Core Security Principles</w:t>
              <w:tab/>
              <w:t xml:space="preserve">2</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wfr26sbhi0tm">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C/C++ Ten Coding Standards</w:t>
              <w:tab/>
              <w:t xml:space="preserve">3</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whvz92zcc56v">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w:t>
              <w:tab/>
              <w:t xml:space="preserve">4</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14zx2ed2iuh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2</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uwrpzffsnz3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3</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fvge42egsf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4</w:t>
              <w:tab/>
              <w:t xml:space="preserve">7</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b2fa1hj2by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5</w:t>
              <w:tab/>
              <w:t xml:space="preserve">8</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oofxp4dpak1">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6</w:t>
              <w:tab/>
              <w:t xml:space="preserve">9</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k3tz3if11qx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7</w:t>
              <w:tab/>
              <w:t xml:space="preserve">10</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cx8t7f8xyh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8</w:t>
              <w:tab/>
              <w:t xml:space="preserve">11</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5m8k4o2r9uh">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9</w:t>
              <w:tab/>
              <w:t xml:space="preserve">13</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48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ox1o6zq3bg7p">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Coding Standard 10</w:t>
              <w:tab/>
              <w:t xml:space="preserve">14</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cj8xnmis776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Defense-in-Depth Illustration</w:t>
              <w:tab/>
              <w:t xml:space="preserve">15</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0edcypcvoq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One</w:t>
              <w:tab/>
              <w:t xml:space="preserve">15</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5ygiuw7oqahj">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w:t>
            </w:r>
          </w:hyperlink>
          <w:hyperlink w:anchor="_heading=h.5ygiuw7oqahj">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_heading=h.5ygiuw7oqahj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Revise the C/C++ Standards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6qzht49ie9o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w:t>
            </w:r>
          </w:hyperlink>
          <w:hyperlink w:anchor="_heading=h.6qzht49ie9o5">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_heading=h.6qzht49ie9o5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Assessment</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826yvl6q8ra3">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w:t>
            </w:r>
          </w:hyperlink>
          <w:hyperlink w:anchor="_heading=h.826yvl6q8ra3">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_heading=h.826yvl6q8ra3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Automated Detection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eswo5vx1fac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w:t>
            </w:r>
          </w:hyperlink>
          <w:hyperlink w:anchor="_heading=h.eswo5vx1facn">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_heading=h.eswo5vx1facn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Automation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f42w3mm6qgxy">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w:t>
            </w:r>
          </w:hyperlink>
          <w:hyperlink w:anchor="_heading=h.f42w3mm6qgxy">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_heading=h.f42w3mm6qgxy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Summary of Risk Assessments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qwckho9fdrf6">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w:t>
            </w:r>
          </w:hyperlink>
          <w:hyperlink w:anchor="_heading=h.qwckho9fdrf6">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_heading=h.qwckho9fdrf6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Policies for Encryption and Triple A</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ccq3nigtq3v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hyperlink>
          <w:hyperlink w:anchor="_heading=h.ccq3nigtq3va">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_heading=h.ccq3nigtq3va \h </w:instrText>
            <w:fldChar w:fldCharType="separate"/>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 the Principles</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3ivfr47j5m9x">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Audit Controls and Management</w:t>
              <w:tab/>
              <w:t xml:space="preserve">18</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xo98opywnqqa">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Enforcement</w:t>
              <w:tab/>
              <w:t xml:space="preserve">18</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dgrklyljpax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Exceptions Process</w:t>
              <w:tab/>
              <w:t xml:space="preserve">18</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sziqjl20ekq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Distribution</w:t>
              <w:tab/>
              <w:t xml:space="preserve">19</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c9y9lq7otzy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Change Control</w:t>
              <w:tab/>
              <w:t xml:space="preserve">19</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tm7mlqjad4ac">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Policy Version History</w:t>
              <w:tab/>
              <w:t xml:space="preserve">19</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6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rzzrs53frdt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Appendix A Lookups</w:t>
              <w:tab/>
              <w:t xml:space="preserve">19</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790"/>
            </w:tabs>
            <w:spacing w:after="100" w:before="0" w:line="240" w:lineRule="auto"/>
            <w:ind w:left="240" w:right="0" w:firstLine="0"/>
            <w:jc w:val="left"/>
            <w:rPr>
              <w:rFonts w:ascii="Cambria" w:cs="Cambria" w:eastAsia="Cambria" w:hAnsi="Cambria"/>
              <w:b w:val="0"/>
              <w:i w:val="0"/>
              <w:smallCaps w:val="0"/>
              <w:strike w:val="0"/>
              <w:color w:val="000000"/>
              <w:sz w:val="22"/>
              <w:szCs w:val="22"/>
              <w:u w:val="none"/>
              <w:shd w:fill="auto" w:val="clear"/>
              <w:vertAlign w:val="baseline"/>
            </w:rPr>
          </w:pPr>
          <w:hyperlink w:anchor="_heading=h.mrdb3e9qxg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Approved C/C++ Language Acronyms</w:t>
              <w:tab/>
              <w:t xml:space="preserve">19</w:t>
            </w:r>
          </w:hyperlink>
          <w:r w:rsidDel="00000000" w:rsidR="00000000" w:rsidRPr="00000000">
            <w:rPr>
              <w:rtl w:val="0"/>
            </w:rPr>
          </w:r>
        </w:p>
        <w:p w:rsidR="00000000" w:rsidDel="00000000" w:rsidP="00000000" w:rsidRDefault="00000000" w:rsidRPr="00000000" w14:paraId="00000027">
          <w:pPr>
            <w:tabs>
              <w:tab w:val="right" w:leader="none" w:pos="13997"/>
            </w:tabs>
            <w:ind w:left="360" w:firstLine="0"/>
            <w:rPr>
              <w:color w:val="00000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2"/>
        <w:rPr/>
      </w:pPr>
      <w:bookmarkStart w:colFirst="0" w:colLast="0" w:name="_heading=h.7kc3ovld5gu9" w:id="0"/>
      <w:bookmarkEnd w:id="0"/>
      <w:r w:rsidDel="00000000" w:rsidR="00000000" w:rsidRPr="00000000">
        <w:rPr>
          <w:rtl w:val="0"/>
        </w:rPr>
        <w:t xml:space="preserve">Overview</w:t>
      </w:r>
    </w:p>
    <w:p w:rsidR="00000000" w:rsidDel="00000000" w:rsidP="00000000" w:rsidRDefault="00000000" w:rsidRPr="00000000" w14:paraId="0000002A">
      <w:pPr>
        <w:rPr/>
      </w:pPr>
      <w:r w:rsidDel="00000000" w:rsidR="00000000" w:rsidRPr="00000000">
        <w:rPr>
          <w:rtl w:val="0"/>
        </w:rPr>
        <w:t xml:space="preserve">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2"/>
        <w:rPr/>
      </w:pPr>
      <w:bookmarkStart w:colFirst="0" w:colLast="0" w:name="_heading=h.ivhi7abvid7a" w:id="1"/>
      <w:bookmarkEnd w:id="1"/>
      <w:r w:rsidDel="00000000" w:rsidR="00000000" w:rsidRPr="00000000">
        <w:rPr>
          <w:rtl w:val="0"/>
        </w:rPr>
        <w:t xml:space="preserve">Purpose</w:t>
      </w:r>
    </w:p>
    <w:p w:rsidR="00000000" w:rsidDel="00000000" w:rsidP="00000000" w:rsidRDefault="00000000" w:rsidRPr="00000000" w14:paraId="0000002D">
      <w:pPr>
        <w:rPr>
          <w:u w:val="single"/>
        </w:rPr>
      </w:pPr>
      <w:r w:rsidDel="00000000" w:rsidR="00000000" w:rsidRPr="00000000">
        <w:rPr>
          <w:rtl w:val="0"/>
        </w:rP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8">
        <w:r w:rsidDel="00000000" w:rsidR="00000000" w:rsidRPr="00000000">
          <w:rPr>
            <w:color w:val="0000ff"/>
            <w:u w:val="single"/>
            <w:rtl w:val="0"/>
          </w:rPr>
          <w:t xml:space="preserve">Understanding the Hierarchy of Principles, Policies, Standards, Procedures, and Guidelines</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heading=h.p3xtraygs4ex" w:id="2"/>
      <w:bookmarkEnd w:id="2"/>
      <w:r w:rsidDel="00000000" w:rsidR="00000000" w:rsidRPr="00000000">
        <w:rPr>
          <w:rtl w:val="0"/>
        </w:rPr>
        <w:t xml:space="preserve">Scope</w:t>
      </w:r>
    </w:p>
    <w:p w:rsidR="00000000" w:rsidDel="00000000" w:rsidP="00000000" w:rsidRDefault="00000000" w:rsidRPr="00000000" w14:paraId="00000030">
      <w:pPr>
        <w:rPr/>
      </w:pPr>
      <w:r w:rsidDel="00000000" w:rsidR="00000000" w:rsidRPr="00000000">
        <w:rPr>
          <w:rtl w:val="0"/>
        </w:rPr>
        <w:t xml:space="preserve">This document applies to all staff that create, deploy, or support custom software at Green Pace.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rPr/>
      </w:pPr>
      <w:bookmarkStart w:colFirst="0" w:colLast="0" w:name="_heading=h.w26sjmnwkfy4" w:id="3"/>
      <w:bookmarkEnd w:id="3"/>
      <w:r w:rsidDel="00000000" w:rsidR="00000000" w:rsidRPr="00000000">
        <w:rPr>
          <w:rtl w:val="0"/>
        </w:rPr>
        <w:t xml:space="preserve">Module Three Milestone </w:t>
      </w:r>
    </w:p>
    <w:p w:rsidR="00000000" w:rsidDel="00000000" w:rsidP="00000000" w:rsidRDefault="00000000" w:rsidRPr="00000000" w14:paraId="00000033">
      <w:pPr>
        <w:pStyle w:val="Heading3"/>
        <w:rPr/>
      </w:pPr>
      <w:bookmarkStart w:colFirst="0" w:colLast="0" w:name="_heading=h.x6n0od6froh6" w:id="4"/>
      <w:bookmarkEnd w:id="4"/>
      <w:r w:rsidDel="00000000" w:rsidR="00000000" w:rsidRPr="00000000">
        <w:rPr>
          <w:rtl w:val="0"/>
        </w:rPr>
        <w:t xml:space="preserve">Ten Core Security Principles</w:t>
      </w:r>
    </w:p>
    <w:tbl>
      <w:tblPr>
        <w:tblStyle w:val="Table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2"/>
        <w:gridCol w:w="8238"/>
        <w:tblGridChange w:id="0">
          <w:tblGrid>
            <w:gridCol w:w="2542"/>
            <w:gridCol w:w="8238"/>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34">
            <w:pPr>
              <w:pBdr>
                <w:top w:space="0" w:sz="0" w:val="nil"/>
                <w:left w:space="0" w:sz="0" w:val="nil"/>
                <w:bottom w:space="0" w:sz="0" w:val="nil"/>
                <w:right w:space="0" w:sz="0" w:val="nil"/>
                <w:between w:space="0" w:sz="0" w:val="nil"/>
              </w:pBdr>
              <w:jc w:val="center"/>
              <w:rPr>
                <w:b w:val="1"/>
              </w:rPr>
            </w:pPr>
            <w:r w:rsidDel="00000000" w:rsidR="00000000" w:rsidRPr="00000000">
              <w:rPr>
                <w:b w:val="1"/>
                <w:rtl w:val="0"/>
              </w:rPr>
              <w:t xml:space="preserve">Principles</w:t>
            </w:r>
          </w:p>
        </w:tc>
        <w:tc>
          <w:tcPr>
            <w:shd w:fill="auto" w:val="clear"/>
            <w:tcMar>
              <w:top w:w="100.0" w:type="dxa"/>
              <w:left w:w="100.0" w:type="dxa"/>
              <w:bottom w:w="100.0" w:type="dxa"/>
              <w:right w:w="100.0" w:type="dxa"/>
            </w:tcMar>
          </w:tcPr>
          <w:p w:rsidR="00000000" w:rsidDel="00000000" w:rsidP="00000000" w:rsidRDefault="00000000" w:rsidRPr="00000000" w14:paraId="00000035">
            <w:pPr>
              <w:jc w:val="center"/>
              <w:rPr/>
            </w:pPr>
            <w:r w:rsidDel="00000000" w:rsidR="00000000" w:rsidRPr="00000000">
              <w:rPr>
                <w:rtl w:val="0"/>
              </w:rPr>
              <w:t xml:space="preserve">Write a short paragraph explaining each of the 10 principles of security.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6">
            <w:pPr>
              <w:numPr>
                <w:ilvl w:val="0"/>
                <w:numId w:val="3"/>
              </w:numPr>
              <w:pBdr>
                <w:top w:space="0" w:sz="0" w:val="nil"/>
                <w:left w:space="0" w:sz="0" w:val="nil"/>
                <w:bottom w:space="0" w:sz="0" w:val="nil"/>
                <w:right w:space="0" w:sz="0" w:val="nil"/>
                <w:between w:space="0" w:sz="0" w:val="nil"/>
              </w:pBdr>
              <w:ind w:left="342" w:hanging="360"/>
              <w:rPr>
                <w:b w:val="1"/>
                <w:color w:val="000000"/>
                <w:sz w:val="24"/>
                <w:szCs w:val="24"/>
              </w:rPr>
            </w:pPr>
            <w:r w:rsidDel="00000000" w:rsidR="00000000" w:rsidRPr="00000000">
              <w:rPr>
                <w:color w:val="000000"/>
                <w:sz w:val="24"/>
                <w:szCs w:val="24"/>
                <w:rtl w:val="0"/>
              </w:rPr>
              <w:t xml:space="preserve">Validate</w:t>
            </w:r>
            <w:r w:rsidDel="00000000" w:rsidR="00000000" w:rsidRPr="00000000">
              <w:rPr>
                <w:b w:val="1"/>
                <w:color w:val="000000"/>
                <w:sz w:val="24"/>
                <w:szCs w:val="24"/>
                <w:rtl w:val="0"/>
              </w:rPr>
              <w:t xml:space="preserve"> </w:t>
            </w:r>
            <w:r w:rsidDel="00000000" w:rsidR="00000000" w:rsidRPr="00000000">
              <w:rPr>
                <w:color w:val="000000"/>
                <w:sz w:val="24"/>
                <w:szCs w:val="24"/>
                <w:rtl w:val="0"/>
              </w:rPr>
              <w:t xml:space="preserve">Input Data</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7">
            <w:pPr>
              <w:rPr/>
            </w:pPr>
            <w:r w:rsidDel="00000000" w:rsidR="00000000" w:rsidRPr="00000000">
              <w:rPr>
                <w:rtl w:val="0"/>
              </w:rPr>
              <w:t xml:space="preserve">All external and internal inputs must be validated to prevent malicious data from causing unexpected behavior. This minimizes the risk of injection attacks and data corruption.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Heed Compiler Warnings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9">
            <w:pPr>
              <w:pBdr>
                <w:top w:space="0" w:sz="0" w:val="nil"/>
                <w:left w:space="0" w:sz="0" w:val="nil"/>
                <w:bottom w:space="0" w:sz="0" w:val="nil"/>
                <w:right w:space="0" w:sz="0" w:val="nil"/>
                <w:between w:space="0" w:sz="0" w:val="nil"/>
              </w:pBdr>
              <w:rPr/>
            </w:pPr>
            <w:r w:rsidDel="00000000" w:rsidR="00000000" w:rsidRPr="00000000">
              <w:rPr>
                <w:rtl w:val="0"/>
              </w:rPr>
              <w:t xml:space="preserve">Compiler warnings are early indicators of potential coding issues; addressing them proactively reduces vulnerabilities that could be exploited.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A">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Architect and Design for Security Policies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B">
            <w:pPr>
              <w:pBdr>
                <w:top w:space="0" w:sz="0" w:val="nil"/>
                <w:left w:space="0" w:sz="0" w:val="nil"/>
                <w:bottom w:space="0" w:sz="0" w:val="nil"/>
                <w:right w:space="0" w:sz="0" w:val="nil"/>
                <w:between w:space="0" w:sz="0" w:val="nil"/>
              </w:pBdr>
              <w:rPr/>
            </w:pPr>
            <w:r w:rsidDel="00000000" w:rsidR="00000000" w:rsidRPr="00000000">
              <w:rPr>
                <w:rtl w:val="0"/>
              </w:rPr>
              <w:t xml:space="preserve">Security must be built into the design phase. Systems should be planned with layered defenses and threat models to reduce the likelihood of compromise.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C">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Keep It Simple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D">
            <w:pPr>
              <w:pBdr>
                <w:top w:space="0" w:sz="0" w:val="nil"/>
                <w:left w:space="0" w:sz="0" w:val="nil"/>
                <w:bottom w:space="0" w:sz="0" w:val="nil"/>
                <w:right w:space="0" w:sz="0" w:val="nil"/>
                <w:between w:space="0" w:sz="0" w:val="nil"/>
              </w:pBdr>
              <w:rPr/>
            </w:pPr>
            <w:r w:rsidDel="00000000" w:rsidR="00000000" w:rsidRPr="00000000">
              <w:rPr>
                <w:rtl w:val="0"/>
              </w:rPr>
              <w:t xml:space="preserve">Simplicity in design and coding minimizes complexity, reducing the risk of errors that may lead to security weaknesses.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E">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Default Deny</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3F">
            <w:pPr>
              <w:pBdr>
                <w:top w:space="0" w:sz="0" w:val="nil"/>
                <w:left w:space="0" w:sz="0" w:val="nil"/>
                <w:bottom w:space="0" w:sz="0" w:val="nil"/>
                <w:right w:space="0" w:sz="0" w:val="nil"/>
                <w:between w:space="0" w:sz="0" w:val="nil"/>
              </w:pBdr>
              <w:rPr/>
            </w:pPr>
            <w:r w:rsidDel="00000000" w:rsidR="00000000" w:rsidRPr="00000000">
              <w:rPr>
                <w:rtl w:val="0"/>
              </w:rPr>
              <w:t xml:space="preserve">Systems should deny access or assume the least privilege by default, only granting access when explicitly necessary.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0">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Adhere to the Principle of Least Privilege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1">
            <w:pPr>
              <w:pBdr>
                <w:top w:space="0" w:sz="0" w:val="nil"/>
                <w:left w:space="0" w:sz="0" w:val="nil"/>
                <w:bottom w:space="0" w:sz="0" w:val="nil"/>
                <w:right w:space="0" w:sz="0" w:val="nil"/>
                <w:between w:space="0" w:sz="0" w:val="nil"/>
              </w:pBdr>
              <w:rPr/>
            </w:pPr>
            <w:r w:rsidDel="00000000" w:rsidR="00000000" w:rsidRPr="00000000">
              <w:rPr>
                <w:rtl w:val="0"/>
              </w:rPr>
              <w:t xml:space="preserve">Users and processes must operate with the minimum privileges required for functionality, reducing the potential impact of security breaches.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2">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Sanitize Data Sent to Other Systems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3">
            <w:pPr>
              <w:pBdr>
                <w:top w:space="0" w:sz="0" w:val="nil"/>
                <w:left w:space="0" w:sz="0" w:val="nil"/>
                <w:bottom w:space="0" w:sz="0" w:val="nil"/>
                <w:right w:space="0" w:sz="0" w:val="nil"/>
                <w:between w:space="0" w:sz="0" w:val="nil"/>
              </w:pBdr>
              <w:rPr/>
            </w:pPr>
            <w:r w:rsidDel="00000000" w:rsidR="00000000" w:rsidRPr="00000000">
              <w:rPr>
                <w:rtl w:val="0"/>
              </w:rPr>
              <w:t xml:space="preserve">Data leaving a system must be scrutinized and sanitized to ensure it does not introduce vulnerabilities in interconnected systems.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4">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Practice Defense in Depth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5">
            <w:pPr>
              <w:pBdr>
                <w:top w:space="0" w:sz="0" w:val="nil"/>
                <w:left w:space="0" w:sz="0" w:val="nil"/>
                <w:bottom w:space="0" w:sz="0" w:val="nil"/>
                <w:right w:space="0" w:sz="0" w:val="nil"/>
                <w:between w:space="0" w:sz="0" w:val="nil"/>
              </w:pBdr>
              <w:rPr/>
            </w:pPr>
            <w:r w:rsidDel="00000000" w:rsidR="00000000" w:rsidRPr="00000000">
              <w:rPr>
                <w:rtl w:val="0"/>
              </w:rPr>
              <w:t xml:space="preserve">Multiple security controls should be employed at various layers so that if one fails, others still provide protection.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6">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Use Effective Quality Assurance Techniques</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7">
            <w:pPr>
              <w:pBdr>
                <w:top w:space="0" w:sz="0" w:val="nil"/>
                <w:left w:space="0" w:sz="0" w:val="nil"/>
                <w:bottom w:space="0" w:sz="0" w:val="nil"/>
                <w:right w:space="0" w:sz="0" w:val="nil"/>
                <w:between w:space="0" w:sz="0" w:val="nil"/>
              </w:pBdr>
              <w:rPr/>
            </w:pPr>
            <w:r w:rsidDel="00000000" w:rsidR="00000000" w:rsidRPr="00000000">
              <w:rPr>
                <w:rtl w:val="0"/>
              </w:rPr>
              <w:t xml:space="preserve">A combination of unit testing, integration testing, and vulnerability scanning must be implemented continuously to catch and remediate defects early.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48">
            <w:pPr>
              <w:numPr>
                <w:ilvl w:val="0"/>
                <w:numId w:val="3"/>
              </w:numPr>
              <w:pBdr>
                <w:top w:space="0" w:sz="0" w:val="nil"/>
                <w:left w:space="0" w:sz="0" w:val="nil"/>
                <w:bottom w:space="0" w:sz="0" w:val="nil"/>
                <w:right w:space="0" w:sz="0" w:val="nil"/>
                <w:between w:space="0" w:sz="0" w:val="nil"/>
              </w:pBdr>
              <w:ind w:left="342" w:hanging="360"/>
              <w:rPr/>
            </w:pPr>
            <w:r w:rsidDel="00000000" w:rsidR="00000000" w:rsidRPr="00000000">
              <w:rPr>
                <w:color w:val="000000"/>
                <w:sz w:val="24"/>
                <w:szCs w:val="24"/>
                <w:rtl w:val="0"/>
              </w:rPr>
              <w:t xml:space="preserve">Adopt a Secure Coding Standard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9">
            <w:pPr>
              <w:pBdr>
                <w:top w:space="0" w:sz="0" w:val="nil"/>
                <w:left w:space="0" w:sz="0" w:val="nil"/>
                <w:bottom w:space="0" w:sz="0" w:val="nil"/>
                <w:right w:space="0" w:sz="0" w:val="nil"/>
                <w:between w:space="0" w:sz="0" w:val="nil"/>
              </w:pBdr>
              <w:rPr/>
            </w:pPr>
            <w:r w:rsidDel="00000000" w:rsidR="00000000" w:rsidRPr="00000000">
              <w:rPr>
                <w:rtl w:val="0"/>
              </w:rPr>
              <w:t xml:space="preserve">Adhering to established secure coding guidelines (e.g., SEI CERT) ensures consistency and reduces the risk of vulnerabilities across codebases.</w:t>
            </w:r>
          </w:p>
        </w:tc>
      </w:tr>
    </w:tbl>
    <w:p w:rsidR="00000000" w:rsidDel="00000000" w:rsidP="00000000" w:rsidRDefault="00000000" w:rsidRPr="00000000" w14:paraId="0000004A">
      <w:pPr>
        <w:rPr/>
      </w:pPr>
      <w:bookmarkStart w:colFirst="0" w:colLast="0" w:name="_heading=h.kfauw168p7ru" w:id="5"/>
      <w:bookmarkEnd w:id="5"/>
      <w:r w:rsidDel="00000000" w:rsidR="00000000" w:rsidRPr="00000000">
        <w:rPr>
          <w:rtl w:val="0"/>
        </w:rPr>
      </w:r>
    </w:p>
    <w:p w:rsidR="00000000" w:rsidDel="00000000" w:rsidP="00000000" w:rsidRDefault="00000000" w:rsidRPr="00000000" w14:paraId="0000004B">
      <w:pPr>
        <w:pStyle w:val="Heading3"/>
        <w:rPr/>
      </w:pPr>
      <w:bookmarkStart w:colFirst="0" w:colLast="0" w:name="_heading=h.wfr26sbhi0tm" w:id="6"/>
      <w:bookmarkEnd w:id="6"/>
      <w:r w:rsidDel="00000000" w:rsidR="00000000" w:rsidRPr="00000000">
        <w:rPr>
          <w:rtl w:val="0"/>
        </w:rPr>
        <w:t xml:space="preserve">C/C++ Ten Coding Standards</w:t>
      </w:r>
    </w:p>
    <w:p w:rsidR="00000000" w:rsidDel="00000000" w:rsidP="00000000" w:rsidRDefault="00000000" w:rsidRPr="00000000" w14:paraId="0000004C">
      <w:pPr>
        <w:rPr>
          <w:b w:val="1"/>
          <w:sz w:val="27"/>
          <w:szCs w:val="27"/>
        </w:rPr>
      </w:pPr>
      <w:r w:rsidDel="00000000" w:rsidR="00000000" w:rsidRPr="00000000">
        <w:rPr>
          <w:rtl w:val="0"/>
        </w:rPr>
        <w:t xml:space="preserve">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4"/>
        <w:rPr/>
      </w:pPr>
      <w:bookmarkStart w:colFirst="0" w:colLast="0" w:name="_heading=h.whvz92zcc56v" w:id="7"/>
      <w:bookmarkEnd w:id="7"/>
      <w:r w:rsidDel="00000000" w:rsidR="00000000" w:rsidRPr="00000000">
        <w:rPr>
          <w:rtl w:val="0"/>
        </w:rPr>
        <w:t xml:space="preserve">Coding Standard 1</w:t>
      </w:r>
    </w:p>
    <w:p w:rsidR="00000000" w:rsidDel="00000000" w:rsidP="00000000" w:rsidRDefault="00000000" w:rsidRPr="00000000" w14:paraId="0000004E">
      <w:pPr>
        <w:rPr/>
      </w:pPr>
      <w:r w:rsidDel="00000000" w:rsidR="00000000" w:rsidRPr="00000000">
        <w:rPr>
          <w:rtl w:val="0"/>
        </w:rPr>
      </w:r>
    </w:p>
    <w:tbl>
      <w:tblPr>
        <w:tblStyle w:val="Table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4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5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52">
            <w:pPr>
              <w:jc w:val="center"/>
              <w:rPr>
                <w:b w:val="1"/>
              </w:rPr>
            </w:pPr>
            <w:r w:rsidDel="00000000" w:rsidR="00000000" w:rsidRPr="00000000">
              <w:rPr>
                <w:b w:val="1"/>
                <w:rtl w:val="0"/>
              </w:rPr>
              <w:t xml:space="preserve">Data Type Integrity</w:t>
            </w:r>
          </w:p>
        </w:tc>
        <w:tc>
          <w:tcPr>
            <w:tcMar>
              <w:top w:w="100.0" w:type="dxa"/>
              <w:left w:w="100.0" w:type="dxa"/>
              <w:bottom w:w="100.0" w:type="dxa"/>
              <w:right w:w="100.0" w:type="dxa"/>
            </w:tcMar>
          </w:tcPr>
          <w:p w:rsidR="00000000" w:rsidDel="00000000" w:rsidP="00000000" w:rsidRDefault="00000000" w:rsidRPr="00000000" w14:paraId="00000053">
            <w:pPr>
              <w:jc w:val="center"/>
              <w:rPr/>
            </w:pPr>
            <w:r w:rsidDel="00000000" w:rsidR="00000000" w:rsidRPr="00000000">
              <w:rPr>
                <w:rtl w:val="0"/>
              </w:rPr>
              <w:t xml:space="preserve">STD-001-CPP</w:t>
            </w:r>
          </w:p>
        </w:tc>
        <w:tc>
          <w:tcPr>
            <w:tcMar>
              <w:top w:w="100.0" w:type="dxa"/>
              <w:left w:w="100.0" w:type="dxa"/>
              <w:bottom w:w="100.0" w:type="dxa"/>
              <w:right w:w="100.0" w:type="dxa"/>
            </w:tcMar>
          </w:tcPr>
          <w:p w:rsidR="00000000" w:rsidDel="00000000" w:rsidP="00000000" w:rsidRDefault="00000000" w:rsidRPr="00000000" w14:paraId="00000054">
            <w:pPr>
              <w:rPr/>
            </w:pPr>
            <w:r w:rsidDel="00000000" w:rsidR="00000000" w:rsidRPr="00000000">
              <w:rPr>
                <w:rtl w:val="0"/>
              </w:rPr>
              <w:t xml:space="preserve">Consistent use of data types prevents errors from implicit type conversions and avoids buffer overflows or memory misinterpretations.</w:t>
            </w:r>
          </w:p>
        </w:tc>
      </w:tr>
    </w:tbl>
    <w:p w:rsidR="00000000" w:rsidDel="00000000" w:rsidP="00000000" w:rsidRDefault="00000000" w:rsidRPr="00000000" w14:paraId="00000055">
      <w:pPr>
        <w:rPr>
          <w:b w:val="1"/>
        </w:rPr>
      </w:pPr>
      <w:r w:rsidDel="00000000" w:rsidR="00000000" w:rsidRPr="00000000">
        <w:rPr>
          <w:rtl w:val="0"/>
        </w:rPr>
      </w:r>
    </w:p>
    <w:tbl>
      <w:tblPr>
        <w:tblStyle w:val="Table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5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57">
            <w:pPr>
              <w:rPr/>
            </w:pPr>
            <w:r w:rsidDel="00000000" w:rsidR="00000000" w:rsidRPr="00000000">
              <w:rPr>
                <w:rtl w:val="0"/>
              </w:rPr>
              <w:t xml:space="preserve">Implicit conversion of an integer to a smaller type without explicit casting, leading to overflow.</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long bigNumber = 100000L;</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short smallNumber = bigNumber;</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"Small number: " &lt;&lt; smallNumber &lt;&lt; std::endl;</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60">
      <w:pPr>
        <w:rPr>
          <w:b w:val="1"/>
        </w:rPr>
      </w:pPr>
      <w:r w:rsidDel="00000000" w:rsidR="00000000" w:rsidRPr="00000000">
        <w:rPr>
          <w:rtl w:val="0"/>
        </w:rPr>
      </w:r>
    </w:p>
    <w:tbl>
      <w:tblPr>
        <w:tblStyle w:val="Table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6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62">
            <w:pPr>
              <w:rPr/>
            </w:pPr>
            <w:r w:rsidDel="00000000" w:rsidR="00000000" w:rsidRPr="00000000">
              <w:rPr>
                <w:rtl w:val="0"/>
              </w:rPr>
              <w:t xml:space="preserve">Using explicit type casts and static assertions to ensure that data types remain consistent.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&lt;limits&gt;</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&lt;stdexcept&gt;</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long bigNumber = 100000L;</w:t>
            </w:r>
          </w:p>
          <w:p w:rsidR="00000000" w:rsidDel="00000000" w:rsidP="00000000" w:rsidRDefault="00000000" w:rsidRPr="00000000" w14:paraId="000000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(bigNumber &gt; std::numeric_limits&lt;short&gt;::max() ||</w:t>
            </w:r>
          </w:p>
          <w:p w:rsidR="00000000" w:rsidDel="00000000" w:rsidP="00000000" w:rsidRDefault="00000000" w:rsidRPr="00000000" w14:paraId="000000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bigNumber &lt; std::numeric_limits&lt;short&gt;::min()) {</w:t>
            </w:r>
          </w:p>
          <w:p w:rsidR="00000000" w:rsidDel="00000000" w:rsidP="00000000" w:rsidRDefault="00000000" w:rsidRPr="00000000" w14:paraId="000000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std::overflow_error("bigNumber cannot be represented as a short.");</w:t>
            </w:r>
          </w:p>
          <w:p w:rsidR="00000000" w:rsidDel="00000000" w:rsidP="00000000" w:rsidRDefault="00000000" w:rsidRPr="00000000" w14:paraId="0000006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short smallNumber = static_cast&lt;short&gt;(bigNumber);</w:t>
            </w:r>
          </w:p>
          <w:p w:rsidR="00000000" w:rsidDel="00000000" w:rsidP="00000000" w:rsidRDefault="00000000" w:rsidRPr="00000000" w14:paraId="000000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"Small number: " &lt;&lt; smallNumber &lt;&lt; std::endl;</w:t>
            </w:r>
          </w:p>
          <w:p w:rsidR="00000000" w:rsidDel="00000000" w:rsidP="00000000" w:rsidRDefault="00000000" w:rsidRPr="00000000" w14:paraId="000000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b w:val="1"/>
        </w:rPr>
      </w:pPr>
      <w:r w:rsidDel="00000000" w:rsidR="00000000" w:rsidRPr="00000000">
        <w:rPr>
          <w:b w:val="1"/>
          <w:rtl w:val="0"/>
        </w:rPr>
        <w:t xml:space="preserve">Note: Stop here for the milestone. Complete this section for Project One in Module Six.</w:t>
      </w:r>
    </w:p>
    <w:tbl>
      <w:tblPr>
        <w:tblStyle w:val="Table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73">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This standard ensures that variables are declared with the correct data types to prevent implicit conversions that might lead to overflow or loss of precision. It maps to:</w:t>
            </w:r>
          </w:p>
          <w:p w:rsidR="00000000" w:rsidDel="00000000" w:rsidP="00000000" w:rsidRDefault="00000000" w:rsidRPr="00000000" w14:paraId="00000074">
            <w:pPr>
              <w:pBdr>
                <w:top w:space="0" w:sz="0" w:val="nil"/>
                <w:left w:space="0" w:sz="0" w:val="nil"/>
                <w:bottom w:space="0" w:sz="0" w:val="nil"/>
                <w:right w:space="0" w:sz="0" w:val="nil"/>
                <w:between w:space="0" w:sz="0" w:val="nil"/>
              </w:pBdr>
              <w:rPr/>
            </w:pPr>
            <w:r w:rsidDel="00000000" w:rsidR="00000000" w:rsidRPr="00000000">
              <w:rPr>
                <w:rtl w:val="0"/>
              </w:rPr>
              <w:t xml:space="preserve">Validate Input Data (Principle 1): Ensuring that data stays within expected types.</w:t>
            </w:r>
          </w:p>
          <w:p w:rsidR="00000000" w:rsidDel="00000000" w:rsidP="00000000" w:rsidRDefault="00000000" w:rsidRPr="00000000" w14:paraId="00000075">
            <w:pPr>
              <w:pBdr>
                <w:top w:space="0" w:sz="0" w:val="nil"/>
                <w:left w:space="0" w:sz="0" w:val="nil"/>
                <w:bottom w:space="0" w:sz="0" w:val="nil"/>
                <w:right w:space="0" w:sz="0" w:val="nil"/>
                <w:between w:space="0" w:sz="0" w:val="nil"/>
              </w:pBdr>
              <w:rPr/>
            </w:pPr>
            <w:r w:rsidDel="00000000" w:rsidR="00000000" w:rsidRPr="00000000">
              <w:rPr>
                <w:rtl w:val="0"/>
              </w:rPr>
              <w:t xml:space="preserve">Keep It Simple (Principle 4): Using explicit and clear type declarations to avoid hidden errors.</w:t>
            </w:r>
          </w:p>
        </w:tc>
      </w:tr>
    </w:tbl>
    <w:p w:rsidR="00000000" w:rsidDel="00000000" w:rsidP="00000000" w:rsidRDefault="00000000" w:rsidRPr="00000000" w14:paraId="00000076">
      <w:pPr>
        <w:rPr>
          <w:b w:val="1"/>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Threat Level</w:t>
      </w:r>
    </w:p>
    <w:tbl>
      <w:tblPr>
        <w:tblStyle w:val="Table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78">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79">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7A">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7B">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7C">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7D">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7E">
            <w:pPr>
              <w:jc w:val="center"/>
              <w:rPr/>
            </w:pPr>
            <w:r w:rsidDel="00000000" w:rsidR="00000000" w:rsidRPr="00000000">
              <w:rPr>
                <w:rtl w:val="0"/>
              </w:rPr>
              <w:t xml:space="preserve">Unlikely</w:t>
            </w:r>
          </w:p>
        </w:tc>
        <w:tc>
          <w:tcPr>
            <w:shd w:fill="auto" w:val="clear"/>
          </w:tcPr>
          <w:p w:rsidR="00000000" w:rsidDel="00000000" w:rsidP="00000000" w:rsidRDefault="00000000" w:rsidRPr="00000000" w14:paraId="0000007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80">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81">
            <w:pPr>
              <w:jc w:val="center"/>
              <w:rPr/>
            </w:pPr>
            <w:r w:rsidDel="00000000" w:rsidR="00000000" w:rsidRPr="00000000">
              <w:rPr>
                <w:rtl w:val="0"/>
              </w:rPr>
              <w:t xml:space="preserve">2</w:t>
            </w:r>
          </w:p>
        </w:tc>
      </w:tr>
    </w:tbl>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b w:val="1"/>
          <w:rtl w:val="0"/>
        </w:rPr>
        <w:t xml:space="preserve">Automation</w:t>
      </w:r>
    </w:p>
    <w:tbl>
      <w:tblPr>
        <w:tblStyle w:val="Table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84">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85">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86">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87">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88">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089">
            <w:pPr>
              <w:jc w:val="center"/>
              <w:rPr/>
            </w:pPr>
            <w:r w:rsidDel="00000000" w:rsidR="00000000" w:rsidRPr="00000000">
              <w:rPr>
                <w:rtl w:val="0"/>
              </w:rPr>
              <w:t xml:space="preserve">9.8</w:t>
            </w:r>
          </w:p>
        </w:tc>
        <w:tc>
          <w:tcPr>
            <w:shd w:fill="auto" w:val="clear"/>
          </w:tcPr>
          <w:p w:rsidR="00000000" w:rsidDel="00000000" w:rsidP="00000000" w:rsidRDefault="00000000" w:rsidRPr="00000000" w14:paraId="0000008A">
            <w:pPr>
              <w:jc w:val="center"/>
              <w:rPr/>
            </w:pPr>
            <w:r w:rsidDel="00000000" w:rsidR="00000000" w:rsidRPr="00000000">
              <w:rPr>
                <w:rtl w:val="0"/>
              </w:rPr>
              <w:t xml:space="preserve">“Data_Type_Integrity” rule</w:t>
            </w:r>
          </w:p>
        </w:tc>
        <w:tc>
          <w:tcPr>
            <w:shd w:fill="auto" w:val="clear"/>
          </w:tcPr>
          <w:p w:rsidR="00000000" w:rsidDel="00000000" w:rsidP="00000000" w:rsidRDefault="00000000" w:rsidRPr="00000000" w14:paraId="0000008B">
            <w:pPr>
              <w:jc w:val="center"/>
              <w:rPr/>
            </w:pPr>
            <w:r w:rsidDel="00000000" w:rsidR="00000000" w:rsidRPr="00000000">
              <w:rPr>
                <w:rtl w:val="0"/>
              </w:rPr>
              <w:t xml:space="preserve">Scans code for implicit type conversions that could lead to memory corruption.</w:t>
            </w:r>
          </w:p>
        </w:tc>
      </w:tr>
      <w:tr>
        <w:trPr>
          <w:cantSplit w:val="0"/>
          <w:trHeight w:val="460" w:hRule="atLeast"/>
          <w:tblHeader w:val="0"/>
        </w:trPr>
        <w:tc>
          <w:tcPr>
            <w:shd w:fill="auto" w:val="clear"/>
          </w:tcPr>
          <w:p w:rsidR="00000000" w:rsidDel="00000000" w:rsidP="00000000" w:rsidRDefault="00000000" w:rsidRPr="00000000" w14:paraId="0000008C">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8D">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8E">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08F">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090">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91">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92">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093">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094">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95">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96">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097">
            <w:pPr>
              <w:jc w:val="center"/>
              <w:rPr/>
            </w:pPr>
            <w:r w:rsidDel="00000000" w:rsidR="00000000" w:rsidRPr="00000000">
              <w:rPr>
                <w:rtl w:val="0"/>
              </w:rPr>
              <w:t xml:space="preserve">[Insert text.]</w:t>
            </w:r>
          </w:p>
        </w:tc>
      </w:tr>
    </w:tbl>
    <w:p w:rsidR="00000000" w:rsidDel="00000000" w:rsidP="00000000" w:rsidRDefault="00000000" w:rsidRPr="00000000" w14:paraId="00000098">
      <w:pPr>
        <w:rPr>
          <w:b w:val="1"/>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4"/>
        <w:rPr/>
      </w:pPr>
      <w:bookmarkStart w:colFirst="0" w:colLast="0" w:name="_heading=h.14zx2ed2iuho" w:id="8"/>
      <w:bookmarkEnd w:id="8"/>
      <w:r w:rsidDel="00000000" w:rsidR="00000000" w:rsidRPr="00000000">
        <w:rPr>
          <w:rtl w:val="0"/>
        </w:rPr>
        <w:t xml:space="preserve">Coding Standard 2</w:t>
      </w:r>
    </w:p>
    <w:p w:rsidR="00000000" w:rsidDel="00000000" w:rsidP="00000000" w:rsidRDefault="00000000" w:rsidRPr="00000000" w14:paraId="0000009A">
      <w:pPr>
        <w:rPr/>
      </w:pPr>
      <w:r w:rsidDel="00000000" w:rsidR="00000000" w:rsidRPr="00000000">
        <w:rPr>
          <w:rtl w:val="0"/>
        </w:rPr>
      </w:r>
    </w:p>
    <w:tbl>
      <w:tblPr>
        <w:tblStyle w:val="Table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9B">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C">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9D">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9E">
            <w:pPr>
              <w:jc w:val="center"/>
              <w:rPr>
                <w:b w:val="1"/>
              </w:rPr>
            </w:pPr>
            <w:r w:rsidDel="00000000" w:rsidR="00000000" w:rsidRPr="00000000">
              <w:rPr>
                <w:b w:val="1"/>
                <w:rtl w:val="0"/>
              </w:rPr>
              <w:t xml:space="preserve">Data Value Validation</w:t>
            </w:r>
          </w:p>
        </w:tc>
        <w:tc>
          <w:tcPr>
            <w:tcMar>
              <w:top w:w="100.0" w:type="dxa"/>
              <w:left w:w="100.0" w:type="dxa"/>
              <w:bottom w:w="100.0" w:type="dxa"/>
              <w:right w:w="100.0" w:type="dxa"/>
            </w:tcMar>
          </w:tcPr>
          <w:p w:rsidR="00000000" w:rsidDel="00000000" w:rsidP="00000000" w:rsidRDefault="00000000" w:rsidRPr="00000000" w14:paraId="0000009F">
            <w:pPr>
              <w:jc w:val="center"/>
              <w:rPr/>
            </w:pPr>
            <w:r w:rsidDel="00000000" w:rsidR="00000000" w:rsidRPr="00000000">
              <w:rPr>
                <w:rtl w:val="0"/>
              </w:rPr>
              <w:t xml:space="preserve">STD-002-CPP</w:t>
            </w:r>
          </w:p>
        </w:tc>
        <w:tc>
          <w:tcPr>
            <w:tcMar>
              <w:top w:w="100.0" w:type="dxa"/>
              <w:left w:w="100.0" w:type="dxa"/>
              <w:bottom w:w="100.0" w:type="dxa"/>
              <w:right w:w="100.0" w:type="dxa"/>
            </w:tcMar>
          </w:tcPr>
          <w:p w:rsidR="00000000" w:rsidDel="00000000" w:rsidP="00000000" w:rsidRDefault="00000000" w:rsidRPr="00000000" w14:paraId="000000A0">
            <w:pPr>
              <w:rPr/>
            </w:pPr>
            <w:r w:rsidDel="00000000" w:rsidR="00000000" w:rsidRPr="00000000">
              <w:rPr>
                <w:rtl w:val="0"/>
              </w:rPr>
              <w:t xml:space="preserve">Ensures that data values are within expected ranges and formats before processing to prevent logic errors and misuse.</w:t>
            </w:r>
          </w:p>
        </w:tc>
      </w:tr>
    </w:tbl>
    <w:p w:rsidR="00000000" w:rsidDel="00000000" w:rsidP="00000000" w:rsidRDefault="00000000" w:rsidRPr="00000000" w14:paraId="000000A1">
      <w:pPr>
        <w:rPr>
          <w:b w:val="1"/>
        </w:rPr>
      </w:pPr>
      <w:r w:rsidDel="00000000" w:rsidR="00000000" w:rsidRPr="00000000">
        <w:rPr>
          <w:rtl w:val="0"/>
        </w:rPr>
      </w:r>
    </w:p>
    <w:tbl>
      <w:tblPr>
        <w:tblStyle w:val="Table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2">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A3">
            <w:pPr>
              <w:rPr/>
            </w:pPr>
            <w:r w:rsidDel="00000000" w:rsidR="00000000" w:rsidRPr="00000000">
              <w:rPr>
                <w:rtl w:val="0"/>
              </w:rPr>
              <w:t xml:space="preserve">Failing to check numeric inputs for overflows before arithmetic operations.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A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percentage;</w:t>
            </w:r>
          </w:p>
          <w:p w:rsidR="00000000" w:rsidDel="00000000" w:rsidP="00000000" w:rsidRDefault="00000000" w:rsidRPr="00000000" w14:paraId="000000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"Enter a percentage (0-100): ";</w:t>
            </w:r>
          </w:p>
          <w:p w:rsidR="00000000" w:rsidDel="00000000" w:rsidP="00000000" w:rsidRDefault="00000000" w:rsidRPr="00000000" w14:paraId="000000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percentage;</w:t>
            </w:r>
          </w:p>
          <w:p w:rsidR="00000000" w:rsidDel="00000000" w:rsidP="00000000" w:rsidRDefault="00000000" w:rsidRPr="00000000" w14:paraId="000000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No verification that input is within the valid range.</w:t>
            </w:r>
          </w:p>
          <w:p w:rsidR="00000000" w:rsidDel="00000000" w:rsidP="00000000" w:rsidRDefault="00000000" w:rsidRPr="00000000" w14:paraId="000000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"You entered: " &lt;&lt; percentage &lt;&lt; "%" &lt;&lt; std::endl;</w:t>
            </w:r>
          </w:p>
          <w:p w:rsidR="00000000" w:rsidDel="00000000" w:rsidP="00000000" w:rsidRDefault="00000000" w:rsidRPr="00000000" w14:paraId="000000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AE">
      <w:pPr>
        <w:rPr>
          <w:b w:val="1"/>
        </w:rPr>
      </w:pPr>
      <w:r w:rsidDel="00000000" w:rsidR="00000000" w:rsidRPr="00000000">
        <w:rPr>
          <w:rtl w:val="0"/>
        </w:rPr>
      </w:r>
    </w:p>
    <w:tbl>
      <w:tblPr>
        <w:tblStyle w:val="Table1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A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B0">
            <w:pPr>
              <w:rPr/>
            </w:pPr>
            <w:r w:rsidDel="00000000" w:rsidR="00000000" w:rsidRPr="00000000">
              <w:rPr>
                <w:rtl w:val="0"/>
              </w:rPr>
              <w:t xml:space="preserve">Implementing bounds checks and using safe arithmetic libraries.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&lt;limits&gt;</w:t>
            </w:r>
          </w:p>
          <w:p w:rsidR="00000000" w:rsidDel="00000000" w:rsidP="00000000" w:rsidRDefault="00000000" w:rsidRPr="00000000" w14:paraId="000000B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percentage;</w:t>
            </w:r>
          </w:p>
          <w:p w:rsidR="00000000" w:rsidDel="00000000" w:rsidP="00000000" w:rsidRDefault="00000000" w:rsidRPr="00000000" w14:paraId="000000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"Enter a percentage (0-100): ";</w:t>
            </w:r>
          </w:p>
          <w:p w:rsidR="00000000" w:rsidDel="00000000" w:rsidP="00000000" w:rsidRDefault="00000000" w:rsidRPr="00000000" w14:paraId="000000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 &gt;&gt; percentage;</w:t>
            </w:r>
          </w:p>
          <w:p w:rsidR="00000000" w:rsidDel="00000000" w:rsidP="00000000" w:rsidRDefault="00000000" w:rsidRPr="00000000" w14:paraId="000000B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(std::cin.fail() || percentage &lt; 0 || percentage &gt; 100) {</w:t>
            </w:r>
          </w:p>
          <w:p w:rsidR="00000000" w:rsidDel="00000000" w:rsidP="00000000" w:rsidRDefault="00000000" w:rsidRPr="00000000" w14:paraId="000000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"Invalid input. Please enter a value between 0 and 100." &lt;&lt; std::endl;</w:t>
            </w:r>
          </w:p>
          <w:p w:rsidR="00000000" w:rsidDel="00000000" w:rsidP="00000000" w:rsidRDefault="00000000" w:rsidRPr="00000000" w14:paraId="000000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Optionally, clear the error and ignore the rest of the line</w:t>
            </w:r>
          </w:p>
          <w:p w:rsidR="00000000" w:rsidDel="00000000" w:rsidP="00000000" w:rsidRDefault="00000000" w:rsidRPr="00000000" w14:paraId="000000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std::cin.clear();</w:t>
            </w:r>
          </w:p>
          <w:p w:rsidR="00000000" w:rsidDel="00000000" w:rsidP="00000000" w:rsidRDefault="00000000" w:rsidRPr="00000000" w14:paraId="000000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std::cin.ignore(std::numeric_limits&lt;std::streamsize&gt;::max(), '\n');</w:t>
            </w:r>
          </w:p>
          <w:p w:rsidR="00000000" w:rsidDel="00000000" w:rsidP="00000000" w:rsidRDefault="00000000" w:rsidRPr="00000000" w14:paraId="000000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0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"You entered: " &lt;&lt; percentage &lt;&lt; "%" &lt;&lt; std::endl;</w:t>
            </w:r>
          </w:p>
          <w:p w:rsidR="00000000" w:rsidDel="00000000" w:rsidP="00000000" w:rsidRDefault="00000000" w:rsidRPr="00000000" w14:paraId="000000C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C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0C3">
      <w:pPr>
        <w:rPr>
          <w:b w:val="1"/>
        </w:rPr>
      </w:pPr>
      <w:r w:rsidDel="00000000" w:rsidR="00000000" w:rsidRPr="00000000">
        <w:rPr>
          <w:rtl w:val="0"/>
        </w:rPr>
      </w:r>
    </w:p>
    <w:p w:rsidR="00000000" w:rsidDel="00000000" w:rsidP="00000000" w:rsidRDefault="00000000" w:rsidRPr="00000000" w14:paraId="000000C4">
      <w:pPr>
        <w:rPr>
          <w:b w:val="1"/>
        </w:rPr>
      </w:pPr>
      <w:r w:rsidDel="00000000" w:rsidR="00000000" w:rsidRPr="00000000">
        <w:rPr>
          <w:b w:val="1"/>
          <w:rtl w:val="0"/>
        </w:rPr>
        <w:t xml:space="preserve">Note: Stop here for the milestone. Complete this section for Project One in Module Six.</w:t>
      </w:r>
    </w:p>
    <w:tbl>
      <w:tblPr>
        <w:tblStyle w:val="Table1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0C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This standard focuses on validating the values of data before they are processed. It ensures inputs remain within expected boundaries, which is critical to preventing logic errors or potential vulnerabilities. This approach maps to:</w:t>
            </w:r>
          </w:p>
          <w:p w:rsidR="00000000" w:rsidDel="00000000" w:rsidP="00000000" w:rsidRDefault="00000000" w:rsidRPr="00000000" w14:paraId="000000C6">
            <w:pPr>
              <w:pBdr>
                <w:top w:space="0" w:sz="0" w:val="nil"/>
                <w:left w:space="0" w:sz="0" w:val="nil"/>
                <w:bottom w:space="0" w:sz="0" w:val="nil"/>
                <w:right w:space="0" w:sz="0" w:val="nil"/>
                <w:between w:space="0" w:sz="0" w:val="nil"/>
              </w:pBdr>
              <w:rPr/>
            </w:pPr>
            <w:r w:rsidDel="00000000" w:rsidR="00000000" w:rsidRPr="00000000">
              <w:rPr>
                <w:rtl w:val="0"/>
              </w:rPr>
              <w:t xml:space="preserve">Validate Input Data (Principle 1)</w:t>
            </w:r>
          </w:p>
          <w:p w:rsidR="00000000" w:rsidDel="00000000" w:rsidP="00000000" w:rsidRDefault="00000000" w:rsidRPr="00000000" w14:paraId="000000C7">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(Principle 10)</w:t>
            </w:r>
          </w:p>
        </w:tc>
      </w:tr>
    </w:tbl>
    <w:p w:rsidR="00000000" w:rsidDel="00000000" w:rsidP="00000000" w:rsidRDefault="00000000" w:rsidRPr="00000000" w14:paraId="000000C8">
      <w:pPr>
        <w:rPr>
          <w:b w:val="1"/>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Threat Level</w:t>
      </w:r>
    </w:p>
    <w:tbl>
      <w:tblPr>
        <w:tblStyle w:val="Table1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C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0C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0C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0C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0C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0CF">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D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0D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0D3">
            <w:pPr>
              <w:jc w:val="center"/>
              <w:rPr/>
            </w:pPr>
            <w:r w:rsidDel="00000000" w:rsidR="00000000" w:rsidRPr="00000000">
              <w:rPr>
                <w:rtl w:val="0"/>
              </w:rPr>
              <w:t xml:space="preserve">2</w:t>
            </w:r>
          </w:p>
        </w:tc>
      </w:tr>
    </w:tbl>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Automation</w:t>
      </w:r>
    </w:p>
    <w:tbl>
      <w:tblPr>
        <w:tblStyle w:val="Table1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0D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0D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0D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0D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0DA">
            <w:pPr>
              <w:jc w:val="center"/>
              <w:rPr/>
            </w:pPr>
            <w:r w:rsidDel="00000000" w:rsidR="00000000" w:rsidRPr="00000000">
              <w:rPr>
                <w:rtl w:val="0"/>
              </w:rPr>
              <w:t xml:space="preserve">CodeSonar</w:t>
            </w:r>
          </w:p>
        </w:tc>
        <w:tc>
          <w:tcPr>
            <w:shd w:fill="auto" w:val="clear"/>
          </w:tcPr>
          <w:p w:rsidR="00000000" w:rsidDel="00000000" w:rsidP="00000000" w:rsidRDefault="00000000" w:rsidRPr="00000000" w14:paraId="000000DB">
            <w:pPr>
              <w:jc w:val="center"/>
              <w:rPr/>
            </w:pPr>
            <w:r w:rsidDel="00000000" w:rsidR="00000000" w:rsidRPr="00000000">
              <w:rPr>
                <w:rtl w:val="0"/>
              </w:rPr>
              <w:t xml:space="preserve">2021.3</w:t>
            </w:r>
          </w:p>
        </w:tc>
        <w:tc>
          <w:tcPr>
            <w:shd w:fill="auto" w:val="clear"/>
          </w:tcPr>
          <w:p w:rsidR="00000000" w:rsidDel="00000000" w:rsidP="00000000" w:rsidRDefault="00000000" w:rsidRPr="00000000" w14:paraId="000000DC">
            <w:pPr>
              <w:jc w:val="center"/>
              <w:rPr/>
            </w:pPr>
            <w:r w:rsidDel="00000000" w:rsidR="00000000" w:rsidRPr="00000000">
              <w:rPr>
                <w:rtl w:val="0"/>
              </w:rPr>
              <w:t xml:space="preserve">“Data_Validation_Rule”</w:t>
            </w:r>
          </w:p>
        </w:tc>
        <w:tc>
          <w:tcPr>
            <w:shd w:fill="auto" w:val="clear"/>
          </w:tcPr>
          <w:p w:rsidR="00000000" w:rsidDel="00000000" w:rsidP="00000000" w:rsidRDefault="00000000" w:rsidRPr="00000000" w14:paraId="000000DD">
            <w:pPr>
              <w:jc w:val="center"/>
              <w:rPr/>
            </w:pPr>
            <w:r w:rsidDel="00000000" w:rsidR="00000000" w:rsidRPr="00000000">
              <w:rPr>
                <w:rtl w:val="0"/>
              </w:rPr>
              <w:t xml:space="preserve">Monitors arithmetic operations and data assignments for out-of-range values.</w:t>
            </w:r>
          </w:p>
        </w:tc>
      </w:tr>
      <w:tr>
        <w:trPr>
          <w:cantSplit w:val="0"/>
          <w:trHeight w:val="460" w:hRule="atLeast"/>
          <w:tblHeader w:val="0"/>
        </w:trPr>
        <w:tc>
          <w:tcPr>
            <w:shd w:fill="auto" w:val="clear"/>
          </w:tcPr>
          <w:p w:rsidR="00000000" w:rsidDel="00000000" w:rsidP="00000000" w:rsidRDefault="00000000" w:rsidRPr="00000000" w14:paraId="000000DE">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DF">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E0">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0E1">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0E2">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E3">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E4">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0E5">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0E6">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E7">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0E8">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0E9">
            <w:pPr>
              <w:jc w:val="center"/>
              <w:rPr/>
            </w:pPr>
            <w:r w:rsidDel="00000000" w:rsidR="00000000" w:rsidRPr="00000000">
              <w:rPr>
                <w:rtl w:val="0"/>
              </w:rPr>
              <w:t xml:space="preserve">[Insert text.]</w:t>
            </w:r>
          </w:p>
        </w:tc>
      </w:tr>
    </w:tbl>
    <w:p w:rsidR="00000000" w:rsidDel="00000000" w:rsidP="00000000" w:rsidRDefault="00000000" w:rsidRPr="00000000" w14:paraId="000000EA">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4"/>
        <w:rPr/>
      </w:pPr>
      <w:bookmarkStart w:colFirst="0" w:colLast="0" w:name="_heading=h.uwrpzffsnz3n" w:id="9"/>
      <w:bookmarkEnd w:id="9"/>
      <w:r w:rsidDel="00000000" w:rsidR="00000000" w:rsidRPr="00000000">
        <w:rPr>
          <w:rtl w:val="0"/>
        </w:rPr>
        <w:t xml:space="preserve">Coding Standard 3</w:t>
      </w:r>
    </w:p>
    <w:p w:rsidR="00000000" w:rsidDel="00000000" w:rsidP="00000000" w:rsidRDefault="00000000" w:rsidRPr="00000000" w14:paraId="000000EC">
      <w:pPr>
        <w:rPr/>
      </w:pPr>
      <w:r w:rsidDel="00000000" w:rsidR="00000000" w:rsidRPr="00000000">
        <w:rPr>
          <w:rtl w:val="0"/>
        </w:rPr>
      </w:r>
    </w:p>
    <w:tbl>
      <w:tblPr>
        <w:tblStyle w:val="Table1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0E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EF">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0F0">
            <w:pPr>
              <w:jc w:val="center"/>
              <w:rPr>
                <w:b w:val="1"/>
              </w:rPr>
            </w:pPr>
            <w:r w:rsidDel="00000000" w:rsidR="00000000" w:rsidRPr="00000000">
              <w:rPr>
                <w:b w:val="1"/>
                <w:rtl w:val="0"/>
              </w:rPr>
              <w:t xml:space="preserve">String Correctness</w:t>
            </w:r>
          </w:p>
        </w:tc>
        <w:tc>
          <w:tcPr>
            <w:tcMar>
              <w:top w:w="100.0" w:type="dxa"/>
              <w:left w:w="100.0" w:type="dxa"/>
              <w:bottom w:w="100.0" w:type="dxa"/>
              <w:right w:w="100.0" w:type="dxa"/>
            </w:tcMar>
          </w:tcPr>
          <w:p w:rsidR="00000000" w:rsidDel="00000000" w:rsidP="00000000" w:rsidRDefault="00000000" w:rsidRPr="00000000" w14:paraId="000000F1">
            <w:pPr>
              <w:jc w:val="center"/>
              <w:rPr/>
            </w:pPr>
            <w:r w:rsidDel="00000000" w:rsidR="00000000" w:rsidRPr="00000000">
              <w:rPr>
                <w:rtl w:val="0"/>
              </w:rPr>
              <w:t xml:space="preserve">STD-003-CPP</w:t>
            </w:r>
          </w:p>
        </w:tc>
        <w:tc>
          <w:tcPr>
            <w:tcMar>
              <w:top w:w="100.0" w:type="dxa"/>
              <w:left w:w="100.0" w:type="dxa"/>
              <w:bottom w:w="100.0" w:type="dxa"/>
              <w:right w:w="100.0" w:type="dxa"/>
            </w:tcMar>
          </w:tcPr>
          <w:p w:rsidR="00000000" w:rsidDel="00000000" w:rsidP="00000000" w:rsidRDefault="00000000" w:rsidRPr="00000000" w14:paraId="000000F2">
            <w:pPr>
              <w:rPr/>
            </w:pPr>
            <w:r w:rsidDel="00000000" w:rsidR="00000000" w:rsidRPr="00000000">
              <w:rPr>
                <w:rtl w:val="0"/>
              </w:rPr>
              <w:t xml:space="preserve">Preventing off-by-one errors, buffer overflows, and ensuring proper string termination protect against many common vulnerabilities.</w:t>
            </w:r>
          </w:p>
        </w:tc>
      </w:tr>
    </w:tbl>
    <w:p w:rsidR="00000000" w:rsidDel="00000000" w:rsidP="00000000" w:rsidRDefault="00000000" w:rsidRPr="00000000" w14:paraId="000000F3">
      <w:pPr>
        <w:rPr>
          <w:b w:val="1"/>
        </w:rPr>
      </w:pPr>
      <w:r w:rsidDel="00000000" w:rsidR="00000000" w:rsidRPr="00000000">
        <w:rPr>
          <w:rtl w:val="0"/>
        </w:rPr>
      </w:r>
    </w:p>
    <w:tbl>
      <w:tblPr>
        <w:tblStyle w:val="Table1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0F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0F5">
            <w:pPr>
              <w:rPr/>
            </w:pPr>
            <w:r w:rsidDel="00000000" w:rsidR="00000000" w:rsidRPr="00000000">
              <w:rPr>
                <w:rtl w:val="0"/>
              </w:rPr>
              <w:t xml:space="preserve">Using unsafe string functions such as </w:t>
            </w:r>
            <w:r w:rsidDel="00000000" w:rsidR="00000000" w:rsidRPr="00000000">
              <w:rPr>
                <w:rtl w:val="0"/>
              </w:rPr>
              <w:t xml:space="preserve">strcpy</w:t>
            </w:r>
            <w:r w:rsidDel="00000000" w:rsidR="00000000" w:rsidRPr="00000000">
              <w:rPr>
                <w:rtl w:val="0"/>
              </w:rPr>
              <w:t xml:space="preserve"> without verifying buffer sizes.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&lt;cstring&gt;</w:t>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0F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src[10] = "Hello";</w:t>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dest[5];</w:t>
            </w:r>
          </w:p>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strcpy(dest, src); </w:t>
            </w:r>
          </w:p>
          <w:p w:rsidR="00000000" w:rsidDel="00000000" w:rsidP="00000000" w:rsidRDefault="00000000" w:rsidRPr="00000000" w14:paraId="000000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"Destination: " &lt;&lt; dest &lt;&lt; std::endl;</w:t>
            </w:r>
          </w:p>
          <w:p w:rsidR="00000000" w:rsidDel="00000000" w:rsidP="00000000" w:rsidRDefault="00000000" w:rsidRPr="00000000" w14:paraId="000000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0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00">
      <w:pPr>
        <w:rPr>
          <w:b w:val="1"/>
        </w:rPr>
      </w:pPr>
      <w:r w:rsidDel="00000000" w:rsidR="00000000" w:rsidRPr="00000000">
        <w:rPr>
          <w:rtl w:val="0"/>
        </w:rPr>
      </w:r>
    </w:p>
    <w:tbl>
      <w:tblPr>
        <w:tblStyle w:val="Table1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01">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02">
            <w:pPr>
              <w:rPr/>
            </w:pPr>
            <w:r w:rsidDel="00000000" w:rsidR="00000000" w:rsidRPr="00000000">
              <w:rPr>
                <w:rtl w:val="0"/>
              </w:rPr>
              <w:t xml:space="preserve">Utilizing secure functions like strncpy_s with explicit length parameters.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10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0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src = "Hello";</w:t>
            </w:r>
          </w:p>
          <w:p w:rsidR="00000000" w:rsidDel="00000000" w:rsidP="00000000" w:rsidRDefault="00000000" w:rsidRPr="00000000" w14:paraId="0000010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dest = src; </w:t>
            </w:r>
          </w:p>
          <w:p w:rsidR="00000000" w:rsidDel="00000000" w:rsidP="00000000" w:rsidRDefault="00000000" w:rsidRPr="00000000" w14:paraId="0000010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"Destination: " &lt;&lt; dest &lt;&lt; std::endl;</w:t>
            </w:r>
          </w:p>
          <w:p w:rsidR="00000000" w:rsidDel="00000000" w:rsidP="00000000" w:rsidRDefault="00000000" w:rsidRPr="00000000" w14:paraId="0000010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0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Note: Stop here for the milestone. Complete this section for Project One in Module Six.</w:t>
      </w:r>
    </w:p>
    <w:tbl>
      <w:tblPr>
        <w:tblStyle w:val="Table1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Ensuring proper handling of strings prevents common issues like buffer overflows or off-by-one errors. By using safe string functions or C++ string objects, you reduce the risk of memory-related vulnerabilities. This maps to:</w:t>
            </w:r>
          </w:p>
          <w:p w:rsidR="00000000" w:rsidDel="00000000" w:rsidP="00000000" w:rsidRDefault="00000000" w:rsidRPr="00000000" w14:paraId="0000010F">
            <w:pPr>
              <w:pBdr>
                <w:top w:space="0" w:sz="0" w:val="nil"/>
                <w:left w:space="0" w:sz="0" w:val="nil"/>
                <w:bottom w:space="0" w:sz="0" w:val="nil"/>
                <w:right w:space="0" w:sz="0" w:val="nil"/>
                <w:between w:space="0" w:sz="0" w:val="nil"/>
              </w:pBdr>
              <w:rPr/>
            </w:pPr>
            <w:r w:rsidDel="00000000" w:rsidR="00000000" w:rsidRPr="00000000">
              <w:rPr>
                <w:rtl w:val="0"/>
              </w:rPr>
              <w:t xml:space="preserve">Validate Input Data (Principle 1)</w:t>
            </w:r>
          </w:p>
          <w:p w:rsidR="00000000" w:rsidDel="00000000" w:rsidP="00000000" w:rsidRDefault="00000000" w:rsidRPr="00000000" w14:paraId="00000110">
            <w:pPr>
              <w:pBdr>
                <w:top w:space="0" w:sz="0" w:val="nil"/>
                <w:left w:space="0" w:sz="0" w:val="nil"/>
                <w:bottom w:space="0" w:sz="0" w:val="nil"/>
                <w:right w:space="0" w:sz="0" w:val="nil"/>
                <w:between w:space="0" w:sz="0" w:val="nil"/>
              </w:pBdr>
              <w:rPr/>
            </w:pPr>
            <w:r w:rsidDel="00000000" w:rsidR="00000000" w:rsidRPr="00000000">
              <w:rPr>
                <w:rtl w:val="0"/>
              </w:rPr>
              <w:t xml:space="preserve">Practice Defense in Depth (Principle 8)</w:t>
            </w:r>
          </w:p>
        </w:tc>
      </w:tr>
    </w:tbl>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b w:val="1"/>
        </w:rPr>
      </w:pPr>
      <w:r w:rsidDel="00000000" w:rsidR="00000000" w:rsidRPr="00000000">
        <w:rPr>
          <w:b w:val="1"/>
          <w:rtl w:val="0"/>
        </w:rPr>
        <w:t xml:space="preserve">Threat Level</w:t>
      </w:r>
    </w:p>
    <w:tbl>
      <w:tblPr>
        <w:tblStyle w:val="Table1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3">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14">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15">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16">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17">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1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19">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1A">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1B">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1C">
            <w:pPr>
              <w:jc w:val="center"/>
              <w:rPr/>
            </w:pPr>
            <w:r w:rsidDel="00000000" w:rsidR="00000000" w:rsidRPr="00000000">
              <w:rPr>
                <w:rtl w:val="0"/>
              </w:rPr>
              <w:t xml:space="preserve">3</w:t>
            </w:r>
          </w:p>
        </w:tc>
      </w:tr>
    </w:tbl>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Automation</w:t>
      </w:r>
    </w:p>
    <w:tbl>
      <w:tblPr>
        <w:tblStyle w:val="Table1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1F">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20">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21">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22">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23">
            <w:pPr>
              <w:jc w:val="center"/>
              <w:rPr/>
            </w:pPr>
            <w:r w:rsidDel="00000000" w:rsidR="00000000" w:rsidRPr="00000000">
              <w:rPr>
                <w:rtl w:val="0"/>
              </w:rPr>
              <w:t xml:space="preserve">Coverity</w:t>
            </w:r>
          </w:p>
        </w:tc>
        <w:tc>
          <w:tcPr>
            <w:shd w:fill="auto" w:val="clear"/>
          </w:tcPr>
          <w:p w:rsidR="00000000" w:rsidDel="00000000" w:rsidP="00000000" w:rsidRDefault="00000000" w:rsidRPr="00000000" w14:paraId="00000124">
            <w:pPr>
              <w:jc w:val="center"/>
              <w:rPr/>
            </w:pPr>
            <w:r w:rsidDel="00000000" w:rsidR="00000000" w:rsidRPr="00000000">
              <w:rPr>
                <w:rtl w:val="0"/>
              </w:rPr>
              <w:t xml:space="preserve">2022.1</w:t>
            </w:r>
          </w:p>
        </w:tc>
        <w:tc>
          <w:tcPr>
            <w:shd w:fill="auto" w:val="clear"/>
          </w:tcPr>
          <w:p w:rsidR="00000000" w:rsidDel="00000000" w:rsidP="00000000" w:rsidRDefault="00000000" w:rsidRPr="00000000" w14:paraId="00000125">
            <w:pPr>
              <w:jc w:val="center"/>
              <w:rPr/>
            </w:pPr>
            <w:r w:rsidDel="00000000" w:rsidR="00000000" w:rsidRPr="00000000">
              <w:rPr>
                <w:rtl w:val="0"/>
              </w:rPr>
              <w:t xml:space="preserve">“String_Safety_Check”</w:t>
            </w:r>
          </w:p>
        </w:tc>
        <w:tc>
          <w:tcPr>
            <w:shd w:fill="auto" w:val="clear"/>
          </w:tcPr>
          <w:p w:rsidR="00000000" w:rsidDel="00000000" w:rsidP="00000000" w:rsidRDefault="00000000" w:rsidRPr="00000000" w14:paraId="00000126">
            <w:pPr>
              <w:jc w:val="center"/>
              <w:rPr/>
            </w:pPr>
            <w:r w:rsidDel="00000000" w:rsidR="00000000" w:rsidRPr="00000000">
              <w:rPr>
                <w:rtl w:val="0"/>
              </w:rPr>
              <w:t xml:space="preserve">Detects the use of unsafe string manipulation functions.</w:t>
            </w:r>
          </w:p>
        </w:tc>
      </w:tr>
      <w:tr>
        <w:trPr>
          <w:cantSplit w:val="0"/>
          <w:trHeight w:val="460" w:hRule="atLeast"/>
          <w:tblHeader w:val="0"/>
        </w:trPr>
        <w:tc>
          <w:tcPr>
            <w:shd w:fill="auto" w:val="clear"/>
          </w:tcPr>
          <w:p w:rsidR="00000000" w:rsidDel="00000000" w:rsidP="00000000" w:rsidRDefault="00000000" w:rsidRPr="00000000" w14:paraId="00000127">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28">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29">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2A">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2B">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2C">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2D">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2E">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2F">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30">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31">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32">
            <w:pPr>
              <w:jc w:val="center"/>
              <w:rPr/>
            </w:pPr>
            <w:r w:rsidDel="00000000" w:rsidR="00000000" w:rsidRPr="00000000">
              <w:rPr>
                <w:rtl w:val="0"/>
              </w:rPr>
              <w:t xml:space="preserve">[Insert text.]</w:t>
            </w:r>
          </w:p>
        </w:tc>
      </w:tr>
    </w:tbl>
    <w:p w:rsidR="00000000" w:rsidDel="00000000" w:rsidP="00000000" w:rsidRDefault="00000000" w:rsidRPr="00000000" w14:paraId="00000133">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4"/>
        <w:rPr/>
      </w:pPr>
      <w:bookmarkStart w:colFirst="0" w:colLast="0" w:name="_heading=h.fvge42egsf3" w:id="10"/>
      <w:bookmarkEnd w:id="10"/>
      <w:r w:rsidDel="00000000" w:rsidR="00000000" w:rsidRPr="00000000">
        <w:rPr>
          <w:rtl w:val="0"/>
        </w:rPr>
        <w:t xml:space="preserve">Coding Standard 4</w:t>
      </w:r>
    </w:p>
    <w:p w:rsidR="00000000" w:rsidDel="00000000" w:rsidP="00000000" w:rsidRDefault="00000000" w:rsidRPr="00000000" w14:paraId="00000135">
      <w:pPr>
        <w:rPr/>
      </w:pPr>
      <w:r w:rsidDel="00000000" w:rsidR="00000000" w:rsidRPr="00000000">
        <w:rPr>
          <w:rtl w:val="0"/>
        </w:rPr>
      </w:r>
    </w:p>
    <w:tbl>
      <w:tblPr>
        <w:tblStyle w:val="Table2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36">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7">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38">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39">
            <w:pPr>
              <w:jc w:val="center"/>
              <w:rPr>
                <w:b w:val="1"/>
              </w:rPr>
            </w:pPr>
            <w:r w:rsidDel="00000000" w:rsidR="00000000" w:rsidRPr="00000000">
              <w:rPr>
                <w:b w:val="1"/>
                <w:rtl w:val="0"/>
              </w:rPr>
              <w:t xml:space="preserve">SQL Injection</w:t>
            </w:r>
          </w:p>
        </w:tc>
        <w:tc>
          <w:tcPr>
            <w:tcMar>
              <w:top w:w="100.0" w:type="dxa"/>
              <w:left w:w="100.0" w:type="dxa"/>
              <w:bottom w:w="100.0" w:type="dxa"/>
              <w:right w:w="100.0" w:type="dxa"/>
            </w:tcMar>
          </w:tcPr>
          <w:p w:rsidR="00000000" w:rsidDel="00000000" w:rsidP="00000000" w:rsidRDefault="00000000" w:rsidRPr="00000000" w14:paraId="0000013A">
            <w:pPr>
              <w:jc w:val="center"/>
              <w:rPr/>
            </w:pPr>
            <w:r w:rsidDel="00000000" w:rsidR="00000000" w:rsidRPr="00000000">
              <w:rPr>
                <w:rtl w:val="0"/>
              </w:rPr>
              <w:t xml:space="preserve">STD-004-CPP</w:t>
            </w:r>
          </w:p>
        </w:tc>
        <w:tc>
          <w:tcPr>
            <w:tcMar>
              <w:top w:w="100.0" w:type="dxa"/>
              <w:left w:w="100.0" w:type="dxa"/>
              <w:bottom w:w="100.0" w:type="dxa"/>
              <w:right w:w="100.0" w:type="dxa"/>
            </w:tcMar>
          </w:tcPr>
          <w:p w:rsidR="00000000" w:rsidDel="00000000" w:rsidP="00000000" w:rsidRDefault="00000000" w:rsidRPr="00000000" w14:paraId="0000013B">
            <w:pPr>
              <w:rPr/>
            </w:pPr>
            <w:r w:rsidDel="00000000" w:rsidR="00000000" w:rsidRPr="00000000">
              <w:rPr>
                <w:rtl w:val="0"/>
              </w:rPr>
              <w:t xml:space="preserve">Avoiding concatenation of SQL queries with untrusted input prevents one of the most widespread vulnerabilities in software applications.</w:t>
            </w:r>
          </w:p>
        </w:tc>
      </w:tr>
    </w:tbl>
    <w:p w:rsidR="00000000" w:rsidDel="00000000" w:rsidP="00000000" w:rsidRDefault="00000000" w:rsidRPr="00000000" w14:paraId="0000013C">
      <w:pPr>
        <w:rPr>
          <w:b w:val="1"/>
        </w:rPr>
      </w:pPr>
      <w:r w:rsidDel="00000000" w:rsidR="00000000" w:rsidRPr="00000000">
        <w:rPr>
          <w:rtl w:val="0"/>
        </w:rPr>
      </w:r>
    </w:p>
    <w:tbl>
      <w:tblPr>
        <w:tblStyle w:val="Table2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3D">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3E">
            <w:pPr>
              <w:rPr/>
            </w:pPr>
            <w:r w:rsidDel="00000000" w:rsidR="00000000" w:rsidRPr="00000000">
              <w:rPr>
                <w:rtl w:val="0"/>
              </w:rPr>
              <w:t xml:space="preserve">Building SQL queries by concatenating user-supplied input with query strings.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14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unsafeQuery(const std::string&amp; userInput) {</w:t>
            </w:r>
          </w:p>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query = "SELECT * FROM users WHERE username = '" + userInput + "';";</w:t>
            </w:r>
          </w:p>
          <w:p w:rsidR="00000000" w:rsidDel="00000000" w:rsidP="00000000" w:rsidRDefault="00000000" w:rsidRPr="00000000" w14:paraId="000001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"Executing query: " &lt;&lt; query &lt;&lt; std::endl;</w:t>
            </w:r>
          </w:p>
          <w:p w:rsidR="00000000" w:rsidDel="00000000" w:rsidP="00000000" w:rsidRDefault="00000000" w:rsidRPr="00000000" w14:paraId="000001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input = "admin' OR '1'='1"; // Malicious input</w:t>
            </w:r>
          </w:p>
          <w:p w:rsidR="00000000" w:rsidDel="00000000" w:rsidP="00000000" w:rsidRDefault="00000000" w:rsidRPr="00000000" w14:paraId="000001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unsafeQuery(input);</w:t>
            </w:r>
          </w:p>
          <w:p w:rsidR="00000000" w:rsidDel="00000000" w:rsidP="00000000" w:rsidRDefault="00000000" w:rsidRPr="00000000" w14:paraId="000001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4C">
      <w:pPr>
        <w:rPr>
          <w:b w:val="1"/>
        </w:rPr>
      </w:pPr>
      <w:r w:rsidDel="00000000" w:rsidR="00000000" w:rsidRPr="00000000">
        <w:rPr>
          <w:rtl w:val="0"/>
        </w:rPr>
      </w:r>
    </w:p>
    <w:tbl>
      <w:tblPr>
        <w:tblStyle w:val="Table2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4D">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4E">
            <w:pPr>
              <w:rPr/>
            </w:pPr>
            <w:r w:rsidDel="00000000" w:rsidR="00000000" w:rsidRPr="00000000">
              <w:rPr>
                <w:rtl w:val="0"/>
              </w:rPr>
              <w:t xml:space="preserve">Employing parameterized queries or prepared statements to bind inputs safely.</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&lt;mysql_driver.h&gt;</w:t>
            </w:r>
          </w:p>
          <w:p w:rsidR="00000000" w:rsidDel="00000000" w:rsidP="00000000" w:rsidRDefault="00000000" w:rsidRPr="00000000" w14:paraId="000001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&lt;mysql_connection.h&gt;</w:t>
            </w:r>
          </w:p>
          <w:p w:rsidR="00000000" w:rsidDel="00000000" w:rsidP="00000000" w:rsidRDefault="00000000" w:rsidRPr="00000000" w14:paraId="000001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&lt;cppconn/prepared_statement.h&gt;</w:t>
            </w:r>
          </w:p>
          <w:p w:rsidR="00000000" w:rsidDel="00000000" w:rsidP="00000000" w:rsidRDefault="00000000" w:rsidRPr="00000000" w14:paraId="0000015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safeQuery(const std::string&amp; userInput) {</w:t>
            </w:r>
          </w:p>
          <w:p w:rsidR="00000000" w:rsidDel="00000000" w:rsidP="00000000" w:rsidRDefault="00000000" w:rsidRPr="00000000" w14:paraId="000001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sql::mysql::MySQL_Driver *driver = sql::mysql::get_mysql_driver_instance();</w:t>
            </w:r>
          </w:p>
          <w:p w:rsidR="00000000" w:rsidDel="00000000" w:rsidP="00000000" w:rsidRDefault="00000000" w:rsidRPr="00000000" w14:paraId="000001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std::unique_ptr&lt;sql::Connection&gt; con(driver-&gt;connect("tcp://127.0.0.1:3306", "user", "password"));</w:t>
            </w:r>
          </w:p>
          <w:p w:rsidR="00000000" w:rsidDel="00000000" w:rsidP="00000000" w:rsidRDefault="00000000" w:rsidRPr="00000000" w14:paraId="000001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con-&gt;setSchema("database");</w:t>
            </w:r>
          </w:p>
          <w:p w:rsidR="00000000" w:rsidDel="00000000" w:rsidP="00000000" w:rsidRDefault="00000000" w:rsidRPr="00000000" w14:paraId="0000015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std::unique_ptr&lt;sql::PreparedStatement&gt; pstmt(</w:t>
            </w:r>
          </w:p>
          <w:p w:rsidR="00000000" w:rsidDel="00000000" w:rsidP="00000000" w:rsidRDefault="00000000" w:rsidRPr="00000000" w14:paraId="000001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con-&gt;prepareStatement("SELECT * FROM users WHERE username = ?")</w:t>
            </w:r>
          </w:p>
          <w:p w:rsidR="00000000" w:rsidDel="00000000" w:rsidP="00000000" w:rsidRDefault="00000000" w:rsidRPr="00000000" w14:paraId="000001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pstmt-&gt;setString(1, userInput);</w:t>
            </w:r>
          </w:p>
          <w:p w:rsidR="00000000" w:rsidDel="00000000" w:rsidP="00000000" w:rsidRDefault="00000000" w:rsidRPr="00000000" w14:paraId="000001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"Executing safe prepared statement query." &lt;&lt; std::endl;</w:t>
            </w:r>
          </w:p>
          <w:p w:rsidR="00000000" w:rsidDel="00000000" w:rsidP="00000000" w:rsidRDefault="00000000" w:rsidRPr="00000000" w14:paraId="000001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std::unique_ptr&lt;sql::ResultSet&gt; res(pstmt-&gt;executeQuery());</w:t>
            </w:r>
          </w:p>
          <w:p w:rsidR="00000000" w:rsidDel="00000000" w:rsidP="00000000" w:rsidRDefault="00000000" w:rsidRPr="00000000" w14:paraId="000001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input = "admin"; </w:t>
            </w:r>
          </w:p>
          <w:p w:rsidR="00000000" w:rsidDel="00000000" w:rsidP="00000000" w:rsidRDefault="00000000" w:rsidRPr="00000000" w14:paraId="0000016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safeQuery(input);</w:t>
            </w:r>
          </w:p>
          <w:p w:rsidR="00000000" w:rsidDel="00000000" w:rsidP="00000000" w:rsidRDefault="00000000" w:rsidRPr="00000000" w14:paraId="000001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b w:val="1"/>
          <w:rtl w:val="0"/>
        </w:rPr>
        <w:t xml:space="preserve">Note: Stop here for the milestone. Complete this section for Project One in Module Six.</w:t>
      </w:r>
    </w:p>
    <w:tbl>
      <w:tblPr>
        <w:tblStyle w:val="Table2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68">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SQL injection can be mitigated by avoiding string concatenation of untrusted data into SQL commands. Instead, using parameterized queries or prepared statements ensures that user input is properly escaped, mapping to:</w:t>
            </w:r>
          </w:p>
          <w:p w:rsidR="00000000" w:rsidDel="00000000" w:rsidP="00000000" w:rsidRDefault="00000000" w:rsidRPr="00000000" w14:paraId="00000169">
            <w:pPr>
              <w:pBdr>
                <w:top w:space="0" w:sz="0" w:val="nil"/>
                <w:left w:space="0" w:sz="0" w:val="nil"/>
                <w:bottom w:space="0" w:sz="0" w:val="nil"/>
                <w:right w:space="0" w:sz="0" w:val="nil"/>
                <w:between w:space="0" w:sz="0" w:val="nil"/>
              </w:pBdr>
              <w:rPr/>
            </w:pPr>
            <w:r w:rsidDel="00000000" w:rsidR="00000000" w:rsidRPr="00000000">
              <w:rPr>
                <w:rtl w:val="0"/>
              </w:rPr>
              <w:t xml:space="preserve">Validate Input Data (Principle 1)</w:t>
            </w:r>
          </w:p>
          <w:p w:rsidR="00000000" w:rsidDel="00000000" w:rsidP="00000000" w:rsidRDefault="00000000" w:rsidRPr="00000000" w14:paraId="0000016A">
            <w:pPr>
              <w:pBdr>
                <w:top w:space="0" w:sz="0" w:val="nil"/>
                <w:left w:space="0" w:sz="0" w:val="nil"/>
                <w:bottom w:space="0" w:sz="0" w:val="nil"/>
                <w:right w:space="0" w:sz="0" w:val="nil"/>
                <w:between w:space="0" w:sz="0" w:val="nil"/>
              </w:pBdr>
              <w:rPr/>
            </w:pPr>
            <w:r w:rsidDel="00000000" w:rsidR="00000000" w:rsidRPr="00000000">
              <w:rPr>
                <w:rtl w:val="0"/>
              </w:rPr>
              <w:t xml:space="preserve">Sanitize Data Sent to Other Systems (Principle 7)</w:t>
            </w:r>
          </w:p>
        </w:tc>
      </w:tr>
    </w:tbl>
    <w:p w:rsidR="00000000" w:rsidDel="00000000" w:rsidP="00000000" w:rsidRDefault="00000000" w:rsidRPr="00000000" w14:paraId="0000016B">
      <w:pPr>
        <w:rPr>
          <w:b w:val="1"/>
        </w:rPr>
      </w:pP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Threat Level</w:t>
      </w:r>
    </w:p>
    <w:tbl>
      <w:tblPr>
        <w:tblStyle w:val="Table2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6D">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6E">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6F">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70">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71">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72">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73">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17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7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76">
            <w:pPr>
              <w:jc w:val="center"/>
              <w:rPr/>
            </w:pPr>
            <w:r w:rsidDel="00000000" w:rsidR="00000000" w:rsidRPr="00000000">
              <w:rPr>
                <w:rtl w:val="0"/>
              </w:rPr>
              <w:t xml:space="preserve">3</w:t>
            </w:r>
          </w:p>
        </w:tc>
      </w:tr>
    </w:tbl>
    <w:p w:rsidR="00000000" w:rsidDel="00000000" w:rsidP="00000000" w:rsidRDefault="00000000" w:rsidRPr="00000000" w14:paraId="00000177">
      <w:pPr>
        <w:rPr>
          <w:b w:val="1"/>
        </w:rPr>
      </w:pPr>
      <w:r w:rsidDel="00000000" w:rsidR="00000000" w:rsidRPr="00000000">
        <w:rPr>
          <w:rtl w:val="0"/>
        </w:rPr>
      </w:r>
    </w:p>
    <w:p w:rsidR="00000000" w:rsidDel="00000000" w:rsidP="00000000" w:rsidRDefault="00000000" w:rsidRPr="00000000" w14:paraId="00000178">
      <w:pPr>
        <w:rPr>
          <w:b w:val="1"/>
        </w:rPr>
      </w:pPr>
      <w:r w:rsidDel="00000000" w:rsidR="00000000" w:rsidRPr="00000000">
        <w:rPr>
          <w:b w:val="1"/>
          <w:rtl w:val="0"/>
        </w:rPr>
        <w:t xml:space="preserve">Automation</w:t>
      </w:r>
    </w:p>
    <w:tbl>
      <w:tblPr>
        <w:tblStyle w:val="Table2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79">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7A">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7B">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7C">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7D">
            <w:pPr>
              <w:jc w:val="center"/>
              <w:rPr/>
            </w:pPr>
            <w:r w:rsidDel="00000000" w:rsidR="00000000" w:rsidRPr="00000000">
              <w:rPr>
                <w:rtl w:val="0"/>
              </w:rPr>
              <w:t xml:space="preserve">SonarQube</w:t>
            </w:r>
          </w:p>
        </w:tc>
        <w:tc>
          <w:tcPr>
            <w:shd w:fill="auto" w:val="clear"/>
          </w:tcPr>
          <w:p w:rsidR="00000000" w:rsidDel="00000000" w:rsidP="00000000" w:rsidRDefault="00000000" w:rsidRPr="00000000" w14:paraId="0000017E">
            <w:pPr>
              <w:jc w:val="center"/>
              <w:rPr/>
            </w:pPr>
            <w:r w:rsidDel="00000000" w:rsidR="00000000" w:rsidRPr="00000000">
              <w:rPr>
                <w:rtl w:val="0"/>
              </w:rPr>
              <w:t xml:space="preserve">9.8</w:t>
            </w:r>
          </w:p>
        </w:tc>
        <w:tc>
          <w:tcPr>
            <w:shd w:fill="auto" w:val="clear"/>
          </w:tcPr>
          <w:p w:rsidR="00000000" w:rsidDel="00000000" w:rsidP="00000000" w:rsidRDefault="00000000" w:rsidRPr="00000000" w14:paraId="0000017F">
            <w:pPr>
              <w:jc w:val="center"/>
              <w:rPr/>
            </w:pPr>
            <w:r w:rsidDel="00000000" w:rsidR="00000000" w:rsidRPr="00000000">
              <w:rPr>
                <w:rtl w:val="0"/>
              </w:rPr>
              <w:t xml:space="preserve">“SQL_Injection_Rule”</w:t>
            </w:r>
          </w:p>
        </w:tc>
        <w:tc>
          <w:tcPr>
            <w:shd w:fill="auto" w:val="clear"/>
          </w:tcPr>
          <w:p w:rsidR="00000000" w:rsidDel="00000000" w:rsidP="00000000" w:rsidRDefault="00000000" w:rsidRPr="00000000" w14:paraId="00000180">
            <w:pPr>
              <w:jc w:val="center"/>
              <w:rPr/>
            </w:pPr>
            <w:r w:rsidDel="00000000" w:rsidR="00000000" w:rsidRPr="00000000">
              <w:rPr>
                <w:rtl w:val="0"/>
              </w:rPr>
              <w:t xml:space="preserve">Flags dynamically built SQL queries with embedded user inputs.</w:t>
            </w:r>
          </w:p>
        </w:tc>
      </w:tr>
      <w:tr>
        <w:trPr>
          <w:cantSplit w:val="0"/>
          <w:trHeight w:val="460" w:hRule="atLeast"/>
          <w:tblHeader w:val="0"/>
        </w:trPr>
        <w:tc>
          <w:tcPr>
            <w:shd w:fill="auto" w:val="clear"/>
          </w:tcPr>
          <w:p w:rsidR="00000000" w:rsidDel="00000000" w:rsidP="00000000" w:rsidRDefault="00000000" w:rsidRPr="00000000" w14:paraId="00000181">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82">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83">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84">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85">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86">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87">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88">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89">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8A">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8B">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8C">
            <w:pPr>
              <w:jc w:val="center"/>
              <w:rPr/>
            </w:pPr>
            <w:r w:rsidDel="00000000" w:rsidR="00000000" w:rsidRPr="00000000">
              <w:rPr>
                <w:rtl w:val="0"/>
              </w:rPr>
              <w:t xml:space="preserve">[Insert text.]</w:t>
            </w:r>
          </w:p>
        </w:tc>
      </w:tr>
    </w:tbl>
    <w:p w:rsidR="00000000" w:rsidDel="00000000" w:rsidP="00000000" w:rsidRDefault="00000000" w:rsidRPr="00000000" w14:paraId="0000018D">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8E">
      <w:pPr>
        <w:pStyle w:val="Heading4"/>
        <w:rPr/>
      </w:pPr>
      <w:bookmarkStart w:colFirst="0" w:colLast="0" w:name="_heading=h.tb2fa1hj2byl" w:id="11"/>
      <w:bookmarkEnd w:id="11"/>
      <w:r w:rsidDel="00000000" w:rsidR="00000000" w:rsidRPr="00000000">
        <w:rPr>
          <w:rtl w:val="0"/>
        </w:rPr>
        <w:t xml:space="preserve">Coding Standard 5</w:t>
      </w:r>
    </w:p>
    <w:p w:rsidR="00000000" w:rsidDel="00000000" w:rsidP="00000000" w:rsidRDefault="00000000" w:rsidRPr="00000000" w14:paraId="0000018F">
      <w:pPr>
        <w:rPr/>
      </w:pPr>
      <w:r w:rsidDel="00000000" w:rsidR="00000000" w:rsidRPr="00000000">
        <w:rPr>
          <w:rtl w:val="0"/>
        </w:rPr>
      </w:r>
    </w:p>
    <w:tbl>
      <w:tblPr>
        <w:tblStyle w:val="Table2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90">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91">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92">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93">
            <w:pPr>
              <w:jc w:val="center"/>
              <w:rPr>
                <w:b w:val="1"/>
              </w:rPr>
            </w:pPr>
            <w:r w:rsidDel="00000000" w:rsidR="00000000" w:rsidRPr="00000000">
              <w:rPr>
                <w:b w:val="1"/>
                <w:rtl w:val="0"/>
              </w:rPr>
              <w:t xml:space="preserve">Memory Protection</w:t>
            </w:r>
          </w:p>
        </w:tc>
        <w:tc>
          <w:tcPr>
            <w:tcMar>
              <w:top w:w="100.0" w:type="dxa"/>
              <w:left w:w="100.0" w:type="dxa"/>
              <w:bottom w:w="100.0" w:type="dxa"/>
              <w:right w:w="100.0" w:type="dxa"/>
            </w:tcMar>
          </w:tcPr>
          <w:p w:rsidR="00000000" w:rsidDel="00000000" w:rsidP="00000000" w:rsidRDefault="00000000" w:rsidRPr="00000000" w14:paraId="00000194">
            <w:pPr>
              <w:jc w:val="center"/>
              <w:rPr/>
            </w:pPr>
            <w:r w:rsidDel="00000000" w:rsidR="00000000" w:rsidRPr="00000000">
              <w:rPr>
                <w:rtl w:val="0"/>
              </w:rPr>
              <w:t xml:space="preserve">STD-005-CPP</w:t>
            </w:r>
          </w:p>
        </w:tc>
        <w:tc>
          <w:tcPr>
            <w:tcMar>
              <w:top w:w="100.0" w:type="dxa"/>
              <w:left w:w="100.0" w:type="dxa"/>
              <w:bottom w:w="100.0" w:type="dxa"/>
              <w:right w:w="100.0" w:type="dxa"/>
            </w:tcMar>
          </w:tcPr>
          <w:p w:rsidR="00000000" w:rsidDel="00000000" w:rsidP="00000000" w:rsidRDefault="00000000" w:rsidRPr="00000000" w14:paraId="00000195">
            <w:pPr>
              <w:rPr/>
            </w:pPr>
            <w:r w:rsidDel="00000000" w:rsidR="00000000" w:rsidRPr="00000000">
              <w:rPr>
                <w:rtl w:val="0"/>
              </w:rPr>
              <w:t xml:space="preserve">Proper handling of memory allocation and deallocation minimizes risks such as memory leaks and buffer overflows, which can lead to remote code execution.</w:t>
            </w:r>
          </w:p>
        </w:tc>
      </w:tr>
    </w:tbl>
    <w:p w:rsidR="00000000" w:rsidDel="00000000" w:rsidP="00000000" w:rsidRDefault="00000000" w:rsidRPr="00000000" w14:paraId="00000196">
      <w:pPr>
        <w:rPr>
          <w:b w:val="1"/>
        </w:rPr>
      </w:pPr>
      <w:r w:rsidDel="00000000" w:rsidR="00000000" w:rsidRPr="00000000">
        <w:rPr>
          <w:rtl w:val="0"/>
        </w:rPr>
      </w:r>
    </w:p>
    <w:tbl>
      <w:tblPr>
        <w:tblStyle w:val="Table2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97">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98">
            <w:pPr>
              <w:rPr/>
            </w:pPr>
            <w:r w:rsidDel="00000000" w:rsidR="00000000" w:rsidRPr="00000000">
              <w:rPr>
                <w:rtl w:val="0"/>
              </w:rPr>
              <w:t xml:space="preserve">Using raw pointers without bounds checking and manual memory management.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9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riskyFunction() {</w:t>
            </w:r>
          </w:p>
          <w:p w:rsidR="00000000" w:rsidDel="00000000" w:rsidP="00000000" w:rsidRDefault="00000000" w:rsidRPr="00000000" w14:paraId="000001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data = new int[100];</w:t>
            </w:r>
          </w:p>
          <w:p w:rsidR="00000000" w:rsidDel="00000000" w:rsidP="00000000" w:rsidRDefault="00000000" w:rsidRPr="00000000" w14:paraId="000001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Some processing...</w:t>
            </w:r>
          </w:p>
          <w:p w:rsidR="00000000" w:rsidDel="00000000" w:rsidP="00000000" w:rsidRDefault="00000000" w:rsidRPr="00000000" w14:paraId="000001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Exception or early return might skip delete[]</w:t>
            </w:r>
          </w:p>
          <w:p w:rsidR="00000000" w:rsidDel="00000000" w:rsidP="00000000" w:rsidRDefault="00000000" w:rsidRPr="00000000" w14:paraId="000001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data;</w:t>
            </w:r>
          </w:p>
          <w:p w:rsidR="00000000" w:rsidDel="00000000" w:rsidP="00000000" w:rsidRDefault="00000000" w:rsidRPr="00000000" w14:paraId="000001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riskyFunction();</w:t>
            </w:r>
          </w:p>
          <w:p w:rsidR="00000000" w:rsidDel="00000000" w:rsidP="00000000" w:rsidRDefault="00000000" w:rsidRPr="00000000" w14:paraId="000001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A6">
      <w:pPr>
        <w:rPr>
          <w:b w:val="1"/>
        </w:rPr>
      </w:pPr>
      <w:r w:rsidDel="00000000" w:rsidR="00000000" w:rsidRPr="00000000">
        <w:rPr>
          <w:rtl w:val="0"/>
        </w:rPr>
      </w:r>
    </w:p>
    <w:tbl>
      <w:tblPr>
        <w:tblStyle w:val="Table2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A7">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A8">
            <w:pPr>
              <w:rPr/>
            </w:pPr>
            <w:r w:rsidDel="00000000" w:rsidR="00000000" w:rsidRPr="00000000">
              <w:rPr>
                <w:rtl w:val="0"/>
              </w:rPr>
              <w:t xml:space="preserve">Using smart pointers and bounds-checked array accesses in C++.</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&lt;vector&gt;</w:t>
            </w:r>
          </w:p>
          <w:p w:rsidR="00000000" w:rsidDel="00000000" w:rsidP="00000000" w:rsidRDefault="00000000" w:rsidRPr="00000000" w14:paraId="000001A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safeFunction() {</w:t>
            </w:r>
          </w:p>
          <w:p w:rsidR="00000000" w:rsidDel="00000000" w:rsidP="00000000" w:rsidRDefault="00000000" w:rsidRPr="00000000" w14:paraId="000001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std::vector&lt;int&gt; data(100);</w:t>
            </w:r>
          </w:p>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Perform processing on data; memory automatically managed.</w:t>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safeFunction();</w:t>
            </w:r>
          </w:p>
          <w:p w:rsidR="00000000" w:rsidDel="00000000" w:rsidP="00000000" w:rsidRDefault="00000000" w:rsidRPr="00000000" w14:paraId="000001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B5">
      <w:pPr>
        <w:rPr>
          <w:b w:val="1"/>
        </w:rPr>
      </w:pPr>
      <w:r w:rsidDel="00000000" w:rsidR="00000000" w:rsidRPr="00000000">
        <w:rPr>
          <w:rtl w:val="0"/>
        </w:rPr>
      </w:r>
    </w:p>
    <w:p w:rsidR="00000000" w:rsidDel="00000000" w:rsidP="00000000" w:rsidRDefault="00000000" w:rsidRPr="00000000" w14:paraId="000001B6">
      <w:pPr>
        <w:rPr>
          <w:b w:val="1"/>
        </w:rPr>
      </w:pPr>
      <w:r w:rsidDel="00000000" w:rsidR="00000000" w:rsidRPr="00000000">
        <w:rPr>
          <w:b w:val="1"/>
          <w:rtl w:val="0"/>
        </w:rPr>
        <w:t xml:space="preserve">Note: Stop here for the milestone. Complete this section for Project One in Module Six.</w:t>
      </w:r>
    </w:p>
    <w:tbl>
      <w:tblPr>
        <w:tblStyle w:val="Table2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1B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Safe memory management is crucial to avoid buffer overflows, leaks, or dangling pointers. The use of smart pointers and containers aligns with:</w:t>
            </w:r>
          </w:p>
          <w:p w:rsidR="00000000" w:rsidDel="00000000" w:rsidP="00000000" w:rsidRDefault="00000000" w:rsidRPr="00000000" w14:paraId="000001B8">
            <w:pPr>
              <w:pBdr>
                <w:top w:space="0" w:sz="0" w:val="nil"/>
                <w:left w:space="0" w:sz="0" w:val="nil"/>
                <w:bottom w:space="0" w:sz="0" w:val="nil"/>
                <w:right w:space="0" w:sz="0" w:val="nil"/>
                <w:between w:space="0" w:sz="0" w:val="nil"/>
              </w:pBdr>
              <w:rPr/>
            </w:pPr>
            <w:r w:rsidDel="00000000" w:rsidR="00000000" w:rsidRPr="00000000">
              <w:rPr>
                <w:rtl w:val="0"/>
              </w:rPr>
              <w:t xml:space="preserve">Keep It Simple (Principle 4)</w:t>
            </w:r>
          </w:p>
          <w:p w:rsidR="00000000" w:rsidDel="00000000" w:rsidP="00000000" w:rsidRDefault="00000000" w:rsidRPr="00000000" w14:paraId="000001B9">
            <w:pPr>
              <w:pBdr>
                <w:top w:space="0" w:sz="0" w:val="nil"/>
                <w:left w:space="0" w:sz="0" w:val="nil"/>
                <w:bottom w:space="0" w:sz="0" w:val="nil"/>
                <w:right w:space="0" w:sz="0" w:val="nil"/>
                <w:between w:space="0" w:sz="0" w:val="nil"/>
              </w:pBdr>
              <w:rPr/>
            </w:pPr>
            <w:r w:rsidDel="00000000" w:rsidR="00000000" w:rsidRPr="00000000">
              <w:rPr>
                <w:rtl w:val="0"/>
              </w:rPr>
              <w:t xml:space="preserve">Practice Defense in Depth (Principle 8)</w:t>
            </w:r>
          </w:p>
        </w:tc>
      </w:tr>
    </w:tbl>
    <w:p w:rsidR="00000000" w:rsidDel="00000000" w:rsidP="00000000" w:rsidRDefault="00000000" w:rsidRPr="00000000" w14:paraId="000001BA">
      <w:pPr>
        <w:rPr>
          <w:b w:val="1"/>
        </w:rPr>
      </w:pPr>
      <w:r w:rsidDel="00000000" w:rsidR="00000000" w:rsidRPr="00000000">
        <w:rPr>
          <w:rtl w:val="0"/>
        </w:rPr>
      </w:r>
    </w:p>
    <w:p w:rsidR="00000000" w:rsidDel="00000000" w:rsidP="00000000" w:rsidRDefault="00000000" w:rsidRPr="00000000" w14:paraId="000001BB">
      <w:pPr>
        <w:rPr>
          <w:b w:val="1"/>
        </w:rPr>
      </w:pPr>
      <w:r w:rsidDel="00000000" w:rsidR="00000000" w:rsidRPr="00000000">
        <w:rPr>
          <w:b w:val="1"/>
          <w:rtl w:val="0"/>
        </w:rPr>
        <w:t xml:space="preserve">Threat Level</w:t>
      </w:r>
    </w:p>
    <w:tbl>
      <w:tblPr>
        <w:tblStyle w:val="Table3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B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1B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1B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1B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1C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1C1">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C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1C3">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C4">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1C5">
            <w:pPr>
              <w:jc w:val="center"/>
              <w:rPr/>
            </w:pPr>
            <w:r w:rsidDel="00000000" w:rsidR="00000000" w:rsidRPr="00000000">
              <w:rPr>
                <w:rtl w:val="0"/>
              </w:rPr>
              <w:t xml:space="preserve">3</w:t>
            </w:r>
          </w:p>
        </w:tc>
      </w:tr>
    </w:tbl>
    <w:p w:rsidR="00000000" w:rsidDel="00000000" w:rsidP="00000000" w:rsidRDefault="00000000" w:rsidRPr="00000000" w14:paraId="000001C6">
      <w:pPr>
        <w:rPr>
          <w:b w:val="1"/>
        </w:rPr>
      </w:pPr>
      <w:r w:rsidDel="00000000" w:rsidR="00000000" w:rsidRPr="00000000">
        <w:rPr>
          <w:rtl w:val="0"/>
        </w:rPr>
      </w:r>
    </w:p>
    <w:p w:rsidR="00000000" w:rsidDel="00000000" w:rsidP="00000000" w:rsidRDefault="00000000" w:rsidRPr="00000000" w14:paraId="000001C7">
      <w:pPr>
        <w:rPr>
          <w:b w:val="1"/>
        </w:rPr>
      </w:pPr>
      <w:r w:rsidDel="00000000" w:rsidR="00000000" w:rsidRPr="00000000">
        <w:rPr>
          <w:b w:val="1"/>
          <w:rtl w:val="0"/>
        </w:rPr>
        <w:t xml:space="preserve">Automation</w:t>
      </w:r>
    </w:p>
    <w:tbl>
      <w:tblPr>
        <w:tblStyle w:val="Table3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1C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1C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1C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1C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1CC">
            <w:pPr>
              <w:jc w:val="center"/>
              <w:rPr/>
            </w:pPr>
            <w:r w:rsidDel="00000000" w:rsidR="00000000" w:rsidRPr="00000000">
              <w:rPr>
                <w:rtl w:val="0"/>
              </w:rPr>
              <w:t xml:space="preserve">Clang Static Analyzer</w:t>
            </w:r>
          </w:p>
        </w:tc>
        <w:tc>
          <w:tcPr>
            <w:shd w:fill="auto" w:val="clear"/>
          </w:tcPr>
          <w:p w:rsidR="00000000" w:rsidDel="00000000" w:rsidP="00000000" w:rsidRDefault="00000000" w:rsidRPr="00000000" w14:paraId="000001CD">
            <w:pPr>
              <w:jc w:val="center"/>
              <w:rPr/>
            </w:pPr>
            <w:r w:rsidDel="00000000" w:rsidR="00000000" w:rsidRPr="00000000">
              <w:rPr>
                <w:rtl w:val="0"/>
              </w:rPr>
              <w:t xml:space="preserve">12.0</w:t>
            </w:r>
          </w:p>
        </w:tc>
        <w:tc>
          <w:tcPr>
            <w:shd w:fill="auto" w:val="clear"/>
          </w:tcPr>
          <w:p w:rsidR="00000000" w:rsidDel="00000000" w:rsidP="00000000" w:rsidRDefault="00000000" w:rsidRPr="00000000" w14:paraId="000001CE">
            <w:pPr>
              <w:jc w:val="center"/>
              <w:rPr/>
            </w:pPr>
            <w:r w:rsidDel="00000000" w:rsidR="00000000" w:rsidRPr="00000000">
              <w:rPr>
                <w:rtl w:val="0"/>
              </w:rPr>
              <w:t xml:space="preserve">“Memory_Leak_Check”</w:t>
            </w:r>
          </w:p>
        </w:tc>
        <w:tc>
          <w:tcPr>
            <w:shd w:fill="auto" w:val="clear"/>
          </w:tcPr>
          <w:p w:rsidR="00000000" w:rsidDel="00000000" w:rsidP="00000000" w:rsidRDefault="00000000" w:rsidRPr="00000000" w14:paraId="000001CF">
            <w:pPr>
              <w:jc w:val="center"/>
              <w:rPr/>
            </w:pPr>
            <w:r w:rsidDel="00000000" w:rsidR="00000000" w:rsidRPr="00000000">
              <w:rPr>
                <w:rtl w:val="0"/>
              </w:rPr>
              <w:t xml:space="preserve">Analyzes dynamic memory allocation and verifies safe usage patterns.</w:t>
            </w:r>
          </w:p>
        </w:tc>
      </w:tr>
      <w:tr>
        <w:trPr>
          <w:cantSplit w:val="0"/>
          <w:trHeight w:val="460" w:hRule="atLeast"/>
          <w:tblHeader w:val="0"/>
        </w:trPr>
        <w:tc>
          <w:tcPr>
            <w:shd w:fill="auto" w:val="clear"/>
          </w:tcPr>
          <w:p w:rsidR="00000000" w:rsidDel="00000000" w:rsidP="00000000" w:rsidRDefault="00000000" w:rsidRPr="00000000" w14:paraId="000001D0">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D1">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D2">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D3">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D4">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D5">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D6">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D7">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1D8">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D9">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1DA">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1DB">
            <w:pPr>
              <w:jc w:val="center"/>
              <w:rPr/>
            </w:pPr>
            <w:r w:rsidDel="00000000" w:rsidR="00000000" w:rsidRPr="00000000">
              <w:rPr>
                <w:rtl w:val="0"/>
              </w:rPr>
              <w:t xml:space="preserve">[Insert text.]</w:t>
            </w:r>
          </w:p>
        </w:tc>
      </w:tr>
    </w:tbl>
    <w:p w:rsidR="00000000" w:rsidDel="00000000" w:rsidP="00000000" w:rsidRDefault="00000000" w:rsidRPr="00000000" w14:paraId="000001DC">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1DD">
      <w:pPr>
        <w:pStyle w:val="Heading4"/>
        <w:rPr/>
      </w:pPr>
      <w:bookmarkStart w:colFirst="0" w:colLast="0" w:name="_heading=h.xoofxp4dpak1" w:id="12"/>
      <w:bookmarkEnd w:id="12"/>
      <w:r w:rsidDel="00000000" w:rsidR="00000000" w:rsidRPr="00000000">
        <w:rPr>
          <w:rtl w:val="0"/>
        </w:rPr>
        <w:t xml:space="preserve">Coding Standard 6</w:t>
      </w:r>
    </w:p>
    <w:p w:rsidR="00000000" w:rsidDel="00000000" w:rsidP="00000000" w:rsidRDefault="00000000" w:rsidRPr="00000000" w14:paraId="000001DE">
      <w:pPr>
        <w:rPr/>
      </w:pPr>
      <w:r w:rsidDel="00000000" w:rsidR="00000000" w:rsidRPr="00000000">
        <w:rPr>
          <w:rtl w:val="0"/>
        </w:rPr>
      </w:r>
    </w:p>
    <w:tbl>
      <w:tblPr>
        <w:tblStyle w:val="Table32"/>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1D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1E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1E2">
            <w:pPr>
              <w:jc w:val="center"/>
              <w:rPr>
                <w:b w:val="1"/>
              </w:rPr>
            </w:pPr>
            <w:r w:rsidDel="00000000" w:rsidR="00000000" w:rsidRPr="00000000">
              <w:rPr>
                <w:b w:val="1"/>
                <w:rtl w:val="0"/>
              </w:rPr>
              <w:t xml:space="preserve">Assertions</w:t>
            </w:r>
          </w:p>
        </w:tc>
        <w:tc>
          <w:tcPr>
            <w:tcMar>
              <w:top w:w="100.0" w:type="dxa"/>
              <w:left w:w="100.0" w:type="dxa"/>
              <w:bottom w:w="100.0" w:type="dxa"/>
              <w:right w:w="100.0" w:type="dxa"/>
            </w:tcMar>
          </w:tcPr>
          <w:p w:rsidR="00000000" w:rsidDel="00000000" w:rsidP="00000000" w:rsidRDefault="00000000" w:rsidRPr="00000000" w14:paraId="000001E3">
            <w:pPr>
              <w:jc w:val="center"/>
              <w:rPr/>
            </w:pPr>
            <w:r w:rsidDel="00000000" w:rsidR="00000000" w:rsidRPr="00000000">
              <w:rPr>
                <w:rtl w:val="0"/>
              </w:rPr>
              <w:t xml:space="preserve">STD-006-CPP</w:t>
            </w:r>
          </w:p>
        </w:tc>
        <w:tc>
          <w:tcPr>
            <w:tcMar>
              <w:top w:w="100.0" w:type="dxa"/>
              <w:left w:w="100.0" w:type="dxa"/>
              <w:bottom w:w="100.0" w:type="dxa"/>
              <w:right w:w="100.0" w:type="dxa"/>
            </w:tcMar>
          </w:tcPr>
          <w:p w:rsidR="00000000" w:rsidDel="00000000" w:rsidP="00000000" w:rsidRDefault="00000000" w:rsidRPr="00000000" w14:paraId="000001E4">
            <w:pPr>
              <w:rPr/>
            </w:pPr>
            <w:r w:rsidDel="00000000" w:rsidR="00000000" w:rsidRPr="00000000">
              <w:rPr>
                <w:rtl w:val="0"/>
              </w:rPr>
              <w:t xml:space="preserve">Assertions help detect logic errors during development by verifying that critical conditions hold true at runtime.</w:t>
            </w:r>
          </w:p>
        </w:tc>
      </w:tr>
    </w:tbl>
    <w:p w:rsidR="00000000" w:rsidDel="00000000" w:rsidP="00000000" w:rsidRDefault="00000000" w:rsidRPr="00000000" w14:paraId="000001E5">
      <w:pPr>
        <w:rPr>
          <w:b w:val="1"/>
        </w:rPr>
      </w:pPr>
      <w:r w:rsidDel="00000000" w:rsidR="00000000" w:rsidRPr="00000000">
        <w:rPr>
          <w:rtl w:val="0"/>
        </w:rPr>
      </w:r>
    </w:p>
    <w:tbl>
      <w:tblPr>
        <w:tblStyle w:val="Table33"/>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E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E7">
            <w:pPr>
              <w:rPr/>
            </w:pPr>
            <w:r w:rsidDel="00000000" w:rsidR="00000000" w:rsidRPr="00000000">
              <w:rPr>
                <w:rtl w:val="0"/>
              </w:rPr>
              <w:t xml:space="preserve">Omitting assertions in areas where invariants are assumed, increasing the risk of undetected faults.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E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divide(int a, int b) {</w:t>
            </w:r>
          </w:p>
          <w:p w:rsidR="00000000" w:rsidDel="00000000" w:rsidP="00000000" w:rsidRDefault="00000000" w:rsidRPr="00000000" w14:paraId="000001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 / b;</w:t>
            </w:r>
          </w:p>
          <w:p w:rsidR="00000000" w:rsidDel="00000000" w:rsidP="00000000" w:rsidRDefault="00000000" w:rsidRPr="00000000" w14:paraId="000001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E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E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"Result: " &lt;&lt; divide(10, 0) &lt;&lt; std::endl; // Runtime error likely.</w:t>
            </w:r>
          </w:p>
          <w:p w:rsidR="00000000" w:rsidDel="00000000" w:rsidP="00000000" w:rsidRDefault="00000000" w:rsidRPr="00000000" w14:paraId="000001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1F2">
      <w:pPr>
        <w:rPr>
          <w:b w:val="1"/>
        </w:rPr>
      </w:pPr>
      <w:r w:rsidDel="00000000" w:rsidR="00000000" w:rsidRPr="00000000">
        <w:rPr>
          <w:rtl w:val="0"/>
        </w:rPr>
      </w:r>
    </w:p>
    <w:tbl>
      <w:tblPr>
        <w:tblStyle w:val="Table34"/>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1F3">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1F4">
            <w:pPr>
              <w:rPr/>
            </w:pPr>
            <w:r w:rsidDel="00000000" w:rsidR="00000000" w:rsidRPr="00000000">
              <w:rPr>
                <w:rtl w:val="0"/>
              </w:rPr>
              <w:t xml:space="preserve">Employing assertions to verify inputs, states, and post-conditions where appropriate.</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1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1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&lt;cassert&gt;</w:t>
            </w:r>
          </w:p>
          <w:p w:rsidR="00000000" w:rsidDel="00000000" w:rsidP="00000000" w:rsidRDefault="00000000" w:rsidRPr="00000000" w14:paraId="000001F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divide(int a, int b) {</w:t>
            </w:r>
          </w:p>
          <w:p w:rsidR="00000000" w:rsidDel="00000000" w:rsidP="00000000" w:rsidRDefault="00000000" w:rsidRPr="00000000" w14:paraId="000001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Using an assertion to ensure that b is not zero.</w:t>
            </w:r>
          </w:p>
          <w:p w:rsidR="00000000" w:rsidDel="00000000" w:rsidP="00000000" w:rsidRDefault="00000000" w:rsidRPr="00000000" w14:paraId="000001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assert(b != 0 &amp;&amp; "Divider cannot be zero.");</w:t>
            </w:r>
          </w:p>
          <w:p w:rsidR="00000000" w:rsidDel="00000000" w:rsidP="00000000" w:rsidRDefault="00000000" w:rsidRPr="00000000" w14:paraId="000001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a / b;</w:t>
            </w:r>
          </w:p>
          <w:p w:rsidR="00000000" w:rsidDel="00000000" w:rsidP="00000000" w:rsidRDefault="00000000" w:rsidRPr="00000000" w14:paraId="000001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1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 = 10, y = 2; // Modify y to a nonzero value to pass the assertion.</w:t>
            </w:r>
          </w:p>
          <w:p w:rsidR="00000000" w:rsidDel="00000000" w:rsidP="00000000" w:rsidRDefault="00000000" w:rsidRPr="00000000" w14:paraId="0000020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"Result: " &lt;&lt; divide(x, y) &lt;&lt; std::endl;</w:t>
            </w:r>
          </w:p>
          <w:p w:rsidR="00000000" w:rsidDel="00000000" w:rsidP="00000000" w:rsidRDefault="00000000" w:rsidRPr="00000000" w14:paraId="000002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03">
      <w:pPr>
        <w:rPr>
          <w:b w:val="1"/>
        </w:rPr>
      </w:pPr>
      <w:r w:rsidDel="00000000" w:rsidR="00000000" w:rsidRPr="00000000">
        <w:rPr>
          <w:rtl w:val="0"/>
        </w:rPr>
      </w:r>
    </w:p>
    <w:p w:rsidR="00000000" w:rsidDel="00000000" w:rsidP="00000000" w:rsidRDefault="00000000" w:rsidRPr="00000000" w14:paraId="00000204">
      <w:pPr>
        <w:rPr>
          <w:b w:val="1"/>
        </w:rPr>
      </w:pPr>
      <w:r w:rsidDel="00000000" w:rsidR="00000000" w:rsidRPr="00000000">
        <w:rPr>
          <w:b w:val="1"/>
          <w:rtl w:val="0"/>
        </w:rPr>
        <w:t xml:space="preserve">Note: Stop here for the milestone. Complete this section for Project One in Module Six.</w:t>
      </w:r>
    </w:p>
    <w:tbl>
      <w:tblPr>
        <w:tblStyle w:val="Table35"/>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05">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Assertions help catch unexpected conditions during development. Their use aids in validating critical assumptions and maps to:</w:t>
            </w:r>
          </w:p>
          <w:p w:rsidR="00000000" w:rsidDel="00000000" w:rsidP="00000000" w:rsidRDefault="00000000" w:rsidRPr="00000000" w14:paraId="00000206">
            <w:pPr>
              <w:pBdr>
                <w:top w:space="0" w:sz="0" w:val="nil"/>
                <w:left w:space="0" w:sz="0" w:val="nil"/>
                <w:bottom w:space="0" w:sz="0" w:val="nil"/>
                <w:right w:space="0" w:sz="0" w:val="nil"/>
                <w:between w:space="0" w:sz="0" w:val="nil"/>
              </w:pBdr>
              <w:rPr/>
            </w:pPr>
            <w:r w:rsidDel="00000000" w:rsidR="00000000" w:rsidRPr="00000000">
              <w:rPr>
                <w:rtl w:val="0"/>
              </w:rPr>
              <w:t xml:space="preserve">Use Effective Quality Assurance Techniques (Principle 9)</w:t>
            </w:r>
          </w:p>
          <w:p w:rsidR="00000000" w:rsidDel="00000000" w:rsidP="00000000" w:rsidRDefault="00000000" w:rsidRPr="00000000" w14:paraId="00000207">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(Principle 10)</w:t>
            </w:r>
          </w:p>
        </w:tc>
      </w:tr>
    </w:tbl>
    <w:p w:rsidR="00000000" w:rsidDel="00000000" w:rsidP="00000000" w:rsidRDefault="00000000" w:rsidRPr="00000000" w14:paraId="00000208">
      <w:pPr>
        <w:rPr>
          <w:b w:val="1"/>
        </w:rPr>
      </w:pPr>
      <w:r w:rsidDel="00000000" w:rsidR="00000000" w:rsidRPr="00000000">
        <w:rPr>
          <w:rtl w:val="0"/>
        </w:rPr>
      </w:r>
    </w:p>
    <w:p w:rsidR="00000000" w:rsidDel="00000000" w:rsidP="00000000" w:rsidRDefault="00000000" w:rsidRPr="00000000" w14:paraId="00000209">
      <w:pPr>
        <w:rPr>
          <w:b w:val="1"/>
        </w:rPr>
      </w:pPr>
      <w:r w:rsidDel="00000000" w:rsidR="00000000" w:rsidRPr="00000000">
        <w:rPr>
          <w:b w:val="1"/>
          <w:rtl w:val="0"/>
        </w:rPr>
        <w:t xml:space="preserve">Threat Level</w:t>
      </w:r>
    </w:p>
    <w:tbl>
      <w:tblPr>
        <w:tblStyle w:val="Table36"/>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0A">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0B">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0C">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0D">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0E">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0F">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10">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11">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21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13">
            <w:pPr>
              <w:jc w:val="center"/>
              <w:rPr/>
            </w:pPr>
            <w:r w:rsidDel="00000000" w:rsidR="00000000" w:rsidRPr="00000000">
              <w:rPr>
                <w:rtl w:val="0"/>
              </w:rPr>
              <w:t xml:space="preserve">2</w:t>
            </w:r>
          </w:p>
        </w:tc>
      </w:tr>
    </w:tbl>
    <w:p w:rsidR="00000000" w:rsidDel="00000000" w:rsidP="00000000" w:rsidRDefault="00000000" w:rsidRPr="00000000" w14:paraId="00000214">
      <w:pPr>
        <w:rPr>
          <w:b w:val="1"/>
        </w:rPr>
      </w:pPr>
      <w:r w:rsidDel="00000000" w:rsidR="00000000" w:rsidRPr="00000000">
        <w:rPr>
          <w:rtl w:val="0"/>
        </w:rPr>
      </w:r>
    </w:p>
    <w:p w:rsidR="00000000" w:rsidDel="00000000" w:rsidP="00000000" w:rsidRDefault="00000000" w:rsidRPr="00000000" w14:paraId="00000215">
      <w:pPr>
        <w:rPr>
          <w:b w:val="1"/>
        </w:rPr>
      </w:pPr>
      <w:r w:rsidDel="00000000" w:rsidR="00000000" w:rsidRPr="00000000">
        <w:rPr>
          <w:b w:val="1"/>
          <w:rtl w:val="0"/>
        </w:rPr>
        <w:t xml:space="preserve">Automation</w:t>
      </w:r>
    </w:p>
    <w:tbl>
      <w:tblPr>
        <w:tblStyle w:val="Table37"/>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16">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17">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18">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19">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1A">
            <w:pPr>
              <w:jc w:val="center"/>
              <w:rPr/>
            </w:pPr>
            <w:r w:rsidDel="00000000" w:rsidR="00000000" w:rsidRPr="00000000">
              <w:rPr>
                <w:rtl w:val="0"/>
              </w:rPr>
              <w:t xml:space="preserve">Custom CI/CD Test Framework</w:t>
            </w:r>
          </w:p>
        </w:tc>
        <w:tc>
          <w:tcPr>
            <w:shd w:fill="auto" w:val="clear"/>
          </w:tcPr>
          <w:p w:rsidR="00000000" w:rsidDel="00000000" w:rsidP="00000000" w:rsidRDefault="00000000" w:rsidRPr="00000000" w14:paraId="0000021B">
            <w:pPr>
              <w:jc w:val="center"/>
              <w:rPr/>
            </w:pPr>
            <w:r w:rsidDel="00000000" w:rsidR="00000000" w:rsidRPr="00000000">
              <w:rPr>
                <w:rtl w:val="0"/>
              </w:rPr>
              <w:t xml:space="preserve">Internal Build 3.1</w:t>
            </w:r>
          </w:p>
        </w:tc>
        <w:tc>
          <w:tcPr>
            <w:shd w:fill="auto" w:val="clear"/>
          </w:tcPr>
          <w:p w:rsidR="00000000" w:rsidDel="00000000" w:rsidP="00000000" w:rsidRDefault="00000000" w:rsidRPr="00000000" w14:paraId="0000021C">
            <w:pPr>
              <w:jc w:val="center"/>
              <w:rPr/>
            </w:pPr>
            <w:r w:rsidDel="00000000" w:rsidR="00000000" w:rsidRPr="00000000">
              <w:rPr>
                <w:rtl w:val="0"/>
              </w:rPr>
              <w:t xml:space="preserve">“Assertion_Check”</w:t>
            </w:r>
          </w:p>
        </w:tc>
        <w:tc>
          <w:tcPr>
            <w:shd w:fill="auto" w:val="clear"/>
          </w:tcPr>
          <w:p w:rsidR="00000000" w:rsidDel="00000000" w:rsidP="00000000" w:rsidRDefault="00000000" w:rsidRPr="00000000" w14:paraId="0000021D">
            <w:pPr>
              <w:jc w:val="center"/>
              <w:rPr/>
            </w:pPr>
            <w:r w:rsidDel="00000000" w:rsidR="00000000" w:rsidRPr="00000000">
              <w:rPr>
                <w:rtl w:val="0"/>
              </w:rPr>
              <w:t xml:space="preserve">Ensures that critical assertions are present and active within unit tests.</w:t>
            </w:r>
          </w:p>
        </w:tc>
      </w:tr>
      <w:tr>
        <w:trPr>
          <w:cantSplit w:val="0"/>
          <w:trHeight w:val="460" w:hRule="atLeast"/>
          <w:tblHeader w:val="0"/>
        </w:trPr>
        <w:tc>
          <w:tcPr>
            <w:shd w:fill="auto" w:val="clear"/>
          </w:tcPr>
          <w:p w:rsidR="00000000" w:rsidDel="00000000" w:rsidP="00000000" w:rsidRDefault="00000000" w:rsidRPr="00000000" w14:paraId="0000021E">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1F">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20">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21">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22">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23">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24">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25">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26">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27">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28">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29">
            <w:pPr>
              <w:jc w:val="center"/>
              <w:rPr/>
            </w:pPr>
            <w:r w:rsidDel="00000000" w:rsidR="00000000" w:rsidRPr="00000000">
              <w:rPr>
                <w:rtl w:val="0"/>
              </w:rPr>
              <w:t xml:space="preserve">[Insert text.]</w:t>
            </w:r>
          </w:p>
        </w:tc>
      </w:tr>
    </w:tbl>
    <w:p w:rsidR="00000000" w:rsidDel="00000000" w:rsidP="00000000" w:rsidRDefault="00000000" w:rsidRPr="00000000" w14:paraId="0000022A">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2B">
      <w:pPr>
        <w:pStyle w:val="Heading4"/>
        <w:rPr/>
      </w:pPr>
      <w:bookmarkStart w:colFirst="0" w:colLast="0" w:name="_heading=h.k3tz3if11qxk" w:id="13"/>
      <w:bookmarkEnd w:id="13"/>
      <w:r w:rsidDel="00000000" w:rsidR="00000000" w:rsidRPr="00000000">
        <w:rPr>
          <w:rtl w:val="0"/>
        </w:rPr>
        <w:t xml:space="preserve">Coding Standard 7</w:t>
      </w:r>
    </w:p>
    <w:p w:rsidR="00000000" w:rsidDel="00000000" w:rsidP="00000000" w:rsidRDefault="00000000" w:rsidRPr="00000000" w14:paraId="0000022C">
      <w:pPr>
        <w:rPr/>
      </w:pPr>
      <w:r w:rsidDel="00000000" w:rsidR="00000000" w:rsidRPr="00000000">
        <w:rPr>
          <w:rtl w:val="0"/>
        </w:rPr>
      </w:r>
    </w:p>
    <w:tbl>
      <w:tblPr>
        <w:tblStyle w:val="Table38"/>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2D">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E">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2F">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30">
            <w:pPr>
              <w:jc w:val="center"/>
              <w:rPr>
                <w:b w:val="1"/>
              </w:rPr>
            </w:pPr>
            <w:r w:rsidDel="00000000" w:rsidR="00000000" w:rsidRPr="00000000">
              <w:rPr>
                <w:b w:val="1"/>
                <w:rtl w:val="0"/>
              </w:rPr>
              <w:t xml:space="preserve">Exceptions</w:t>
            </w:r>
          </w:p>
        </w:tc>
        <w:tc>
          <w:tcPr>
            <w:tcMar>
              <w:top w:w="100.0" w:type="dxa"/>
              <w:left w:w="100.0" w:type="dxa"/>
              <w:bottom w:w="100.0" w:type="dxa"/>
              <w:right w:w="100.0" w:type="dxa"/>
            </w:tcMar>
          </w:tcPr>
          <w:p w:rsidR="00000000" w:rsidDel="00000000" w:rsidP="00000000" w:rsidRDefault="00000000" w:rsidRPr="00000000" w14:paraId="00000231">
            <w:pPr>
              <w:jc w:val="center"/>
              <w:rPr/>
            </w:pPr>
            <w:r w:rsidDel="00000000" w:rsidR="00000000" w:rsidRPr="00000000">
              <w:rPr>
                <w:rtl w:val="0"/>
              </w:rPr>
              <w:t xml:space="preserve">STD-007-CPP</w:t>
            </w:r>
          </w:p>
        </w:tc>
        <w:tc>
          <w:tcPr>
            <w:tcMar>
              <w:top w:w="100.0" w:type="dxa"/>
              <w:left w:w="100.0" w:type="dxa"/>
              <w:bottom w:w="100.0" w:type="dxa"/>
              <w:right w:w="100.0" w:type="dxa"/>
            </w:tcMar>
          </w:tcPr>
          <w:p w:rsidR="00000000" w:rsidDel="00000000" w:rsidP="00000000" w:rsidRDefault="00000000" w:rsidRPr="00000000" w14:paraId="00000232">
            <w:pPr>
              <w:rPr/>
            </w:pPr>
            <w:r w:rsidDel="00000000" w:rsidR="00000000" w:rsidRPr="00000000">
              <w:rPr>
                <w:rtl w:val="0"/>
              </w:rPr>
              <w:t xml:space="preserve">Proper exception handling is crucial to prevent application crashes and sensitive data leaks that can result from unhandled exceptions.</w:t>
            </w:r>
          </w:p>
        </w:tc>
      </w:tr>
    </w:tbl>
    <w:p w:rsidR="00000000" w:rsidDel="00000000" w:rsidP="00000000" w:rsidRDefault="00000000" w:rsidRPr="00000000" w14:paraId="00000233">
      <w:pPr>
        <w:rPr>
          <w:b w:val="1"/>
        </w:rPr>
      </w:pPr>
      <w:r w:rsidDel="00000000" w:rsidR="00000000" w:rsidRPr="00000000">
        <w:rPr>
          <w:rtl w:val="0"/>
        </w:rPr>
      </w:r>
    </w:p>
    <w:tbl>
      <w:tblPr>
        <w:tblStyle w:val="Table39"/>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34">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35">
            <w:pPr>
              <w:rPr/>
            </w:pPr>
            <w:r w:rsidDel="00000000" w:rsidR="00000000" w:rsidRPr="00000000">
              <w:rPr>
                <w:rtl w:val="0"/>
              </w:rPr>
              <w:t xml:space="preserve">Catching all exceptions generically and failing to handle cleanup.</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&lt;stdexcept&gt;</w:t>
            </w:r>
          </w:p>
          <w:p w:rsidR="00000000" w:rsidDel="00000000" w:rsidP="00000000" w:rsidRDefault="00000000" w:rsidRPr="00000000" w14:paraId="0000023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riskyOperation() {</w:t>
            </w:r>
          </w:p>
          <w:p w:rsidR="00000000" w:rsidDel="00000000" w:rsidP="00000000" w:rsidRDefault="00000000" w:rsidRPr="00000000" w14:paraId="000002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std::runtime_error("Unexpected error");</w:t>
            </w:r>
          </w:p>
          <w:p w:rsidR="00000000" w:rsidDel="00000000" w:rsidP="00000000" w:rsidRDefault="00000000" w:rsidRPr="00000000" w14:paraId="000002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 {</w:t>
            </w:r>
          </w:p>
          <w:p w:rsidR="00000000" w:rsidDel="00000000" w:rsidP="00000000" w:rsidRDefault="00000000" w:rsidRPr="00000000" w14:paraId="000002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"An error occurred." &lt;&lt; std::endl;</w:t>
            </w:r>
          </w:p>
          <w:p w:rsidR="00000000" w:rsidDel="00000000" w:rsidP="00000000" w:rsidRDefault="00000000" w:rsidRPr="00000000" w14:paraId="000002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riskyOperation();</w:t>
            </w:r>
          </w:p>
          <w:p w:rsidR="00000000" w:rsidDel="00000000" w:rsidP="00000000" w:rsidRDefault="00000000" w:rsidRPr="00000000" w14:paraId="000002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45">
      <w:pPr>
        <w:rPr>
          <w:b w:val="1"/>
        </w:rPr>
      </w:pPr>
      <w:r w:rsidDel="00000000" w:rsidR="00000000" w:rsidRPr="00000000">
        <w:rPr>
          <w:rtl w:val="0"/>
        </w:rPr>
      </w:r>
    </w:p>
    <w:tbl>
      <w:tblPr>
        <w:tblStyle w:val="Table40"/>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4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47">
            <w:pPr>
              <w:rPr/>
            </w:pPr>
            <w:r w:rsidDel="00000000" w:rsidR="00000000" w:rsidRPr="00000000">
              <w:rPr>
                <w:rtl w:val="0"/>
              </w:rPr>
              <w:t xml:space="preserve">Using specific exception types and ensuring proper resource deallocation in exception blocks.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&lt;stdexcept&gt;</w:t>
            </w:r>
          </w:p>
          <w:p w:rsidR="00000000" w:rsidDel="00000000" w:rsidP="00000000" w:rsidRDefault="00000000" w:rsidRPr="00000000" w14:paraId="0000024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robustOperation() {</w:t>
            </w:r>
          </w:p>
          <w:p w:rsidR="00000000" w:rsidDel="00000000" w:rsidP="00000000" w:rsidRDefault="00000000" w:rsidRPr="00000000" w14:paraId="000002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2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std::runtime_error("Detailed error message");</w:t>
            </w:r>
          </w:p>
          <w:p w:rsidR="00000000" w:rsidDel="00000000" w:rsidP="00000000" w:rsidRDefault="00000000" w:rsidRPr="00000000" w14:paraId="000002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(const std::runtime_error&amp; ex) {</w:t>
            </w:r>
          </w:p>
          <w:p w:rsidR="00000000" w:rsidDel="00000000" w:rsidP="00000000" w:rsidRDefault="00000000" w:rsidRPr="00000000" w14:paraId="000002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"Runtime error: " &lt;&lt; ex.what() &lt;&lt; std::endl;</w:t>
            </w:r>
          </w:p>
          <w:p w:rsidR="00000000" w:rsidDel="00000000" w:rsidP="00000000" w:rsidRDefault="00000000" w:rsidRPr="00000000" w14:paraId="000002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(const std::exception&amp; ex) {</w:t>
            </w:r>
          </w:p>
          <w:p w:rsidR="00000000" w:rsidDel="00000000" w:rsidP="00000000" w:rsidRDefault="00000000" w:rsidRPr="00000000" w14:paraId="000002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"Error: " &lt;&lt; ex.what() &lt;&lt; std::endl;</w:t>
            </w:r>
          </w:p>
          <w:p w:rsidR="00000000" w:rsidDel="00000000" w:rsidP="00000000" w:rsidRDefault="00000000" w:rsidRPr="00000000" w14:paraId="000002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robustOperation();</w:t>
            </w:r>
          </w:p>
          <w:p w:rsidR="00000000" w:rsidDel="00000000" w:rsidP="00000000" w:rsidRDefault="00000000" w:rsidRPr="00000000" w14:paraId="000002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59">
      <w:pPr>
        <w:rPr>
          <w:b w:val="1"/>
        </w:rPr>
      </w:pPr>
      <w:r w:rsidDel="00000000" w:rsidR="00000000" w:rsidRPr="00000000">
        <w:rPr>
          <w:rtl w:val="0"/>
        </w:rPr>
      </w:r>
    </w:p>
    <w:p w:rsidR="00000000" w:rsidDel="00000000" w:rsidP="00000000" w:rsidRDefault="00000000" w:rsidRPr="00000000" w14:paraId="0000025A">
      <w:pPr>
        <w:rPr>
          <w:b w:val="1"/>
        </w:rPr>
      </w:pPr>
      <w:r w:rsidDel="00000000" w:rsidR="00000000" w:rsidRPr="00000000">
        <w:rPr>
          <w:b w:val="1"/>
          <w:rtl w:val="0"/>
        </w:rPr>
        <w:t xml:space="preserve">Note: Stop here for the milestone. Complete this section for Project One in Module Six.</w:t>
      </w:r>
    </w:p>
    <w:tbl>
      <w:tblPr>
        <w:tblStyle w:val="Table41"/>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5B">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Robust exception handling ensures that errors are caught and processed properly rather than allowing the application to crash. This standard maps to:</w:t>
            </w:r>
          </w:p>
          <w:p w:rsidR="00000000" w:rsidDel="00000000" w:rsidP="00000000" w:rsidRDefault="00000000" w:rsidRPr="00000000" w14:paraId="0000025C">
            <w:pPr>
              <w:pBdr>
                <w:top w:space="0" w:sz="0" w:val="nil"/>
                <w:left w:space="0" w:sz="0" w:val="nil"/>
                <w:bottom w:space="0" w:sz="0" w:val="nil"/>
                <w:right w:space="0" w:sz="0" w:val="nil"/>
                <w:between w:space="0" w:sz="0" w:val="nil"/>
              </w:pBdr>
              <w:rPr/>
            </w:pPr>
            <w:r w:rsidDel="00000000" w:rsidR="00000000" w:rsidRPr="00000000">
              <w:rPr>
                <w:rtl w:val="0"/>
              </w:rPr>
              <w:t xml:space="preserve">Practice Defense in Depth (Principle 8)</w:t>
            </w:r>
          </w:p>
          <w:p w:rsidR="00000000" w:rsidDel="00000000" w:rsidP="00000000" w:rsidRDefault="00000000" w:rsidRPr="00000000" w14:paraId="0000025D">
            <w:pPr>
              <w:pBdr>
                <w:top w:space="0" w:sz="0" w:val="nil"/>
                <w:left w:space="0" w:sz="0" w:val="nil"/>
                <w:bottom w:space="0" w:sz="0" w:val="nil"/>
                <w:right w:space="0" w:sz="0" w:val="nil"/>
                <w:between w:space="0" w:sz="0" w:val="nil"/>
              </w:pBdr>
              <w:rPr/>
            </w:pPr>
            <w:r w:rsidDel="00000000" w:rsidR="00000000" w:rsidRPr="00000000">
              <w:rPr>
                <w:rtl w:val="0"/>
              </w:rPr>
              <w:t xml:space="preserve">Adopt a Secure Coding Standard (Principle 10)</w:t>
            </w:r>
          </w:p>
        </w:tc>
      </w:tr>
    </w:tbl>
    <w:p w:rsidR="00000000" w:rsidDel="00000000" w:rsidP="00000000" w:rsidRDefault="00000000" w:rsidRPr="00000000" w14:paraId="0000025E">
      <w:pPr>
        <w:rPr>
          <w:b w:val="1"/>
        </w:rPr>
      </w:pPr>
      <w:r w:rsidDel="00000000" w:rsidR="00000000" w:rsidRPr="00000000">
        <w:rPr>
          <w:rtl w:val="0"/>
        </w:rPr>
      </w:r>
    </w:p>
    <w:p w:rsidR="00000000" w:rsidDel="00000000" w:rsidP="00000000" w:rsidRDefault="00000000" w:rsidRPr="00000000" w14:paraId="0000025F">
      <w:pPr>
        <w:rPr>
          <w:b w:val="1"/>
        </w:rPr>
      </w:pPr>
      <w:r w:rsidDel="00000000" w:rsidR="00000000" w:rsidRPr="00000000">
        <w:rPr>
          <w:b w:val="1"/>
          <w:rtl w:val="0"/>
        </w:rPr>
        <w:t xml:space="preserve">Threat Level</w:t>
      </w:r>
    </w:p>
    <w:tbl>
      <w:tblPr>
        <w:tblStyle w:val="Table42"/>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60">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61">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62">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63">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64">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65">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6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6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26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69">
            <w:pPr>
              <w:jc w:val="center"/>
              <w:rPr/>
            </w:pPr>
            <w:r w:rsidDel="00000000" w:rsidR="00000000" w:rsidRPr="00000000">
              <w:rPr>
                <w:rtl w:val="0"/>
              </w:rPr>
              <w:t xml:space="preserve">3</w:t>
            </w:r>
          </w:p>
        </w:tc>
      </w:tr>
    </w:tbl>
    <w:p w:rsidR="00000000" w:rsidDel="00000000" w:rsidP="00000000" w:rsidRDefault="00000000" w:rsidRPr="00000000" w14:paraId="0000026A">
      <w:pPr>
        <w:rPr>
          <w:b w:val="1"/>
        </w:rPr>
      </w:pPr>
      <w:r w:rsidDel="00000000" w:rsidR="00000000" w:rsidRPr="00000000">
        <w:rPr>
          <w:rtl w:val="0"/>
        </w:rPr>
      </w:r>
    </w:p>
    <w:p w:rsidR="00000000" w:rsidDel="00000000" w:rsidP="00000000" w:rsidRDefault="00000000" w:rsidRPr="00000000" w14:paraId="0000026B">
      <w:pPr>
        <w:rPr>
          <w:b w:val="1"/>
        </w:rPr>
      </w:pPr>
      <w:r w:rsidDel="00000000" w:rsidR="00000000" w:rsidRPr="00000000">
        <w:rPr>
          <w:b w:val="1"/>
          <w:rtl w:val="0"/>
        </w:rPr>
        <w:t xml:space="preserve">Automation</w:t>
      </w:r>
    </w:p>
    <w:tbl>
      <w:tblPr>
        <w:tblStyle w:val="Table43"/>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6C">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6D">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6E">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6F">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70">
            <w:pPr>
              <w:jc w:val="center"/>
              <w:rPr/>
            </w:pPr>
            <w:r w:rsidDel="00000000" w:rsidR="00000000" w:rsidRPr="00000000">
              <w:rPr>
                <w:rtl w:val="0"/>
              </w:rPr>
              <w:t xml:space="preserve">Clang-Tidy</w:t>
            </w:r>
          </w:p>
        </w:tc>
        <w:tc>
          <w:tcPr>
            <w:shd w:fill="auto" w:val="clear"/>
          </w:tcPr>
          <w:p w:rsidR="00000000" w:rsidDel="00000000" w:rsidP="00000000" w:rsidRDefault="00000000" w:rsidRPr="00000000" w14:paraId="00000271">
            <w:pPr>
              <w:jc w:val="center"/>
              <w:rPr/>
            </w:pPr>
            <w:r w:rsidDel="00000000" w:rsidR="00000000" w:rsidRPr="00000000">
              <w:rPr>
                <w:rtl w:val="0"/>
              </w:rPr>
              <w:t xml:space="preserve">13.0</w:t>
            </w:r>
          </w:p>
        </w:tc>
        <w:tc>
          <w:tcPr>
            <w:shd w:fill="auto" w:val="clear"/>
          </w:tcPr>
          <w:p w:rsidR="00000000" w:rsidDel="00000000" w:rsidP="00000000" w:rsidRDefault="00000000" w:rsidRPr="00000000" w14:paraId="00000272">
            <w:pPr>
              <w:jc w:val="center"/>
              <w:rPr/>
            </w:pPr>
            <w:r w:rsidDel="00000000" w:rsidR="00000000" w:rsidRPr="00000000">
              <w:rPr>
                <w:rtl w:val="0"/>
              </w:rPr>
              <w:t xml:space="preserve">“Exception_Safety_Check”</w:t>
            </w:r>
          </w:p>
        </w:tc>
        <w:tc>
          <w:tcPr>
            <w:shd w:fill="auto" w:val="clear"/>
          </w:tcPr>
          <w:p w:rsidR="00000000" w:rsidDel="00000000" w:rsidP="00000000" w:rsidRDefault="00000000" w:rsidRPr="00000000" w14:paraId="00000273">
            <w:pPr>
              <w:jc w:val="center"/>
              <w:rPr/>
            </w:pPr>
            <w:r w:rsidDel="00000000" w:rsidR="00000000" w:rsidRPr="00000000">
              <w:rPr>
                <w:rtl w:val="0"/>
              </w:rPr>
              <w:t xml:space="preserve">Checks for generic exception catches and recommends more granular handling.</w:t>
            </w:r>
          </w:p>
        </w:tc>
      </w:tr>
      <w:tr>
        <w:trPr>
          <w:cantSplit w:val="0"/>
          <w:trHeight w:val="460" w:hRule="atLeast"/>
          <w:tblHeader w:val="0"/>
        </w:trPr>
        <w:tc>
          <w:tcPr>
            <w:shd w:fill="auto" w:val="clear"/>
          </w:tcPr>
          <w:p w:rsidR="00000000" w:rsidDel="00000000" w:rsidP="00000000" w:rsidRDefault="00000000" w:rsidRPr="00000000" w14:paraId="00000274">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75">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76">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77">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78">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79">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7A">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7B">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7C">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7D">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7E">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7F">
            <w:pPr>
              <w:jc w:val="center"/>
              <w:rPr/>
            </w:pPr>
            <w:r w:rsidDel="00000000" w:rsidR="00000000" w:rsidRPr="00000000">
              <w:rPr>
                <w:rtl w:val="0"/>
              </w:rPr>
              <w:t xml:space="preserve">[Insert text.]</w:t>
            </w:r>
          </w:p>
        </w:tc>
      </w:tr>
    </w:tbl>
    <w:p w:rsidR="00000000" w:rsidDel="00000000" w:rsidP="00000000" w:rsidRDefault="00000000" w:rsidRPr="00000000" w14:paraId="00000280">
      <w:pPr>
        <w:pStyle w:val="Heading4"/>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281">
      <w:pPr>
        <w:pStyle w:val="Heading4"/>
        <w:rPr/>
      </w:pPr>
      <w:bookmarkStart w:colFirst="0" w:colLast="0" w:name="_heading=h.xcx8t7f8xyha" w:id="14"/>
      <w:bookmarkEnd w:id="14"/>
      <w:r w:rsidDel="00000000" w:rsidR="00000000" w:rsidRPr="00000000">
        <w:rPr>
          <w:rtl w:val="0"/>
        </w:rPr>
        <w:t xml:space="preserve">Coding Standard 8</w:t>
      </w:r>
    </w:p>
    <w:p w:rsidR="00000000" w:rsidDel="00000000" w:rsidP="00000000" w:rsidRDefault="00000000" w:rsidRPr="00000000" w14:paraId="00000282">
      <w:pPr>
        <w:rPr/>
      </w:pPr>
      <w:r w:rsidDel="00000000" w:rsidR="00000000" w:rsidRPr="00000000">
        <w:rPr>
          <w:rtl w:val="0"/>
        </w:rPr>
      </w:r>
    </w:p>
    <w:tbl>
      <w:tblPr>
        <w:tblStyle w:val="Table4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83">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4">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85">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86">
            <w:pPr>
              <w:jc w:val="center"/>
              <w:rPr/>
            </w:pPr>
            <w:r w:rsidDel="00000000" w:rsidR="00000000" w:rsidRPr="00000000">
              <w:rPr>
                <w:rtl w:val="0"/>
              </w:rPr>
              <w:t xml:space="preserve">[Student Choice]</w:t>
            </w:r>
          </w:p>
        </w:tc>
        <w:tc>
          <w:tcPr>
            <w:tcMar>
              <w:top w:w="100.0" w:type="dxa"/>
              <w:left w:w="100.0" w:type="dxa"/>
              <w:bottom w:w="100.0" w:type="dxa"/>
              <w:right w:w="100.0" w:type="dxa"/>
            </w:tcMar>
          </w:tcPr>
          <w:p w:rsidR="00000000" w:rsidDel="00000000" w:rsidP="00000000" w:rsidRDefault="00000000" w:rsidRPr="00000000" w14:paraId="00000287">
            <w:pPr>
              <w:jc w:val="center"/>
              <w:rPr/>
            </w:pPr>
            <w:r w:rsidDel="00000000" w:rsidR="00000000" w:rsidRPr="00000000">
              <w:rPr>
                <w:rtl w:val="0"/>
              </w:rPr>
              <w:t xml:space="preserve">STD-008-CPP</w:t>
            </w:r>
          </w:p>
        </w:tc>
        <w:tc>
          <w:tcPr>
            <w:tcMar>
              <w:top w:w="100.0" w:type="dxa"/>
              <w:left w:w="100.0" w:type="dxa"/>
              <w:bottom w:w="100.0" w:type="dxa"/>
              <w:right w:w="100.0" w:type="dxa"/>
            </w:tcMar>
          </w:tcPr>
          <w:p w:rsidR="00000000" w:rsidDel="00000000" w:rsidP="00000000" w:rsidRDefault="00000000" w:rsidRPr="00000000" w14:paraId="00000288">
            <w:pPr>
              <w:rPr/>
            </w:pPr>
            <w:r w:rsidDel="00000000" w:rsidR="00000000" w:rsidRPr="00000000">
              <w:rPr>
                <w:rtl w:val="0"/>
              </w:rPr>
              <w:t xml:space="preserve">Enforcing bounds on buffer operations is essential to avoid overflows that compromise application memory.</w:t>
            </w:r>
          </w:p>
        </w:tc>
      </w:tr>
    </w:tbl>
    <w:p w:rsidR="00000000" w:rsidDel="00000000" w:rsidP="00000000" w:rsidRDefault="00000000" w:rsidRPr="00000000" w14:paraId="00000289">
      <w:pPr>
        <w:rPr>
          <w:b w:val="1"/>
        </w:rPr>
      </w:pPr>
      <w:r w:rsidDel="00000000" w:rsidR="00000000" w:rsidRPr="00000000">
        <w:rPr>
          <w:rtl w:val="0"/>
        </w:rPr>
      </w:r>
    </w:p>
    <w:tbl>
      <w:tblPr>
        <w:tblStyle w:val="Table45"/>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8A">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8B">
            <w:pPr>
              <w:rPr/>
            </w:pPr>
            <w:r w:rsidDel="00000000" w:rsidR="00000000" w:rsidRPr="00000000">
              <w:rPr>
                <w:rtl w:val="0"/>
              </w:rPr>
              <w:t xml:space="preserve">Failing to validate indices or using unsafe functions like gets().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&lt;cstdio&gt;</w:t>
            </w:r>
          </w:p>
          <w:p w:rsidR="00000000" w:rsidDel="00000000" w:rsidP="00000000" w:rsidRDefault="00000000" w:rsidRPr="00000000" w14:paraId="000002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&lt;cstring&gt;</w:t>
            </w:r>
          </w:p>
          <w:p w:rsidR="00000000" w:rsidDel="00000000" w:rsidP="00000000" w:rsidRDefault="00000000" w:rsidRPr="00000000" w14:paraId="0000028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buffer[10];</w:t>
            </w:r>
          </w:p>
          <w:p w:rsidR="00000000" w:rsidDel="00000000" w:rsidP="00000000" w:rsidRDefault="00000000" w:rsidRPr="00000000" w14:paraId="000002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gets(buffer); // Deprecated and dangerous.</w:t>
            </w:r>
          </w:p>
          <w:p w:rsidR="00000000" w:rsidDel="00000000" w:rsidP="00000000" w:rsidRDefault="00000000" w:rsidRPr="00000000" w14:paraId="0000029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printf("Buffer: %s\n", buffer);</w:t>
            </w:r>
          </w:p>
          <w:p w:rsidR="00000000" w:rsidDel="00000000" w:rsidP="00000000" w:rsidRDefault="00000000" w:rsidRPr="00000000" w14:paraId="000002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95">
      <w:pPr>
        <w:rPr>
          <w:b w:val="1"/>
        </w:rPr>
      </w:pPr>
      <w:r w:rsidDel="00000000" w:rsidR="00000000" w:rsidRPr="00000000">
        <w:rPr>
          <w:rtl w:val="0"/>
        </w:rPr>
      </w:r>
    </w:p>
    <w:tbl>
      <w:tblPr>
        <w:tblStyle w:val="Table46"/>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9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97">
            <w:pPr>
              <w:rPr/>
            </w:pPr>
            <w:r w:rsidDel="00000000" w:rsidR="00000000" w:rsidRPr="00000000">
              <w:rPr>
                <w:rtl w:val="0"/>
              </w:rPr>
              <w:t xml:space="preserve">Using safe functions and validating buffer sizes before operations.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9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&lt;limits&gt;</w:t>
            </w:r>
          </w:p>
          <w:p w:rsidR="00000000" w:rsidDel="00000000" w:rsidP="00000000" w:rsidRDefault="00000000" w:rsidRPr="00000000" w14:paraId="000002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29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9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input;</w:t>
            </w:r>
          </w:p>
          <w:p w:rsidR="00000000" w:rsidDel="00000000" w:rsidP="00000000" w:rsidRDefault="00000000" w:rsidRPr="00000000" w14:paraId="000002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"Enter text (max 9 characters): ";</w:t>
            </w:r>
          </w:p>
          <w:p w:rsidR="00000000" w:rsidDel="00000000" w:rsidP="00000000" w:rsidRDefault="00000000" w:rsidRPr="00000000" w14:paraId="000002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std::getline(std::cin, input);</w:t>
            </w:r>
          </w:p>
          <w:p w:rsidR="00000000" w:rsidDel="00000000" w:rsidP="00000000" w:rsidRDefault="00000000" w:rsidRPr="00000000" w14:paraId="000002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(input.size() &gt; 9) {</w:t>
            </w:r>
          </w:p>
          <w:p w:rsidR="00000000" w:rsidDel="00000000" w:rsidP="00000000" w:rsidRDefault="00000000" w:rsidRPr="00000000" w14:paraId="000002A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"Input too long!" &lt;&lt; std::endl;</w:t>
            </w:r>
          </w:p>
          <w:p w:rsidR="00000000" w:rsidDel="00000000" w:rsidP="00000000" w:rsidRDefault="00000000" w:rsidRPr="00000000" w14:paraId="000002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1;</w:t>
            </w:r>
          </w:p>
          <w:p w:rsidR="00000000" w:rsidDel="00000000" w:rsidP="00000000" w:rsidRDefault="00000000" w:rsidRPr="00000000" w14:paraId="000002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char buffer[10];</w:t>
            </w:r>
          </w:p>
          <w:p w:rsidR="00000000" w:rsidDel="00000000" w:rsidP="00000000" w:rsidRDefault="00000000" w:rsidRPr="00000000" w14:paraId="000002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strncpy(buffer, input.c_str(), sizeof(buffer) - 1);</w:t>
            </w:r>
          </w:p>
          <w:p w:rsidR="00000000" w:rsidDel="00000000" w:rsidP="00000000" w:rsidRDefault="00000000" w:rsidRPr="00000000" w14:paraId="000002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buffer[sizeof(buffer) - 1] = '\0';</w:t>
            </w:r>
          </w:p>
          <w:p w:rsidR="00000000" w:rsidDel="00000000" w:rsidP="00000000" w:rsidRDefault="00000000" w:rsidRPr="00000000" w14:paraId="000002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"Buffer: " &lt;&lt; buffer &lt;&lt; std::endl;</w:t>
            </w:r>
          </w:p>
          <w:p w:rsidR="00000000" w:rsidDel="00000000" w:rsidP="00000000" w:rsidRDefault="00000000" w:rsidRPr="00000000" w14:paraId="000002A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AA">
      <w:pPr>
        <w:rPr>
          <w:b w:val="1"/>
        </w:rPr>
      </w:pPr>
      <w:r w:rsidDel="00000000" w:rsidR="00000000" w:rsidRPr="00000000">
        <w:rPr>
          <w:rtl w:val="0"/>
        </w:rPr>
      </w:r>
    </w:p>
    <w:p w:rsidR="00000000" w:rsidDel="00000000" w:rsidP="00000000" w:rsidRDefault="00000000" w:rsidRPr="00000000" w14:paraId="000002AB">
      <w:pPr>
        <w:rPr>
          <w:b w:val="1"/>
        </w:rPr>
      </w:pPr>
      <w:r w:rsidDel="00000000" w:rsidR="00000000" w:rsidRPr="00000000">
        <w:rPr>
          <w:b w:val="1"/>
          <w:rtl w:val="0"/>
        </w:rPr>
        <w:t xml:space="preserve">Note: Stop here for the milestone. Complete this section for Project One in Module Six.</w:t>
      </w:r>
    </w:p>
    <w:tbl>
      <w:tblPr>
        <w:tblStyle w:val="Table47"/>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2A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 </w:t>
            </w:r>
            <w:r w:rsidDel="00000000" w:rsidR="00000000" w:rsidRPr="00000000">
              <w:rPr>
                <w:rtl w:val="0"/>
              </w:rPr>
              <w:t xml:space="preserve">This standard is focused on verifying that all buffers are handled within their bounds to prevent overwrites. It maps to:</w:t>
            </w:r>
          </w:p>
          <w:p w:rsidR="00000000" w:rsidDel="00000000" w:rsidP="00000000" w:rsidRDefault="00000000" w:rsidRPr="00000000" w14:paraId="000002AD">
            <w:pPr>
              <w:pBdr>
                <w:top w:space="0" w:sz="0" w:val="nil"/>
                <w:left w:space="0" w:sz="0" w:val="nil"/>
                <w:bottom w:space="0" w:sz="0" w:val="nil"/>
                <w:right w:space="0" w:sz="0" w:val="nil"/>
                <w:between w:space="0" w:sz="0" w:val="nil"/>
              </w:pBdr>
              <w:rPr/>
            </w:pPr>
            <w:r w:rsidDel="00000000" w:rsidR="00000000" w:rsidRPr="00000000">
              <w:rPr>
                <w:rtl w:val="0"/>
              </w:rPr>
              <w:t xml:space="preserve">Keep It Simple (Principle 4)</w:t>
            </w:r>
          </w:p>
          <w:p w:rsidR="00000000" w:rsidDel="00000000" w:rsidP="00000000" w:rsidRDefault="00000000" w:rsidRPr="00000000" w14:paraId="000002AE">
            <w:pPr>
              <w:pBdr>
                <w:top w:space="0" w:sz="0" w:val="nil"/>
                <w:left w:space="0" w:sz="0" w:val="nil"/>
                <w:bottom w:space="0" w:sz="0" w:val="nil"/>
                <w:right w:space="0" w:sz="0" w:val="nil"/>
                <w:between w:space="0" w:sz="0" w:val="nil"/>
              </w:pBdr>
              <w:rPr/>
            </w:pPr>
            <w:r w:rsidDel="00000000" w:rsidR="00000000" w:rsidRPr="00000000">
              <w:rPr>
                <w:rtl w:val="0"/>
              </w:rPr>
              <w:t xml:space="preserve">Practice Defense in Depth (Principle 8)</w:t>
            </w:r>
          </w:p>
        </w:tc>
      </w:tr>
    </w:tbl>
    <w:p w:rsidR="00000000" w:rsidDel="00000000" w:rsidP="00000000" w:rsidRDefault="00000000" w:rsidRPr="00000000" w14:paraId="000002AF">
      <w:pPr>
        <w:rPr>
          <w:b w:val="1"/>
        </w:rPr>
      </w:pPr>
      <w:r w:rsidDel="00000000" w:rsidR="00000000" w:rsidRPr="00000000">
        <w:rPr>
          <w:rtl w:val="0"/>
        </w:rPr>
      </w:r>
    </w:p>
    <w:p w:rsidR="00000000" w:rsidDel="00000000" w:rsidP="00000000" w:rsidRDefault="00000000" w:rsidRPr="00000000" w14:paraId="000002B0">
      <w:pPr>
        <w:rPr>
          <w:b w:val="1"/>
        </w:rPr>
      </w:pPr>
      <w:r w:rsidDel="00000000" w:rsidR="00000000" w:rsidRPr="00000000">
        <w:rPr>
          <w:b w:val="1"/>
          <w:rtl w:val="0"/>
        </w:rPr>
        <w:t xml:space="preserve">Threat Level</w:t>
      </w:r>
    </w:p>
    <w:tbl>
      <w:tblPr>
        <w:tblStyle w:val="Table48"/>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B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2B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2B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2B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2B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2B6">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B7">
            <w:pPr>
              <w:jc w:val="center"/>
              <w:rPr/>
            </w:pPr>
            <w:r w:rsidDel="00000000" w:rsidR="00000000" w:rsidRPr="00000000">
              <w:rPr>
                <w:rtl w:val="0"/>
              </w:rPr>
              <w:t xml:space="preserve">Likely</w:t>
            </w:r>
          </w:p>
        </w:tc>
        <w:tc>
          <w:tcPr>
            <w:shd w:fill="auto" w:val="clear"/>
          </w:tcPr>
          <w:p w:rsidR="00000000" w:rsidDel="00000000" w:rsidP="00000000" w:rsidRDefault="00000000" w:rsidRPr="00000000" w14:paraId="000002B8">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B9">
            <w:pPr>
              <w:jc w:val="center"/>
              <w:rPr/>
            </w:pPr>
            <w:r w:rsidDel="00000000" w:rsidR="00000000" w:rsidRPr="00000000">
              <w:rPr>
                <w:rtl w:val="0"/>
              </w:rPr>
              <w:t xml:space="preserve">High</w:t>
            </w:r>
          </w:p>
        </w:tc>
        <w:tc>
          <w:tcPr>
            <w:shd w:fill="auto" w:val="clear"/>
          </w:tcPr>
          <w:p w:rsidR="00000000" w:rsidDel="00000000" w:rsidP="00000000" w:rsidRDefault="00000000" w:rsidRPr="00000000" w14:paraId="000002BA">
            <w:pPr>
              <w:jc w:val="center"/>
              <w:rPr/>
            </w:pPr>
            <w:r w:rsidDel="00000000" w:rsidR="00000000" w:rsidRPr="00000000">
              <w:rPr>
                <w:rtl w:val="0"/>
              </w:rPr>
              <w:t xml:space="preserve">3</w:t>
            </w:r>
          </w:p>
        </w:tc>
      </w:tr>
    </w:tbl>
    <w:p w:rsidR="00000000" w:rsidDel="00000000" w:rsidP="00000000" w:rsidRDefault="00000000" w:rsidRPr="00000000" w14:paraId="000002BB">
      <w:pPr>
        <w:rPr>
          <w:b w:val="1"/>
        </w:rPr>
      </w:pPr>
      <w:r w:rsidDel="00000000" w:rsidR="00000000" w:rsidRPr="00000000">
        <w:rPr>
          <w:rtl w:val="0"/>
        </w:rPr>
      </w:r>
    </w:p>
    <w:p w:rsidR="00000000" w:rsidDel="00000000" w:rsidP="00000000" w:rsidRDefault="00000000" w:rsidRPr="00000000" w14:paraId="000002BC">
      <w:pPr>
        <w:rPr>
          <w:b w:val="1"/>
        </w:rPr>
      </w:pPr>
      <w:r w:rsidDel="00000000" w:rsidR="00000000" w:rsidRPr="00000000">
        <w:rPr>
          <w:b w:val="1"/>
          <w:rtl w:val="0"/>
        </w:rPr>
        <w:t xml:space="preserve">Automation</w:t>
      </w:r>
    </w:p>
    <w:tbl>
      <w:tblPr>
        <w:tblStyle w:val="Table49"/>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2B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2B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2B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2C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2C1">
            <w:pPr>
              <w:jc w:val="center"/>
              <w:rPr/>
            </w:pPr>
            <w:r w:rsidDel="00000000" w:rsidR="00000000" w:rsidRPr="00000000">
              <w:rPr>
                <w:rtl w:val="0"/>
              </w:rPr>
              <w:t xml:space="preserve">Fortify Static Code Analyzer</w:t>
            </w:r>
          </w:p>
        </w:tc>
        <w:tc>
          <w:tcPr>
            <w:shd w:fill="auto" w:val="clear"/>
          </w:tcPr>
          <w:p w:rsidR="00000000" w:rsidDel="00000000" w:rsidP="00000000" w:rsidRDefault="00000000" w:rsidRPr="00000000" w14:paraId="000002C2">
            <w:pPr>
              <w:jc w:val="center"/>
              <w:rPr/>
            </w:pPr>
            <w:r w:rsidDel="00000000" w:rsidR="00000000" w:rsidRPr="00000000">
              <w:rPr>
                <w:rtl w:val="0"/>
              </w:rPr>
              <w:t xml:space="preserve">20.1</w:t>
            </w:r>
          </w:p>
        </w:tc>
        <w:tc>
          <w:tcPr>
            <w:shd w:fill="auto" w:val="clear"/>
          </w:tcPr>
          <w:p w:rsidR="00000000" w:rsidDel="00000000" w:rsidP="00000000" w:rsidRDefault="00000000" w:rsidRPr="00000000" w14:paraId="000002C3">
            <w:pPr>
              <w:jc w:val="center"/>
              <w:rPr/>
            </w:pPr>
            <w:r w:rsidDel="00000000" w:rsidR="00000000" w:rsidRPr="00000000">
              <w:rPr>
                <w:rtl w:val="0"/>
              </w:rPr>
              <w:t xml:space="preserve">“Buffer_Overflow_Check”</w:t>
            </w:r>
          </w:p>
        </w:tc>
        <w:tc>
          <w:tcPr>
            <w:shd w:fill="auto" w:val="clear"/>
          </w:tcPr>
          <w:p w:rsidR="00000000" w:rsidDel="00000000" w:rsidP="00000000" w:rsidRDefault="00000000" w:rsidRPr="00000000" w14:paraId="000002C4">
            <w:pPr>
              <w:jc w:val="center"/>
              <w:rPr/>
            </w:pPr>
            <w:r w:rsidDel="00000000" w:rsidR="00000000" w:rsidRPr="00000000">
              <w:rPr>
                <w:rtl w:val="0"/>
              </w:rPr>
              <w:t xml:space="preserve">Analyzes code for potential overruns in array or pointer operations.</w:t>
            </w:r>
          </w:p>
        </w:tc>
      </w:tr>
      <w:tr>
        <w:trPr>
          <w:cantSplit w:val="0"/>
          <w:trHeight w:val="460" w:hRule="atLeast"/>
          <w:tblHeader w:val="0"/>
        </w:trPr>
        <w:tc>
          <w:tcPr>
            <w:shd w:fill="auto" w:val="clear"/>
          </w:tcPr>
          <w:p w:rsidR="00000000" w:rsidDel="00000000" w:rsidP="00000000" w:rsidRDefault="00000000" w:rsidRPr="00000000" w14:paraId="000002C5">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C6">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C7">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C8">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C9">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CA">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CB">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CC">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2CD">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CE">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2CF">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2D0">
            <w:pPr>
              <w:jc w:val="center"/>
              <w:rPr/>
            </w:pPr>
            <w:r w:rsidDel="00000000" w:rsidR="00000000" w:rsidRPr="00000000">
              <w:rPr>
                <w:rtl w:val="0"/>
              </w:rPr>
              <w:t xml:space="preserve">[Insert text.]</w:t>
            </w:r>
          </w:p>
        </w:tc>
      </w:tr>
    </w:tbl>
    <w:p w:rsidR="00000000" w:rsidDel="00000000" w:rsidP="00000000" w:rsidRDefault="00000000" w:rsidRPr="00000000" w14:paraId="000002D1">
      <w:pPr>
        <w:rPr/>
      </w:pPr>
      <w:r w:rsidDel="00000000" w:rsidR="00000000" w:rsidRPr="00000000">
        <w:br w:type="page"/>
      </w:r>
      <w:r w:rsidDel="00000000" w:rsidR="00000000" w:rsidRPr="00000000">
        <w:rPr>
          <w:rtl w:val="0"/>
        </w:rPr>
      </w:r>
    </w:p>
    <w:p w:rsidR="00000000" w:rsidDel="00000000" w:rsidP="00000000" w:rsidRDefault="00000000" w:rsidRPr="00000000" w14:paraId="000002D2">
      <w:pPr>
        <w:pStyle w:val="Heading4"/>
        <w:rPr/>
      </w:pPr>
      <w:bookmarkStart w:colFirst="0" w:colLast="0" w:name="_heading=h.5m8k4o2r9uh" w:id="15"/>
      <w:bookmarkEnd w:id="15"/>
      <w:r w:rsidDel="00000000" w:rsidR="00000000" w:rsidRPr="00000000">
        <w:rPr>
          <w:rtl w:val="0"/>
        </w:rPr>
        <w:t xml:space="preserve">Coding Standard 9 </w:t>
      </w:r>
    </w:p>
    <w:p w:rsidR="00000000" w:rsidDel="00000000" w:rsidP="00000000" w:rsidRDefault="00000000" w:rsidRPr="00000000" w14:paraId="000002D3">
      <w:pPr>
        <w:rPr/>
      </w:pPr>
      <w:r w:rsidDel="00000000" w:rsidR="00000000" w:rsidRPr="00000000">
        <w:rPr>
          <w:rtl w:val="0"/>
        </w:rPr>
      </w:r>
    </w:p>
    <w:tbl>
      <w:tblPr>
        <w:tblStyle w:val="Table50"/>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2D4">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5">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2D6">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2D7">
            <w:pPr>
              <w:jc w:val="center"/>
              <w:rPr/>
            </w:pPr>
            <w:r w:rsidDel="00000000" w:rsidR="00000000" w:rsidRPr="00000000">
              <w:rPr>
                <w:rtl w:val="0"/>
              </w:rPr>
              <w:t xml:space="preserve">Resource Management</w:t>
            </w:r>
          </w:p>
        </w:tc>
        <w:tc>
          <w:tcPr>
            <w:tcMar>
              <w:top w:w="100.0" w:type="dxa"/>
              <w:left w:w="100.0" w:type="dxa"/>
              <w:bottom w:w="100.0" w:type="dxa"/>
              <w:right w:w="100.0" w:type="dxa"/>
            </w:tcMar>
          </w:tcPr>
          <w:p w:rsidR="00000000" w:rsidDel="00000000" w:rsidP="00000000" w:rsidRDefault="00000000" w:rsidRPr="00000000" w14:paraId="000002D8">
            <w:pPr>
              <w:jc w:val="center"/>
              <w:rPr/>
            </w:pPr>
            <w:r w:rsidDel="00000000" w:rsidR="00000000" w:rsidRPr="00000000">
              <w:rPr>
                <w:rtl w:val="0"/>
              </w:rPr>
              <w:t xml:space="preserve">STD-009-CPP</w:t>
            </w:r>
          </w:p>
        </w:tc>
        <w:tc>
          <w:tcPr>
            <w:tcMar>
              <w:top w:w="100.0" w:type="dxa"/>
              <w:left w:w="100.0" w:type="dxa"/>
              <w:bottom w:w="100.0" w:type="dxa"/>
              <w:right w:w="100.0" w:type="dxa"/>
            </w:tcMar>
          </w:tcPr>
          <w:p w:rsidR="00000000" w:rsidDel="00000000" w:rsidP="00000000" w:rsidRDefault="00000000" w:rsidRPr="00000000" w14:paraId="000002D9">
            <w:pPr>
              <w:rPr/>
            </w:pPr>
            <w:r w:rsidDel="00000000" w:rsidR="00000000" w:rsidRPr="00000000">
              <w:rPr>
                <w:rtl w:val="0"/>
              </w:rPr>
              <w:t xml:space="preserve">Ensuring that resources (memory, file handles, network sockets) are properly allocated and released prevents leaks and maintains application performance and security.</w:t>
            </w:r>
          </w:p>
        </w:tc>
      </w:tr>
    </w:tbl>
    <w:p w:rsidR="00000000" w:rsidDel="00000000" w:rsidP="00000000" w:rsidRDefault="00000000" w:rsidRPr="00000000" w14:paraId="000002DA">
      <w:pPr>
        <w:rPr>
          <w:b w:val="1"/>
        </w:rPr>
      </w:pPr>
      <w:r w:rsidDel="00000000" w:rsidR="00000000" w:rsidRPr="00000000">
        <w:rPr>
          <w:rtl w:val="0"/>
        </w:rPr>
      </w:r>
    </w:p>
    <w:tbl>
      <w:tblPr>
        <w:tblStyle w:val="Table51"/>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DB">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DC">
            <w:pPr>
              <w:rPr/>
            </w:pPr>
            <w:r w:rsidDel="00000000" w:rsidR="00000000" w:rsidRPr="00000000">
              <w:rPr>
                <w:rtl w:val="0"/>
              </w:rPr>
              <w:t xml:space="preserve">Not releasing file descriptors or memory in error paths.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&lt;cstdio&gt;</w:t>
            </w:r>
          </w:p>
          <w:p w:rsidR="00000000" w:rsidDel="00000000" w:rsidP="00000000" w:rsidRDefault="00000000" w:rsidRPr="00000000" w14:paraId="000002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D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readFile(const char* filename) {</w:t>
            </w:r>
          </w:p>
          <w:p w:rsidR="00000000" w:rsidDel="00000000" w:rsidP="00000000" w:rsidRDefault="00000000" w:rsidRPr="00000000" w14:paraId="000002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FILE* file = fopen(filename, "r");</w:t>
            </w:r>
          </w:p>
          <w:p w:rsidR="00000000" w:rsidDel="00000000" w:rsidP="00000000" w:rsidRDefault="00000000" w:rsidRPr="00000000" w14:paraId="000002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(!file) {</w:t>
            </w:r>
          </w:p>
          <w:p w:rsidR="00000000" w:rsidDel="00000000" w:rsidP="00000000" w:rsidRDefault="00000000" w:rsidRPr="00000000" w14:paraId="000002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"Unable to open file!" &lt;&lt; std::endl;</w:t>
            </w:r>
          </w:p>
          <w:p w:rsidR="00000000" w:rsidDel="00000000" w:rsidP="00000000" w:rsidRDefault="00000000" w:rsidRPr="00000000" w14:paraId="000002E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2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File is processed...</w:t>
            </w:r>
          </w:p>
          <w:p w:rsidR="00000000" w:rsidDel="00000000" w:rsidP="00000000" w:rsidRDefault="00000000" w:rsidRPr="00000000" w14:paraId="000002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fclose(file);</w:t>
            </w:r>
          </w:p>
          <w:p w:rsidR="00000000" w:rsidDel="00000000" w:rsidP="00000000" w:rsidRDefault="00000000" w:rsidRPr="00000000" w14:paraId="000002E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E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E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2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readFile("data.txt");</w:t>
            </w:r>
          </w:p>
          <w:p w:rsidR="00000000" w:rsidDel="00000000" w:rsidP="00000000" w:rsidRDefault="00000000" w:rsidRPr="00000000" w14:paraId="000002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2EE">
      <w:pPr>
        <w:rPr>
          <w:b w:val="1"/>
        </w:rPr>
      </w:pPr>
      <w:r w:rsidDel="00000000" w:rsidR="00000000" w:rsidRPr="00000000">
        <w:rPr>
          <w:rtl w:val="0"/>
        </w:rPr>
      </w:r>
    </w:p>
    <w:tbl>
      <w:tblPr>
        <w:tblStyle w:val="Table52"/>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2EF">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2F0">
            <w:pPr>
              <w:rPr/>
            </w:pPr>
            <w:r w:rsidDel="00000000" w:rsidR="00000000" w:rsidRPr="00000000">
              <w:rPr>
                <w:rtl w:val="0"/>
              </w:rPr>
              <w:t xml:space="preserve">Implementing RAII (Resource Acquisition Is Initialization) to ensure automatic cleanup.</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2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F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&lt;fstream&gt;</w:t>
            </w:r>
          </w:p>
          <w:p w:rsidR="00000000" w:rsidDel="00000000" w:rsidP="00000000" w:rsidRDefault="00000000" w:rsidRPr="00000000" w14:paraId="000002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2F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2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readFile(const std::string&amp; filename) {</w:t>
            </w:r>
          </w:p>
          <w:p w:rsidR="00000000" w:rsidDel="00000000" w:rsidP="00000000" w:rsidRDefault="00000000" w:rsidRPr="00000000" w14:paraId="000002F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std::ifstream file(filename);</w:t>
            </w:r>
          </w:p>
          <w:p w:rsidR="00000000" w:rsidDel="00000000" w:rsidP="00000000" w:rsidRDefault="00000000" w:rsidRPr="00000000" w14:paraId="000002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(!file.is_open()) {</w:t>
            </w:r>
          </w:p>
          <w:p w:rsidR="00000000" w:rsidDel="00000000" w:rsidP="00000000" w:rsidRDefault="00000000" w:rsidRPr="00000000" w14:paraId="000002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std::cerr &lt;&lt; "Unable to open file!" &lt;&lt; std::endl;</w:t>
            </w:r>
          </w:p>
          <w:p w:rsidR="00000000" w:rsidDel="00000000" w:rsidP="00000000" w:rsidRDefault="00000000" w:rsidRPr="00000000" w14:paraId="000002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w:t>
            </w:r>
          </w:p>
          <w:p w:rsidR="00000000" w:rsidDel="00000000" w:rsidP="00000000" w:rsidRDefault="00000000" w:rsidRPr="00000000" w14:paraId="000002F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std::string line;</w:t>
            </w:r>
          </w:p>
          <w:p w:rsidR="00000000" w:rsidDel="00000000" w:rsidP="00000000" w:rsidRDefault="00000000" w:rsidRPr="00000000" w14:paraId="000002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(std::getline(file, line)) {</w:t>
            </w:r>
          </w:p>
          <w:p w:rsidR="00000000" w:rsidDel="00000000" w:rsidP="00000000" w:rsidRDefault="00000000" w:rsidRPr="00000000" w14:paraId="000002F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std::cout &lt;&lt; line &lt;&lt; std::endl;</w:t>
            </w:r>
          </w:p>
          <w:p w:rsidR="00000000" w:rsidDel="00000000" w:rsidP="00000000" w:rsidRDefault="00000000" w:rsidRPr="00000000" w14:paraId="000002F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0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0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30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readFile("data.txt");</w:t>
            </w:r>
          </w:p>
          <w:p w:rsidR="00000000" w:rsidDel="00000000" w:rsidP="00000000" w:rsidRDefault="00000000" w:rsidRPr="00000000" w14:paraId="000003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05">
      <w:pPr>
        <w:rPr>
          <w:b w:val="1"/>
        </w:rPr>
      </w:pPr>
      <w:r w:rsidDel="00000000" w:rsidR="00000000" w:rsidRPr="00000000">
        <w:rPr>
          <w:rtl w:val="0"/>
        </w:rPr>
      </w:r>
    </w:p>
    <w:p w:rsidR="00000000" w:rsidDel="00000000" w:rsidP="00000000" w:rsidRDefault="00000000" w:rsidRPr="00000000" w14:paraId="00000306">
      <w:pPr>
        <w:rPr>
          <w:b w:val="1"/>
        </w:rPr>
      </w:pPr>
      <w:r w:rsidDel="00000000" w:rsidR="00000000" w:rsidRPr="00000000">
        <w:rPr>
          <w:b w:val="1"/>
          <w:rtl w:val="0"/>
        </w:rPr>
        <w:t xml:space="preserve">Note: Stop here for the milestone. Complete this section for Project One in Module Six.</w:t>
      </w:r>
    </w:p>
    <w:tbl>
      <w:tblPr>
        <w:tblStyle w:val="Table5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07">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Proper management of system resources (e.g., memory, file handles) is paramount to prevent leaks. The RAII (Resource Acquisition Is Initialization) pattern is recommended. This maps to:</w:t>
            </w:r>
          </w:p>
          <w:p w:rsidR="00000000" w:rsidDel="00000000" w:rsidP="00000000" w:rsidRDefault="00000000" w:rsidRPr="00000000" w14:paraId="00000308">
            <w:pPr>
              <w:pBdr>
                <w:top w:space="0" w:sz="0" w:val="nil"/>
                <w:left w:space="0" w:sz="0" w:val="nil"/>
                <w:bottom w:space="0" w:sz="0" w:val="nil"/>
                <w:right w:space="0" w:sz="0" w:val="nil"/>
                <w:between w:space="0" w:sz="0" w:val="nil"/>
              </w:pBdr>
              <w:rPr/>
            </w:pPr>
            <w:r w:rsidDel="00000000" w:rsidR="00000000" w:rsidRPr="00000000">
              <w:rPr>
                <w:rtl w:val="0"/>
              </w:rPr>
              <w:t xml:space="preserve">Keep It Simple (Principle 4)</w:t>
            </w:r>
          </w:p>
          <w:p w:rsidR="00000000" w:rsidDel="00000000" w:rsidP="00000000" w:rsidRDefault="00000000" w:rsidRPr="00000000" w14:paraId="00000309">
            <w:pPr>
              <w:pBdr>
                <w:top w:space="0" w:sz="0" w:val="nil"/>
                <w:left w:space="0" w:sz="0" w:val="nil"/>
                <w:bottom w:space="0" w:sz="0" w:val="nil"/>
                <w:right w:space="0" w:sz="0" w:val="nil"/>
                <w:between w:space="0" w:sz="0" w:val="nil"/>
              </w:pBdr>
              <w:rPr/>
            </w:pPr>
            <w:r w:rsidDel="00000000" w:rsidR="00000000" w:rsidRPr="00000000">
              <w:rPr>
                <w:rtl w:val="0"/>
              </w:rPr>
              <w:t xml:space="preserve">Practice Defense in Depth (Principle 8)</w:t>
            </w:r>
          </w:p>
        </w:tc>
      </w:tr>
    </w:tbl>
    <w:p w:rsidR="00000000" w:rsidDel="00000000" w:rsidP="00000000" w:rsidRDefault="00000000" w:rsidRPr="00000000" w14:paraId="0000030A">
      <w:pPr>
        <w:rPr>
          <w:b w:val="1"/>
        </w:rPr>
      </w:pPr>
      <w:r w:rsidDel="00000000" w:rsidR="00000000" w:rsidRPr="00000000">
        <w:rPr>
          <w:rtl w:val="0"/>
        </w:rPr>
      </w:r>
    </w:p>
    <w:p w:rsidR="00000000" w:rsidDel="00000000" w:rsidP="00000000" w:rsidRDefault="00000000" w:rsidRPr="00000000" w14:paraId="0000030B">
      <w:pPr>
        <w:rPr>
          <w:b w:val="1"/>
        </w:rPr>
      </w:pPr>
      <w:r w:rsidDel="00000000" w:rsidR="00000000" w:rsidRPr="00000000">
        <w:rPr>
          <w:b w:val="1"/>
          <w:rtl w:val="0"/>
        </w:rPr>
        <w:t xml:space="preserve">Threat Level</w:t>
      </w:r>
    </w:p>
    <w:tbl>
      <w:tblPr>
        <w:tblStyle w:val="Table54"/>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0C">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0D">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0E">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0F">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10">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11">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12">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13">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14">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15">
            <w:pPr>
              <w:jc w:val="center"/>
              <w:rPr/>
            </w:pPr>
            <w:r w:rsidDel="00000000" w:rsidR="00000000" w:rsidRPr="00000000">
              <w:rPr>
                <w:rtl w:val="0"/>
              </w:rPr>
              <w:t xml:space="preserve">2</w:t>
            </w:r>
          </w:p>
        </w:tc>
      </w:tr>
    </w:tbl>
    <w:p w:rsidR="00000000" w:rsidDel="00000000" w:rsidP="00000000" w:rsidRDefault="00000000" w:rsidRPr="00000000" w14:paraId="00000316">
      <w:pPr>
        <w:rPr>
          <w:b w:val="1"/>
        </w:rPr>
      </w:pPr>
      <w:r w:rsidDel="00000000" w:rsidR="00000000" w:rsidRPr="00000000">
        <w:rPr>
          <w:rtl w:val="0"/>
        </w:rPr>
      </w:r>
    </w:p>
    <w:p w:rsidR="00000000" w:rsidDel="00000000" w:rsidP="00000000" w:rsidRDefault="00000000" w:rsidRPr="00000000" w14:paraId="00000317">
      <w:pPr>
        <w:rPr>
          <w:b w:val="1"/>
        </w:rPr>
      </w:pPr>
      <w:r w:rsidDel="00000000" w:rsidR="00000000" w:rsidRPr="00000000">
        <w:rPr>
          <w:b w:val="1"/>
          <w:rtl w:val="0"/>
        </w:rPr>
        <w:t xml:space="preserve">Automation</w:t>
      </w:r>
    </w:p>
    <w:tbl>
      <w:tblPr>
        <w:tblStyle w:val="Table55"/>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18">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19">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1A">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1B">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1C">
            <w:pPr>
              <w:jc w:val="center"/>
              <w:rPr/>
            </w:pPr>
            <w:r w:rsidDel="00000000" w:rsidR="00000000" w:rsidRPr="00000000">
              <w:rPr>
                <w:rtl w:val="0"/>
              </w:rPr>
              <w:t xml:space="preserve">Valgrind</w:t>
            </w:r>
          </w:p>
        </w:tc>
        <w:tc>
          <w:tcPr>
            <w:shd w:fill="auto" w:val="clear"/>
          </w:tcPr>
          <w:p w:rsidR="00000000" w:rsidDel="00000000" w:rsidP="00000000" w:rsidRDefault="00000000" w:rsidRPr="00000000" w14:paraId="0000031D">
            <w:pPr>
              <w:jc w:val="center"/>
              <w:rPr/>
            </w:pPr>
            <w:r w:rsidDel="00000000" w:rsidR="00000000" w:rsidRPr="00000000">
              <w:rPr>
                <w:rtl w:val="0"/>
              </w:rPr>
              <w:t xml:space="preserve">3.17</w:t>
            </w:r>
          </w:p>
        </w:tc>
        <w:tc>
          <w:tcPr>
            <w:shd w:fill="auto" w:val="clear"/>
          </w:tcPr>
          <w:p w:rsidR="00000000" w:rsidDel="00000000" w:rsidP="00000000" w:rsidRDefault="00000000" w:rsidRPr="00000000" w14:paraId="0000031E">
            <w:pPr>
              <w:jc w:val="center"/>
              <w:rPr/>
            </w:pPr>
            <w:r w:rsidDel="00000000" w:rsidR="00000000" w:rsidRPr="00000000">
              <w:rPr>
                <w:rtl w:val="0"/>
              </w:rPr>
              <w:t xml:space="preserve">“Resource_Leak_Check”</w:t>
            </w:r>
          </w:p>
        </w:tc>
        <w:tc>
          <w:tcPr>
            <w:shd w:fill="auto" w:val="clear"/>
          </w:tcPr>
          <w:p w:rsidR="00000000" w:rsidDel="00000000" w:rsidP="00000000" w:rsidRDefault="00000000" w:rsidRPr="00000000" w14:paraId="0000031F">
            <w:pPr>
              <w:jc w:val="center"/>
              <w:rPr/>
            </w:pPr>
            <w:r w:rsidDel="00000000" w:rsidR="00000000" w:rsidRPr="00000000">
              <w:rPr>
                <w:rtl w:val="0"/>
              </w:rPr>
              <w:t xml:space="preserve">Monitors resource allocation and verifies that cleanup is performed on all error paths.</w:t>
            </w:r>
          </w:p>
        </w:tc>
      </w:tr>
      <w:tr>
        <w:trPr>
          <w:cantSplit w:val="0"/>
          <w:trHeight w:val="460" w:hRule="atLeast"/>
          <w:tblHeader w:val="0"/>
        </w:trPr>
        <w:tc>
          <w:tcPr>
            <w:shd w:fill="auto" w:val="clear"/>
          </w:tcPr>
          <w:p w:rsidR="00000000" w:rsidDel="00000000" w:rsidP="00000000" w:rsidRDefault="00000000" w:rsidRPr="00000000" w14:paraId="00000320">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21">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22">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323">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324">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25">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26">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327">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328">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29">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2A">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32B">
            <w:pPr>
              <w:jc w:val="center"/>
              <w:rPr/>
            </w:pPr>
            <w:r w:rsidDel="00000000" w:rsidR="00000000" w:rsidRPr="00000000">
              <w:rPr>
                <w:rtl w:val="0"/>
              </w:rPr>
              <w:t xml:space="preserve">[Insert text.]</w:t>
            </w:r>
          </w:p>
        </w:tc>
      </w:tr>
    </w:tbl>
    <w:p w:rsidR="00000000" w:rsidDel="00000000" w:rsidP="00000000" w:rsidRDefault="00000000" w:rsidRPr="00000000" w14:paraId="0000032C">
      <w:pPr>
        <w:rPr/>
      </w:pPr>
      <w:r w:rsidDel="00000000" w:rsidR="00000000" w:rsidRPr="00000000">
        <w:br w:type="page"/>
      </w:r>
      <w:r w:rsidDel="00000000" w:rsidR="00000000" w:rsidRPr="00000000">
        <w:rPr>
          <w:rtl w:val="0"/>
        </w:rPr>
      </w:r>
    </w:p>
    <w:p w:rsidR="00000000" w:rsidDel="00000000" w:rsidP="00000000" w:rsidRDefault="00000000" w:rsidRPr="00000000" w14:paraId="0000032D">
      <w:pPr>
        <w:pStyle w:val="Heading4"/>
        <w:rPr/>
      </w:pPr>
      <w:bookmarkStart w:colFirst="0" w:colLast="0" w:name="_heading=h.ox1o6zq3bg7p" w:id="16"/>
      <w:bookmarkEnd w:id="16"/>
      <w:r w:rsidDel="00000000" w:rsidR="00000000" w:rsidRPr="00000000">
        <w:rPr>
          <w:rtl w:val="0"/>
        </w:rPr>
        <w:t xml:space="preserve">Coding Standard 10</w:t>
      </w:r>
    </w:p>
    <w:p w:rsidR="00000000" w:rsidDel="00000000" w:rsidP="00000000" w:rsidRDefault="00000000" w:rsidRPr="00000000" w14:paraId="0000032E">
      <w:pPr>
        <w:rPr/>
      </w:pPr>
      <w:r w:rsidDel="00000000" w:rsidR="00000000" w:rsidRPr="00000000">
        <w:rPr>
          <w:rtl w:val="0"/>
        </w:rPr>
      </w:r>
    </w:p>
    <w:tbl>
      <w:tblPr>
        <w:tblStyle w:val="Table56"/>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7632"/>
        <w:tblGridChange w:id="0">
          <w:tblGrid>
            <w:gridCol w:w="1807"/>
            <w:gridCol w:w="1341"/>
            <w:gridCol w:w="7632"/>
          </w:tblGrid>
        </w:tblGridChange>
      </w:tblGrid>
      <w:tr>
        <w:trPr>
          <w:cantSplit w:val="0"/>
          <w:trHeight w:val="42" w:hRule="atLeast"/>
          <w:tblHeader w:val="1"/>
        </w:trPr>
        <w:tc>
          <w:tcPr>
            <w:shd w:fill="d9d9d9" w:val="clear"/>
            <w:tcMar>
              <w:top w:w="100.0" w:type="dxa"/>
              <w:left w:w="100.0" w:type="dxa"/>
              <w:bottom w:w="100.0" w:type="dxa"/>
              <w:right w:w="100.0" w:type="dxa"/>
            </w:tcMar>
            <w:vAlign w:val="center"/>
          </w:tcPr>
          <w:p w:rsidR="00000000" w:rsidDel="00000000" w:rsidP="00000000" w:rsidRDefault="00000000" w:rsidRPr="00000000" w14:paraId="0000032F">
            <w:pPr>
              <w:jc w:val="center"/>
              <w:rPr>
                <w:b w:val="1"/>
                <w:sz w:val="24"/>
                <w:szCs w:val="24"/>
              </w:rPr>
            </w:pPr>
            <w:r w:rsidDel="00000000" w:rsidR="00000000" w:rsidRPr="00000000">
              <w:rPr>
                <w:b w:val="1"/>
                <w:sz w:val="24"/>
                <w:szCs w:val="24"/>
                <w:rtl w:val="0"/>
              </w:rPr>
              <w:t xml:space="preserve">Coding Standard</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30">
            <w:pPr>
              <w:jc w:val="center"/>
              <w:rPr>
                <w:b w:val="1"/>
                <w:sz w:val="24"/>
                <w:szCs w:val="24"/>
              </w:rPr>
            </w:pPr>
            <w:r w:rsidDel="00000000" w:rsidR="00000000" w:rsidRPr="00000000">
              <w:rPr>
                <w:b w:val="1"/>
                <w:sz w:val="24"/>
                <w:szCs w:val="24"/>
                <w:rtl w:val="0"/>
              </w:rPr>
              <w:t xml:space="preserve">Label</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331">
            <w:pPr>
              <w:jc w:val="center"/>
              <w:rPr>
                <w:b w:val="1"/>
                <w:sz w:val="24"/>
                <w:szCs w:val="24"/>
              </w:rPr>
            </w:pPr>
            <w:r w:rsidDel="00000000" w:rsidR="00000000" w:rsidRPr="00000000">
              <w:rPr>
                <w:b w:val="1"/>
                <w:sz w:val="24"/>
                <w:szCs w:val="24"/>
                <w:rtl w:val="0"/>
              </w:rPr>
              <w:t xml:space="preserve">Name of Standard</w:t>
            </w:r>
          </w:p>
        </w:tc>
      </w:tr>
      <w:tr>
        <w:trPr>
          <w:cantSplit w:val="0"/>
          <w:trHeight w:val="321" w:hRule="atLeast"/>
          <w:tblHeader w:val="0"/>
        </w:trPr>
        <w:tc>
          <w:tcPr>
            <w:shd w:fill="f3f3f3" w:val="clear"/>
            <w:tcMar>
              <w:top w:w="100.0" w:type="dxa"/>
              <w:left w:w="100.0" w:type="dxa"/>
              <w:bottom w:w="100.0" w:type="dxa"/>
              <w:right w:w="100.0" w:type="dxa"/>
            </w:tcMar>
          </w:tcPr>
          <w:p w:rsidR="00000000" w:rsidDel="00000000" w:rsidP="00000000" w:rsidRDefault="00000000" w:rsidRPr="00000000" w14:paraId="00000332">
            <w:pPr>
              <w:jc w:val="center"/>
              <w:rPr/>
            </w:pPr>
            <w:r w:rsidDel="00000000" w:rsidR="00000000" w:rsidRPr="00000000">
              <w:rPr>
                <w:rtl w:val="0"/>
              </w:rPr>
              <w:t xml:space="preserve">Logging and Auditing</w:t>
            </w:r>
          </w:p>
        </w:tc>
        <w:tc>
          <w:tcPr>
            <w:tcMar>
              <w:top w:w="100.0" w:type="dxa"/>
              <w:left w:w="100.0" w:type="dxa"/>
              <w:bottom w:w="100.0" w:type="dxa"/>
              <w:right w:w="100.0" w:type="dxa"/>
            </w:tcMar>
          </w:tcPr>
          <w:p w:rsidR="00000000" w:rsidDel="00000000" w:rsidP="00000000" w:rsidRDefault="00000000" w:rsidRPr="00000000" w14:paraId="00000333">
            <w:pPr>
              <w:jc w:val="center"/>
              <w:rPr/>
            </w:pPr>
            <w:r w:rsidDel="00000000" w:rsidR="00000000" w:rsidRPr="00000000">
              <w:rPr>
                <w:rtl w:val="0"/>
              </w:rPr>
              <w:t xml:space="preserve">STD-010-CPP</w:t>
            </w:r>
          </w:p>
        </w:tc>
        <w:tc>
          <w:tcPr>
            <w:tcMar>
              <w:top w:w="100.0" w:type="dxa"/>
              <w:left w:w="100.0" w:type="dxa"/>
              <w:bottom w:w="100.0" w:type="dxa"/>
              <w:right w:w="100.0" w:type="dxa"/>
            </w:tcMar>
          </w:tcPr>
          <w:p w:rsidR="00000000" w:rsidDel="00000000" w:rsidP="00000000" w:rsidRDefault="00000000" w:rsidRPr="00000000" w14:paraId="00000334">
            <w:pPr>
              <w:rPr/>
            </w:pPr>
            <w:r w:rsidDel="00000000" w:rsidR="00000000" w:rsidRPr="00000000">
              <w:rPr>
                <w:rtl w:val="0"/>
              </w:rPr>
              <w:t xml:space="preserve">Logging must be implemented securely so that sensitive data is not exposed and audit trails remain tamper-proof for forensic analysis.</w:t>
            </w:r>
          </w:p>
        </w:tc>
      </w:tr>
    </w:tbl>
    <w:p w:rsidR="00000000" w:rsidDel="00000000" w:rsidP="00000000" w:rsidRDefault="00000000" w:rsidRPr="00000000" w14:paraId="00000335">
      <w:pPr>
        <w:rPr>
          <w:b w:val="1"/>
        </w:rPr>
      </w:pPr>
      <w:r w:rsidDel="00000000" w:rsidR="00000000" w:rsidRPr="00000000">
        <w:rPr>
          <w:rtl w:val="0"/>
        </w:rPr>
      </w:r>
    </w:p>
    <w:tbl>
      <w:tblPr>
        <w:tblStyle w:val="Table57"/>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26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36">
            <w:pPr>
              <w:rPr/>
            </w:pPr>
            <w:r w:rsidDel="00000000" w:rsidR="00000000" w:rsidRPr="00000000">
              <w:rPr>
                <w:b w:val="1"/>
                <w:sz w:val="24"/>
                <w:szCs w:val="24"/>
                <w:rtl w:val="0"/>
              </w:rPr>
              <w:t xml:space="preserve">Noncompliant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37">
            <w:pPr>
              <w:rPr/>
            </w:pPr>
            <w:r w:rsidDel="00000000" w:rsidR="00000000" w:rsidRPr="00000000">
              <w:rPr>
                <w:rtl w:val="0"/>
              </w:rPr>
              <w:t xml:space="preserve">Logging sensitive information (e.g., passwords, personal data) in plain text.</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&lt;fstream&gt;</w:t>
            </w:r>
          </w:p>
          <w:p w:rsidR="00000000" w:rsidDel="00000000" w:rsidP="00000000" w:rsidRDefault="00000000" w:rsidRPr="00000000" w14:paraId="000003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33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logUserData(const std::string&amp; username, const std::string&amp; password) {</w:t>
            </w:r>
          </w:p>
          <w:p w:rsidR="00000000" w:rsidDel="00000000" w:rsidP="00000000" w:rsidRDefault="00000000" w:rsidRPr="00000000" w14:paraId="000003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std::ofstream logFile("app.log", std::ios::app);</w:t>
            </w:r>
          </w:p>
          <w:p w:rsidR="00000000" w:rsidDel="00000000" w:rsidP="00000000" w:rsidRDefault="00000000" w:rsidRPr="00000000" w14:paraId="000003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logFile &lt;&lt; "User: " &lt;&lt; username &lt;&lt; ", Password: " &lt;&lt; password &lt;&lt; std::endl;</w:t>
            </w:r>
          </w:p>
          <w:p w:rsidR="00000000" w:rsidDel="00000000" w:rsidP="00000000" w:rsidRDefault="00000000" w:rsidRPr="00000000" w14:paraId="000003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4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34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logUserData("user123", "secretPass");</w:t>
            </w:r>
          </w:p>
          <w:p w:rsidR="00000000" w:rsidDel="00000000" w:rsidP="00000000" w:rsidRDefault="00000000" w:rsidRPr="00000000" w14:paraId="000003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45">
      <w:pPr>
        <w:rPr>
          <w:b w:val="1"/>
        </w:rPr>
      </w:pPr>
      <w:r w:rsidDel="00000000" w:rsidR="00000000" w:rsidRPr="00000000">
        <w:rPr>
          <w:rtl w:val="0"/>
        </w:rPr>
      </w:r>
    </w:p>
    <w:tbl>
      <w:tblPr>
        <w:tblStyle w:val="Table58"/>
        <w:tblW w:w="108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0"/>
        <w:tblGridChange w:id="0">
          <w:tblGrid>
            <w:gridCol w:w="10800"/>
          </w:tblGrid>
        </w:tblGridChange>
      </w:tblGrid>
      <w:tr>
        <w:trPr>
          <w:cantSplit w:val="0"/>
          <w:trHeight w:val="89" w:hRule="atLeast"/>
          <w:tblHeader w:val="1"/>
        </w:trPr>
        <w:tc>
          <w:tcPr>
            <w:tcBorders>
              <w:top w:color="000000" w:space="0" w:sz="0" w:val="nil"/>
              <w:left w:color="000000" w:space="0" w:sz="0" w:val="nil"/>
              <w:bottom w:color="000000" w:space="0" w:sz="4" w:val="single"/>
              <w:right w:color="000000" w:space="0" w:sz="0" w:val="nil"/>
            </w:tcBorders>
            <w:shd w:fill="auto" w:val="clear"/>
            <w:tcMar>
              <w:top w:w="100.0" w:type="dxa"/>
              <w:left w:w="100.0" w:type="dxa"/>
              <w:bottom w:w="100.0" w:type="dxa"/>
              <w:right w:w="100.0" w:type="dxa"/>
            </w:tcMar>
          </w:tcPr>
          <w:p w:rsidR="00000000" w:rsidDel="00000000" w:rsidP="00000000" w:rsidRDefault="00000000" w:rsidRPr="00000000" w14:paraId="00000346">
            <w:pPr>
              <w:rPr/>
            </w:pPr>
            <w:r w:rsidDel="00000000" w:rsidR="00000000" w:rsidRPr="00000000">
              <w:rPr>
                <w:b w:val="1"/>
                <w:sz w:val="24"/>
                <w:szCs w:val="24"/>
                <w:rtl w:val="0"/>
              </w:rPr>
              <w:t xml:space="preserve">Compliant Code</w:t>
            </w:r>
            <w:r w:rsidDel="00000000" w:rsidR="00000000" w:rsidRPr="00000000">
              <w:rPr>
                <w:rtl w:val="0"/>
              </w:rPr>
            </w:r>
          </w:p>
        </w:tc>
      </w:tr>
      <w:tr>
        <w:trPr>
          <w:cantSplit w:val="0"/>
          <w:trHeight w:val="460" w:hRule="atLeast"/>
          <w:tblHeader w:val="0"/>
        </w:trPr>
        <w:tc>
          <w:tcPr>
            <w:tcBorders>
              <w:top w:color="000000" w:space="0" w:sz="4" w:val="single"/>
            </w:tcBorders>
            <w:shd w:fill="efefef" w:val="clear"/>
            <w:tcMar>
              <w:top w:w="100.0" w:type="dxa"/>
              <w:left w:w="100.0" w:type="dxa"/>
              <w:bottom w:w="100.0" w:type="dxa"/>
              <w:right w:w="100.0" w:type="dxa"/>
            </w:tcMar>
          </w:tcPr>
          <w:p w:rsidR="00000000" w:rsidDel="00000000" w:rsidP="00000000" w:rsidRDefault="00000000" w:rsidRPr="00000000" w14:paraId="00000347">
            <w:pPr>
              <w:rPr/>
            </w:pPr>
            <w:r w:rsidDel="00000000" w:rsidR="00000000" w:rsidRPr="00000000">
              <w:rPr>
                <w:rtl w:val="0"/>
              </w:rPr>
              <w:t xml:space="preserve">Sanitizing log entries and storing logs in secure, access-controlled locations.</w:t>
            </w:r>
          </w:p>
        </w:tc>
      </w:tr>
      <w:tr>
        <w:trPr>
          <w:cantSplit w:val="0"/>
          <w:trHeight w:val="460" w:hRule="atLeast"/>
          <w:tblHeader w:val="0"/>
        </w:trPr>
        <w:tc>
          <w:tcPr>
            <w:tcMar>
              <w:top w:w="100.0" w:type="dxa"/>
              <w:left w:w="100.0" w:type="dxa"/>
              <w:bottom w:w="100.0" w:type="dxa"/>
              <w:right w:w="100.0" w:type="dxa"/>
            </w:tcMar>
          </w:tcPr>
          <w:p w:rsidR="00000000" w:rsidDel="00000000" w:rsidP="00000000" w:rsidRDefault="00000000" w:rsidRPr="00000000" w14:paraId="000003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&lt;fstream&gt;</w:t>
            </w:r>
          </w:p>
          <w:p w:rsidR="00000000" w:rsidDel="00000000" w:rsidP="00000000" w:rsidRDefault="00000000" w:rsidRPr="00000000" w14:paraId="000003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&lt;string&gt;</w:t>
            </w:r>
          </w:p>
          <w:p w:rsidR="00000000" w:rsidDel="00000000" w:rsidP="00000000" w:rsidRDefault="00000000" w:rsidRPr="00000000" w14:paraId="0000034B">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std::string maskPassword(const std::string&amp; password) {</w:t>
            </w:r>
          </w:p>
          <w:p w:rsidR="00000000" w:rsidDel="00000000" w:rsidP="00000000" w:rsidRDefault="00000000" w:rsidRPr="00000000" w14:paraId="000003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std::string(password.length(), '*');</w:t>
            </w:r>
          </w:p>
          <w:p w:rsidR="00000000" w:rsidDel="00000000" w:rsidP="00000000" w:rsidRDefault="00000000" w:rsidRPr="00000000" w14:paraId="000003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4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3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logUserData(const std::string&amp; username, const std::string&amp; password) {</w:t>
            </w:r>
          </w:p>
          <w:p w:rsidR="00000000" w:rsidDel="00000000" w:rsidP="00000000" w:rsidRDefault="00000000" w:rsidRPr="00000000" w14:paraId="000003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std::ofstream logFile("app.log", std::ios::app);</w:t>
            </w:r>
          </w:p>
          <w:p w:rsidR="00000000" w:rsidDel="00000000" w:rsidP="00000000" w:rsidRDefault="00000000" w:rsidRPr="00000000" w14:paraId="000003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logFile &lt;&lt; "User: " &lt;&lt; username</w:t>
            </w:r>
          </w:p>
          <w:p w:rsidR="00000000" w:rsidDel="00000000" w:rsidP="00000000" w:rsidRDefault="00000000" w:rsidRPr="00000000" w14:paraId="000003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&lt;&lt; ", Password: " &lt;&lt; maskPassword(password) &lt;&lt; std::endl;</w:t>
            </w:r>
          </w:p>
          <w:p w:rsidR="00000000" w:rsidDel="00000000" w:rsidP="00000000" w:rsidRDefault="00000000" w:rsidRPr="00000000" w14:paraId="000003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55">
            <w:pPr>
              <w:rPr/>
            </w:pPr>
            <w:r w:rsidDel="00000000" w:rsidR="00000000" w:rsidRPr="00000000">
              <w:rPr>
                <w:rtl w:val="0"/>
              </w:rPr>
            </w:r>
          </w:p>
          <w:p w:rsidR="00000000" w:rsidDel="00000000" w:rsidP="00000000" w:rsidRDefault="00000000" w:rsidRPr="00000000" w14:paraId="000003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 {</w:t>
            </w:r>
          </w:p>
          <w:p w:rsidR="00000000" w:rsidDel="00000000" w:rsidP="00000000" w:rsidRDefault="00000000" w:rsidRPr="00000000" w14:paraId="000003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logUserData("user123", "secretPass");</w:t>
            </w:r>
          </w:p>
          <w:p w:rsidR="00000000" w:rsidDel="00000000" w:rsidP="00000000" w:rsidRDefault="00000000" w:rsidRPr="00000000" w14:paraId="000003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3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tc>
      </w:tr>
    </w:tbl>
    <w:p w:rsidR="00000000" w:rsidDel="00000000" w:rsidP="00000000" w:rsidRDefault="00000000" w:rsidRPr="00000000" w14:paraId="0000035A">
      <w:pPr>
        <w:rPr>
          <w:b w:val="1"/>
        </w:rPr>
      </w:pPr>
      <w:r w:rsidDel="00000000" w:rsidR="00000000" w:rsidRPr="00000000">
        <w:rPr>
          <w:rtl w:val="0"/>
        </w:rPr>
      </w:r>
    </w:p>
    <w:p w:rsidR="00000000" w:rsidDel="00000000" w:rsidP="00000000" w:rsidRDefault="00000000" w:rsidRPr="00000000" w14:paraId="0000035B">
      <w:pPr>
        <w:rPr>
          <w:b w:val="1"/>
        </w:rPr>
      </w:pPr>
      <w:r w:rsidDel="00000000" w:rsidR="00000000" w:rsidRPr="00000000">
        <w:rPr>
          <w:b w:val="1"/>
          <w:rtl w:val="0"/>
        </w:rPr>
        <w:t xml:space="preserve">Note: Stop here for the milestone. Complete this section for Project One in Module Six.</w:t>
      </w:r>
    </w:p>
    <w:tbl>
      <w:tblPr>
        <w:tblStyle w:val="Table59"/>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780"/>
        <w:tblGridChange w:id="0">
          <w:tblGrid>
            <w:gridCol w:w="10780"/>
          </w:tblGrid>
        </w:tblGridChange>
      </w:tblGrid>
      <w:tr>
        <w:trPr>
          <w:cantSplit w:val="0"/>
          <w:tblHeader w:val="1"/>
        </w:trPr>
        <w:tc>
          <w:tcPr>
            <w:shd w:fill="auto" w:val="clear"/>
            <w:tcMar>
              <w:top w:w="100.0" w:type="dxa"/>
              <w:left w:w="100.0" w:type="dxa"/>
              <w:bottom w:w="100.0" w:type="dxa"/>
              <w:right w:w="100.0" w:type="dxa"/>
            </w:tcMar>
          </w:tcPr>
          <w:p w:rsidR="00000000" w:rsidDel="00000000" w:rsidP="00000000" w:rsidRDefault="00000000" w:rsidRPr="00000000" w14:paraId="0000035C">
            <w:pPr>
              <w:pBdr>
                <w:top w:space="0" w:sz="0" w:val="nil"/>
                <w:left w:space="0" w:sz="0" w:val="nil"/>
                <w:bottom w:space="0" w:sz="0" w:val="nil"/>
                <w:right w:space="0" w:sz="0" w:val="nil"/>
                <w:between w:space="0" w:sz="0" w:val="nil"/>
              </w:pBdr>
              <w:rPr/>
            </w:pPr>
            <w:r w:rsidDel="00000000" w:rsidR="00000000" w:rsidRPr="00000000">
              <w:rPr>
                <w:b w:val="1"/>
                <w:rtl w:val="0"/>
              </w:rPr>
              <w:t xml:space="preserve">Principles(s):</w:t>
            </w:r>
            <w:r w:rsidDel="00000000" w:rsidR="00000000" w:rsidRPr="00000000">
              <w:rPr>
                <w:rtl w:val="0"/>
              </w:rPr>
              <w:t xml:space="preserve"> Logging must be implemented carefully so that sensitive data is not exposed in plaintext logs. Instead, log messages should be sanitized and access to log files restricted. This standard maps to:</w:t>
            </w:r>
          </w:p>
          <w:p w:rsidR="00000000" w:rsidDel="00000000" w:rsidP="00000000" w:rsidRDefault="00000000" w:rsidRPr="00000000" w14:paraId="0000035D">
            <w:pPr>
              <w:pBdr>
                <w:top w:space="0" w:sz="0" w:val="nil"/>
                <w:left w:space="0" w:sz="0" w:val="nil"/>
                <w:bottom w:space="0" w:sz="0" w:val="nil"/>
                <w:right w:space="0" w:sz="0" w:val="nil"/>
                <w:between w:space="0" w:sz="0" w:val="nil"/>
              </w:pBdr>
              <w:rPr/>
            </w:pPr>
            <w:r w:rsidDel="00000000" w:rsidR="00000000" w:rsidRPr="00000000">
              <w:rPr>
                <w:rtl w:val="0"/>
              </w:rPr>
              <w:t xml:space="preserve">Sanitize Data Sent to Other Systems (Principle 7)</w:t>
            </w:r>
          </w:p>
          <w:p w:rsidR="00000000" w:rsidDel="00000000" w:rsidP="00000000" w:rsidRDefault="00000000" w:rsidRPr="00000000" w14:paraId="0000035E">
            <w:pPr>
              <w:pBdr>
                <w:top w:space="0" w:sz="0" w:val="nil"/>
                <w:left w:space="0" w:sz="0" w:val="nil"/>
                <w:bottom w:space="0" w:sz="0" w:val="nil"/>
                <w:right w:space="0" w:sz="0" w:val="nil"/>
                <w:between w:space="0" w:sz="0" w:val="nil"/>
              </w:pBdr>
              <w:rPr/>
            </w:pPr>
            <w:r w:rsidDel="00000000" w:rsidR="00000000" w:rsidRPr="00000000">
              <w:rPr>
                <w:rtl w:val="0"/>
              </w:rPr>
              <w:t xml:space="preserve">Use Effective Quality Assurance Techniques (Principle 9)</w:t>
            </w:r>
          </w:p>
        </w:tc>
      </w:tr>
    </w:tbl>
    <w:p w:rsidR="00000000" w:rsidDel="00000000" w:rsidP="00000000" w:rsidRDefault="00000000" w:rsidRPr="00000000" w14:paraId="0000035F">
      <w:pPr>
        <w:rPr>
          <w:b w:val="1"/>
        </w:rPr>
      </w:pPr>
      <w:r w:rsidDel="00000000" w:rsidR="00000000" w:rsidRPr="00000000">
        <w:rPr>
          <w:rtl w:val="0"/>
        </w:rPr>
      </w:r>
    </w:p>
    <w:p w:rsidR="00000000" w:rsidDel="00000000" w:rsidP="00000000" w:rsidRDefault="00000000" w:rsidRPr="00000000" w14:paraId="00000360">
      <w:pPr>
        <w:rPr>
          <w:b w:val="1"/>
        </w:rPr>
      </w:pPr>
      <w:r w:rsidDel="00000000" w:rsidR="00000000" w:rsidRPr="00000000">
        <w:rPr>
          <w:b w:val="1"/>
          <w:rtl w:val="0"/>
        </w:rPr>
        <w:t xml:space="preserve">Threat Level</w:t>
      </w:r>
    </w:p>
    <w:tbl>
      <w:tblPr>
        <w:tblStyle w:val="Table60"/>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6"/>
        <w:gridCol w:w="1341"/>
        <w:gridCol w:w="4021"/>
        <w:gridCol w:w="1807"/>
        <w:gridCol w:w="1805"/>
        <w:tblGridChange w:id="0">
          <w:tblGrid>
            <w:gridCol w:w="1806"/>
            <w:gridCol w:w="1341"/>
            <w:gridCol w:w="4021"/>
            <w:gridCol w:w="1807"/>
            <w:gridCol w:w="1805"/>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61">
            <w:pPr>
              <w:jc w:val="center"/>
              <w:rPr>
                <w:b w:val="1"/>
                <w:sz w:val="24"/>
                <w:szCs w:val="24"/>
              </w:rPr>
            </w:pPr>
            <w:r w:rsidDel="00000000" w:rsidR="00000000" w:rsidRPr="00000000">
              <w:rPr>
                <w:b w:val="1"/>
                <w:sz w:val="24"/>
                <w:szCs w:val="24"/>
                <w:rtl w:val="0"/>
              </w:rPr>
              <w:t xml:space="preserve">Severity</w:t>
            </w:r>
          </w:p>
        </w:tc>
        <w:tc>
          <w:tcPr>
            <w:shd w:fill="d9d9d9" w:val="clear"/>
            <w:vAlign w:val="center"/>
          </w:tcPr>
          <w:p w:rsidR="00000000" w:rsidDel="00000000" w:rsidP="00000000" w:rsidRDefault="00000000" w:rsidRPr="00000000" w14:paraId="00000362">
            <w:pPr>
              <w:jc w:val="center"/>
              <w:rPr>
                <w:b w:val="1"/>
                <w:sz w:val="24"/>
                <w:szCs w:val="24"/>
              </w:rPr>
            </w:pPr>
            <w:r w:rsidDel="00000000" w:rsidR="00000000" w:rsidRPr="00000000">
              <w:rPr>
                <w:b w:val="1"/>
                <w:sz w:val="24"/>
                <w:szCs w:val="24"/>
                <w:rtl w:val="0"/>
              </w:rPr>
              <w:t xml:space="preserve">Likelihood</w:t>
            </w:r>
          </w:p>
        </w:tc>
        <w:tc>
          <w:tcPr>
            <w:shd w:fill="d9d9d9" w:val="clear"/>
            <w:vAlign w:val="center"/>
          </w:tcPr>
          <w:p w:rsidR="00000000" w:rsidDel="00000000" w:rsidP="00000000" w:rsidRDefault="00000000" w:rsidRPr="00000000" w14:paraId="00000363">
            <w:pPr>
              <w:jc w:val="center"/>
              <w:rPr>
                <w:b w:val="1"/>
                <w:sz w:val="24"/>
                <w:szCs w:val="24"/>
              </w:rPr>
            </w:pPr>
            <w:r w:rsidDel="00000000" w:rsidR="00000000" w:rsidRPr="00000000">
              <w:rPr>
                <w:b w:val="1"/>
                <w:sz w:val="24"/>
                <w:szCs w:val="24"/>
                <w:rtl w:val="0"/>
              </w:rPr>
              <w:t xml:space="preserve">Remediation Cost</w:t>
            </w:r>
          </w:p>
        </w:tc>
        <w:tc>
          <w:tcPr>
            <w:shd w:fill="d9d9d9" w:val="clear"/>
            <w:vAlign w:val="center"/>
          </w:tcPr>
          <w:p w:rsidR="00000000" w:rsidDel="00000000" w:rsidP="00000000" w:rsidRDefault="00000000" w:rsidRPr="00000000" w14:paraId="00000364">
            <w:pPr>
              <w:jc w:val="center"/>
              <w:rPr>
                <w:b w:val="1"/>
                <w:sz w:val="24"/>
                <w:szCs w:val="24"/>
              </w:rPr>
            </w:pPr>
            <w:r w:rsidDel="00000000" w:rsidR="00000000" w:rsidRPr="00000000">
              <w:rPr>
                <w:b w:val="1"/>
                <w:sz w:val="24"/>
                <w:szCs w:val="24"/>
                <w:rtl w:val="0"/>
              </w:rPr>
              <w:t xml:space="preserve">Priority</w:t>
            </w:r>
          </w:p>
        </w:tc>
        <w:tc>
          <w:tcPr>
            <w:shd w:fill="d9d9d9" w:val="clear"/>
            <w:vAlign w:val="center"/>
          </w:tcPr>
          <w:p w:rsidR="00000000" w:rsidDel="00000000" w:rsidP="00000000" w:rsidRDefault="00000000" w:rsidRPr="00000000" w14:paraId="00000365">
            <w:pPr>
              <w:jc w:val="center"/>
              <w:rPr>
                <w:b w:val="1"/>
                <w:sz w:val="24"/>
                <w:szCs w:val="24"/>
              </w:rPr>
            </w:pPr>
            <w:r w:rsidDel="00000000" w:rsidR="00000000" w:rsidRPr="00000000">
              <w:rPr>
                <w:b w:val="1"/>
                <w:sz w:val="24"/>
                <w:szCs w:val="24"/>
                <w:rtl w:val="0"/>
              </w:rPr>
              <w:t xml:space="preserve">Level</w:t>
            </w:r>
          </w:p>
        </w:tc>
      </w:tr>
      <w:tr>
        <w:trPr>
          <w:cantSplit w:val="0"/>
          <w:trHeight w:val="460" w:hRule="atLeast"/>
          <w:tblHeader w:val="0"/>
        </w:trPr>
        <w:tc>
          <w:tcPr>
            <w:shd w:fill="auto" w:val="clear"/>
          </w:tcPr>
          <w:p w:rsidR="00000000" w:rsidDel="00000000" w:rsidP="00000000" w:rsidRDefault="00000000" w:rsidRPr="00000000" w14:paraId="00000366">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67">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68">
            <w:pPr>
              <w:jc w:val="center"/>
              <w:rPr/>
            </w:pPr>
            <w:r w:rsidDel="00000000" w:rsidR="00000000" w:rsidRPr="00000000">
              <w:rPr>
                <w:rtl w:val="0"/>
              </w:rPr>
              <w:t xml:space="preserve">Low</w:t>
            </w:r>
          </w:p>
        </w:tc>
        <w:tc>
          <w:tcPr>
            <w:shd w:fill="auto" w:val="clear"/>
          </w:tcPr>
          <w:p w:rsidR="00000000" w:rsidDel="00000000" w:rsidP="00000000" w:rsidRDefault="00000000" w:rsidRPr="00000000" w14:paraId="00000369">
            <w:pPr>
              <w:jc w:val="center"/>
              <w:rPr/>
            </w:pPr>
            <w:r w:rsidDel="00000000" w:rsidR="00000000" w:rsidRPr="00000000">
              <w:rPr>
                <w:rtl w:val="0"/>
              </w:rPr>
              <w:t xml:space="preserve">Medium</w:t>
            </w:r>
          </w:p>
        </w:tc>
        <w:tc>
          <w:tcPr>
            <w:shd w:fill="auto" w:val="clear"/>
          </w:tcPr>
          <w:p w:rsidR="00000000" w:rsidDel="00000000" w:rsidP="00000000" w:rsidRDefault="00000000" w:rsidRPr="00000000" w14:paraId="0000036A">
            <w:pPr>
              <w:jc w:val="center"/>
              <w:rPr/>
            </w:pPr>
            <w:r w:rsidDel="00000000" w:rsidR="00000000" w:rsidRPr="00000000">
              <w:rPr>
                <w:rtl w:val="0"/>
              </w:rPr>
              <w:t xml:space="preserve">2</w:t>
            </w:r>
          </w:p>
        </w:tc>
      </w:tr>
    </w:tbl>
    <w:p w:rsidR="00000000" w:rsidDel="00000000" w:rsidP="00000000" w:rsidRDefault="00000000" w:rsidRPr="00000000" w14:paraId="0000036B">
      <w:pPr>
        <w:rPr>
          <w:b w:val="1"/>
        </w:rPr>
      </w:pPr>
      <w:r w:rsidDel="00000000" w:rsidR="00000000" w:rsidRPr="00000000">
        <w:rPr>
          <w:rtl w:val="0"/>
        </w:rPr>
      </w:r>
    </w:p>
    <w:p w:rsidR="00000000" w:rsidDel="00000000" w:rsidP="00000000" w:rsidRDefault="00000000" w:rsidRPr="00000000" w14:paraId="0000036C">
      <w:pPr>
        <w:rPr>
          <w:b w:val="1"/>
        </w:rPr>
      </w:pPr>
      <w:r w:rsidDel="00000000" w:rsidR="00000000" w:rsidRPr="00000000">
        <w:rPr>
          <w:b w:val="1"/>
          <w:rtl w:val="0"/>
        </w:rPr>
        <w:t xml:space="preserve">Automation</w:t>
      </w:r>
    </w:p>
    <w:tbl>
      <w:tblPr>
        <w:tblStyle w:val="Table61"/>
        <w:tblW w:w="10780.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7"/>
        <w:gridCol w:w="1341"/>
        <w:gridCol w:w="4021"/>
        <w:gridCol w:w="3611"/>
        <w:tblGridChange w:id="0">
          <w:tblGrid>
            <w:gridCol w:w="1807"/>
            <w:gridCol w:w="1341"/>
            <w:gridCol w:w="4021"/>
            <w:gridCol w:w="3611"/>
          </w:tblGrid>
        </w:tblGridChange>
      </w:tblGrid>
      <w:tr>
        <w:trPr>
          <w:cantSplit w:val="0"/>
          <w:trHeight w:val="460" w:hRule="atLeast"/>
          <w:tblHeader w:val="1"/>
        </w:trPr>
        <w:tc>
          <w:tcPr>
            <w:shd w:fill="d9d9d9" w:val="clear"/>
            <w:vAlign w:val="center"/>
          </w:tcPr>
          <w:p w:rsidR="00000000" w:rsidDel="00000000" w:rsidP="00000000" w:rsidRDefault="00000000" w:rsidRPr="00000000" w14:paraId="0000036D">
            <w:pPr>
              <w:jc w:val="center"/>
              <w:rPr>
                <w:b w:val="1"/>
                <w:sz w:val="24"/>
                <w:szCs w:val="24"/>
              </w:rPr>
            </w:pPr>
            <w:r w:rsidDel="00000000" w:rsidR="00000000" w:rsidRPr="00000000">
              <w:rPr>
                <w:b w:val="1"/>
                <w:sz w:val="24"/>
                <w:szCs w:val="24"/>
                <w:rtl w:val="0"/>
              </w:rPr>
              <w:t xml:space="preserve">Tool</w:t>
            </w:r>
          </w:p>
        </w:tc>
        <w:tc>
          <w:tcPr>
            <w:shd w:fill="d9d9d9" w:val="clear"/>
            <w:vAlign w:val="center"/>
          </w:tcPr>
          <w:p w:rsidR="00000000" w:rsidDel="00000000" w:rsidP="00000000" w:rsidRDefault="00000000" w:rsidRPr="00000000" w14:paraId="0000036E">
            <w:pPr>
              <w:jc w:val="center"/>
              <w:rPr>
                <w:b w:val="1"/>
                <w:sz w:val="24"/>
                <w:szCs w:val="24"/>
              </w:rPr>
            </w:pPr>
            <w:r w:rsidDel="00000000" w:rsidR="00000000" w:rsidRPr="00000000">
              <w:rPr>
                <w:b w:val="1"/>
                <w:sz w:val="24"/>
                <w:szCs w:val="24"/>
                <w:rtl w:val="0"/>
              </w:rPr>
              <w:t xml:space="preserve">Version</w:t>
            </w:r>
          </w:p>
        </w:tc>
        <w:tc>
          <w:tcPr>
            <w:shd w:fill="d9d9d9" w:val="clear"/>
            <w:vAlign w:val="center"/>
          </w:tcPr>
          <w:p w:rsidR="00000000" w:rsidDel="00000000" w:rsidP="00000000" w:rsidRDefault="00000000" w:rsidRPr="00000000" w14:paraId="0000036F">
            <w:pPr>
              <w:jc w:val="center"/>
              <w:rPr>
                <w:b w:val="1"/>
                <w:sz w:val="24"/>
                <w:szCs w:val="24"/>
              </w:rPr>
            </w:pPr>
            <w:r w:rsidDel="00000000" w:rsidR="00000000" w:rsidRPr="00000000">
              <w:rPr>
                <w:b w:val="1"/>
                <w:sz w:val="24"/>
                <w:szCs w:val="24"/>
                <w:rtl w:val="0"/>
              </w:rPr>
              <w:t xml:space="preserve">Checker</w:t>
            </w:r>
          </w:p>
        </w:tc>
        <w:tc>
          <w:tcPr>
            <w:shd w:fill="d9d9d9" w:val="clear"/>
            <w:vAlign w:val="center"/>
          </w:tcPr>
          <w:p w:rsidR="00000000" w:rsidDel="00000000" w:rsidP="00000000" w:rsidRDefault="00000000" w:rsidRPr="00000000" w14:paraId="00000370">
            <w:pPr>
              <w:jc w:val="center"/>
              <w:rPr>
                <w:b w:val="1"/>
                <w:sz w:val="24"/>
                <w:szCs w:val="24"/>
              </w:rPr>
            </w:pPr>
            <w:r w:rsidDel="00000000" w:rsidR="00000000" w:rsidRPr="00000000">
              <w:rPr>
                <w:b w:val="1"/>
                <w:sz w:val="24"/>
                <w:szCs w:val="24"/>
                <w:rtl w:val="0"/>
              </w:rPr>
              <w:t xml:space="preserve">Description Tool</w:t>
            </w:r>
          </w:p>
        </w:tc>
      </w:tr>
      <w:tr>
        <w:trPr>
          <w:cantSplit w:val="0"/>
          <w:trHeight w:val="460" w:hRule="atLeast"/>
          <w:tblHeader w:val="0"/>
        </w:trPr>
        <w:tc>
          <w:tcPr>
            <w:shd w:fill="auto" w:val="clear"/>
          </w:tcPr>
          <w:p w:rsidR="00000000" w:rsidDel="00000000" w:rsidP="00000000" w:rsidRDefault="00000000" w:rsidRPr="00000000" w14:paraId="00000371">
            <w:pPr>
              <w:jc w:val="center"/>
              <w:rPr/>
            </w:pPr>
            <w:r w:rsidDel="00000000" w:rsidR="00000000" w:rsidRPr="00000000">
              <w:rPr>
                <w:rtl w:val="0"/>
              </w:rPr>
              <w:t xml:space="preserve">ELK Stack</w:t>
            </w:r>
          </w:p>
        </w:tc>
        <w:tc>
          <w:tcPr>
            <w:shd w:fill="auto" w:val="clear"/>
          </w:tcPr>
          <w:p w:rsidR="00000000" w:rsidDel="00000000" w:rsidP="00000000" w:rsidRDefault="00000000" w:rsidRPr="00000000" w14:paraId="00000372">
            <w:pPr>
              <w:jc w:val="center"/>
              <w:rPr/>
            </w:pPr>
            <w:r w:rsidDel="00000000" w:rsidR="00000000" w:rsidRPr="00000000">
              <w:rPr>
                <w:rtl w:val="0"/>
              </w:rPr>
              <w:t xml:space="preserve">Custom Integration 1.0</w:t>
            </w:r>
          </w:p>
        </w:tc>
        <w:tc>
          <w:tcPr>
            <w:shd w:fill="auto" w:val="clear"/>
          </w:tcPr>
          <w:p w:rsidR="00000000" w:rsidDel="00000000" w:rsidP="00000000" w:rsidRDefault="00000000" w:rsidRPr="00000000" w14:paraId="00000373">
            <w:pPr>
              <w:jc w:val="center"/>
              <w:rPr/>
            </w:pPr>
            <w:r w:rsidDel="00000000" w:rsidR="00000000" w:rsidRPr="00000000">
              <w:rPr>
                <w:rtl w:val="0"/>
              </w:rPr>
              <w:t xml:space="preserve">“Sensitive_Data_Logging_Check”</w:t>
            </w:r>
          </w:p>
        </w:tc>
        <w:tc>
          <w:tcPr>
            <w:shd w:fill="auto" w:val="clear"/>
          </w:tcPr>
          <w:p w:rsidR="00000000" w:rsidDel="00000000" w:rsidP="00000000" w:rsidRDefault="00000000" w:rsidRPr="00000000" w14:paraId="00000374">
            <w:pPr>
              <w:jc w:val="center"/>
              <w:rPr/>
            </w:pPr>
            <w:r w:rsidDel="00000000" w:rsidR="00000000" w:rsidRPr="00000000">
              <w:rPr>
                <w:rtl w:val="0"/>
              </w:rPr>
              <w:t xml:space="preserve">Monitors logs for occurrences of sensitive information and enforces logging policies.</w:t>
            </w:r>
          </w:p>
        </w:tc>
      </w:tr>
      <w:tr>
        <w:trPr>
          <w:cantSplit w:val="0"/>
          <w:trHeight w:val="460" w:hRule="atLeast"/>
          <w:tblHeader w:val="0"/>
        </w:trPr>
        <w:tc>
          <w:tcPr>
            <w:shd w:fill="auto" w:val="clear"/>
          </w:tcPr>
          <w:p w:rsidR="00000000" w:rsidDel="00000000" w:rsidP="00000000" w:rsidRDefault="00000000" w:rsidRPr="00000000" w14:paraId="00000375">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76">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77">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378">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379">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7A">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7B">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37C">
            <w:pPr>
              <w:jc w:val="center"/>
              <w:rPr/>
            </w:pPr>
            <w:r w:rsidDel="00000000" w:rsidR="00000000" w:rsidRPr="00000000">
              <w:rPr>
                <w:rtl w:val="0"/>
              </w:rPr>
              <w:t xml:space="preserve">[Insert text.]</w:t>
            </w:r>
          </w:p>
        </w:tc>
      </w:tr>
      <w:tr>
        <w:trPr>
          <w:cantSplit w:val="0"/>
          <w:trHeight w:val="460" w:hRule="atLeast"/>
          <w:tblHeader w:val="0"/>
        </w:trPr>
        <w:tc>
          <w:tcPr>
            <w:shd w:fill="auto" w:val="clear"/>
          </w:tcPr>
          <w:p w:rsidR="00000000" w:rsidDel="00000000" w:rsidP="00000000" w:rsidRDefault="00000000" w:rsidRPr="00000000" w14:paraId="0000037D">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7E">
            <w:pPr>
              <w:jc w:val="center"/>
              <w:rPr/>
            </w:pPr>
            <w:r w:rsidDel="00000000" w:rsidR="00000000" w:rsidRPr="00000000">
              <w:rPr>
                <w:rtl w:val="0"/>
              </w:rPr>
              <w:t xml:space="preserve">[Insert text.]</w:t>
            </w:r>
          </w:p>
        </w:tc>
        <w:tc>
          <w:tcPr>
            <w:shd w:fill="auto" w:val="clear"/>
          </w:tcPr>
          <w:p w:rsidR="00000000" w:rsidDel="00000000" w:rsidP="00000000" w:rsidRDefault="00000000" w:rsidRPr="00000000" w14:paraId="0000037F">
            <w:pPr>
              <w:jc w:val="center"/>
              <w:rPr>
                <w:u w:val="single"/>
              </w:rPr>
            </w:pPr>
            <w:r w:rsidDel="00000000" w:rsidR="00000000" w:rsidRPr="00000000">
              <w:rPr>
                <w:rtl w:val="0"/>
              </w:rPr>
              <w:t xml:space="preserve">[Insert text.]</w:t>
            </w:r>
            <w:r w:rsidDel="00000000" w:rsidR="00000000" w:rsidRPr="00000000">
              <w:rPr>
                <w:rtl w:val="0"/>
              </w:rPr>
            </w:r>
          </w:p>
        </w:tc>
        <w:tc>
          <w:tcPr>
            <w:shd w:fill="auto" w:val="clear"/>
          </w:tcPr>
          <w:p w:rsidR="00000000" w:rsidDel="00000000" w:rsidP="00000000" w:rsidRDefault="00000000" w:rsidRPr="00000000" w14:paraId="00000380">
            <w:pPr>
              <w:jc w:val="center"/>
              <w:rPr/>
            </w:pPr>
            <w:r w:rsidDel="00000000" w:rsidR="00000000" w:rsidRPr="00000000">
              <w:rPr>
                <w:rtl w:val="0"/>
              </w:rPr>
              <w:t xml:space="preserve">[Insert text.]</w:t>
            </w:r>
          </w:p>
        </w:tc>
      </w:tr>
    </w:tbl>
    <w:p w:rsidR="00000000" w:rsidDel="00000000" w:rsidP="00000000" w:rsidRDefault="00000000" w:rsidRPr="00000000" w14:paraId="00000381">
      <w:pPr>
        <w:rPr/>
      </w:pPr>
      <w:r w:rsidDel="00000000" w:rsidR="00000000" w:rsidRPr="00000000">
        <w:br w:type="page"/>
      </w:r>
      <w:r w:rsidDel="00000000" w:rsidR="00000000" w:rsidRPr="00000000">
        <w:rPr>
          <w:rtl w:val="0"/>
        </w:rPr>
      </w:r>
    </w:p>
    <w:p w:rsidR="00000000" w:rsidDel="00000000" w:rsidP="00000000" w:rsidRDefault="00000000" w:rsidRPr="00000000" w14:paraId="00000382">
      <w:pPr>
        <w:pStyle w:val="Heading3"/>
        <w:rPr/>
      </w:pPr>
      <w:bookmarkStart w:colFirst="0" w:colLast="0" w:name="_heading=h.cj8xnmis776r" w:id="17"/>
      <w:bookmarkEnd w:id="17"/>
      <w:r w:rsidDel="00000000" w:rsidR="00000000" w:rsidRPr="00000000">
        <w:rPr>
          <w:rtl w:val="0"/>
        </w:rPr>
        <w:t xml:space="preserve">Defense-in-Depth Illustration</w:t>
      </w:r>
    </w:p>
    <w:p w:rsidR="00000000" w:rsidDel="00000000" w:rsidP="00000000" w:rsidRDefault="00000000" w:rsidRPr="00000000" w14:paraId="00000383">
      <w:pPr>
        <w:rPr/>
      </w:pPr>
      <w:r w:rsidDel="00000000" w:rsidR="00000000" w:rsidRPr="00000000">
        <w:rPr>
          <w:rtl w:val="0"/>
        </w:rPr>
        <w:t xml:space="preserve">This illustration provides a visual representation of the defense-in-depth best practice of layered security.</w:t>
      </w:r>
    </w:p>
    <w:p w:rsidR="00000000" w:rsidDel="00000000" w:rsidP="00000000" w:rsidRDefault="00000000" w:rsidRPr="00000000" w14:paraId="00000384">
      <w:pPr>
        <w:rPr/>
      </w:pPr>
      <w:r w:rsidDel="00000000" w:rsidR="00000000" w:rsidRPr="00000000">
        <w:rPr>
          <w:rtl w:val="0"/>
        </w:rPr>
      </w:r>
    </w:p>
    <w:p w:rsidR="00000000" w:rsidDel="00000000" w:rsidP="00000000" w:rsidRDefault="00000000" w:rsidRPr="00000000" w14:paraId="00000385">
      <w:pPr>
        <w:jc w:val="center"/>
        <w:rPr/>
      </w:pPr>
      <w:r w:rsidDel="00000000" w:rsidR="00000000" w:rsidRPr="00000000">
        <w:rPr/>
        <w:drawing>
          <wp:inline distB="0" distT="0" distL="0" distR="0">
            <wp:extent cx="5825484" cy="3290888"/>
            <wp:effectExtent b="0" l="0" r="0" t="0"/>
            <wp:doc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13" name="image4.png"/>
            <a:graphic>
              <a:graphicData uri="http://schemas.openxmlformats.org/drawingml/2006/picture">
                <pic:pic>
                  <pic:nvPicPr>
                    <pic:cNvPr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id="0" name="image4.png"/>
                    <pic:cNvPicPr preferRelativeResize="0"/>
                  </pic:nvPicPr>
                  <pic:blipFill>
                    <a:blip r:embed="rId9"/>
                    <a:srcRect b="0" l="0" r="0" t="0"/>
                    <a:stretch>
                      <a:fillRect/>
                    </a:stretch>
                  </pic:blipFill>
                  <pic:spPr>
                    <a:xfrm>
                      <a:off x="0" y="0"/>
                      <a:ext cx="5825484" cy="3290888"/>
                    </a:xfrm>
                    <a:prstGeom prst="rect"/>
                    <a:ln/>
                  </pic:spPr>
                </pic:pic>
              </a:graphicData>
            </a:graphic>
          </wp:inline>
        </w:drawing>
      </w: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p w:rsidR="00000000" w:rsidDel="00000000" w:rsidP="00000000" w:rsidRDefault="00000000" w:rsidRPr="00000000" w14:paraId="00000387">
      <w:pPr>
        <w:pStyle w:val="Heading2"/>
        <w:rPr/>
      </w:pPr>
      <w:bookmarkStart w:colFirst="0" w:colLast="0" w:name="_heading=h.x0edcypcvoql" w:id="18"/>
      <w:bookmarkEnd w:id="18"/>
      <w:r w:rsidDel="00000000" w:rsidR="00000000" w:rsidRPr="00000000">
        <w:rPr>
          <w:rtl w:val="0"/>
        </w:rPr>
        <w:t xml:space="preserve">Project One</w:t>
      </w:r>
    </w:p>
    <w:p w:rsidR="00000000" w:rsidDel="00000000" w:rsidP="00000000" w:rsidRDefault="00000000" w:rsidRPr="00000000" w14:paraId="00000388">
      <w:pPr>
        <w:rPr>
          <w:sz w:val="22"/>
          <w:szCs w:val="22"/>
        </w:rPr>
      </w:pPr>
      <w:r w:rsidDel="00000000" w:rsidR="00000000" w:rsidRPr="00000000">
        <w:rPr>
          <w:sz w:val="22"/>
          <w:szCs w:val="22"/>
          <w:rtl w:val="0"/>
        </w:rPr>
        <w:t xml:space="preserve">There are seven steps outlined below that align with the elements you will be graded on in the accompanying rubric. When you complete these steps, you will have finished the security policy.</w:t>
      </w:r>
    </w:p>
    <w:p w:rsidR="00000000" w:rsidDel="00000000" w:rsidP="00000000" w:rsidRDefault="00000000" w:rsidRPr="00000000" w14:paraId="00000389">
      <w:pPr>
        <w:rPr>
          <w:sz w:val="22"/>
          <w:szCs w:val="22"/>
        </w:rPr>
      </w:pPr>
      <w:r w:rsidDel="00000000" w:rsidR="00000000" w:rsidRPr="00000000">
        <w:rPr>
          <w:rtl w:val="0"/>
        </w:rPr>
      </w:r>
    </w:p>
    <w:p w:rsidR="00000000" w:rsidDel="00000000" w:rsidP="00000000" w:rsidRDefault="00000000" w:rsidRPr="00000000" w14:paraId="0000038A">
      <w:pPr>
        <w:pStyle w:val="Heading3"/>
        <w:rPr/>
      </w:pPr>
      <w:bookmarkStart w:colFirst="0" w:colLast="0" w:name="_heading=h.5ygiuw7oqahj" w:id="19"/>
      <w:bookmarkEnd w:id="19"/>
      <w:r w:rsidDel="00000000" w:rsidR="00000000" w:rsidRPr="00000000">
        <w:rPr>
          <w:rtl w:val="0"/>
        </w:rPr>
        <w:t xml:space="preserve">Revise the C/C++ Standards</w:t>
      </w:r>
    </w:p>
    <w:p w:rsidR="00000000" w:rsidDel="00000000" w:rsidP="00000000" w:rsidRDefault="00000000" w:rsidRPr="00000000" w14:paraId="0000038B">
      <w:pPr>
        <w:ind w:left="720" w:firstLine="0"/>
        <w:rPr>
          <w:sz w:val="22"/>
          <w:szCs w:val="22"/>
        </w:rPr>
      </w:pPr>
      <w:r w:rsidDel="00000000" w:rsidR="00000000" w:rsidRPr="00000000">
        <w:rPr>
          <w:sz w:val="22"/>
          <w:szCs w:val="22"/>
          <w:rtl w:val="0"/>
        </w:rPr>
        <w:t xml:space="preserve">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rsidR="00000000" w:rsidDel="00000000" w:rsidP="00000000" w:rsidRDefault="00000000" w:rsidRPr="00000000" w14:paraId="0000038C">
      <w:pPr>
        <w:ind w:left="720" w:firstLine="0"/>
        <w:rPr>
          <w:sz w:val="22"/>
          <w:szCs w:val="22"/>
        </w:rPr>
      </w:pPr>
      <w:r w:rsidDel="00000000" w:rsidR="00000000" w:rsidRPr="00000000">
        <w:rPr>
          <w:rtl w:val="0"/>
        </w:rPr>
      </w:r>
    </w:p>
    <w:p w:rsidR="00000000" w:rsidDel="00000000" w:rsidP="00000000" w:rsidRDefault="00000000" w:rsidRPr="00000000" w14:paraId="0000038D">
      <w:pPr>
        <w:pStyle w:val="Heading3"/>
        <w:rPr/>
      </w:pPr>
      <w:bookmarkStart w:colFirst="0" w:colLast="0" w:name="_heading=h.6qzht49ie9o5" w:id="20"/>
      <w:bookmarkEnd w:id="20"/>
      <w:r w:rsidDel="00000000" w:rsidR="00000000" w:rsidRPr="00000000">
        <w:rPr>
          <w:rtl w:val="0"/>
        </w:rPr>
        <w:t xml:space="preserve">Risk Assessment </w:t>
      </w:r>
    </w:p>
    <w:p w:rsidR="00000000" w:rsidDel="00000000" w:rsidP="00000000" w:rsidRDefault="00000000" w:rsidRPr="00000000" w14:paraId="0000038E">
      <w:pPr>
        <w:ind w:left="720" w:firstLine="0"/>
        <w:rPr>
          <w:sz w:val="22"/>
          <w:szCs w:val="22"/>
        </w:rPr>
      </w:pPr>
      <w:r w:rsidDel="00000000" w:rsidR="00000000" w:rsidRPr="00000000">
        <w:rPr>
          <w:sz w:val="22"/>
          <w:szCs w:val="22"/>
          <w:rtl w:val="0"/>
        </w:rPr>
        <w:t xml:space="preserve">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rsidR="00000000" w:rsidDel="00000000" w:rsidP="00000000" w:rsidRDefault="00000000" w:rsidRPr="00000000" w14:paraId="0000038F">
      <w:pPr>
        <w:ind w:left="720" w:firstLine="0"/>
        <w:rPr>
          <w:sz w:val="22"/>
          <w:szCs w:val="22"/>
        </w:rPr>
      </w:pPr>
      <w:r w:rsidDel="00000000" w:rsidR="00000000" w:rsidRPr="00000000">
        <w:rPr>
          <w:rtl w:val="0"/>
        </w:rPr>
      </w:r>
    </w:p>
    <w:p w:rsidR="00000000" w:rsidDel="00000000" w:rsidP="00000000" w:rsidRDefault="00000000" w:rsidRPr="00000000" w14:paraId="00000390">
      <w:pPr>
        <w:pStyle w:val="Heading3"/>
        <w:rPr/>
      </w:pPr>
      <w:bookmarkStart w:colFirst="0" w:colLast="0" w:name="_heading=h.826yvl6q8ra3" w:id="21"/>
      <w:bookmarkEnd w:id="21"/>
      <w:r w:rsidDel="00000000" w:rsidR="00000000" w:rsidRPr="00000000">
        <w:rPr>
          <w:rtl w:val="0"/>
        </w:rPr>
        <w:t xml:space="preserve">Automated Detection</w:t>
      </w:r>
    </w:p>
    <w:p w:rsidR="00000000" w:rsidDel="00000000" w:rsidP="00000000" w:rsidRDefault="00000000" w:rsidRPr="00000000" w14:paraId="00000391">
      <w:pPr>
        <w:ind w:left="720" w:firstLine="0"/>
        <w:rPr>
          <w:sz w:val="22"/>
          <w:szCs w:val="22"/>
        </w:rPr>
      </w:pPr>
      <w:r w:rsidDel="00000000" w:rsidR="00000000" w:rsidRPr="00000000">
        <w:rPr>
          <w:sz w:val="22"/>
          <w:szCs w:val="22"/>
          <w:rtl w:val="0"/>
        </w:rPr>
        <w:t xml:space="preserve">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rsidR="00000000" w:rsidDel="00000000" w:rsidP="00000000" w:rsidRDefault="00000000" w:rsidRPr="00000000" w14:paraId="00000392">
      <w:pPr>
        <w:ind w:left="720" w:firstLine="0"/>
        <w:rPr/>
      </w:pPr>
      <w:r w:rsidDel="00000000" w:rsidR="00000000" w:rsidRPr="00000000">
        <w:rPr>
          <w:rtl w:val="0"/>
        </w:rPr>
      </w:r>
    </w:p>
    <w:p w:rsidR="00000000" w:rsidDel="00000000" w:rsidP="00000000" w:rsidRDefault="00000000" w:rsidRPr="00000000" w14:paraId="00000393">
      <w:pPr>
        <w:pStyle w:val="Heading3"/>
        <w:rPr/>
      </w:pPr>
      <w:bookmarkStart w:colFirst="0" w:colLast="0" w:name="_heading=h.eswo5vx1facn" w:id="22"/>
      <w:bookmarkEnd w:id="22"/>
      <w:r w:rsidDel="00000000" w:rsidR="00000000" w:rsidRPr="00000000">
        <w:rPr>
          <w:rtl w:val="0"/>
        </w:rPr>
        <w:t xml:space="preserve">Automation</w:t>
      </w:r>
    </w:p>
    <w:p w:rsidR="00000000" w:rsidDel="00000000" w:rsidP="00000000" w:rsidRDefault="00000000" w:rsidRPr="00000000" w14:paraId="00000394">
      <w:pPr>
        <w:ind w:left="720" w:firstLine="0"/>
        <w:rPr>
          <w:sz w:val="22"/>
          <w:szCs w:val="22"/>
        </w:rPr>
      </w:pPr>
      <w:r w:rsidDel="00000000" w:rsidR="00000000" w:rsidRPr="00000000">
        <w:rPr>
          <w:sz w:val="22"/>
          <w:szCs w:val="22"/>
          <w:rtl w:val="0"/>
        </w:rPr>
        <w:t xml:space="preserve">Provide a written explanation using the image provided.</w:t>
      </w:r>
    </w:p>
    <w:p w:rsidR="00000000" w:rsidDel="00000000" w:rsidP="00000000" w:rsidRDefault="00000000" w:rsidRPr="00000000" w14:paraId="00000395">
      <w:pPr>
        <w:ind w:left="720" w:firstLine="0"/>
        <w:jc w:val="center"/>
        <w:rPr/>
      </w:pPr>
      <w:r w:rsidDel="00000000" w:rsidR="00000000" w:rsidRPr="00000000">
        <w:rPr/>
        <w:drawing>
          <wp:inline distB="0" distT="0" distL="0" distR="0">
            <wp:extent cx="4232287" cy="2138740"/>
            <wp:effectExtent b="0" l="0" r="0" t="0"/>
            <wp:doc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12" name="image3.png"/>
            <a:graphic>
              <a:graphicData uri="http://schemas.openxmlformats.org/drawingml/2006/picture">
                <pic:pic>
                  <pic:nvPicPr>
                    <pic:cNvPr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id="0" name="image3.png"/>
                    <pic:cNvPicPr preferRelativeResize="0"/>
                  </pic:nvPicPr>
                  <pic:blipFill>
                    <a:blip r:embed="rId10"/>
                    <a:srcRect b="0" l="0" r="0" t="0"/>
                    <a:stretch>
                      <a:fillRect/>
                    </a:stretch>
                  </pic:blipFill>
                  <pic:spPr>
                    <a:xfrm>
                      <a:off x="0" y="0"/>
                      <a:ext cx="4232287" cy="2138740"/>
                    </a:xfrm>
                    <a:prstGeom prst="rect"/>
                    <a:ln/>
                  </pic:spPr>
                </pic:pic>
              </a:graphicData>
            </a:graphic>
          </wp:inline>
        </w:drawing>
      </w:r>
      <w:r w:rsidDel="00000000" w:rsidR="00000000" w:rsidRPr="00000000">
        <w:rPr>
          <w:rtl w:val="0"/>
        </w:rPr>
      </w:r>
    </w:p>
    <w:p w:rsidR="00000000" w:rsidDel="00000000" w:rsidP="00000000" w:rsidRDefault="00000000" w:rsidRPr="00000000" w14:paraId="00000396">
      <w:pPr>
        <w:ind w:left="720" w:firstLine="0"/>
        <w:rPr/>
      </w:pPr>
      <w:r w:rsidDel="00000000" w:rsidR="00000000" w:rsidRPr="00000000">
        <w:rPr>
          <w:rtl w:val="0"/>
        </w:rPr>
      </w:r>
    </w:p>
    <w:p w:rsidR="00000000" w:rsidDel="00000000" w:rsidP="00000000" w:rsidRDefault="00000000" w:rsidRPr="00000000" w14:paraId="00000397">
      <w:pPr>
        <w:ind w:left="720" w:firstLine="0"/>
        <w:rPr/>
      </w:pPr>
      <w:r w:rsidDel="00000000" w:rsidR="00000000" w:rsidRPr="00000000">
        <w:rPr>
          <w:rtl w:val="0"/>
        </w:rP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rsidR="00000000" w:rsidDel="00000000" w:rsidP="00000000" w:rsidRDefault="00000000" w:rsidRPr="00000000" w14:paraId="00000398">
      <w:pPr>
        <w:ind w:left="720" w:firstLine="0"/>
        <w:rPr/>
      </w:pPr>
      <w:r w:rsidDel="00000000" w:rsidR="00000000" w:rsidRPr="00000000">
        <w:rPr>
          <w:rtl w:val="0"/>
        </w:rPr>
      </w:r>
    </w:p>
    <w:p w:rsidR="00000000" w:rsidDel="00000000" w:rsidP="00000000" w:rsidRDefault="00000000" w:rsidRPr="00000000" w14:paraId="00000399">
      <w:pPr>
        <w:ind w:left="720" w:firstLine="0"/>
        <w:rPr/>
      </w:pPr>
      <w:r w:rsidDel="00000000" w:rsidR="00000000" w:rsidRPr="00000000">
        <w:rPr>
          <w:rtl w:val="0"/>
        </w:rPr>
        <w:t xml:space="preserve">Defense in Depth is a layered security strategy that protects systems and data by applying multiple overlapping controls at every stage of the software development lifecycle (SDLC). The illustration below conceptually represents how security layers work together to mitigate risks even if one layer is breached:</w:t>
      </w:r>
    </w:p>
    <w:p w:rsidR="00000000" w:rsidDel="00000000" w:rsidP="00000000" w:rsidRDefault="00000000" w:rsidRPr="00000000" w14:paraId="0000039A">
      <w:pPr>
        <w:ind w:left="720" w:firstLine="0"/>
        <w:rPr/>
      </w:pPr>
      <w:r w:rsidDel="00000000" w:rsidR="00000000" w:rsidRPr="00000000">
        <w:rPr>
          <w:rtl w:val="0"/>
        </w:rPr>
      </w:r>
    </w:p>
    <w:p w:rsidR="00000000" w:rsidDel="00000000" w:rsidP="00000000" w:rsidRDefault="00000000" w:rsidRPr="00000000" w14:paraId="0000039B">
      <w:pPr>
        <w:numPr>
          <w:ilvl w:val="0"/>
          <w:numId w:val="1"/>
        </w:numPr>
        <w:ind w:left="1440" w:hanging="360"/>
        <w:rPr>
          <w:u w:val="none"/>
        </w:rPr>
      </w:pPr>
      <w:r w:rsidDel="00000000" w:rsidR="00000000" w:rsidRPr="00000000">
        <w:rPr>
          <w:rtl w:val="0"/>
        </w:rPr>
        <w:t xml:space="preserve">Planning &amp; Risk Analysis: Security is built into the planning phase through threat modeling, security metrics, and training. Automated risk assessment tools can help identify and prioritize vulnerabilities in the early stages.</w:t>
      </w:r>
    </w:p>
    <w:p w:rsidR="00000000" w:rsidDel="00000000" w:rsidP="00000000" w:rsidRDefault="00000000" w:rsidRPr="00000000" w14:paraId="0000039C">
      <w:pPr>
        <w:numPr>
          <w:ilvl w:val="0"/>
          <w:numId w:val="1"/>
        </w:numPr>
        <w:ind w:left="1440" w:hanging="360"/>
        <w:rPr>
          <w:u w:val="none"/>
        </w:rPr>
      </w:pPr>
      <w:r w:rsidDel="00000000" w:rsidR="00000000" w:rsidRPr="00000000">
        <w:rPr>
          <w:rtl w:val="0"/>
        </w:rPr>
        <w:t xml:space="preserve">Secure Code Creation: Developers adhere to revised C/C++ coding standards, employing best practices such as explicit data type validation, secure string handling, parameterized queries to prevent SQL injection, and proper memory management. The illustration shows multiple checkpoints where secure coding standards are enforced using IDE plugins and version-controlled code repositories.</w:t>
      </w:r>
    </w:p>
    <w:p w:rsidR="00000000" w:rsidDel="00000000" w:rsidP="00000000" w:rsidRDefault="00000000" w:rsidRPr="00000000" w14:paraId="0000039D">
      <w:pPr>
        <w:numPr>
          <w:ilvl w:val="0"/>
          <w:numId w:val="1"/>
        </w:numPr>
        <w:ind w:left="1440" w:hanging="360"/>
        <w:rPr>
          <w:u w:val="none"/>
        </w:rPr>
      </w:pPr>
      <w:r w:rsidDel="00000000" w:rsidR="00000000" w:rsidRPr="00000000">
        <w:rPr>
          <w:rtl w:val="0"/>
        </w:rPr>
        <w:t xml:space="preserve">Verification &amp; Testing: Static Application Security Testing (SAST), Dynamic Application Security Testing (DAST), Interactive Application Security Testing (IAST), and Software Composition Analysis (SCA) work in concert to detect issues during build and integration. This phase is depicted as a layer that continuously scans code and alerts developers of noncompliance.</w:t>
      </w:r>
    </w:p>
    <w:p w:rsidR="00000000" w:rsidDel="00000000" w:rsidP="00000000" w:rsidRDefault="00000000" w:rsidRPr="00000000" w14:paraId="0000039E">
      <w:pPr>
        <w:numPr>
          <w:ilvl w:val="0"/>
          <w:numId w:val="1"/>
        </w:numPr>
        <w:ind w:left="1440" w:hanging="360"/>
        <w:rPr>
          <w:u w:val="none"/>
        </w:rPr>
      </w:pPr>
      <w:r w:rsidDel="00000000" w:rsidR="00000000" w:rsidRPr="00000000">
        <w:rPr>
          <w:rtl w:val="0"/>
        </w:rPr>
        <w:t xml:space="preserve">Pre-Production and Release: Prior to deployment, integration tests, input fuzzing, chaos testing, and digital signature checks (software signing) ensure the code is robust and secure. The diagram marks this stage as a transitional layer where vulnerability remediation is enforced before code moves to production.</w:t>
      </w:r>
    </w:p>
    <w:p w:rsidR="00000000" w:rsidDel="00000000" w:rsidP="00000000" w:rsidRDefault="00000000" w:rsidRPr="00000000" w14:paraId="0000039F">
      <w:pPr>
        <w:numPr>
          <w:ilvl w:val="0"/>
          <w:numId w:val="1"/>
        </w:numPr>
        <w:ind w:left="1440" w:hanging="360"/>
        <w:rPr>
          <w:u w:val="none"/>
        </w:rPr>
      </w:pPr>
      <w:r w:rsidDel="00000000" w:rsidR="00000000" w:rsidRPr="00000000">
        <w:rPr>
          <w:rtl w:val="0"/>
        </w:rPr>
        <w:t xml:space="preserve">Prevent &amp; Detect in Production: In production environments, multiple real-time security controls are employed. Tools such as Runtime Application Self-Protection (RASP), User and Entity Behavior Analytics (UEBA), network monitoring, and access controls continuously protect the system. These layers are illustrated as protective barriers that detect anomalous behavior and enable rapid incident response.</w:t>
      </w:r>
    </w:p>
    <w:p w:rsidR="00000000" w:rsidDel="00000000" w:rsidP="00000000" w:rsidRDefault="00000000" w:rsidRPr="00000000" w14:paraId="000003A0">
      <w:pPr>
        <w:numPr>
          <w:ilvl w:val="0"/>
          <w:numId w:val="1"/>
        </w:numPr>
        <w:ind w:left="1440" w:hanging="360"/>
        <w:rPr>
          <w:u w:val="none"/>
        </w:rPr>
      </w:pPr>
      <w:r w:rsidDel="00000000" w:rsidR="00000000" w:rsidRPr="00000000">
        <w:rPr>
          <w:rtl w:val="0"/>
        </w:rPr>
        <w:t xml:space="preserve">Incident Response &amp; Adaptation: When security breaches occur, integrated security orchestration and automated incident response measures help mitigate damage and quickly adapt policies based on correlated threat intelligence. The final layer emphasizes continuous improvement through post-incident analysis and patch updates.</w:t>
      </w:r>
    </w:p>
    <w:p w:rsidR="00000000" w:rsidDel="00000000" w:rsidP="00000000" w:rsidRDefault="00000000" w:rsidRPr="00000000" w14:paraId="000003A1">
      <w:pPr>
        <w:ind w:left="720" w:firstLine="0"/>
        <w:rPr/>
      </w:pPr>
      <w:r w:rsidDel="00000000" w:rsidR="00000000" w:rsidRPr="00000000">
        <w:rPr>
          <w:rtl w:val="0"/>
        </w:rPr>
      </w:r>
    </w:p>
    <w:p w:rsidR="00000000" w:rsidDel="00000000" w:rsidP="00000000" w:rsidRDefault="00000000" w:rsidRPr="00000000" w14:paraId="000003A2">
      <w:pPr>
        <w:ind w:left="720" w:firstLine="0"/>
        <w:rPr/>
      </w:pPr>
      <w:r w:rsidDel="00000000" w:rsidR="00000000" w:rsidRPr="00000000">
        <w:rPr>
          <w:rtl w:val="0"/>
        </w:rPr>
        <w:t xml:space="preserve">This illustration underscores that no single defensive measure is sufficient; instead, the security of the Green Pace environment is maintained by leveraging multiple, redundant controls throughout every phase of the SDLC.</w:t>
      </w:r>
    </w:p>
    <w:p w:rsidR="00000000" w:rsidDel="00000000" w:rsidP="00000000" w:rsidRDefault="00000000" w:rsidRPr="00000000" w14:paraId="000003A3">
      <w:pPr>
        <w:ind w:left="720" w:firstLine="0"/>
        <w:rPr/>
      </w:pPr>
      <w:r w:rsidDel="00000000" w:rsidR="00000000" w:rsidRPr="00000000">
        <w:rPr>
          <w:rtl w:val="0"/>
        </w:rPr>
      </w:r>
    </w:p>
    <w:p w:rsidR="00000000" w:rsidDel="00000000" w:rsidP="00000000" w:rsidRDefault="00000000" w:rsidRPr="00000000" w14:paraId="000003A4">
      <w:pPr>
        <w:pStyle w:val="Heading3"/>
        <w:rPr/>
      </w:pPr>
      <w:bookmarkStart w:colFirst="0" w:colLast="0" w:name="_heading=h.f42w3mm6qgxy" w:id="23"/>
      <w:bookmarkEnd w:id="23"/>
      <w:r w:rsidDel="00000000" w:rsidR="00000000" w:rsidRPr="00000000">
        <w:rPr>
          <w:rtl w:val="0"/>
        </w:rPr>
        <w:t xml:space="preserve">Summary of Risk Assessments </w:t>
      </w:r>
    </w:p>
    <w:p w:rsidR="00000000" w:rsidDel="00000000" w:rsidP="00000000" w:rsidRDefault="00000000" w:rsidRPr="00000000" w14:paraId="000003A5">
      <w:pPr>
        <w:ind w:left="720" w:firstLine="0"/>
        <w:rPr/>
      </w:pPr>
      <w:r w:rsidDel="00000000" w:rsidR="00000000" w:rsidRPr="00000000">
        <w:rPr>
          <w:rtl w:val="0"/>
        </w:rPr>
        <w:t xml:space="preserve">Consolidate all risk assessments into one table including both coding and systems standards, ordered by standard number.</w:t>
      </w:r>
    </w:p>
    <w:p w:rsidR="00000000" w:rsidDel="00000000" w:rsidP="00000000" w:rsidRDefault="00000000" w:rsidRPr="00000000" w14:paraId="000003A6">
      <w:pPr>
        <w:ind w:left="720" w:firstLine="0"/>
        <w:rPr>
          <w:b w:val="1"/>
          <w:sz w:val="26"/>
          <w:szCs w:val="26"/>
        </w:rPr>
      </w:pPr>
      <w:r w:rsidDel="00000000" w:rsidR="00000000" w:rsidRPr="00000000">
        <w:rPr>
          <w:rtl w:val="0"/>
        </w:rPr>
      </w:r>
    </w:p>
    <w:tbl>
      <w:tblPr>
        <w:tblStyle w:val="Table62"/>
        <w:tblW w:w="10790.0" w:type="dxa"/>
        <w:jc w:val="center"/>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430"/>
        <w:gridCol w:w="1434"/>
        <w:gridCol w:w="1349"/>
        <w:gridCol w:w="1856"/>
        <w:gridCol w:w="2041"/>
        <w:gridCol w:w="2680"/>
        <w:tblGridChange w:id="0">
          <w:tblGrid>
            <w:gridCol w:w="1430"/>
            <w:gridCol w:w="1434"/>
            <w:gridCol w:w="1349"/>
            <w:gridCol w:w="1856"/>
            <w:gridCol w:w="2041"/>
            <w:gridCol w:w="2680"/>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3A7">
            <w:pPr>
              <w:jc w:val="center"/>
              <w:rPr>
                <w:color w:val="000000"/>
              </w:rPr>
            </w:pPr>
            <w:r w:rsidDel="00000000" w:rsidR="00000000" w:rsidRPr="00000000">
              <w:rPr>
                <w:color w:val="000000"/>
                <w:rtl w:val="0"/>
              </w:rPr>
              <w:t xml:space="preserve">Rule</w:t>
            </w:r>
          </w:p>
        </w:tc>
        <w:tc>
          <w:tcPr>
            <w:shd w:fill="d9d9d9" w:val="clear"/>
          </w:tcPr>
          <w:p w:rsidR="00000000" w:rsidDel="00000000" w:rsidP="00000000" w:rsidRDefault="00000000" w:rsidRPr="00000000" w14:paraId="000003A8">
            <w:pPr>
              <w:jc w:val="center"/>
              <w:rPr>
                <w:color w:val="000000"/>
              </w:rPr>
            </w:pPr>
            <w:r w:rsidDel="00000000" w:rsidR="00000000" w:rsidRPr="00000000">
              <w:rPr>
                <w:color w:val="000000"/>
                <w:rtl w:val="0"/>
              </w:rPr>
              <w:t xml:space="preserve">Severity</w:t>
            </w:r>
          </w:p>
        </w:tc>
        <w:tc>
          <w:tcPr>
            <w:shd w:fill="d9d9d9" w:val="clear"/>
          </w:tcPr>
          <w:p w:rsidR="00000000" w:rsidDel="00000000" w:rsidP="00000000" w:rsidRDefault="00000000" w:rsidRPr="00000000" w14:paraId="000003A9">
            <w:pPr>
              <w:jc w:val="center"/>
              <w:rPr>
                <w:color w:val="000000"/>
              </w:rPr>
            </w:pPr>
            <w:r w:rsidDel="00000000" w:rsidR="00000000" w:rsidRPr="00000000">
              <w:rPr>
                <w:color w:val="000000"/>
                <w:rtl w:val="0"/>
              </w:rPr>
              <w:t xml:space="preserve">Likelihood</w:t>
            </w:r>
          </w:p>
        </w:tc>
        <w:tc>
          <w:tcPr>
            <w:shd w:fill="d9d9d9" w:val="clear"/>
          </w:tcPr>
          <w:p w:rsidR="00000000" w:rsidDel="00000000" w:rsidP="00000000" w:rsidRDefault="00000000" w:rsidRPr="00000000" w14:paraId="000003AA">
            <w:pPr>
              <w:jc w:val="center"/>
              <w:rPr>
                <w:color w:val="000000"/>
              </w:rPr>
            </w:pPr>
            <w:r w:rsidDel="00000000" w:rsidR="00000000" w:rsidRPr="00000000">
              <w:rPr>
                <w:color w:val="000000"/>
                <w:rtl w:val="0"/>
              </w:rPr>
              <w:t xml:space="preserve">Remediation Cost</w:t>
            </w:r>
          </w:p>
        </w:tc>
        <w:tc>
          <w:tcPr>
            <w:shd w:fill="d9d9d9" w:val="clear"/>
          </w:tcPr>
          <w:p w:rsidR="00000000" w:rsidDel="00000000" w:rsidP="00000000" w:rsidRDefault="00000000" w:rsidRPr="00000000" w14:paraId="000003AB">
            <w:pPr>
              <w:jc w:val="center"/>
              <w:rPr>
                <w:color w:val="000000"/>
              </w:rPr>
            </w:pPr>
            <w:r w:rsidDel="00000000" w:rsidR="00000000" w:rsidRPr="00000000">
              <w:rPr>
                <w:color w:val="000000"/>
                <w:rtl w:val="0"/>
              </w:rPr>
              <w:t xml:space="preserve">Priority</w:t>
            </w:r>
          </w:p>
        </w:tc>
        <w:tc>
          <w:tcPr>
            <w:shd w:fill="d9d9d9" w:val="clear"/>
          </w:tcPr>
          <w:p w:rsidR="00000000" w:rsidDel="00000000" w:rsidP="00000000" w:rsidRDefault="00000000" w:rsidRPr="00000000" w14:paraId="000003AC">
            <w:pPr>
              <w:jc w:val="center"/>
              <w:rPr>
                <w:color w:val="000000"/>
              </w:rPr>
            </w:pPr>
            <w:r w:rsidDel="00000000" w:rsidR="00000000" w:rsidRPr="00000000">
              <w:rPr>
                <w:color w:val="000000"/>
                <w:rtl w:val="0"/>
              </w:rPr>
              <w:t xml:space="preserve">Level</w:t>
            </w:r>
          </w:p>
        </w:tc>
      </w:tr>
      <w:tr>
        <w:trPr>
          <w:cantSplit w:val="0"/>
          <w:tblHeader w:val="0"/>
        </w:trPr>
        <w:tc>
          <w:tcPr>
            <w:shd w:fill="ededed" w:val="clear"/>
          </w:tcPr>
          <w:p w:rsidR="00000000" w:rsidDel="00000000" w:rsidP="00000000" w:rsidRDefault="00000000" w:rsidRPr="00000000" w14:paraId="000003AD">
            <w:pPr>
              <w:rPr/>
            </w:pPr>
            <w:r w:rsidDel="00000000" w:rsidR="00000000" w:rsidRPr="00000000">
              <w:rPr>
                <w:rtl w:val="0"/>
              </w:rPr>
              <w:t xml:space="preserve">STD-001-CPP</w:t>
            </w:r>
          </w:p>
        </w:tc>
        <w:tc>
          <w:tcPr/>
          <w:p w:rsidR="00000000" w:rsidDel="00000000" w:rsidP="00000000" w:rsidRDefault="00000000" w:rsidRPr="00000000" w14:paraId="000003AE">
            <w:pPr>
              <w:rPr/>
            </w:pPr>
            <w:r w:rsidDel="00000000" w:rsidR="00000000" w:rsidRPr="00000000">
              <w:rPr>
                <w:rtl w:val="0"/>
              </w:rPr>
              <w:t xml:space="preserve">High</w:t>
            </w:r>
          </w:p>
        </w:tc>
        <w:tc>
          <w:tcPr/>
          <w:p w:rsidR="00000000" w:rsidDel="00000000" w:rsidP="00000000" w:rsidRDefault="00000000" w:rsidRPr="00000000" w14:paraId="000003AF">
            <w:pPr>
              <w:rPr/>
            </w:pPr>
            <w:r w:rsidDel="00000000" w:rsidR="00000000" w:rsidRPr="00000000">
              <w:rPr>
                <w:rtl w:val="0"/>
              </w:rPr>
              <w:t xml:space="preserve">Unlikely</w:t>
            </w:r>
          </w:p>
        </w:tc>
        <w:tc>
          <w:tcPr/>
          <w:p w:rsidR="00000000" w:rsidDel="00000000" w:rsidP="00000000" w:rsidRDefault="00000000" w:rsidRPr="00000000" w14:paraId="000003B0">
            <w:pPr>
              <w:rPr/>
            </w:pPr>
            <w:r w:rsidDel="00000000" w:rsidR="00000000" w:rsidRPr="00000000">
              <w:rPr>
                <w:rtl w:val="0"/>
              </w:rPr>
              <w:t xml:space="preserve">Medium</w:t>
            </w:r>
          </w:p>
        </w:tc>
        <w:tc>
          <w:tcPr/>
          <w:p w:rsidR="00000000" w:rsidDel="00000000" w:rsidP="00000000" w:rsidRDefault="00000000" w:rsidRPr="00000000" w14:paraId="000003B1">
            <w:pPr>
              <w:rPr/>
            </w:pPr>
            <w:r w:rsidDel="00000000" w:rsidR="00000000" w:rsidRPr="00000000">
              <w:rPr>
                <w:rtl w:val="0"/>
              </w:rPr>
              <w:t xml:space="preserve">High</w:t>
            </w:r>
          </w:p>
        </w:tc>
        <w:tc>
          <w:tcPr/>
          <w:p w:rsidR="00000000" w:rsidDel="00000000" w:rsidP="00000000" w:rsidRDefault="00000000" w:rsidRPr="00000000" w14:paraId="000003B2">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B3">
            <w:pPr>
              <w:rPr/>
            </w:pPr>
            <w:r w:rsidDel="00000000" w:rsidR="00000000" w:rsidRPr="00000000">
              <w:rPr>
                <w:rtl w:val="0"/>
              </w:rPr>
              <w:t xml:space="preserve">STD-002-CPP</w:t>
            </w:r>
          </w:p>
        </w:tc>
        <w:tc>
          <w:tcPr/>
          <w:p w:rsidR="00000000" w:rsidDel="00000000" w:rsidP="00000000" w:rsidRDefault="00000000" w:rsidRPr="00000000" w14:paraId="000003B4">
            <w:pPr>
              <w:rPr/>
            </w:pPr>
            <w:r w:rsidDel="00000000" w:rsidR="00000000" w:rsidRPr="00000000">
              <w:rPr>
                <w:rtl w:val="0"/>
              </w:rPr>
              <w:t xml:space="preserve">High</w:t>
            </w:r>
          </w:p>
        </w:tc>
        <w:tc>
          <w:tcPr/>
          <w:p w:rsidR="00000000" w:rsidDel="00000000" w:rsidP="00000000" w:rsidRDefault="00000000" w:rsidRPr="00000000" w14:paraId="000003B5">
            <w:pPr>
              <w:rPr/>
            </w:pPr>
            <w:r w:rsidDel="00000000" w:rsidR="00000000" w:rsidRPr="00000000">
              <w:rPr>
                <w:rtl w:val="0"/>
              </w:rPr>
              <w:t xml:space="preserve">Medium</w:t>
            </w:r>
          </w:p>
        </w:tc>
        <w:tc>
          <w:tcPr/>
          <w:p w:rsidR="00000000" w:rsidDel="00000000" w:rsidP="00000000" w:rsidRDefault="00000000" w:rsidRPr="00000000" w14:paraId="000003B6">
            <w:pPr>
              <w:rPr/>
            </w:pPr>
            <w:r w:rsidDel="00000000" w:rsidR="00000000" w:rsidRPr="00000000">
              <w:rPr>
                <w:rtl w:val="0"/>
              </w:rPr>
              <w:t xml:space="preserve">Medium</w:t>
            </w:r>
          </w:p>
        </w:tc>
        <w:tc>
          <w:tcPr/>
          <w:p w:rsidR="00000000" w:rsidDel="00000000" w:rsidP="00000000" w:rsidRDefault="00000000" w:rsidRPr="00000000" w14:paraId="000003B7">
            <w:pPr>
              <w:rPr/>
            </w:pPr>
            <w:r w:rsidDel="00000000" w:rsidR="00000000" w:rsidRPr="00000000">
              <w:rPr>
                <w:rtl w:val="0"/>
              </w:rPr>
              <w:t xml:space="preserve">High</w:t>
            </w:r>
          </w:p>
        </w:tc>
        <w:tc>
          <w:tcPr/>
          <w:p w:rsidR="00000000" w:rsidDel="00000000" w:rsidP="00000000" w:rsidRDefault="00000000" w:rsidRPr="00000000" w14:paraId="000003B8">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3B9">
            <w:pPr>
              <w:rPr/>
            </w:pPr>
            <w:r w:rsidDel="00000000" w:rsidR="00000000" w:rsidRPr="00000000">
              <w:rPr>
                <w:rtl w:val="0"/>
              </w:rPr>
              <w:t xml:space="preserve">STD-003-CPP</w:t>
            </w:r>
          </w:p>
        </w:tc>
        <w:tc>
          <w:tcPr/>
          <w:p w:rsidR="00000000" w:rsidDel="00000000" w:rsidP="00000000" w:rsidRDefault="00000000" w:rsidRPr="00000000" w14:paraId="000003BA">
            <w:pPr>
              <w:rPr/>
            </w:pPr>
            <w:r w:rsidDel="00000000" w:rsidR="00000000" w:rsidRPr="00000000">
              <w:rPr>
                <w:rtl w:val="0"/>
              </w:rPr>
              <w:t xml:space="preserve">High</w:t>
            </w:r>
          </w:p>
        </w:tc>
        <w:tc>
          <w:tcPr/>
          <w:p w:rsidR="00000000" w:rsidDel="00000000" w:rsidP="00000000" w:rsidRDefault="00000000" w:rsidRPr="00000000" w14:paraId="000003BB">
            <w:pPr>
              <w:rPr/>
            </w:pPr>
            <w:r w:rsidDel="00000000" w:rsidR="00000000" w:rsidRPr="00000000">
              <w:rPr>
                <w:rtl w:val="0"/>
              </w:rPr>
              <w:t xml:space="preserve">Likely</w:t>
            </w:r>
          </w:p>
        </w:tc>
        <w:tc>
          <w:tcPr/>
          <w:p w:rsidR="00000000" w:rsidDel="00000000" w:rsidP="00000000" w:rsidRDefault="00000000" w:rsidRPr="00000000" w14:paraId="000003BC">
            <w:pPr>
              <w:rPr/>
            </w:pPr>
            <w:r w:rsidDel="00000000" w:rsidR="00000000" w:rsidRPr="00000000">
              <w:rPr>
                <w:rtl w:val="0"/>
              </w:rPr>
              <w:t xml:space="preserve">Medium</w:t>
            </w:r>
          </w:p>
        </w:tc>
        <w:tc>
          <w:tcPr/>
          <w:p w:rsidR="00000000" w:rsidDel="00000000" w:rsidP="00000000" w:rsidRDefault="00000000" w:rsidRPr="00000000" w14:paraId="000003BD">
            <w:pPr>
              <w:rPr/>
            </w:pPr>
            <w:r w:rsidDel="00000000" w:rsidR="00000000" w:rsidRPr="00000000">
              <w:rPr>
                <w:rtl w:val="0"/>
              </w:rPr>
              <w:t xml:space="preserve">High</w:t>
            </w:r>
          </w:p>
        </w:tc>
        <w:tc>
          <w:tcPr/>
          <w:p w:rsidR="00000000" w:rsidDel="00000000" w:rsidP="00000000" w:rsidRDefault="00000000" w:rsidRPr="00000000" w14:paraId="000003BE">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BF">
            <w:pPr>
              <w:rPr/>
            </w:pPr>
            <w:r w:rsidDel="00000000" w:rsidR="00000000" w:rsidRPr="00000000">
              <w:rPr>
                <w:rtl w:val="0"/>
              </w:rPr>
              <w:t xml:space="preserve">STD-004-CPP</w:t>
            </w:r>
          </w:p>
        </w:tc>
        <w:tc>
          <w:tcPr/>
          <w:p w:rsidR="00000000" w:rsidDel="00000000" w:rsidP="00000000" w:rsidRDefault="00000000" w:rsidRPr="00000000" w14:paraId="000003C0">
            <w:pPr>
              <w:rPr/>
            </w:pPr>
            <w:r w:rsidDel="00000000" w:rsidR="00000000" w:rsidRPr="00000000">
              <w:rPr>
                <w:rtl w:val="0"/>
              </w:rPr>
              <w:t xml:space="preserve">High</w:t>
            </w:r>
          </w:p>
        </w:tc>
        <w:tc>
          <w:tcPr/>
          <w:p w:rsidR="00000000" w:rsidDel="00000000" w:rsidP="00000000" w:rsidRDefault="00000000" w:rsidRPr="00000000" w14:paraId="000003C1">
            <w:pPr>
              <w:rPr/>
            </w:pPr>
            <w:r w:rsidDel="00000000" w:rsidR="00000000" w:rsidRPr="00000000">
              <w:rPr>
                <w:rtl w:val="0"/>
              </w:rPr>
              <w:t xml:space="preserve">Likely</w:t>
            </w:r>
          </w:p>
        </w:tc>
        <w:tc>
          <w:tcPr/>
          <w:p w:rsidR="00000000" w:rsidDel="00000000" w:rsidP="00000000" w:rsidRDefault="00000000" w:rsidRPr="00000000" w14:paraId="000003C2">
            <w:pPr>
              <w:rPr/>
            </w:pPr>
            <w:r w:rsidDel="00000000" w:rsidR="00000000" w:rsidRPr="00000000">
              <w:rPr>
                <w:rtl w:val="0"/>
              </w:rPr>
              <w:t xml:space="preserve">Medium</w:t>
            </w:r>
          </w:p>
        </w:tc>
        <w:tc>
          <w:tcPr/>
          <w:p w:rsidR="00000000" w:rsidDel="00000000" w:rsidP="00000000" w:rsidRDefault="00000000" w:rsidRPr="00000000" w14:paraId="000003C3">
            <w:pPr>
              <w:rPr/>
            </w:pPr>
            <w:r w:rsidDel="00000000" w:rsidR="00000000" w:rsidRPr="00000000">
              <w:rPr>
                <w:rtl w:val="0"/>
              </w:rPr>
              <w:t xml:space="preserve">High</w:t>
            </w:r>
          </w:p>
        </w:tc>
        <w:tc>
          <w:tcPr/>
          <w:p w:rsidR="00000000" w:rsidDel="00000000" w:rsidP="00000000" w:rsidRDefault="00000000" w:rsidRPr="00000000" w14:paraId="000003C4">
            <w:pPr>
              <w:rPr/>
            </w:pPr>
            <w:r w:rsidDel="00000000" w:rsidR="00000000" w:rsidRPr="00000000">
              <w:rPr>
                <w:rtl w:val="0"/>
              </w:rPr>
              <w:t xml:space="preserve">3</w:t>
            </w:r>
          </w:p>
        </w:tc>
      </w:tr>
      <w:tr>
        <w:trPr>
          <w:cantSplit w:val="0"/>
          <w:tblHeader w:val="0"/>
        </w:trPr>
        <w:tc>
          <w:tcPr>
            <w:shd w:fill="ededed" w:val="clear"/>
          </w:tcPr>
          <w:p w:rsidR="00000000" w:rsidDel="00000000" w:rsidP="00000000" w:rsidRDefault="00000000" w:rsidRPr="00000000" w14:paraId="000003C5">
            <w:pPr>
              <w:rPr/>
            </w:pPr>
            <w:r w:rsidDel="00000000" w:rsidR="00000000" w:rsidRPr="00000000">
              <w:rPr>
                <w:rtl w:val="0"/>
              </w:rPr>
              <w:t xml:space="preserve">STD-005-CPP</w:t>
            </w:r>
          </w:p>
        </w:tc>
        <w:tc>
          <w:tcPr/>
          <w:p w:rsidR="00000000" w:rsidDel="00000000" w:rsidP="00000000" w:rsidRDefault="00000000" w:rsidRPr="00000000" w14:paraId="000003C6">
            <w:pPr>
              <w:rPr/>
            </w:pPr>
            <w:r w:rsidDel="00000000" w:rsidR="00000000" w:rsidRPr="00000000">
              <w:rPr>
                <w:rtl w:val="0"/>
              </w:rPr>
              <w:t xml:space="preserve">High</w:t>
            </w:r>
          </w:p>
        </w:tc>
        <w:tc>
          <w:tcPr/>
          <w:p w:rsidR="00000000" w:rsidDel="00000000" w:rsidP="00000000" w:rsidRDefault="00000000" w:rsidRPr="00000000" w14:paraId="000003C7">
            <w:pPr>
              <w:rPr/>
            </w:pPr>
            <w:r w:rsidDel="00000000" w:rsidR="00000000" w:rsidRPr="00000000">
              <w:rPr>
                <w:rtl w:val="0"/>
              </w:rPr>
              <w:t xml:space="preserve">Medium</w:t>
            </w:r>
          </w:p>
        </w:tc>
        <w:tc>
          <w:tcPr/>
          <w:p w:rsidR="00000000" w:rsidDel="00000000" w:rsidP="00000000" w:rsidRDefault="00000000" w:rsidRPr="00000000" w14:paraId="000003C8">
            <w:pPr>
              <w:rPr/>
            </w:pPr>
            <w:r w:rsidDel="00000000" w:rsidR="00000000" w:rsidRPr="00000000">
              <w:rPr>
                <w:rtl w:val="0"/>
              </w:rPr>
              <w:t xml:space="preserve">High</w:t>
            </w:r>
          </w:p>
        </w:tc>
        <w:tc>
          <w:tcPr/>
          <w:p w:rsidR="00000000" w:rsidDel="00000000" w:rsidP="00000000" w:rsidRDefault="00000000" w:rsidRPr="00000000" w14:paraId="000003C9">
            <w:pPr>
              <w:rPr/>
            </w:pPr>
            <w:r w:rsidDel="00000000" w:rsidR="00000000" w:rsidRPr="00000000">
              <w:rPr>
                <w:rtl w:val="0"/>
              </w:rPr>
              <w:t xml:space="preserve">High</w:t>
            </w:r>
          </w:p>
        </w:tc>
        <w:tc>
          <w:tcPr/>
          <w:p w:rsidR="00000000" w:rsidDel="00000000" w:rsidP="00000000" w:rsidRDefault="00000000" w:rsidRPr="00000000" w14:paraId="000003CA">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CB">
            <w:pPr>
              <w:rPr/>
            </w:pPr>
            <w:r w:rsidDel="00000000" w:rsidR="00000000" w:rsidRPr="00000000">
              <w:rPr>
                <w:rtl w:val="0"/>
              </w:rPr>
              <w:t xml:space="preserve">STD-006-CPP</w:t>
            </w:r>
          </w:p>
        </w:tc>
        <w:tc>
          <w:tcPr/>
          <w:p w:rsidR="00000000" w:rsidDel="00000000" w:rsidP="00000000" w:rsidRDefault="00000000" w:rsidRPr="00000000" w14:paraId="000003CC">
            <w:pPr>
              <w:rPr/>
            </w:pPr>
            <w:r w:rsidDel="00000000" w:rsidR="00000000" w:rsidRPr="00000000">
              <w:rPr>
                <w:rtl w:val="0"/>
              </w:rPr>
              <w:t xml:space="preserve">Medium</w:t>
            </w:r>
          </w:p>
        </w:tc>
        <w:tc>
          <w:tcPr/>
          <w:p w:rsidR="00000000" w:rsidDel="00000000" w:rsidP="00000000" w:rsidRDefault="00000000" w:rsidRPr="00000000" w14:paraId="000003CD">
            <w:pPr>
              <w:rPr/>
            </w:pPr>
            <w:r w:rsidDel="00000000" w:rsidR="00000000" w:rsidRPr="00000000">
              <w:rPr>
                <w:rtl w:val="0"/>
              </w:rPr>
              <w:t xml:space="preserve">Medium</w:t>
            </w:r>
          </w:p>
        </w:tc>
        <w:tc>
          <w:tcPr/>
          <w:p w:rsidR="00000000" w:rsidDel="00000000" w:rsidP="00000000" w:rsidRDefault="00000000" w:rsidRPr="00000000" w14:paraId="000003CE">
            <w:pPr>
              <w:rPr/>
            </w:pPr>
            <w:r w:rsidDel="00000000" w:rsidR="00000000" w:rsidRPr="00000000">
              <w:rPr>
                <w:rtl w:val="0"/>
              </w:rPr>
              <w:t xml:space="preserve">Low</w:t>
            </w:r>
          </w:p>
        </w:tc>
        <w:tc>
          <w:tcPr/>
          <w:p w:rsidR="00000000" w:rsidDel="00000000" w:rsidP="00000000" w:rsidRDefault="00000000" w:rsidRPr="00000000" w14:paraId="000003CF">
            <w:pPr>
              <w:rPr/>
            </w:pPr>
            <w:r w:rsidDel="00000000" w:rsidR="00000000" w:rsidRPr="00000000">
              <w:rPr>
                <w:rtl w:val="0"/>
              </w:rPr>
              <w:t xml:space="preserve">Medium</w:t>
            </w:r>
          </w:p>
        </w:tc>
        <w:tc>
          <w:tcPr/>
          <w:p w:rsidR="00000000" w:rsidDel="00000000" w:rsidP="00000000" w:rsidRDefault="00000000" w:rsidRPr="00000000" w14:paraId="000003D0">
            <w:pPr>
              <w:rPr/>
            </w:pPr>
            <w:r w:rsidDel="00000000" w:rsidR="00000000" w:rsidRPr="00000000">
              <w:rPr>
                <w:rtl w:val="0"/>
              </w:rPr>
              <w:t xml:space="preserve">2</w:t>
            </w:r>
          </w:p>
        </w:tc>
      </w:tr>
      <w:tr>
        <w:trPr>
          <w:cantSplit w:val="0"/>
          <w:tblHeader w:val="0"/>
        </w:trPr>
        <w:tc>
          <w:tcPr>
            <w:shd w:fill="ededed" w:val="clear"/>
          </w:tcPr>
          <w:p w:rsidR="00000000" w:rsidDel="00000000" w:rsidP="00000000" w:rsidRDefault="00000000" w:rsidRPr="00000000" w14:paraId="000003D1">
            <w:pPr>
              <w:rPr/>
            </w:pPr>
            <w:r w:rsidDel="00000000" w:rsidR="00000000" w:rsidRPr="00000000">
              <w:rPr>
                <w:rtl w:val="0"/>
              </w:rPr>
              <w:t xml:space="preserve">STD-007-CPP</w:t>
            </w:r>
          </w:p>
        </w:tc>
        <w:tc>
          <w:tcPr/>
          <w:p w:rsidR="00000000" w:rsidDel="00000000" w:rsidP="00000000" w:rsidRDefault="00000000" w:rsidRPr="00000000" w14:paraId="000003D2">
            <w:pPr>
              <w:rPr/>
            </w:pPr>
            <w:r w:rsidDel="00000000" w:rsidR="00000000" w:rsidRPr="00000000">
              <w:rPr>
                <w:rtl w:val="0"/>
              </w:rPr>
              <w:t xml:space="preserve">High</w:t>
            </w:r>
          </w:p>
        </w:tc>
        <w:tc>
          <w:tcPr/>
          <w:p w:rsidR="00000000" w:rsidDel="00000000" w:rsidP="00000000" w:rsidRDefault="00000000" w:rsidRPr="00000000" w14:paraId="000003D3">
            <w:pPr>
              <w:rPr/>
            </w:pPr>
            <w:r w:rsidDel="00000000" w:rsidR="00000000" w:rsidRPr="00000000">
              <w:rPr>
                <w:rtl w:val="0"/>
              </w:rPr>
              <w:t xml:space="preserve">Medium</w:t>
            </w:r>
          </w:p>
        </w:tc>
        <w:tc>
          <w:tcPr/>
          <w:p w:rsidR="00000000" w:rsidDel="00000000" w:rsidP="00000000" w:rsidRDefault="00000000" w:rsidRPr="00000000" w14:paraId="000003D4">
            <w:pPr>
              <w:rPr/>
            </w:pPr>
            <w:r w:rsidDel="00000000" w:rsidR="00000000" w:rsidRPr="00000000">
              <w:rPr>
                <w:rtl w:val="0"/>
              </w:rPr>
              <w:t xml:space="preserve">Medium</w:t>
            </w:r>
          </w:p>
        </w:tc>
        <w:tc>
          <w:tcPr/>
          <w:p w:rsidR="00000000" w:rsidDel="00000000" w:rsidP="00000000" w:rsidRDefault="00000000" w:rsidRPr="00000000" w14:paraId="000003D5">
            <w:pPr>
              <w:rPr/>
            </w:pPr>
            <w:r w:rsidDel="00000000" w:rsidR="00000000" w:rsidRPr="00000000">
              <w:rPr>
                <w:rtl w:val="0"/>
              </w:rPr>
              <w:t xml:space="preserve">High</w:t>
            </w:r>
          </w:p>
        </w:tc>
        <w:tc>
          <w:tcPr/>
          <w:p w:rsidR="00000000" w:rsidDel="00000000" w:rsidP="00000000" w:rsidRDefault="00000000" w:rsidRPr="00000000" w14:paraId="000003D6">
            <w:pPr>
              <w:rPr/>
            </w:pPr>
            <w:r w:rsidDel="00000000" w:rsidR="00000000" w:rsidRPr="00000000">
              <w:rPr>
                <w:rtl w:val="0"/>
              </w:rPr>
              <w:t xml:space="preserve">3</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D7">
            <w:pPr>
              <w:rPr/>
            </w:pPr>
            <w:r w:rsidDel="00000000" w:rsidR="00000000" w:rsidRPr="00000000">
              <w:rPr>
                <w:rtl w:val="0"/>
              </w:rPr>
              <w:t xml:space="preserve">STD-008-CPP</w:t>
            </w:r>
          </w:p>
        </w:tc>
        <w:tc>
          <w:tcPr/>
          <w:p w:rsidR="00000000" w:rsidDel="00000000" w:rsidP="00000000" w:rsidRDefault="00000000" w:rsidRPr="00000000" w14:paraId="000003D8">
            <w:pPr>
              <w:rPr/>
            </w:pPr>
            <w:r w:rsidDel="00000000" w:rsidR="00000000" w:rsidRPr="00000000">
              <w:rPr>
                <w:rtl w:val="0"/>
              </w:rPr>
              <w:t xml:space="preserve">High</w:t>
            </w:r>
          </w:p>
        </w:tc>
        <w:tc>
          <w:tcPr/>
          <w:p w:rsidR="00000000" w:rsidDel="00000000" w:rsidP="00000000" w:rsidRDefault="00000000" w:rsidRPr="00000000" w14:paraId="000003D9">
            <w:pPr>
              <w:rPr/>
            </w:pPr>
            <w:r w:rsidDel="00000000" w:rsidR="00000000" w:rsidRPr="00000000">
              <w:rPr>
                <w:rtl w:val="0"/>
              </w:rPr>
              <w:t xml:space="preserve">Likely</w:t>
            </w:r>
          </w:p>
        </w:tc>
        <w:tc>
          <w:tcPr/>
          <w:p w:rsidR="00000000" w:rsidDel="00000000" w:rsidP="00000000" w:rsidRDefault="00000000" w:rsidRPr="00000000" w14:paraId="000003DA">
            <w:pPr>
              <w:rPr/>
            </w:pPr>
            <w:r w:rsidDel="00000000" w:rsidR="00000000" w:rsidRPr="00000000">
              <w:rPr>
                <w:rtl w:val="0"/>
              </w:rPr>
              <w:t xml:space="preserve">High</w:t>
            </w:r>
          </w:p>
        </w:tc>
        <w:tc>
          <w:tcPr/>
          <w:p w:rsidR="00000000" w:rsidDel="00000000" w:rsidP="00000000" w:rsidRDefault="00000000" w:rsidRPr="00000000" w14:paraId="000003DB">
            <w:pPr>
              <w:rPr/>
            </w:pPr>
            <w:r w:rsidDel="00000000" w:rsidR="00000000" w:rsidRPr="00000000">
              <w:rPr>
                <w:rtl w:val="0"/>
              </w:rPr>
              <w:t xml:space="preserve">High</w:t>
            </w:r>
          </w:p>
        </w:tc>
        <w:tc>
          <w:tcPr/>
          <w:p w:rsidR="00000000" w:rsidDel="00000000" w:rsidP="00000000" w:rsidRDefault="00000000" w:rsidRPr="00000000" w14:paraId="000003DC">
            <w:pPr>
              <w:rPr/>
            </w:pPr>
            <w:r w:rsidDel="00000000" w:rsidR="00000000" w:rsidRPr="00000000">
              <w:rPr>
                <w:rtl w:val="0"/>
              </w:rPr>
              <w:t xml:space="preserve">3</w:t>
            </w:r>
          </w:p>
        </w:tc>
      </w:tr>
      <w:tr>
        <w:trPr>
          <w:cantSplit w:val="0"/>
          <w:tblHeader w:val="0"/>
        </w:trPr>
        <w:tc>
          <w:tcPr>
            <w:shd w:fill="ededed" w:val="clear"/>
          </w:tcPr>
          <w:p w:rsidR="00000000" w:rsidDel="00000000" w:rsidP="00000000" w:rsidRDefault="00000000" w:rsidRPr="00000000" w14:paraId="000003DD">
            <w:pPr>
              <w:rPr/>
            </w:pPr>
            <w:r w:rsidDel="00000000" w:rsidR="00000000" w:rsidRPr="00000000">
              <w:rPr>
                <w:rtl w:val="0"/>
              </w:rPr>
              <w:t xml:space="preserve">STD-009-CPP</w:t>
            </w:r>
          </w:p>
        </w:tc>
        <w:tc>
          <w:tcPr/>
          <w:p w:rsidR="00000000" w:rsidDel="00000000" w:rsidP="00000000" w:rsidRDefault="00000000" w:rsidRPr="00000000" w14:paraId="000003DE">
            <w:pPr>
              <w:rPr/>
            </w:pPr>
            <w:r w:rsidDel="00000000" w:rsidR="00000000" w:rsidRPr="00000000">
              <w:rPr>
                <w:rtl w:val="0"/>
              </w:rPr>
              <w:t xml:space="preserve">Medium</w:t>
            </w:r>
          </w:p>
        </w:tc>
        <w:tc>
          <w:tcPr/>
          <w:p w:rsidR="00000000" w:rsidDel="00000000" w:rsidP="00000000" w:rsidRDefault="00000000" w:rsidRPr="00000000" w14:paraId="000003DF">
            <w:pPr>
              <w:rPr/>
            </w:pPr>
            <w:r w:rsidDel="00000000" w:rsidR="00000000" w:rsidRPr="00000000">
              <w:rPr>
                <w:rtl w:val="0"/>
              </w:rPr>
              <w:t xml:space="preserve">Medium</w:t>
            </w:r>
          </w:p>
        </w:tc>
        <w:tc>
          <w:tcPr/>
          <w:p w:rsidR="00000000" w:rsidDel="00000000" w:rsidP="00000000" w:rsidRDefault="00000000" w:rsidRPr="00000000" w14:paraId="000003E0">
            <w:pPr>
              <w:rPr/>
            </w:pPr>
            <w:r w:rsidDel="00000000" w:rsidR="00000000" w:rsidRPr="00000000">
              <w:rPr>
                <w:rtl w:val="0"/>
              </w:rPr>
              <w:t xml:space="preserve">Medium</w:t>
            </w:r>
          </w:p>
        </w:tc>
        <w:tc>
          <w:tcPr/>
          <w:p w:rsidR="00000000" w:rsidDel="00000000" w:rsidP="00000000" w:rsidRDefault="00000000" w:rsidRPr="00000000" w14:paraId="000003E1">
            <w:pPr>
              <w:rPr/>
            </w:pPr>
            <w:r w:rsidDel="00000000" w:rsidR="00000000" w:rsidRPr="00000000">
              <w:rPr>
                <w:rtl w:val="0"/>
              </w:rPr>
              <w:t xml:space="preserve">Medium</w:t>
            </w:r>
          </w:p>
        </w:tc>
        <w:tc>
          <w:tcPr/>
          <w:p w:rsidR="00000000" w:rsidDel="00000000" w:rsidP="00000000" w:rsidRDefault="00000000" w:rsidRPr="00000000" w14:paraId="000003E2">
            <w:pPr>
              <w:rPr/>
            </w:pPr>
            <w:r w:rsidDel="00000000" w:rsidR="00000000" w:rsidRPr="00000000">
              <w:rPr>
                <w:rtl w:val="0"/>
              </w:rPr>
              <w:t xml:space="preserve">2</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E3">
            <w:pPr>
              <w:rPr/>
            </w:pPr>
            <w:r w:rsidDel="00000000" w:rsidR="00000000" w:rsidRPr="00000000">
              <w:rPr>
                <w:rtl w:val="0"/>
              </w:rPr>
              <w:t xml:space="preserve">STD-010-CPP</w:t>
            </w:r>
          </w:p>
        </w:tc>
        <w:tc>
          <w:tcPr/>
          <w:p w:rsidR="00000000" w:rsidDel="00000000" w:rsidP="00000000" w:rsidRDefault="00000000" w:rsidRPr="00000000" w14:paraId="000003E4">
            <w:pPr>
              <w:rPr/>
            </w:pPr>
            <w:r w:rsidDel="00000000" w:rsidR="00000000" w:rsidRPr="00000000">
              <w:rPr>
                <w:rtl w:val="0"/>
              </w:rPr>
              <w:t xml:space="preserve">Medium</w:t>
            </w:r>
          </w:p>
        </w:tc>
        <w:tc>
          <w:tcPr/>
          <w:p w:rsidR="00000000" w:rsidDel="00000000" w:rsidP="00000000" w:rsidRDefault="00000000" w:rsidRPr="00000000" w14:paraId="000003E5">
            <w:pPr>
              <w:rPr/>
            </w:pPr>
            <w:r w:rsidDel="00000000" w:rsidR="00000000" w:rsidRPr="00000000">
              <w:rPr>
                <w:rtl w:val="0"/>
              </w:rPr>
              <w:t xml:space="preserve">Medium</w:t>
            </w:r>
          </w:p>
        </w:tc>
        <w:tc>
          <w:tcPr/>
          <w:p w:rsidR="00000000" w:rsidDel="00000000" w:rsidP="00000000" w:rsidRDefault="00000000" w:rsidRPr="00000000" w14:paraId="000003E6">
            <w:pPr>
              <w:rPr/>
            </w:pPr>
            <w:r w:rsidDel="00000000" w:rsidR="00000000" w:rsidRPr="00000000">
              <w:rPr>
                <w:rtl w:val="0"/>
              </w:rPr>
              <w:t xml:space="preserve">Low</w:t>
            </w:r>
          </w:p>
        </w:tc>
        <w:tc>
          <w:tcPr/>
          <w:p w:rsidR="00000000" w:rsidDel="00000000" w:rsidP="00000000" w:rsidRDefault="00000000" w:rsidRPr="00000000" w14:paraId="000003E7">
            <w:pPr>
              <w:rPr/>
            </w:pPr>
            <w:r w:rsidDel="00000000" w:rsidR="00000000" w:rsidRPr="00000000">
              <w:rPr>
                <w:rtl w:val="0"/>
              </w:rPr>
              <w:t xml:space="preserve">Medium</w:t>
            </w:r>
          </w:p>
        </w:tc>
        <w:tc>
          <w:tcPr/>
          <w:p w:rsidR="00000000" w:rsidDel="00000000" w:rsidP="00000000" w:rsidRDefault="00000000" w:rsidRPr="00000000" w14:paraId="000003E8">
            <w:pPr>
              <w:rPr/>
            </w:pPr>
            <w:r w:rsidDel="00000000" w:rsidR="00000000" w:rsidRPr="00000000">
              <w:rPr>
                <w:rtl w:val="0"/>
              </w:rPr>
              <w:t xml:space="preserve">2</w:t>
            </w:r>
          </w:p>
        </w:tc>
      </w:tr>
      <w:tr>
        <w:trPr>
          <w:cantSplit w:val="0"/>
          <w:tblHeader w:val="0"/>
        </w:trPr>
        <w:tc>
          <w:tcPr>
            <w:shd w:fill="d9d9d9" w:val="clear"/>
          </w:tcPr>
          <w:p w:rsidR="00000000" w:rsidDel="00000000" w:rsidP="00000000" w:rsidRDefault="00000000" w:rsidRPr="00000000" w14:paraId="000003E9">
            <w:pPr>
              <w:rPr/>
            </w:pPr>
            <w:r w:rsidDel="00000000" w:rsidR="00000000" w:rsidRPr="00000000">
              <w:rPr>
                <w:rtl w:val="0"/>
              </w:rPr>
              <w:t xml:space="preserve">[Insert text.]</w:t>
            </w:r>
          </w:p>
        </w:tc>
        <w:tc>
          <w:tcPr>
            <w:shd w:fill="d9d9d9" w:val="clear"/>
          </w:tcPr>
          <w:p w:rsidR="00000000" w:rsidDel="00000000" w:rsidP="00000000" w:rsidRDefault="00000000" w:rsidRPr="00000000" w14:paraId="000003EA">
            <w:pPr>
              <w:rPr/>
            </w:pPr>
            <w:r w:rsidDel="00000000" w:rsidR="00000000" w:rsidRPr="00000000">
              <w:rPr>
                <w:rtl w:val="0"/>
              </w:rPr>
              <w:t xml:space="preserve">[Insert text.]</w:t>
            </w:r>
          </w:p>
        </w:tc>
        <w:tc>
          <w:tcPr>
            <w:shd w:fill="d9d9d9" w:val="clear"/>
          </w:tcPr>
          <w:p w:rsidR="00000000" w:rsidDel="00000000" w:rsidP="00000000" w:rsidRDefault="00000000" w:rsidRPr="00000000" w14:paraId="000003EB">
            <w:pPr>
              <w:rPr/>
            </w:pPr>
            <w:r w:rsidDel="00000000" w:rsidR="00000000" w:rsidRPr="00000000">
              <w:rPr>
                <w:rtl w:val="0"/>
              </w:rPr>
              <w:t xml:space="preserve">[Insert text.]</w:t>
            </w:r>
          </w:p>
        </w:tc>
        <w:tc>
          <w:tcPr>
            <w:shd w:fill="d9d9d9" w:val="clear"/>
          </w:tcPr>
          <w:p w:rsidR="00000000" w:rsidDel="00000000" w:rsidP="00000000" w:rsidRDefault="00000000" w:rsidRPr="00000000" w14:paraId="000003EC">
            <w:pPr>
              <w:rPr/>
            </w:pPr>
            <w:r w:rsidDel="00000000" w:rsidR="00000000" w:rsidRPr="00000000">
              <w:rPr>
                <w:rtl w:val="0"/>
              </w:rPr>
              <w:t xml:space="preserve">[Insert text.]</w:t>
            </w:r>
          </w:p>
        </w:tc>
        <w:tc>
          <w:tcPr>
            <w:shd w:fill="d9d9d9" w:val="clear"/>
          </w:tcPr>
          <w:p w:rsidR="00000000" w:rsidDel="00000000" w:rsidP="00000000" w:rsidRDefault="00000000" w:rsidRPr="00000000" w14:paraId="000003ED">
            <w:pPr>
              <w:rPr/>
            </w:pPr>
            <w:r w:rsidDel="00000000" w:rsidR="00000000" w:rsidRPr="00000000">
              <w:rPr>
                <w:rtl w:val="0"/>
              </w:rPr>
              <w:t xml:space="preserve">[Insert text.]</w:t>
            </w:r>
          </w:p>
        </w:tc>
        <w:tc>
          <w:tcPr>
            <w:shd w:fill="d9d9d9" w:val="clear"/>
          </w:tcPr>
          <w:p w:rsidR="00000000" w:rsidDel="00000000" w:rsidP="00000000" w:rsidRDefault="00000000" w:rsidRPr="00000000" w14:paraId="000003EE">
            <w:pPr>
              <w:rPr/>
            </w:pPr>
            <w:r w:rsidDel="00000000" w:rsidR="00000000" w:rsidRPr="00000000">
              <w:rPr>
                <w:rtl w:val="0"/>
              </w:rPr>
              <w:t xml:space="preserve">[Insert text.]</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3EF">
            <w:pPr>
              <w:rPr/>
            </w:pPr>
            <w:r w:rsidDel="00000000" w:rsidR="00000000" w:rsidRPr="00000000">
              <w:rPr>
                <w:rtl w:val="0"/>
              </w:rPr>
              <w:t xml:space="preserve">[Insert text.]</w:t>
            </w:r>
          </w:p>
        </w:tc>
        <w:tc>
          <w:tcPr/>
          <w:p w:rsidR="00000000" w:rsidDel="00000000" w:rsidP="00000000" w:rsidRDefault="00000000" w:rsidRPr="00000000" w14:paraId="000003F0">
            <w:pPr>
              <w:rPr/>
            </w:pPr>
            <w:r w:rsidDel="00000000" w:rsidR="00000000" w:rsidRPr="00000000">
              <w:rPr>
                <w:rtl w:val="0"/>
              </w:rPr>
              <w:t xml:space="preserve">[Insert text.]</w:t>
            </w:r>
          </w:p>
        </w:tc>
        <w:tc>
          <w:tcPr/>
          <w:p w:rsidR="00000000" w:rsidDel="00000000" w:rsidP="00000000" w:rsidRDefault="00000000" w:rsidRPr="00000000" w14:paraId="000003F1">
            <w:pPr>
              <w:rPr/>
            </w:pPr>
            <w:r w:rsidDel="00000000" w:rsidR="00000000" w:rsidRPr="00000000">
              <w:rPr>
                <w:rtl w:val="0"/>
              </w:rPr>
              <w:t xml:space="preserve">[Insert text.]</w:t>
            </w:r>
          </w:p>
        </w:tc>
        <w:tc>
          <w:tcPr/>
          <w:p w:rsidR="00000000" w:rsidDel="00000000" w:rsidP="00000000" w:rsidRDefault="00000000" w:rsidRPr="00000000" w14:paraId="000003F2">
            <w:pPr>
              <w:rPr/>
            </w:pPr>
            <w:r w:rsidDel="00000000" w:rsidR="00000000" w:rsidRPr="00000000">
              <w:rPr>
                <w:rtl w:val="0"/>
              </w:rPr>
              <w:t xml:space="preserve">[Insert text.]</w:t>
            </w:r>
          </w:p>
        </w:tc>
        <w:tc>
          <w:tcPr/>
          <w:p w:rsidR="00000000" w:rsidDel="00000000" w:rsidP="00000000" w:rsidRDefault="00000000" w:rsidRPr="00000000" w14:paraId="000003F3">
            <w:pPr>
              <w:rPr/>
            </w:pPr>
            <w:r w:rsidDel="00000000" w:rsidR="00000000" w:rsidRPr="00000000">
              <w:rPr>
                <w:rtl w:val="0"/>
              </w:rPr>
              <w:t xml:space="preserve">[Insert text.]</w:t>
            </w:r>
          </w:p>
        </w:tc>
        <w:tc>
          <w:tcPr/>
          <w:p w:rsidR="00000000" w:rsidDel="00000000" w:rsidP="00000000" w:rsidRDefault="00000000" w:rsidRPr="00000000" w14:paraId="000003F4">
            <w:pPr>
              <w:rPr/>
            </w:pPr>
            <w:r w:rsidDel="00000000" w:rsidR="00000000" w:rsidRPr="00000000">
              <w:rPr>
                <w:rtl w:val="0"/>
              </w:rPr>
              <w:t xml:space="preserve">[Insert text.]</w:t>
            </w:r>
          </w:p>
        </w:tc>
      </w:tr>
      <w:tr>
        <w:trPr>
          <w:cantSplit w:val="0"/>
          <w:tblHeader w:val="0"/>
        </w:trPr>
        <w:tc>
          <w:tcPr>
            <w:shd w:fill="ededed" w:val="clear"/>
          </w:tcPr>
          <w:p w:rsidR="00000000" w:rsidDel="00000000" w:rsidP="00000000" w:rsidRDefault="00000000" w:rsidRPr="00000000" w14:paraId="000003F5">
            <w:pPr>
              <w:rPr/>
            </w:pPr>
            <w:r w:rsidDel="00000000" w:rsidR="00000000" w:rsidRPr="00000000">
              <w:rPr>
                <w:rtl w:val="0"/>
              </w:rPr>
              <w:t xml:space="preserve">[Insert text.]</w:t>
            </w:r>
          </w:p>
        </w:tc>
        <w:tc>
          <w:tcPr/>
          <w:p w:rsidR="00000000" w:rsidDel="00000000" w:rsidP="00000000" w:rsidRDefault="00000000" w:rsidRPr="00000000" w14:paraId="000003F6">
            <w:pPr>
              <w:rPr/>
            </w:pPr>
            <w:r w:rsidDel="00000000" w:rsidR="00000000" w:rsidRPr="00000000">
              <w:rPr>
                <w:rtl w:val="0"/>
              </w:rPr>
              <w:t xml:space="preserve">[Insert text.]</w:t>
            </w:r>
          </w:p>
        </w:tc>
        <w:tc>
          <w:tcPr/>
          <w:p w:rsidR="00000000" w:rsidDel="00000000" w:rsidP="00000000" w:rsidRDefault="00000000" w:rsidRPr="00000000" w14:paraId="000003F7">
            <w:pPr>
              <w:rPr/>
            </w:pPr>
            <w:r w:rsidDel="00000000" w:rsidR="00000000" w:rsidRPr="00000000">
              <w:rPr>
                <w:rtl w:val="0"/>
              </w:rPr>
              <w:t xml:space="preserve">[Insert text.]</w:t>
            </w:r>
          </w:p>
        </w:tc>
        <w:tc>
          <w:tcPr/>
          <w:p w:rsidR="00000000" w:rsidDel="00000000" w:rsidP="00000000" w:rsidRDefault="00000000" w:rsidRPr="00000000" w14:paraId="000003F8">
            <w:pPr>
              <w:rPr/>
            </w:pPr>
            <w:r w:rsidDel="00000000" w:rsidR="00000000" w:rsidRPr="00000000">
              <w:rPr>
                <w:rtl w:val="0"/>
              </w:rPr>
              <w:t xml:space="preserve">[Insert text.]</w:t>
            </w:r>
          </w:p>
        </w:tc>
        <w:tc>
          <w:tcPr/>
          <w:p w:rsidR="00000000" w:rsidDel="00000000" w:rsidP="00000000" w:rsidRDefault="00000000" w:rsidRPr="00000000" w14:paraId="000003F9">
            <w:pPr>
              <w:rPr/>
            </w:pPr>
            <w:r w:rsidDel="00000000" w:rsidR="00000000" w:rsidRPr="00000000">
              <w:rPr>
                <w:rtl w:val="0"/>
              </w:rPr>
              <w:t xml:space="preserve">[Insert text.]</w:t>
            </w:r>
          </w:p>
        </w:tc>
        <w:tc>
          <w:tcPr/>
          <w:p w:rsidR="00000000" w:rsidDel="00000000" w:rsidP="00000000" w:rsidRDefault="00000000" w:rsidRPr="00000000" w14:paraId="000003FA">
            <w:pPr>
              <w:rPr/>
            </w:pPr>
            <w:r w:rsidDel="00000000" w:rsidR="00000000" w:rsidRPr="00000000">
              <w:rPr>
                <w:rtl w:val="0"/>
              </w:rPr>
              <w:t xml:space="preserve">[Insert text.]</w:t>
            </w:r>
          </w:p>
        </w:tc>
      </w:tr>
      <w:tr>
        <w:trPr>
          <w:cantSplit w:val="0"/>
          <w:tblHeader w:val="0"/>
        </w:trPr>
        <w:tc>
          <w:tcPr>
            <w:tcBorders>
              <w:top w:color="a5a5a5" w:space="0" w:sz="4" w:val="single"/>
            </w:tcBorders>
            <w:shd w:fill="ededed" w:val="clear"/>
          </w:tcPr>
          <w:p w:rsidR="00000000" w:rsidDel="00000000" w:rsidP="00000000" w:rsidRDefault="00000000" w:rsidRPr="00000000" w14:paraId="000003FB">
            <w:pPr>
              <w:rPr/>
            </w:pPr>
            <w:r w:rsidDel="00000000" w:rsidR="00000000" w:rsidRPr="00000000">
              <w:rPr>
                <w:rtl w:val="0"/>
              </w:rPr>
              <w:t xml:space="preserve">[Insert text.]</w:t>
            </w:r>
          </w:p>
        </w:tc>
        <w:tc>
          <w:tcPr/>
          <w:p w:rsidR="00000000" w:rsidDel="00000000" w:rsidP="00000000" w:rsidRDefault="00000000" w:rsidRPr="00000000" w14:paraId="000003FC">
            <w:pPr>
              <w:rPr/>
            </w:pPr>
            <w:r w:rsidDel="00000000" w:rsidR="00000000" w:rsidRPr="00000000">
              <w:rPr>
                <w:rtl w:val="0"/>
              </w:rPr>
              <w:t xml:space="preserve">[Insert text.]</w:t>
            </w:r>
          </w:p>
        </w:tc>
        <w:tc>
          <w:tcPr/>
          <w:p w:rsidR="00000000" w:rsidDel="00000000" w:rsidP="00000000" w:rsidRDefault="00000000" w:rsidRPr="00000000" w14:paraId="000003FD">
            <w:pPr>
              <w:rPr/>
            </w:pPr>
            <w:r w:rsidDel="00000000" w:rsidR="00000000" w:rsidRPr="00000000">
              <w:rPr>
                <w:rtl w:val="0"/>
              </w:rPr>
              <w:t xml:space="preserve">[Insert text.]</w:t>
            </w:r>
          </w:p>
        </w:tc>
        <w:tc>
          <w:tcPr/>
          <w:p w:rsidR="00000000" w:rsidDel="00000000" w:rsidP="00000000" w:rsidRDefault="00000000" w:rsidRPr="00000000" w14:paraId="000003FE">
            <w:pPr>
              <w:rPr/>
            </w:pPr>
            <w:r w:rsidDel="00000000" w:rsidR="00000000" w:rsidRPr="00000000">
              <w:rPr>
                <w:rtl w:val="0"/>
              </w:rPr>
              <w:t xml:space="preserve">[Insert text.]</w:t>
            </w:r>
          </w:p>
        </w:tc>
        <w:tc>
          <w:tcPr/>
          <w:p w:rsidR="00000000" w:rsidDel="00000000" w:rsidP="00000000" w:rsidRDefault="00000000" w:rsidRPr="00000000" w14:paraId="000003FF">
            <w:pPr>
              <w:rPr/>
            </w:pPr>
            <w:r w:rsidDel="00000000" w:rsidR="00000000" w:rsidRPr="00000000">
              <w:rPr>
                <w:rtl w:val="0"/>
              </w:rPr>
              <w:t xml:space="preserve">[Insert text.]</w:t>
            </w:r>
          </w:p>
        </w:tc>
        <w:tc>
          <w:tcPr/>
          <w:p w:rsidR="00000000" w:rsidDel="00000000" w:rsidP="00000000" w:rsidRDefault="00000000" w:rsidRPr="00000000" w14:paraId="00000400">
            <w:pPr>
              <w:rPr/>
            </w:pPr>
            <w:r w:rsidDel="00000000" w:rsidR="00000000" w:rsidRPr="00000000">
              <w:rPr>
                <w:rtl w:val="0"/>
              </w:rPr>
              <w:t xml:space="preserve">[Insert text.]</w:t>
            </w:r>
          </w:p>
        </w:tc>
      </w:tr>
    </w:tbl>
    <w:p w:rsidR="00000000" w:rsidDel="00000000" w:rsidP="00000000" w:rsidRDefault="00000000" w:rsidRPr="00000000" w14:paraId="00000401">
      <w:pPr>
        <w:rPr/>
      </w:pPr>
      <w:r w:rsidDel="00000000" w:rsidR="00000000" w:rsidRPr="00000000">
        <w:rPr>
          <w:rtl w:val="0"/>
        </w:rPr>
      </w:r>
    </w:p>
    <w:p w:rsidR="00000000" w:rsidDel="00000000" w:rsidP="00000000" w:rsidRDefault="00000000" w:rsidRPr="00000000" w14:paraId="00000402">
      <w:pPr>
        <w:pStyle w:val="Heading3"/>
        <w:rPr/>
      </w:pPr>
      <w:bookmarkStart w:colFirst="0" w:colLast="0" w:name="_heading=h.qwckho9fdrf6" w:id="24"/>
      <w:bookmarkEnd w:id="24"/>
      <w:r w:rsidDel="00000000" w:rsidR="00000000" w:rsidRPr="00000000">
        <w:rPr>
          <w:rtl w:val="0"/>
        </w:rPr>
        <w:t xml:space="preserve">Create Policies for Encryption and Triple A </w:t>
      </w:r>
    </w:p>
    <w:p w:rsidR="00000000" w:rsidDel="00000000" w:rsidP="00000000" w:rsidRDefault="00000000" w:rsidRPr="00000000" w14:paraId="00000403">
      <w:pPr>
        <w:ind w:left="720" w:firstLine="0"/>
        <w:rPr>
          <w:b w:val="1"/>
          <w:i w:val="1"/>
        </w:rPr>
      </w:pPr>
      <w:r w:rsidDel="00000000" w:rsidR="00000000" w:rsidRPr="00000000">
        <w:rPr>
          <w:rtl w:val="0"/>
        </w:rPr>
        <w:t xml:space="preserve">Include all three types of encryption (in flight, at rest, and in use) and each of the three elements of the Triple-A framework using the tables provided</w:t>
      </w:r>
      <w:r w:rsidDel="00000000" w:rsidR="00000000" w:rsidRPr="00000000">
        <w:rPr>
          <w:b w:val="1"/>
          <w:i w:val="1"/>
          <w:rtl w:val="0"/>
        </w:rPr>
        <w:t xml:space="preserve">.</w:t>
      </w:r>
    </w:p>
    <w:p w:rsidR="00000000" w:rsidDel="00000000" w:rsidP="00000000" w:rsidRDefault="00000000" w:rsidRPr="00000000" w14:paraId="00000404">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encryption, how it is used, and why and when the policy applies.</w:t>
      </w:r>
    </w:p>
    <w:p w:rsidR="00000000" w:rsidDel="00000000" w:rsidP="00000000" w:rsidRDefault="00000000" w:rsidRPr="00000000" w14:paraId="00000405">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Explain each type of Triple-A framework strategy, how it is used, and why and when the policy applies.</w:t>
      </w:r>
    </w:p>
    <w:p w:rsidR="00000000" w:rsidDel="00000000" w:rsidP="00000000" w:rsidRDefault="00000000" w:rsidRPr="00000000" w14:paraId="00000406">
      <w:pPr>
        <w:ind w:left="1440" w:firstLine="0"/>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Write policies for each and explain what it is, how it should be applied in practice, and why it should be used.</w:t>
      </w:r>
    </w:p>
    <w:p w:rsidR="00000000" w:rsidDel="00000000" w:rsidP="00000000" w:rsidRDefault="00000000" w:rsidRPr="00000000" w14:paraId="00000408">
      <w:pPr>
        <w:rPr/>
      </w:pPr>
      <w:r w:rsidDel="00000000" w:rsidR="00000000" w:rsidRPr="00000000">
        <w:rPr>
          <w:rtl w:val="0"/>
        </w:rPr>
      </w:r>
    </w:p>
    <w:tbl>
      <w:tblPr>
        <w:tblStyle w:val="Table63"/>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05"/>
        <w:gridCol w:w="8875"/>
        <w:tblGridChange w:id="0">
          <w:tblGrid>
            <w:gridCol w:w="1905"/>
            <w:gridCol w:w="8875"/>
          </w:tblGrid>
        </w:tblGridChange>
      </w:tblGrid>
      <w:tr>
        <w:trPr>
          <w:cantSplit w:val="0"/>
          <w:trHeight w:val="420" w:hRule="atLeast"/>
          <w:tblHeader w:val="1"/>
        </w:trPr>
        <w:tc>
          <w:tcPr>
            <w:shd w:fill="d9d9d9" w:val="clear"/>
            <w:tcMar>
              <w:top w:w="100.0" w:type="dxa"/>
              <w:left w:w="100.0" w:type="dxa"/>
              <w:bottom w:w="100.0" w:type="dxa"/>
              <w:right w:w="100.0" w:type="dxa"/>
            </w:tcMar>
            <w:vAlign w:val="bottom"/>
          </w:tcPr>
          <w:p w:rsidR="00000000" w:rsidDel="00000000" w:rsidP="00000000" w:rsidRDefault="00000000" w:rsidRPr="00000000" w14:paraId="00000409">
            <w:pPr>
              <w:numPr>
                <w:ilvl w:val="0"/>
                <w:numId w:val="5"/>
              </w:numPr>
              <w:ind w:left="720" w:hanging="360"/>
              <w:rPr>
                <w:b w:val="1"/>
              </w:rPr>
            </w:pPr>
            <w:r w:rsidDel="00000000" w:rsidR="00000000" w:rsidRPr="00000000">
              <w:rPr>
                <w:b w:val="1"/>
                <w:rtl w:val="0"/>
              </w:rPr>
              <w:t xml:space="preserve">Encryption</w:t>
            </w:r>
          </w:p>
        </w:tc>
        <w:tc>
          <w:tcPr>
            <w:shd w:fill="d9d9d9" w:val="clear"/>
            <w:tcMar>
              <w:top w:w="100.0" w:type="dxa"/>
              <w:left w:w="100.0" w:type="dxa"/>
              <w:bottom w:w="100.0" w:type="dxa"/>
              <w:right w:w="100.0" w:type="dxa"/>
            </w:tcMar>
            <w:vAlign w:val="bottom"/>
          </w:tcPr>
          <w:p w:rsidR="00000000" w:rsidDel="00000000" w:rsidP="00000000" w:rsidRDefault="00000000" w:rsidRPr="00000000" w14:paraId="0000040A">
            <w:pPr>
              <w:rPr>
                <w:b w:val="1"/>
              </w:rPr>
            </w:pPr>
            <w:r w:rsidDel="00000000" w:rsidR="00000000" w:rsidRPr="00000000">
              <w:rPr>
                <w:b w:val="1"/>
                <w:rtl w:val="0"/>
              </w:rPr>
              <w:t xml:space="preserve">Explain what it is and how and why the policy applies.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0B">
            <w:pPr>
              <w:rPr/>
            </w:pPr>
            <w:r w:rsidDel="00000000" w:rsidR="00000000" w:rsidRPr="00000000">
              <w:rPr>
                <w:rtl w:val="0"/>
              </w:rPr>
              <w:t xml:space="preserve">Encryption at rest</w:t>
            </w:r>
          </w:p>
        </w:tc>
        <w:tc>
          <w:tcPr>
            <w:tcMar>
              <w:top w:w="100.0" w:type="dxa"/>
              <w:left w:w="100.0" w:type="dxa"/>
              <w:bottom w:w="100.0" w:type="dxa"/>
              <w:right w:w="100.0" w:type="dxa"/>
            </w:tcMar>
          </w:tcPr>
          <w:p w:rsidR="00000000" w:rsidDel="00000000" w:rsidP="00000000" w:rsidRDefault="00000000" w:rsidRPr="00000000" w14:paraId="0000040C">
            <w:pPr>
              <w:rPr/>
            </w:pPr>
            <w:r w:rsidDel="00000000" w:rsidR="00000000" w:rsidRPr="00000000">
              <w:rPr>
                <w:rtl w:val="0"/>
              </w:rPr>
              <w:t xml:space="preserve">All sensitive data stored on disk or databases must be encrypted using AES‑256. This policy mitigates the risk of unauthorized data exposure if storage media are compromised.</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0D">
            <w:pPr>
              <w:rPr/>
            </w:pPr>
            <w:r w:rsidDel="00000000" w:rsidR="00000000" w:rsidRPr="00000000">
              <w:rPr>
                <w:rtl w:val="0"/>
              </w:rPr>
              <w:t xml:space="preserve">Encryption in flight</w:t>
            </w:r>
          </w:p>
        </w:tc>
        <w:tc>
          <w:tcPr>
            <w:tcMar>
              <w:top w:w="100.0" w:type="dxa"/>
              <w:left w:w="100.0" w:type="dxa"/>
              <w:bottom w:w="100.0" w:type="dxa"/>
              <w:right w:w="100.0" w:type="dxa"/>
            </w:tcMar>
          </w:tcPr>
          <w:p w:rsidR="00000000" w:rsidDel="00000000" w:rsidP="00000000" w:rsidRDefault="00000000" w:rsidRPr="00000000" w14:paraId="0000040E">
            <w:pPr>
              <w:rPr/>
            </w:pPr>
            <w:r w:rsidDel="00000000" w:rsidR="00000000" w:rsidRPr="00000000">
              <w:rPr>
                <w:rtl w:val="0"/>
              </w:rPr>
              <w:t xml:space="preserve">Data transmitted across networks is required to use TLS 1.2 or higher to ensure confidentiality and integrity against man‑in‑the‑middle attacks.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0F">
            <w:pPr>
              <w:rPr/>
            </w:pPr>
            <w:r w:rsidDel="00000000" w:rsidR="00000000" w:rsidRPr="00000000">
              <w:rPr>
                <w:rtl w:val="0"/>
              </w:rPr>
              <w:t xml:space="preserve">Encryption in use</w:t>
            </w:r>
          </w:p>
        </w:tc>
        <w:tc>
          <w:tcPr>
            <w:tcMar>
              <w:top w:w="100.0" w:type="dxa"/>
              <w:left w:w="100.0" w:type="dxa"/>
              <w:bottom w:w="100.0" w:type="dxa"/>
              <w:right w:w="100.0" w:type="dxa"/>
            </w:tcMar>
          </w:tcPr>
          <w:p w:rsidR="00000000" w:rsidDel="00000000" w:rsidP="00000000" w:rsidRDefault="00000000" w:rsidRPr="00000000" w14:paraId="00000410">
            <w:pPr>
              <w:rPr/>
            </w:pPr>
            <w:r w:rsidDel="00000000" w:rsidR="00000000" w:rsidRPr="00000000">
              <w:rPr>
                <w:rtl w:val="0"/>
              </w:rPr>
              <w:t xml:space="preserve">When processing sensitive data, in-memory encryption mechanisms should be used where available. This minimizes exposure during computation.</w:t>
            </w:r>
          </w:p>
        </w:tc>
      </w:tr>
    </w:tbl>
    <w:p w:rsidR="00000000" w:rsidDel="00000000" w:rsidP="00000000" w:rsidRDefault="00000000" w:rsidRPr="00000000" w14:paraId="00000411">
      <w:pPr>
        <w:rPr>
          <w:sz w:val="26"/>
          <w:szCs w:val="26"/>
        </w:rPr>
      </w:pPr>
      <w:r w:rsidDel="00000000" w:rsidR="00000000" w:rsidRPr="00000000">
        <w:rPr>
          <w:rtl w:val="0"/>
        </w:rPr>
      </w:r>
    </w:p>
    <w:tbl>
      <w:tblPr>
        <w:tblStyle w:val="Table64"/>
        <w:tblW w:w="107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4"/>
        <w:gridCol w:w="8706"/>
        <w:tblGridChange w:id="0">
          <w:tblGrid>
            <w:gridCol w:w="2074"/>
            <w:gridCol w:w="8706"/>
          </w:tblGrid>
        </w:tblGridChange>
      </w:tblGrid>
      <w:tr>
        <w:trPr>
          <w:cantSplit w:val="0"/>
          <w:trHeight w:val="420" w:hRule="atLeast"/>
          <w:tblHeader w:val="1"/>
        </w:trPr>
        <w:tc>
          <w:tcPr>
            <w:tcMar>
              <w:top w:w="100.0" w:type="dxa"/>
              <w:left w:w="100.0" w:type="dxa"/>
              <w:bottom w:w="100.0" w:type="dxa"/>
              <w:right w:w="100.0" w:type="dxa"/>
            </w:tcMar>
          </w:tcPr>
          <w:p w:rsidR="00000000" w:rsidDel="00000000" w:rsidP="00000000" w:rsidRDefault="00000000" w:rsidRPr="00000000" w14:paraId="00000412">
            <w:pPr>
              <w:numPr>
                <w:ilvl w:val="0"/>
                <w:numId w:val="5"/>
              </w:numPr>
              <w:ind w:left="720" w:hanging="360"/>
              <w:rPr>
                <w:b w:val="1"/>
              </w:rPr>
            </w:pPr>
            <w:r w:rsidDel="00000000" w:rsidR="00000000" w:rsidRPr="00000000">
              <w:rPr>
                <w:b w:val="1"/>
                <w:rtl w:val="0"/>
              </w:rPr>
              <w:t xml:space="preserve">Triple-A Framework*</w:t>
            </w:r>
          </w:p>
        </w:tc>
        <w:tc>
          <w:tcPr>
            <w:tcMar>
              <w:top w:w="100.0" w:type="dxa"/>
              <w:left w:w="100.0" w:type="dxa"/>
              <w:bottom w:w="100.0" w:type="dxa"/>
              <w:right w:w="100.0" w:type="dxa"/>
            </w:tcMar>
          </w:tcPr>
          <w:p w:rsidR="00000000" w:rsidDel="00000000" w:rsidP="00000000" w:rsidRDefault="00000000" w:rsidRPr="00000000" w14:paraId="00000413">
            <w:pPr>
              <w:rPr/>
            </w:pPr>
            <w:r w:rsidDel="00000000" w:rsidR="00000000" w:rsidRPr="00000000">
              <w:rPr>
                <w:b w:val="1"/>
                <w:rtl w:val="0"/>
              </w:rPr>
              <w:t xml:space="preserve">Explain what it is and how and why the policy applies.</w:t>
            </w:r>
            <w:r w:rsidDel="00000000" w:rsidR="00000000" w:rsidRPr="00000000">
              <w:rPr>
                <w:rtl w:val="0"/>
              </w:rPr>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4">
            <w:pPr>
              <w:rPr/>
            </w:pPr>
            <w:r w:rsidDel="00000000" w:rsidR="00000000" w:rsidRPr="00000000">
              <w:rPr>
                <w:rtl w:val="0"/>
              </w:rPr>
              <w:t xml:space="preserve">Authentication</w:t>
            </w:r>
          </w:p>
        </w:tc>
        <w:tc>
          <w:tcPr>
            <w:tcMar>
              <w:top w:w="100.0" w:type="dxa"/>
              <w:left w:w="100.0" w:type="dxa"/>
              <w:bottom w:w="100.0" w:type="dxa"/>
              <w:right w:w="100.0" w:type="dxa"/>
            </w:tcMar>
          </w:tcPr>
          <w:p w:rsidR="00000000" w:rsidDel="00000000" w:rsidP="00000000" w:rsidRDefault="00000000" w:rsidRPr="00000000" w14:paraId="00000415">
            <w:pPr>
              <w:rPr/>
            </w:pPr>
            <w:r w:rsidDel="00000000" w:rsidR="00000000" w:rsidRPr="00000000">
              <w:rPr>
                <w:rtl w:val="0"/>
              </w:rPr>
              <w:t xml:space="preserve">All systems require strong multifactor authentication (MFA) to verify user identities prior to access.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6">
            <w:pPr>
              <w:rPr/>
            </w:pPr>
            <w:r w:rsidDel="00000000" w:rsidR="00000000" w:rsidRPr="00000000">
              <w:rPr>
                <w:rtl w:val="0"/>
              </w:rPr>
              <w:t xml:space="preserve">Authorization</w:t>
            </w:r>
          </w:p>
        </w:tc>
        <w:tc>
          <w:tcPr>
            <w:tcMar>
              <w:top w:w="100.0" w:type="dxa"/>
              <w:left w:w="100.0" w:type="dxa"/>
              <w:bottom w:w="100.0" w:type="dxa"/>
              <w:right w:w="100.0" w:type="dxa"/>
            </w:tcMar>
          </w:tcPr>
          <w:p w:rsidR="00000000" w:rsidDel="00000000" w:rsidP="00000000" w:rsidRDefault="00000000" w:rsidRPr="00000000" w14:paraId="00000417">
            <w:pPr>
              <w:rPr/>
            </w:pPr>
            <w:r w:rsidDel="00000000" w:rsidR="00000000" w:rsidRPr="00000000">
              <w:rPr>
                <w:rtl w:val="0"/>
              </w:rPr>
              <w:t xml:space="preserve">Role‑based access control (RBAC) is enforced to ensure users access only the information and functions necessary for their roles.</w:t>
            </w:r>
          </w:p>
        </w:tc>
      </w:tr>
      <w:tr>
        <w:trPr>
          <w:cantSplit w:val="0"/>
          <w:trHeight w:val="420" w:hRule="atLeast"/>
          <w:tblHeader w:val="0"/>
        </w:trPr>
        <w:tc>
          <w:tcPr>
            <w:tcMar>
              <w:top w:w="100.0" w:type="dxa"/>
              <w:left w:w="100.0" w:type="dxa"/>
              <w:bottom w:w="100.0" w:type="dxa"/>
              <w:right w:w="100.0" w:type="dxa"/>
            </w:tcMar>
          </w:tcPr>
          <w:p w:rsidR="00000000" w:rsidDel="00000000" w:rsidP="00000000" w:rsidRDefault="00000000" w:rsidRPr="00000000" w14:paraId="00000418">
            <w:pPr>
              <w:rPr/>
            </w:pPr>
            <w:r w:rsidDel="00000000" w:rsidR="00000000" w:rsidRPr="00000000">
              <w:rPr>
                <w:rtl w:val="0"/>
              </w:rPr>
              <w:t xml:space="preserve">Accounting</w:t>
            </w:r>
          </w:p>
        </w:tc>
        <w:tc>
          <w:tcPr>
            <w:tcMar>
              <w:top w:w="100.0" w:type="dxa"/>
              <w:left w:w="100.0" w:type="dxa"/>
              <w:bottom w:w="100.0" w:type="dxa"/>
              <w:right w:w="100.0" w:type="dxa"/>
            </w:tcMar>
          </w:tcPr>
          <w:p w:rsidR="00000000" w:rsidDel="00000000" w:rsidP="00000000" w:rsidRDefault="00000000" w:rsidRPr="00000000" w14:paraId="00000419">
            <w:pPr>
              <w:rPr/>
            </w:pPr>
            <w:r w:rsidDel="00000000" w:rsidR="00000000" w:rsidRPr="00000000">
              <w:rPr>
                <w:rtl w:val="0"/>
              </w:rPr>
              <w:t xml:space="preserve">Comprehensive audit logs record user actions including login attempts, file accesses, and changes to sensitive data. Logs are retained securely and reviewed regularly for anomalies.</w:t>
            </w:r>
          </w:p>
        </w:tc>
      </w:tr>
    </w:tbl>
    <w:p w:rsidR="00000000" w:rsidDel="00000000" w:rsidP="00000000" w:rsidRDefault="00000000" w:rsidRPr="00000000" w14:paraId="0000041A">
      <w:pPr>
        <w:rPr/>
      </w:pPr>
      <w:r w:rsidDel="00000000" w:rsidR="00000000" w:rsidRPr="00000000">
        <w:rPr>
          <w:rtl w:val="0"/>
        </w:rPr>
      </w:r>
    </w:p>
    <w:p w:rsidR="00000000" w:rsidDel="00000000" w:rsidP="00000000" w:rsidRDefault="00000000" w:rsidRPr="00000000" w14:paraId="0000041B">
      <w:pPr>
        <w:ind w:left="810" w:firstLine="0"/>
        <w:rPr/>
      </w:pPr>
      <w:r w:rsidDel="00000000" w:rsidR="00000000" w:rsidRPr="00000000">
        <w:rPr>
          <w:b w:val="1"/>
          <w:rtl w:val="0"/>
        </w:rPr>
        <w:t xml:space="preserve">*</w:t>
      </w:r>
      <w:r w:rsidDel="00000000" w:rsidR="00000000" w:rsidRPr="00000000">
        <w:rPr>
          <w:rtl w:val="0"/>
        </w:rPr>
        <w:t xml:space="preserve">Use this checklist for the Triple A to be sure you include these elements in your policy:</w:t>
      </w:r>
    </w:p>
    <w:p w:rsidR="00000000" w:rsidDel="00000000" w:rsidP="00000000" w:rsidRDefault="00000000" w:rsidRPr="00000000" w14:paraId="0000041C">
      <w:pPr>
        <w:rPr/>
      </w:pPr>
      <w:r w:rsidDel="00000000" w:rsidR="00000000" w:rsidRPr="00000000">
        <w:rPr>
          <w:rtl w:val="0"/>
        </w:rPr>
      </w:r>
    </w:p>
    <w:p w:rsidR="00000000" w:rsidDel="00000000" w:rsidP="00000000" w:rsidRDefault="00000000" w:rsidRPr="00000000" w14:paraId="000004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logins</w:t>
      </w:r>
    </w:p>
    <w:p w:rsidR="00000000" w:rsidDel="00000000" w:rsidP="00000000" w:rsidRDefault="00000000" w:rsidRPr="00000000" w14:paraId="000004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Changes to the database</w:t>
      </w:r>
    </w:p>
    <w:p w:rsidR="00000000" w:rsidDel="00000000" w:rsidP="00000000" w:rsidRDefault="00000000" w:rsidRPr="00000000" w14:paraId="000004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Addition of new users</w:t>
      </w:r>
    </w:p>
    <w:p w:rsidR="00000000" w:rsidDel="00000000" w:rsidP="00000000" w:rsidRDefault="00000000" w:rsidRPr="00000000" w14:paraId="000004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User level of access</w:t>
      </w:r>
    </w:p>
    <w:p w:rsidR="00000000" w:rsidDel="00000000" w:rsidP="00000000" w:rsidRDefault="00000000" w:rsidRPr="00000000" w14:paraId="000004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Files accessed by users</w:t>
      </w:r>
    </w:p>
    <w:p w:rsidR="00000000" w:rsidDel="00000000" w:rsidP="00000000" w:rsidRDefault="00000000" w:rsidRPr="00000000" w14:paraId="00000422">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423">
      <w:pPr>
        <w:pStyle w:val="Heading3"/>
        <w:rPr/>
      </w:pPr>
      <w:bookmarkStart w:colFirst="0" w:colLast="0" w:name="_heading=h.ccq3nigtq3va" w:id="25"/>
      <w:bookmarkEnd w:id="25"/>
      <w:r w:rsidDel="00000000" w:rsidR="00000000" w:rsidRPr="00000000">
        <w:rPr>
          <w:rtl w:val="0"/>
        </w:rPr>
        <w:t xml:space="preserve">Map the Principles</w:t>
      </w:r>
      <w:r w:rsidDel="00000000" w:rsidR="00000000" w:rsidRPr="00000000">
        <w:rPr>
          <w:i w:val="1"/>
          <w:rtl w:val="0"/>
        </w:rPr>
        <w:t xml:space="preserve"> </w:t>
      </w:r>
      <w:r w:rsidDel="00000000" w:rsidR="00000000" w:rsidRPr="00000000">
        <w:rPr>
          <w:rtl w:val="0"/>
        </w:rPr>
      </w:r>
    </w:p>
    <w:p w:rsidR="00000000" w:rsidDel="00000000" w:rsidP="00000000" w:rsidRDefault="00000000" w:rsidRPr="00000000" w14:paraId="00000424">
      <w:pPr>
        <w:ind w:left="720" w:firstLine="0"/>
        <w:rPr>
          <w:b w:val="1"/>
        </w:rPr>
      </w:pPr>
      <w:r w:rsidDel="00000000" w:rsidR="00000000" w:rsidRPr="00000000">
        <w:rPr>
          <w:rtl w:val="0"/>
        </w:rP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r w:rsidDel="00000000" w:rsidR="00000000" w:rsidRPr="00000000">
        <w:rPr>
          <w:rtl w:val="0"/>
        </w:rPr>
      </w:r>
    </w:p>
    <w:p w:rsidR="00000000" w:rsidDel="00000000" w:rsidP="00000000" w:rsidRDefault="00000000" w:rsidRPr="00000000" w14:paraId="00000425">
      <w:pPr>
        <w:rPr>
          <w:b w:val="1"/>
        </w:rPr>
      </w:pPr>
      <w:r w:rsidDel="00000000" w:rsidR="00000000" w:rsidRPr="00000000">
        <w:rPr>
          <w:rtl w:val="0"/>
        </w:rPr>
      </w:r>
    </w:p>
    <w:p w:rsidR="00000000" w:rsidDel="00000000" w:rsidP="00000000" w:rsidRDefault="00000000" w:rsidRPr="00000000" w14:paraId="00000426">
      <w:pPr>
        <w:ind w:left="810" w:firstLine="0"/>
        <w:rPr/>
      </w:pPr>
      <w:r w:rsidDel="00000000" w:rsidR="00000000" w:rsidRPr="00000000">
        <w:rPr>
          <w:b w:val="1"/>
          <w:rtl w:val="0"/>
        </w:rPr>
        <w:t xml:space="preserve">NOTE:</w:t>
      </w:r>
      <w:r w:rsidDel="00000000" w:rsidR="00000000" w:rsidRPr="00000000">
        <w:rPr>
          <w:rtl w:val="0"/>
        </w:rPr>
        <w:t xml:space="preserve"> Green Pace has already successfully implemented the following:</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logs </w:t>
      </w:r>
      <w:r w:rsidDel="00000000" w:rsidR="00000000" w:rsidRPr="00000000">
        <w:rPr>
          <w:rtl w:val="0"/>
        </w:rPr>
      </w:r>
    </w:p>
    <w:p w:rsidR="00000000" w:rsidDel="00000000" w:rsidP="00000000" w:rsidRDefault="00000000" w:rsidRPr="00000000" w14:paraId="000004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Firewall logs </w:t>
      </w:r>
    </w:p>
    <w:p w:rsidR="00000000" w:rsidDel="00000000" w:rsidP="00000000" w:rsidRDefault="00000000" w:rsidRPr="00000000" w14:paraId="000004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Anti-malware logs</w:t>
      </w:r>
    </w:p>
    <w:p w:rsidR="00000000" w:rsidDel="00000000" w:rsidP="00000000" w:rsidRDefault="00000000" w:rsidRPr="00000000" w14:paraId="000004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tbl>
      <w:tblPr>
        <w:tblStyle w:val="Table65"/>
        <w:tblW w:w="94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30"/>
        <w:gridCol w:w="4010"/>
        <w:gridCol w:w="4025"/>
        <w:tblGridChange w:id="0">
          <w:tblGrid>
            <w:gridCol w:w="1430"/>
            <w:gridCol w:w="4010"/>
            <w:gridCol w:w="402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jc w:val="center"/>
              <w:rPr/>
            </w:pPr>
            <w:r w:rsidDel="00000000" w:rsidR="00000000" w:rsidRPr="00000000">
              <w:rPr>
                <w:b w:val="1"/>
                <w:rtl w:val="0"/>
              </w:rPr>
              <w:t xml:space="preserve">Coding Standard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jc w:val="center"/>
              <w:rPr/>
            </w:pPr>
            <w:r w:rsidDel="00000000" w:rsidR="00000000" w:rsidRPr="00000000">
              <w:rPr>
                <w:b w:val="1"/>
                <w:rtl w:val="0"/>
              </w:rPr>
              <w:t xml:space="preserve">Mapped Principles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jc w:val="center"/>
              <w:rPr/>
            </w:pPr>
            <w:r w:rsidDel="00000000" w:rsidR="00000000" w:rsidRPr="00000000">
              <w:rPr>
                <w:b w:val="1"/>
                <w:rtl w:val="0"/>
              </w:rPr>
              <w:t xml:space="preserve">Explanation</w:t>
            </w:r>
            <w:r w:rsidDel="00000000" w:rsidR="00000000" w:rsidRPr="00000000">
              <w:rPr>
                <w:rtl w:val="0"/>
              </w:rPr>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t xml:space="preserve">STD-001-CPP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t xml:space="preserve">Principle 1: Validate Input Data; Principle 4: Keep It Simple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t xml:space="preserve">Clear data type declarations and explicit casts prevent erroneous type conversions.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STD-002-CPP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t xml:space="preserve">Principle 1: Validate Input Data; Principle 10: Adopt a Secure Coding Standard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Input validation ensures only acceptable values are processed, reducing logic errors.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t xml:space="preserve">STD-003-CPP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Principle 1: Validate Input Data; Principle 8: Practice Defense in Depth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t xml:space="preserve">Proper string handling prevents buffer overruns and unexpected behavior.</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STD-004-CPP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t xml:space="preserve">Principle 1: Validate Input Data; Principle 7: Sanitize Data Sent to Other Systems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Parameterized queries eliminate risk by separating user input from executable code.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t xml:space="preserve">STD-005-CPP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Principle 4: Keep It Simple; Principle 8: Practice Defense in Depth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t xml:space="preserve">Consistent memory management minimizes the risk of buffer overflows and leaks.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STD-006-CPP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t xml:space="preserve">Principle 9: Use Effective Quality Assurance Techniques; Principle 10: Adopt a Secure Coding Standard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Assertions help catch potential errors early in the development lifecycle.</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t xml:space="preserve">STD-007-CPP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Principle 8: Practice Defense in Depth; Principle 10: Adopt a Secure Coding Standard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t xml:space="preserve">Robust exception handling ensures that errors are caught and handled gracefully.</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STD-008-CPP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t xml:space="preserve">Principle 4: Keep It Simple; Principle 8: Practice Defense in Depth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Validating buffer sizes and using safe functions prevents buffer overflow vulnerabilities.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t xml:space="preserve">STD-009-CPP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t xml:space="preserve">Principle 4: Keep It Simple; Principle 8: Practice Defense in Depth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t xml:space="preserve">Automated resource management via RAII ensures that resources are always appropriately released.</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STD-010-CPP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t xml:space="preserve">Principle 7: Sanitize Data Sent to Other Systems; Principle 9: Use Effective Quality Assurance Techniques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Secure logging practices protect sensitive data from exposure while ensuring auditability.</w:t>
            </w:r>
          </w:p>
        </w:tc>
      </w:tr>
    </w:tbl>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4F">
      <w:pPr>
        <w:ind w:left="720" w:firstLine="0"/>
        <w:rPr/>
      </w:pPr>
      <w:r w:rsidDel="00000000" w:rsidR="00000000" w:rsidRPr="00000000">
        <w:rPr>
          <w:rtl w:val="0"/>
        </w:rPr>
        <w:t xml:space="preserve">The only item you must complete beyond this point is the Policy Version History table.</w:t>
      </w:r>
    </w:p>
    <w:p w:rsidR="00000000" w:rsidDel="00000000" w:rsidP="00000000" w:rsidRDefault="00000000" w:rsidRPr="00000000" w14:paraId="000004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451">
      <w:pPr>
        <w:pStyle w:val="Heading2"/>
        <w:rPr/>
      </w:pPr>
      <w:bookmarkStart w:colFirst="0" w:colLast="0" w:name="_heading=h.3ivfr47j5m9x" w:id="26"/>
      <w:bookmarkEnd w:id="26"/>
      <w:r w:rsidDel="00000000" w:rsidR="00000000" w:rsidRPr="00000000">
        <w:rPr>
          <w:rtl w:val="0"/>
        </w:rPr>
        <w:t xml:space="preserve">Audit Controls and Management</w:t>
      </w:r>
    </w:p>
    <w:p w:rsidR="00000000" w:rsidDel="00000000" w:rsidP="00000000" w:rsidRDefault="00000000" w:rsidRPr="00000000" w14:paraId="00000452">
      <w:pPr>
        <w:rPr/>
      </w:pPr>
      <w:r w:rsidDel="00000000" w:rsidR="00000000" w:rsidRPr="00000000">
        <w:rPr>
          <w:rtl w:val="0"/>
        </w:rPr>
        <w:t xml:space="preserve">Every software development effort must be able to provide evidence of compliance for each software deployed into any Green Pace managed environment.</w:t>
      </w:r>
    </w:p>
    <w:p w:rsidR="00000000" w:rsidDel="00000000" w:rsidP="00000000" w:rsidRDefault="00000000" w:rsidRPr="00000000" w14:paraId="00000453">
      <w:pPr>
        <w:rPr/>
      </w:pPr>
      <w:r w:rsidDel="00000000" w:rsidR="00000000" w:rsidRPr="00000000">
        <w:rPr>
          <w:rtl w:val="0"/>
        </w:rPr>
      </w:r>
    </w:p>
    <w:p w:rsidR="00000000" w:rsidDel="00000000" w:rsidP="00000000" w:rsidRDefault="00000000" w:rsidRPr="00000000" w14:paraId="00000454">
      <w:pPr>
        <w:rPr/>
      </w:pPr>
      <w:r w:rsidDel="00000000" w:rsidR="00000000" w:rsidRPr="00000000">
        <w:rPr>
          <w:rtl w:val="0"/>
        </w:rPr>
        <w:t xml:space="preserve">Evidence will include the following:</w:t>
      </w:r>
    </w:p>
    <w:p w:rsidR="00000000" w:rsidDel="00000000" w:rsidP="00000000" w:rsidRDefault="00000000" w:rsidRPr="00000000" w14:paraId="00000455">
      <w:pPr>
        <w:rPr/>
      </w:pPr>
      <w:r w:rsidDel="00000000" w:rsidR="00000000" w:rsidRPr="00000000">
        <w:rPr>
          <w:rtl w:val="0"/>
        </w:rPr>
      </w:r>
    </w:p>
    <w:p w:rsidR="00000000" w:rsidDel="00000000" w:rsidP="00000000" w:rsidRDefault="00000000" w:rsidRPr="00000000" w14:paraId="000004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Code compliance to standards</w:t>
      </w:r>
    </w:p>
    <w:p w:rsidR="00000000" w:rsidDel="00000000" w:rsidP="00000000" w:rsidRDefault="00000000" w:rsidRPr="00000000" w14:paraId="000004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access-control strategies, with sampled evidence of compliance</w:t>
      </w:r>
    </w:p>
    <w:p w:rsidR="00000000" w:rsidDel="00000000" w:rsidP="00000000" w:rsidRDefault="00000000" w:rsidRPr="00000000" w14:paraId="000004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Well-documented data-control standards defining the expected security posture of data at rest, in flight, and in use</w:t>
      </w:r>
    </w:p>
    <w:p w:rsidR="00000000" w:rsidDel="00000000" w:rsidP="00000000" w:rsidRDefault="00000000" w:rsidRPr="00000000" w14:paraId="000004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Historical evidence of sustained practice (emails, logs, audits, meeting notes)</w:t>
      </w:r>
    </w:p>
    <w:p w:rsidR="00000000" w:rsidDel="00000000" w:rsidP="00000000" w:rsidRDefault="00000000" w:rsidRPr="00000000" w14:paraId="0000045A">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45B">
      <w:pPr>
        <w:pStyle w:val="Heading2"/>
        <w:rPr/>
      </w:pPr>
      <w:bookmarkStart w:colFirst="0" w:colLast="0" w:name="_heading=h.xo98opywnqqa" w:id="27"/>
      <w:bookmarkEnd w:id="27"/>
      <w:r w:rsidDel="00000000" w:rsidR="00000000" w:rsidRPr="00000000">
        <w:rPr>
          <w:rtl w:val="0"/>
        </w:rPr>
        <w:t xml:space="preserve">Enforcement</w:t>
      </w:r>
    </w:p>
    <w:p w:rsidR="00000000" w:rsidDel="00000000" w:rsidP="00000000" w:rsidRDefault="00000000" w:rsidRPr="00000000" w14:paraId="0000045C">
      <w:pPr>
        <w:rPr/>
      </w:pPr>
      <w:r w:rsidDel="00000000" w:rsidR="00000000" w:rsidRPr="00000000">
        <w:rPr>
          <w:rtl w:val="0"/>
        </w:rP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t xml:space="preserve">Staff members, consultants, or employees found in violation of this policy will be subject to disciplinary action, up to and including termination.</w:t>
      </w:r>
    </w:p>
    <w:p w:rsidR="00000000" w:rsidDel="00000000" w:rsidP="00000000" w:rsidRDefault="00000000" w:rsidRPr="00000000" w14:paraId="0000045F">
      <w:pPr>
        <w:rPr/>
      </w:pPr>
      <w:r w:rsidDel="00000000" w:rsidR="00000000" w:rsidRPr="00000000">
        <w:rPr>
          <w:rtl w:val="0"/>
        </w:rPr>
      </w:r>
    </w:p>
    <w:p w:rsidR="00000000" w:rsidDel="00000000" w:rsidP="00000000" w:rsidRDefault="00000000" w:rsidRPr="00000000" w14:paraId="00000460">
      <w:pPr>
        <w:pStyle w:val="Heading2"/>
        <w:rPr/>
      </w:pPr>
      <w:bookmarkStart w:colFirst="0" w:colLast="0" w:name="_heading=h.dgrklyljpaxn" w:id="28"/>
      <w:bookmarkEnd w:id="28"/>
      <w:r w:rsidDel="00000000" w:rsidR="00000000" w:rsidRPr="00000000">
        <w:rPr>
          <w:rtl w:val="0"/>
        </w:rPr>
        <w:t xml:space="preserve">Exceptions Process</w:t>
      </w:r>
    </w:p>
    <w:p w:rsidR="00000000" w:rsidDel="00000000" w:rsidP="00000000" w:rsidRDefault="00000000" w:rsidRPr="00000000" w14:paraId="00000461">
      <w:pPr>
        <w:rPr/>
      </w:pPr>
      <w:r w:rsidDel="00000000" w:rsidR="00000000" w:rsidRPr="00000000">
        <w:rPr>
          <w:rtl w:val="0"/>
        </w:rPr>
        <w:t xml:space="preserve">Any exception to the standards in this policy must be requested in writing with the following information:</w:t>
      </w:r>
    </w:p>
    <w:p w:rsidR="00000000" w:rsidDel="00000000" w:rsidP="00000000" w:rsidRDefault="00000000" w:rsidRPr="00000000" w14:paraId="00000462">
      <w:pPr>
        <w:rPr/>
      </w:pPr>
      <w:r w:rsidDel="00000000" w:rsidR="00000000" w:rsidRPr="00000000">
        <w:rPr>
          <w:rtl w:val="0"/>
        </w:rPr>
      </w:r>
    </w:p>
    <w:p w:rsidR="00000000" w:rsidDel="00000000" w:rsidP="00000000" w:rsidRDefault="00000000" w:rsidRPr="00000000" w14:paraId="0000046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or technical rationale</w:t>
      </w:r>
    </w:p>
    <w:p w:rsidR="00000000" w:rsidDel="00000000" w:rsidP="00000000" w:rsidRDefault="00000000" w:rsidRPr="00000000" w14:paraId="000004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impact analysis</w:t>
      </w:r>
    </w:p>
    <w:p w:rsidR="00000000" w:rsidDel="00000000" w:rsidP="00000000" w:rsidRDefault="00000000" w:rsidRPr="00000000" w14:paraId="000004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Risk mitigation analysis</w:t>
      </w:r>
    </w:p>
    <w:p w:rsidR="00000000" w:rsidDel="00000000" w:rsidP="00000000" w:rsidRDefault="00000000" w:rsidRPr="00000000" w14:paraId="000004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Plan to come into compliance</w:t>
      </w:r>
    </w:p>
    <w:p w:rsidR="00000000" w:rsidDel="00000000" w:rsidP="00000000" w:rsidRDefault="00000000" w:rsidRPr="00000000" w14:paraId="0000046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for when the plan to come into compliance will be completed</w:t>
      </w:r>
    </w:p>
    <w:p w:rsidR="00000000" w:rsidDel="00000000" w:rsidP="00000000" w:rsidRDefault="00000000" w:rsidRPr="00000000" w14:paraId="00000468">
      <w:pPr>
        <w:rPr/>
      </w:pPr>
      <w:r w:rsidDel="00000000" w:rsidR="00000000" w:rsidRPr="00000000">
        <w:rPr>
          <w:rtl w:val="0"/>
        </w:rPr>
      </w:r>
    </w:p>
    <w:p w:rsidR="00000000" w:rsidDel="00000000" w:rsidP="00000000" w:rsidRDefault="00000000" w:rsidRPr="00000000" w14:paraId="00000469">
      <w:pPr>
        <w:rPr/>
      </w:pPr>
      <w:r w:rsidDel="00000000" w:rsidR="00000000" w:rsidRPr="00000000">
        <w:rPr>
          <w:rtl w:val="0"/>
        </w:rPr>
        <w:t xml:space="preserve">Approval for any exception must be granted by chief information officer (CIO) and the chief information security officer (CISO) or their appointed delegates of officer level.</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Exceptions will remain on file with the office of the CISO, which will administer and govern compliance.</w:t>
      </w:r>
      <w:r w:rsidDel="00000000" w:rsidR="00000000" w:rsidRPr="00000000">
        <w:br w:type="page"/>
      </w:r>
      <w:r w:rsidDel="00000000" w:rsidR="00000000" w:rsidRPr="00000000">
        <w:rPr>
          <w:rtl w:val="0"/>
        </w:rPr>
      </w:r>
    </w:p>
    <w:p w:rsidR="00000000" w:rsidDel="00000000" w:rsidP="00000000" w:rsidRDefault="00000000" w:rsidRPr="00000000" w14:paraId="0000046C">
      <w:pPr>
        <w:pStyle w:val="Heading2"/>
        <w:rPr/>
      </w:pPr>
      <w:bookmarkStart w:colFirst="0" w:colLast="0" w:name="_heading=h.sziqjl20ekqd" w:id="29"/>
      <w:bookmarkEnd w:id="29"/>
      <w:r w:rsidDel="00000000" w:rsidR="00000000" w:rsidRPr="00000000">
        <w:rPr>
          <w:rtl w:val="0"/>
        </w:rPr>
        <w:t xml:space="preserve">Distribution</w:t>
      </w:r>
    </w:p>
    <w:p w:rsidR="00000000" w:rsidDel="00000000" w:rsidP="00000000" w:rsidRDefault="00000000" w:rsidRPr="00000000" w14:paraId="0000046D">
      <w:pPr>
        <w:rPr/>
      </w:pPr>
      <w:r w:rsidDel="00000000" w:rsidR="00000000" w:rsidRPr="00000000">
        <w:rPr>
          <w:rtl w:val="0"/>
        </w:rPr>
        <w:t xml:space="preserve">This policy is to be distributed to all Green Pace IT staff annually. All IT staff will need to certify acceptance and awareness of this policy annually.</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pStyle w:val="Heading2"/>
        <w:rPr/>
      </w:pPr>
      <w:bookmarkStart w:colFirst="0" w:colLast="0" w:name="_heading=h.c9y9lq7otzys" w:id="30"/>
      <w:bookmarkEnd w:id="30"/>
      <w:r w:rsidDel="00000000" w:rsidR="00000000" w:rsidRPr="00000000">
        <w:rPr>
          <w:rtl w:val="0"/>
        </w:rPr>
        <w:t xml:space="preserve">Policy Change Control</w:t>
      </w:r>
    </w:p>
    <w:p w:rsidR="00000000" w:rsidDel="00000000" w:rsidP="00000000" w:rsidRDefault="00000000" w:rsidRPr="00000000" w14:paraId="00000470">
      <w:pPr>
        <w:rPr/>
      </w:pPr>
      <w:r w:rsidDel="00000000" w:rsidR="00000000" w:rsidRPr="00000000">
        <w:rPr>
          <w:rtl w:val="0"/>
        </w:rPr>
        <w:t xml:space="preserve">This policy will be automatically reviewed annually, no later than 365 days from the last revision date. Further, it will be reviewed in response to regulatory or compliance changes, and on demand as determined by the OCISO.</w:t>
      </w:r>
    </w:p>
    <w:p w:rsidR="00000000" w:rsidDel="00000000" w:rsidP="00000000" w:rsidRDefault="00000000" w:rsidRPr="00000000" w14:paraId="00000471">
      <w:pPr>
        <w:rPr/>
      </w:pPr>
      <w:r w:rsidDel="00000000" w:rsidR="00000000" w:rsidRPr="00000000">
        <w:rPr>
          <w:rtl w:val="0"/>
        </w:rPr>
      </w:r>
    </w:p>
    <w:p w:rsidR="00000000" w:rsidDel="00000000" w:rsidP="00000000" w:rsidRDefault="00000000" w:rsidRPr="00000000" w14:paraId="00000472">
      <w:pPr>
        <w:pStyle w:val="Heading2"/>
        <w:rPr/>
      </w:pPr>
      <w:bookmarkStart w:colFirst="0" w:colLast="0" w:name="_heading=h.tm7mlqjad4ac" w:id="31"/>
      <w:bookmarkEnd w:id="31"/>
      <w:r w:rsidDel="00000000" w:rsidR="00000000" w:rsidRPr="00000000">
        <w:rPr>
          <w:rtl w:val="0"/>
        </w:rPr>
        <w:t xml:space="preserve">Policy Version History</w:t>
      </w:r>
    </w:p>
    <w:p w:rsidR="00000000" w:rsidDel="00000000" w:rsidP="00000000" w:rsidRDefault="00000000" w:rsidRPr="00000000" w14:paraId="00000473">
      <w:pPr>
        <w:rPr/>
      </w:pPr>
      <w:r w:rsidDel="00000000" w:rsidR="00000000" w:rsidRPr="00000000">
        <w:rPr>
          <w:rtl w:val="0"/>
        </w:rPr>
      </w:r>
    </w:p>
    <w:tbl>
      <w:tblPr>
        <w:tblStyle w:val="Table66"/>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1345"/>
        <w:gridCol w:w="1530"/>
        <w:gridCol w:w="3510"/>
        <w:gridCol w:w="1923"/>
        <w:gridCol w:w="2077"/>
        <w:tblGridChange w:id="0">
          <w:tblGrid>
            <w:gridCol w:w="1345"/>
            <w:gridCol w:w="1530"/>
            <w:gridCol w:w="3510"/>
            <w:gridCol w:w="1923"/>
            <w:gridCol w:w="2077"/>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74">
            <w:pPr>
              <w:rPr>
                <w:color w:val="000000"/>
              </w:rPr>
            </w:pPr>
            <w:r w:rsidDel="00000000" w:rsidR="00000000" w:rsidRPr="00000000">
              <w:rPr>
                <w:color w:val="000000"/>
                <w:rtl w:val="0"/>
              </w:rPr>
              <w:t xml:space="preserve">Version</w:t>
            </w:r>
          </w:p>
        </w:tc>
        <w:tc>
          <w:tcPr>
            <w:shd w:fill="d9d9d9" w:val="clear"/>
          </w:tcPr>
          <w:p w:rsidR="00000000" w:rsidDel="00000000" w:rsidP="00000000" w:rsidRDefault="00000000" w:rsidRPr="00000000" w14:paraId="00000475">
            <w:pPr>
              <w:rPr>
                <w:color w:val="000000"/>
              </w:rPr>
            </w:pPr>
            <w:r w:rsidDel="00000000" w:rsidR="00000000" w:rsidRPr="00000000">
              <w:rPr>
                <w:color w:val="000000"/>
                <w:rtl w:val="0"/>
              </w:rPr>
              <w:t xml:space="preserve">Date</w:t>
            </w:r>
          </w:p>
        </w:tc>
        <w:tc>
          <w:tcPr>
            <w:shd w:fill="d9d9d9" w:val="clear"/>
          </w:tcPr>
          <w:p w:rsidR="00000000" w:rsidDel="00000000" w:rsidP="00000000" w:rsidRDefault="00000000" w:rsidRPr="00000000" w14:paraId="00000476">
            <w:pPr>
              <w:rPr>
                <w:color w:val="000000"/>
              </w:rPr>
            </w:pPr>
            <w:r w:rsidDel="00000000" w:rsidR="00000000" w:rsidRPr="00000000">
              <w:rPr>
                <w:color w:val="000000"/>
                <w:rtl w:val="0"/>
              </w:rPr>
              <w:t xml:space="preserve">Description</w:t>
            </w:r>
          </w:p>
        </w:tc>
        <w:tc>
          <w:tcPr>
            <w:shd w:fill="d9d9d9" w:val="clear"/>
          </w:tcPr>
          <w:p w:rsidR="00000000" w:rsidDel="00000000" w:rsidP="00000000" w:rsidRDefault="00000000" w:rsidRPr="00000000" w14:paraId="00000477">
            <w:pPr>
              <w:rPr>
                <w:color w:val="000000"/>
              </w:rPr>
            </w:pPr>
            <w:r w:rsidDel="00000000" w:rsidR="00000000" w:rsidRPr="00000000">
              <w:rPr>
                <w:color w:val="000000"/>
                <w:rtl w:val="0"/>
              </w:rPr>
              <w:t xml:space="preserve">Edited By</w:t>
            </w:r>
          </w:p>
        </w:tc>
        <w:tc>
          <w:tcPr>
            <w:shd w:fill="d9d9d9" w:val="clear"/>
          </w:tcPr>
          <w:p w:rsidR="00000000" w:rsidDel="00000000" w:rsidP="00000000" w:rsidRDefault="00000000" w:rsidRPr="00000000" w14:paraId="00000478">
            <w:pPr>
              <w:rPr>
                <w:color w:val="000000"/>
              </w:rPr>
            </w:pPr>
            <w:r w:rsidDel="00000000" w:rsidR="00000000" w:rsidRPr="00000000">
              <w:rPr>
                <w:color w:val="000000"/>
                <w:rtl w:val="0"/>
              </w:rPr>
              <w:t xml:space="preserve">Approved By</w:t>
            </w:r>
          </w:p>
        </w:tc>
      </w:tr>
      <w:tr>
        <w:trPr>
          <w:cantSplit w:val="0"/>
          <w:tblHeader w:val="0"/>
        </w:trPr>
        <w:tc>
          <w:tcPr>
            <w:shd w:fill="ededed" w:val="clear"/>
          </w:tcPr>
          <w:p w:rsidR="00000000" w:rsidDel="00000000" w:rsidP="00000000" w:rsidRDefault="00000000" w:rsidRPr="00000000" w14:paraId="00000479">
            <w:pPr>
              <w:rPr/>
            </w:pPr>
            <w:r w:rsidDel="00000000" w:rsidR="00000000" w:rsidRPr="00000000">
              <w:rPr>
                <w:rtl w:val="0"/>
              </w:rPr>
              <w:t xml:space="preserve">1.0</w:t>
            </w:r>
          </w:p>
        </w:tc>
        <w:tc>
          <w:tcPr/>
          <w:p w:rsidR="00000000" w:rsidDel="00000000" w:rsidP="00000000" w:rsidRDefault="00000000" w:rsidRPr="00000000" w14:paraId="0000047A">
            <w:pPr>
              <w:rPr/>
            </w:pPr>
            <w:r w:rsidDel="00000000" w:rsidR="00000000" w:rsidRPr="00000000">
              <w:rPr>
                <w:rtl w:val="0"/>
              </w:rPr>
              <w:t xml:space="preserve">08/05/2020</w:t>
            </w:r>
          </w:p>
        </w:tc>
        <w:tc>
          <w:tcPr/>
          <w:p w:rsidR="00000000" w:rsidDel="00000000" w:rsidP="00000000" w:rsidRDefault="00000000" w:rsidRPr="00000000" w14:paraId="0000047B">
            <w:pPr>
              <w:rPr/>
            </w:pPr>
            <w:r w:rsidDel="00000000" w:rsidR="00000000" w:rsidRPr="00000000">
              <w:rPr>
                <w:rtl w:val="0"/>
              </w:rPr>
              <w:t xml:space="preserve">Initial Template</w:t>
            </w:r>
          </w:p>
        </w:tc>
        <w:tc>
          <w:tcPr/>
          <w:p w:rsidR="00000000" w:rsidDel="00000000" w:rsidP="00000000" w:rsidRDefault="00000000" w:rsidRPr="00000000" w14:paraId="0000047C">
            <w:pPr>
              <w:rPr/>
            </w:pPr>
            <w:r w:rsidDel="00000000" w:rsidR="00000000" w:rsidRPr="00000000">
              <w:rPr>
                <w:rtl w:val="0"/>
              </w:rPr>
              <w:t xml:space="preserve">David Buksbaum</w:t>
            </w:r>
          </w:p>
        </w:tc>
        <w:tc>
          <w:tcPr/>
          <w:p w:rsidR="00000000" w:rsidDel="00000000" w:rsidP="00000000" w:rsidRDefault="00000000" w:rsidRPr="00000000" w14:paraId="0000047D">
            <w:pPr>
              <w:rPr/>
            </w:pPr>
            <w:r w:rsidDel="00000000" w:rsidR="00000000" w:rsidRPr="00000000">
              <w:rPr>
                <w:rtl w:val="0"/>
              </w:rPr>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7E">
            <w:pPr>
              <w:rPr/>
            </w:pPr>
            <w:r w:rsidDel="00000000" w:rsidR="00000000" w:rsidRPr="00000000">
              <w:rPr>
                <w:rtl w:val="0"/>
              </w:rPr>
              <w:t xml:space="preserve">2.0</w:t>
            </w:r>
          </w:p>
        </w:tc>
        <w:tc>
          <w:tcPr/>
          <w:p w:rsidR="00000000" w:rsidDel="00000000" w:rsidP="00000000" w:rsidRDefault="00000000" w:rsidRPr="00000000" w14:paraId="0000047F">
            <w:pPr>
              <w:rPr/>
            </w:pPr>
            <w:r w:rsidDel="00000000" w:rsidR="00000000" w:rsidRPr="00000000">
              <w:rPr>
                <w:rtl w:val="0"/>
              </w:rPr>
              <w:t xml:space="preserve">4/13/2025</w:t>
            </w:r>
          </w:p>
        </w:tc>
        <w:tc>
          <w:tcPr/>
          <w:p w:rsidR="00000000" w:rsidDel="00000000" w:rsidP="00000000" w:rsidRDefault="00000000" w:rsidRPr="00000000" w14:paraId="00000480">
            <w:pPr>
              <w:rPr/>
            </w:pPr>
            <w:r w:rsidDel="00000000" w:rsidR="00000000" w:rsidRPr="00000000">
              <w:rPr>
                <w:rtl w:val="0"/>
              </w:rPr>
              <w:t xml:space="preserve">Added coding standards examples and encryption sections; revised Triple‑A policies and mapping principles; updated audit controls, enforcement, and exceptions process</w:t>
            </w:r>
          </w:p>
        </w:tc>
        <w:tc>
          <w:tcPr/>
          <w:p w:rsidR="00000000" w:rsidDel="00000000" w:rsidP="00000000" w:rsidRDefault="00000000" w:rsidRPr="00000000" w14:paraId="00000481">
            <w:pPr>
              <w:rPr/>
            </w:pPr>
            <w:r w:rsidDel="00000000" w:rsidR="00000000" w:rsidRPr="00000000">
              <w:rPr>
                <w:rtl w:val="0"/>
              </w:rPr>
              <w:t xml:space="preserve">Carson Denison</w:t>
            </w:r>
          </w:p>
        </w:tc>
        <w:tc>
          <w:tcPr/>
          <w:p w:rsidR="00000000" w:rsidDel="00000000" w:rsidP="00000000" w:rsidRDefault="00000000" w:rsidRPr="00000000" w14:paraId="00000482">
            <w:pPr>
              <w:rPr/>
            </w:pPr>
            <w:r w:rsidDel="00000000" w:rsidR="00000000" w:rsidRPr="00000000">
              <w:rPr>
                <w:rtl w:val="0"/>
              </w:rPr>
              <w:t xml:space="preserve">[Insert text.]</w:t>
            </w:r>
          </w:p>
        </w:tc>
      </w:tr>
      <w:tr>
        <w:trPr>
          <w:cantSplit w:val="0"/>
          <w:tblHeader w:val="0"/>
        </w:trPr>
        <w:tc>
          <w:tcPr>
            <w:shd w:fill="ededed" w:val="clear"/>
          </w:tcPr>
          <w:p w:rsidR="00000000" w:rsidDel="00000000" w:rsidP="00000000" w:rsidRDefault="00000000" w:rsidRPr="00000000" w14:paraId="00000483">
            <w:pPr>
              <w:rPr/>
            </w:pPr>
            <w:r w:rsidDel="00000000" w:rsidR="00000000" w:rsidRPr="00000000">
              <w:rPr>
                <w:rtl w:val="0"/>
              </w:rPr>
              <w:t xml:space="preserve">[Insert text.]</w:t>
            </w:r>
          </w:p>
        </w:tc>
        <w:tc>
          <w:tcPr/>
          <w:p w:rsidR="00000000" w:rsidDel="00000000" w:rsidP="00000000" w:rsidRDefault="00000000" w:rsidRPr="00000000" w14:paraId="00000484">
            <w:pPr>
              <w:rPr/>
            </w:pPr>
            <w:r w:rsidDel="00000000" w:rsidR="00000000" w:rsidRPr="00000000">
              <w:rPr>
                <w:rtl w:val="0"/>
              </w:rPr>
              <w:t xml:space="preserve">[Insert text.]</w:t>
            </w:r>
          </w:p>
        </w:tc>
        <w:tc>
          <w:tcPr/>
          <w:p w:rsidR="00000000" w:rsidDel="00000000" w:rsidP="00000000" w:rsidRDefault="00000000" w:rsidRPr="00000000" w14:paraId="00000485">
            <w:pPr>
              <w:rPr/>
            </w:pPr>
            <w:r w:rsidDel="00000000" w:rsidR="00000000" w:rsidRPr="00000000">
              <w:rPr>
                <w:rtl w:val="0"/>
              </w:rPr>
              <w:t xml:space="preserve">[Insert text.]</w:t>
            </w:r>
          </w:p>
        </w:tc>
        <w:tc>
          <w:tcPr/>
          <w:p w:rsidR="00000000" w:rsidDel="00000000" w:rsidP="00000000" w:rsidRDefault="00000000" w:rsidRPr="00000000" w14:paraId="00000486">
            <w:pPr>
              <w:rPr/>
            </w:pPr>
            <w:r w:rsidDel="00000000" w:rsidR="00000000" w:rsidRPr="00000000">
              <w:rPr>
                <w:rtl w:val="0"/>
              </w:rPr>
              <w:t xml:space="preserve">[Insert text.]</w:t>
            </w:r>
          </w:p>
        </w:tc>
        <w:tc>
          <w:tcPr/>
          <w:p w:rsidR="00000000" w:rsidDel="00000000" w:rsidP="00000000" w:rsidRDefault="00000000" w:rsidRPr="00000000" w14:paraId="00000487">
            <w:pPr>
              <w:rPr/>
            </w:pPr>
            <w:r w:rsidDel="00000000" w:rsidR="00000000" w:rsidRPr="00000000">
              <w:rPr>
                <w:rtl w:val="0"/>
              </w:rPr>
              <w:t xml:space="preserve">[Insert text.]</w:t>
            </w:r>
          </w:p>
        </w:tc>
      </w:tr>
    </w:tbl>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pStyle w:val="Heading2"/>
        <w:rPr/>
      </w:pPr>
      <w:bookmarkStart w:colFirst="0" w:colLast="0" w:name="_heading=h.rzzrs53frdtn" w:id="32"/>
      <w:bookmarkEnd w:id="32"/>
      <w:r w:rsidDel="00000000" w:rsidR="00000000" w:rsidRPr="00000000">
        <w:rPr>
          <w:rtl w:val="0"/>
        </w:rPr>
        <w:t xml:space="preserve">Appendix A Lookups</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pStyle w:val="Heading3"/>
        <w:rPr/>
      </w:pPr>
      <w:bookmarkStart w:colFirst="0" w:colLast="0" w:name="_heading=h.mrdb3e9qxgd" w:id="33"/>
      <w:bookmarkEnd w:id="33"/>
      <w:r w:rsidDel="00000000" w:rsidR="00000000" w:rsidRPr="00000000">
        <w:rPr>
          <w:rtl w:val="0"/>
        </w:rPr>
        <w:t xml:space="preserve">Approved C/C++ Language Acronyms</w:t>
      </w:r>
    </w:p>
    <w:p w:rsidR="00000000" w:rsidDel="00000000" w:rsidP="00000000" w:rsidRDefault="00000000" w:rsidRPr="00000000" w14:paraId="0000048C">
      <w:pPr>
        <w:rPr/>
      </w:pPr>
      <w:r w:rsidDel="00000000" w:rsidR="00000000" w:rsidRPr="00000000">
        <w:rPr>
          <w:rtl w:val="0"/>
        </w:rPr>
      </w:r>
    </w:p>
    <w:tbl>
      <w:tblPr>
        <w:tblStyle w:val="Table67"/>
        <w:tblW w:w="10385.0" w:type="dxa"/>
        <w:jc w:val="left"/>
        <w:tblInd w:w="-115.0" w:type="dxa"/>
        <w:tblBorders>
          <w:top w:color="c9c9c9" w:space="0" w:sz="4" w:val="single"/>
          <w:left w:color="c9c9c9" w:space="0" w:sz="4" w:val="single"/>
          <w:bottom w:color="c9c9c9" w:space="0" w:sz="4" w:val="single"/>
          <w:right w:color="c9c9c9" w:space="0" w:sz="4" w:val="single"/>
          <w:insideH w:color="c9c9c9" w:space="0" w:sz="4" w:val="single"/>
          <w:insideV w:color="c9c9c9" w:space="0" w:sz="4" w:val="single"/>
        </w:tblBorders>
        <w:tblLayout w:type="fixed"/>
        <w:tblLook w:val="04A0"/>
      </w:tblPr>
      <w:tblGrid>
        <w:gridCol w:w="5192"/>
        <w:gridCol w:w="5193"/>
        <w:tblGridChange w:id="0">
          <w:tblGrid>
            <w:gridCol w:w="5192"/>
            <w:gridCol w:w="5193"/>
          </w:tblGrid>
        </w:tblGridChange>
      </w:tblGrid>
      <w:tr>
        <w:trPr>
          <w:cantSplit w:val="0"/>
          <w:tblHeader w:val="1"/>
        </w:trPr>
        <w:tc>
          <w:tcPr>
            <w:tcBorders>
              <w:bottom w:color="a5a5a5" w:space="0" w:sz="4" w:val="single"/>
            </w:tcBorders>
            <w:shd w:fill="d9d9d9" w:val="clear"/>
          </w:tcPr>
          <w:p w:rsidR="00000000" w:rsidDel="00000000" w:rsidP="00000000" w:rsidRDefault="00000000" w:rsidRPr="00000000" w14:paraId="0000048D">
            <w:pPr>
              <w:rPr>
                <w:color w:val="000000"/>
              </w:rPr>
            </w:pPr>
            <w:r w:rsidDel="00000000" w:rsidR="00000000" w:rsidRPr="00000000">
              <w:rPr>
                <w:color w:val="000000"/>
                <w:rtl w:val="0"/>
              </w:rPr>
              <w:t xml:space="preserve">Language</w:t>
            </w:r>
          </w:p>
        </w:tc>
        <w:tc>
          <w:tcPr>
            <w:shd w:fill="d9d9d9" w:val="clear"/>
          </w:tcPr>
          <w:p w:rsidR="00000000" w:rsidDel="00000000" w:rsidP="00000000" w:rsidRDefault="00000000" w:rsidRPr="00000000" w14:paraId="0000048E">
            <w:pPr>
              <w:rPr>
                <w:color w:val="000000"/>
              </w:rPr>
            </w:pPr>
            <w:r w:rsidDel="00000000" w:rsidR="00000000" w:rsidRPr="00000000">
              <w:rPr>
                <w:color w:val="000000"/>
                <w:rtl w:val="0"/>
              </w:rPr>
              <w:t xml:space="preserve">Acronym</w:t>
            </w:r>
          </w:p>
        </w:tc>
      </w:tr>
      <w:tr>
        <w:trPr>
          <w:cantSplit w:val="0"/>
          <w:tblHeader w:val="0"/>
        </w:trPr>
        <w:tc>
          <w:tcPr>
            <w:shd w:fill="ededed" w:val="clear"/>
          </w:tcPr>
          <w:p w:rsidR="00000000" w:rsidDel="00000000" w:rsidP="00000000" w:rsidRDefault="00000000" w:rsidRPr="00000000" w14:paraId="0000048F">
            <w:pPr>
              <w:rPr/>
            </w:pPr>
            <w:r w:rsidDel="00000000" w:rsidR="00000000" w:rsidRPr="00000000">
              <w:rPr>
                <w:rtl w:val="0"/>
              </w:rPr>
              <w:t xml:space="preserve">C++</w:t>
            </w:r>
          </w:p>
        </w:tc>
        <w:tc>
          <w:tcPr/>
          <w:p w:rsidR="00000000" w:rsidDel="00000000" w:rsidP="00000000" w:rsidRDefault="00000000" w:rsidRPr="00000000" w14:paraId="00000490">
            <w:pPr>
              <w:rPr/>
            </w:pPr>
            <w:r w:rsidDel="00000000" w:rsidR="00000000" w:rsidRPr="00000000">
              <w:rPr>
                <w:rtl w:val="0"/>
              </w:rPr>
              <w:t xml:space="preserve">CPP</w:t>
            </w:r>
          </w:p>
        </w:tc>
      </w:tr>
      <w:tr>
        <w:trPr>
          <w:cantSplit w:val="0"/>
          <w:tblHeader w:val="0"/>
        </w:trPr>
        <w:tc>
          <w:tcPr>
            <w:tcBorders>
              <w:top w:color="a5a5a5" w:space="0" w:sz="4" w:val="single"/>
              <w:bottom w:color="a5a5a5" w:space="0" w:sz="4" w:val="single"/>
            </w:tcBorders>
            <w:shd w:fill="ededed" w:val="clear"/>
          </w:tcPr>
          <w:p w:rsidR="00000000" w:rsidDel="00000000" w:rsidP="00000000" w:rsidRDefault="00000000" w:rsidRPr="00000000" w14:paraId="00000491">
            <w:pPr>
              <w:rPr/>
            </w:pPr>
            <w:r w:rsidDel="00000000" w:rsidR="00000000" w:rsidRPr="00000000">
              <w:rPr>
                <w:rtl w:val="0"/>
              </w:rPr>
              <w:t xml:space="preserve">C</w:t>
            </w:r>
          </w:p>
        </w:tc>
        <w:tc>
          <w:tcPr/>
          <w:p w:rsidR="00000000" w:rsidDel="00000000" w:rsidP="00000000" w:rsidRDefault="00000000" w:rsidRPr="00000000" w14:paraId="00000492">
            <w:pPr>
              <w:rPr/>
            </w:pPr>
            <w:r w:rsidDel="00000000" w:rsidR="00000000" w:rsidRPr="00000000">
              <w:rPr>
                <w:rtl w:val="0"/>
              </w:rPr>
              <w:t xml:space="preserve">CLG</w:t>
            </w:r>
          </w:p>
        </w:tc>
      </w:tr>
      <w:tr>
        <w:trPr>
          <w:cantSplit w:val="0"/>
          <w:tblHeader w:val="0"/>
        </w:trPr>
        <w:tc>
          <w:tcPr>
            <w:shd w:fill="ededed" w:val="clear"/>
          </w:tcPr>
          <w:p w:rsidR="00000000" w:rsidDel="00000000" w:rsidP="00000000" w:rsidRDefault="00000000" w:rsidRPr="00000000" w14:paraId="00000493">
            <w:pPr>
              <w:rPr/>
            </w:pPr>
            <w:r w:rsidDel="00000000" w:rsidR="00000000" w:rsidRPr="00000000">
              <w:rPr>
                <w:rtl w:val="0"/>
              </w:rPr>
              <w:t xml:space="preserve">Java</w:t>
            </w:r>
          </w:p>
        </w:tc>
        <w:tc>
          <w:tcPr/>
          <w:p w:rsidR="00000000" w:rsidDel="00000000" w:rsidP="00000000" w:rsidRDefault="00000000" w:rsidRPr="00000000" w14:paraId="00000494">
            <w:pPr>
              <w:rPr/>
            </w:pPr>
            <w:r w:rsidDel="00000000" w:rsidR="00000000" w:rsidRPr="00000000">
              <w:rPr>
                <w:rtl w:val="0"/>
              </w:rPr>
              <w:t xml:space="preserve">JAV</w:t>
            </w:r>
          </w:p>
        </w:tc>
      </w:tr>
    </w:tbl>
    <w:p w:rsidR="00000000" w:rsidDel="00000000" w:rsidP="00000000" w:rsidRDefault="00000000" w:rsidRPr="00000000" w14:paraId="00000495">
      <w:pPr>
        <w:rPr/>
      </w:pPr>
      <w:r w:rsidDel="00000000" w:rsidR="00000000" w:rsidRPr="00000000">
        <w:rPr>
          <w:rtl w:val="0"/>
        </w:rPr>
      </w:r>
    </w:p>
    <w:sectPr>
      <w:headerReference r:id="rId11" w:type="default"/>
      <w:footerReference r:id="rId12" w:type="default"/>
      <w:pgSz w:h="15840" w:w="12240" w:orient="portrait"/>
      <w:pgMar w:bottom="720" w:top="720" w:left="720" w:right="720" w:header="720" w:footer="43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ambr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7">
    <w:pPr>
      <w:jc w:val="center"/>
      <w:rPr/>
    </w:pPr>
    <w:r w:rsidDel="00000000" w:rsidR="00000000" w:rsidRPr="00000000">
      <w:rPr/>
      <w:drawing>
        <wp:inline distB="114300" distT="114300" distL="114300" distR="114300">
          <wp:extent cx="395288" cy="510580"/>
          <wp:effectExtent b="0" l="0" r="0" t="0"/>
          <wp:docPr descr="Green Pace logo" id="14" name="image2.png"/>
          <a:graphic>
            <a:graphicData uri="http://schemas.openxmlformats.org/drawingml/2006/picture">
              <pic:pic>
                <pic:nvPicPr>
                  <pic:cNvPr descr="Green Pace logo" id="0" name="image2.png"/>
                  <pic:cNvPicPr preferRelativeResize="0"/>
                </pic:nvPicPr>
                <pic:blipFill>
                  <a:blip r:embed="rId1"/>
                  <a:srcRect b="0" l="0" r="0" t="0"/>
                  <a:stretch>
                    <a:fillRect/>
                  </a:stretch>
                </pic:blipFill>
                <pic:spPr>
                  <a:xfrm>
                    <a:off x="0" y="0"/>
                    <a:ext cx="395288" cy="51058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9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decimal"/>
      <w:lvlText w:val="%1."/>
      <w:lvlJc w:val="left"/>
      <w:pPr>
        <w:ind w:left="720" w:hanging="360"/>
      </w:pPr>
      <w:rPr>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center"/>
    </w:pPr>
    <w:rPr>
      <w:rFonts w:ascii="Calibri" w:cs="Calibri" w:eastAsia="Calibri" w:hAnsi="Calibri"/>
      <w:b w:val="1"/>
    </w:rPr>
  </w:style>
  <w:style w:type="paragraph" w:styleId="Heading2">
    <w:name w:val="heading 2"/>
    <w:basedOn w:val="Normal"/>
    <w:next w:val="Normal"/>
    <w:pPr/>
    <w:rPr>
      <w:b w:val="1"/>
      <w:color w:val="000000"/>
      <w:sz w:val="28"/>
      <w:szCs w:val="28"/>
    </w:rPr>
  </w:style>
  <w:style w:type="paragraph" w:styleId="Heading3">
    <w:name w:val="heading 3"/>
    <w:basedOn w:val="Normal"/>
    <w:next w:val="Normal"/>
    <w:pPr/>
    <w:rPr>
      <w:b w:val="1"/>
      <w:color w:val="000000"/>
    </w:rPr>
  </w:style>
  <w:style w:type="paragraph" w:styleId="Heading4">
    <w:name w:val="heading 4"/>
    <w:basedOn w:val="Normal"/>
    <w:next w:val="Normal"/>
    <w:pPr>
      <w:jc w:val="center"/>
    </w:pPr>
    <w:rPr>
      <w:b w:val="1"/>
    </w:rPr>
  </w:style>
  <w:style w:type="paragraph" w:styleId="Heading5">
    <w:name w:val="heading 5"/>
    <w:basedOn w:val="Normal"/>
    <w:next w:val="Normal"/>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imes New Roman" w:cs="Times New Roman" w:eastAsia="Times New Roman" w:hAnsi="Times New Roman"/>
      <w:b w:val="1"/>
    </w:rPr>
  </w:style>
  <w:style w:type="paragraph" w:styleId="Normal" w:default="1">
    <w:name w:val="Normal"/>
    <w:qFormat w:val="1"/>
    <w:rsid w:val="003D6F4A"/>
  </w:style>
  <w:style w:type="paragraph" w:styleId="Heading1">
    <w:name w:val="heading 1"/>
    <w:basedOn w:val="Title"/>
    <w:next w:val="Normal"/>
    <w:uiPriority w:val="9"/>
    <w:qFormat w:val="1"/>
    <w:rsid w:val="00E170F5"/>
    <w:pPr>
      <w:outlineLvl w:val="0"/>
    </w:pPr>
    <w:rPr>
      <w:rFonts w:ascii="Calibri" w:cs="Calibri" w:eastAsia="Calibri" w:hAnsi="Calibri"/>
    </w:rPr>
  </w:style>
  <w:style w:type="paragraph" w:styleId="Heading2">
    <w:name w:val="heading 2"/>
    <w:basedOn w:val="Normal"/>
    <w:next w:val="Normal"/>
    <w:uiPriority w:val="9"/>
    <w:unhideWhenUsed w:val="1"/>
    <w:qFormat w:val="1"/>
    <w:rsid w:val="0059536C"/>
    <w:pPr>
      <w:suppressAutoHyphens w:val="1"/>
      <w:contextualSpacing w:val="1"/>
      <w:outlineLvl w:val="1"/>
    </w:pPr>
    <w:rPr>
      <w:b w:val="1"/>
      <w:color w:val="000000"/>
      <w:sz w:val="28"/>
      <w:szCs w:val="26"/>
    </w:rPr>
  </w:style>
  <w:style w:type="paragraph" w:styleId="Heading3">
    <w:name w:val="heading 3"/>
    <w:basedOn w:val="Normal"/>
    <w:next w:val="Normal"/>
    <w:uiPriority w:val="9"/>
    <w:unhideWhenUsed w:val="1"/>
    <w:qFormat w:val="1"/>
    <w:rsid w:val="0059536C"/>
    <w:pPr>
      <w:suppressAutoHyphens w:val="1"/>
      <w:contextualSpacing w:val="1"/>
      <w:outlineLvl w:val="2"/>
    </w:pPr>
    <w:rPr>
      <w:b w:val="1"/>
      <w:color w:val="000000"/>
    </w:rPr>
  </w:style>
  <w:style w:type="paragraph" w:styleId="Heading4">
    <w:name w:val="heading 4"/>
    <w:basedOn w:val="Normal"/>
    <w:next w:val="Normal"/>
    <w:uiPriority w:val="9"/>
    <w:unhideWhenUsed w:val="1"/>
    <w:qFormat w:val="1"/>
    <w:rsid w:val="0059536C"/>
    <w:pPr>
      <w:jc w:val="center"/>
      <w:outlineLvl w:val="3"/>
    </w:pPr>
    <w:rPr>
      <w:b w:val="1"/>
    </w:rPr>
  </w:style>
  <w:style w:type="paragraph" w:styleId="Heading5">
    <w:name w:val="heading 5"/>
    <w:basedOn w:val="Normal"/>
    <w:next w:val="Normal"/>
    <w:uiPriority w:val="9"/>
    <w:semiHidden w:val="1"/>
    <w:unhideWhenUsed w:val="1"/>
    <w:qFormat w:val="1"/>
    <w:rsid w:val="009F7011"/>
    <w:pPr>
      <w:outlineLvl w:val="4"/>
    </w:pPr>
    <w:rPr>
      <w:b w:val="1"/>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jc w:val="center"/>
    </w:pPr>
    <w:rPr>
      <w:rFonts w:ascii="Times New Roman" w:cs="Times New Roman" w:eastAsia="Times New Roman" w:hAnsi="Times New Roman"/>
      <w:b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b"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CommentText">
    <w:name w:val="annotation text"/>
    <w:basedOn w:val="Normal"/>
    <w:link w:val="CommentTextChar"/>
    <w:uiPriority w:val="99"/>
    <w:semiHidden w:val="1"/>
    <w:unhideWhenUsed w:val="1"/>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FC5CF4"/>
    <w:rPr>
      <w:rFonts w:ascii="Times New Roman" w:cs="Times New Roman" w:hAnsi="Times New Roman"/>
      <w:sz w:val="18"/>
      <w:szCs w:val="18"/>
    </w:rPr>
  </w:style>
  <w:style w:type="character" w:styleId="BalloonTextChar" w:customStyle="1">
    <w:name w:val="Balloon Text Char"/>
    <w:basedOn w:val="DefaultParagraphFont"/>
    <w:link w:val="BalloonText"/>
    <w:uiPriority w:val="99"/>
    <w:semiHidden w:val="1"/>
    <w:rsid w:val="00FC5CF4"/>
    <w:rPr>
      <w:rFonts w:ascii="Times New Roman" w:cs="Times New Roman" w:hAnsi="Times New Roman"/>
      <w:sz w:val="18"/>
      <w:szCs w:val="18"/>
    </w:rPr>
  </w:style>
  <w:style w:type="table" w:styleId="a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0" w:customStyle="1">
    <w:basedOn w:val="TableNormal"/>
    <w:tblPr>
      <w:tblStyleRowBandSize w:val="1"/>
      <w:tblStyleColBandSize w:val="1"/>
      <w:tblCellMar>
        <w:top w:w="100.0" w:type="dxa"/>
        <w:left w:w="100.0" w:type="dxa"/>
        <w:bottom w:w="100.0" w:type="dxa"/>
        <w:right w:w="100.0" w:type="dxa"/>
      </w:tblCellMar>
    </w:tblPr>
  </w:style>
  <w:style w:type="table" w:styleId="a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6" w:customStyle="1">
    <w:basedOn w:val="TableNormal"/>
    <w:tblPr>
      <w:tblStyleRowBandSize w:val="1"/>
      <w:tblStyleColBandSize w:val="1"/>
      <w:tblCellMar>
        <w:top w:w="100.0" w:type="dxa"/>
        <w:left w:w="100.0" w:type="dxa"/>
        <w:bottom w:w="100.0" w:type="dxa"/>
        <w:right w:w="100.0" w:type="dxa"/>
      </w:tblCellMar>
    </w:tblPr>
  </w:style>
  <w:style w:type="table" w:styleId="a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c" w:customStyle="1">
    <w:basedOn w:val="TableNormal"/>
    <w:tblPr>
      <w:tblStyleRowBandSize w:val="1"/>
      <w:tblStyleColBandSize w:val="1"/>
      <w:tblCellMar>
        <w:top w:w="100.0" w:type="dxa"/>
        <w:left w:w="100.0" w:type="dxa"/>
        <w:bottom w:w="100.0" w:type="dxa"/>
        <w:right w:w="100.0" w:type="dxa"/>
      </w:tblCellMar>
    </w:tblPr>
  </w:style>
  <w:style w:type="table" w:styleId="a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2" w:customStyle="1">
    <w:basedOn w:val="TableNormal"/>
    <w:tblPr>
      <w:tblStyleRowBandSize w:val="1"/>
      <w:tblStyleColBandSize w:val="1"/>
      <w:tblCellMar>
        <w:top w:w="100.0" w:type="dxa"/>
        <w:left w:w="100.0" w:type="dxa"/>
        <w:bottom w:w="100.0" w:type="dxa"/>
        <w:right w:w="100.0" w:type="dxa"/>
      </w:tblCellMar>
    </w:tblPr>
  </w:style>
  <w:style w:type="table" w:styleId="a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8" w:customStyle="1">
    <w:basedOn w:val="TableNormal"/>
    <w:tblPr>
      <w:tblStyleRowBandSize w:val="1"/>
      <w:tblStyleColBandSize w:val="1"/>
      <w:tblCellMar>
        <w:top w:w="100.0" w:type="dxa"/>
        <w:left w:w="100.0" w:type="dxa"/>
        <w:bottom w:w="100.0" w:type="dxa"/>
        <w:right w:w="100.0" w:type="dxa"/>
      </w:tblCellMar>
    </w:tblPr>
  </w:style>
  <w:style w:type="table" w:styleId="a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e" w:customStyle="1">
    <w:basedOn w:val="TableNormal"/>
    <w:tblPr>
      <w:tblStyleRowBandSize w:val="1"/>
      <w:tblStyleColBandSize w:val="1"/>
      <w:tblCellMar>
        <w:top w:w="100.0" w:type="dxa"/>
        <w:left w:w="100.0" w:type="dxa"/>
        <w:bottom w:w="100.0" w:type="dxa"/>
        <w:right w:w="100.0" w:type="dxa"/>
      </w:tblCellMar>
    </w:tblPr>
  </w:style>
  <w:style w:type="table" w:styleId="a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4" w:customStyle="1">
    <w:basedOn w:val="TableNormal"/>
    <w:tblPr>
      <w:tblStyleRowBandSize w:val="1"/>
      <w:tblStyleColBandSize w:val="1"/>
      <w:tblCellMar>
        <w:top w:w="100.0" w:type="dxa"/>
        <w:left w:w="100.0" w:type="dxa"/>
        <w:bottom w:w="100.0" w:type="dxa"/>
        <w:right w:w="100.0" w:type="dxa"/>
      </w:tblCellMar>
    </w:tblPr>
  </w:style>
  <w:style w:type="table" w:styleId="a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a" w:customStyle="1">
    <w:basedOn w:val="TableNormal"/>
    <w:tblPr>
      <w:tblStyleRowBandSize w:val="1"/>
      <w:tblStyleColBandSize w:val="1"/>
      <w:tblCellMar>
        <w:top w:w="100.0" w:type="dxa"/>
        <w:left w:w="100.0" w:type="dxa"/>
        <w:bottom w:w="100.0" w:type="dxa"/>
        <w:right w:w="100.0" w:type="dxa"/>
      </w:tblCellMar>
    </w:tblPr>
  </w:style>
  <w:style w:type="table" w:styleId="a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0" w:customStyle="1">
    <w:basedOn w:val="TableNormal"/>
    <w:tblPr>
      <w:tblStyleRowBandSize w:val="1"/>
      <w:tblStyleColBandSize w:val="1"/>
      <w:tblCellMar>
        <w:top w:w="100.0" w:type="dxa"/>
        <w:left w:w="100.0" w:type="dxa"/>
        <w:bottom w:w="100.0" w:type="dxa"/>
        <w:right w:w="100.0" w:type="dxa"/>
      </w:tblCellMar>
    </w:tblPr>
  </w:style>
  <w:style w:type="table" w:styleId="a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6" w:customStyle="1">
    <w:basedOn w:val="TableNormal"/>
    <w:tblPr>
      <w:tblStyleRowBandSize w:val="1"/>
      <w:tblStyleColBandSize w:val="1"/>
      <w:tblCellMar>
        <w:top w:w="100.0" w:type="dxa"/>
        <w:left w:w="100.0" w:type="dxa"/>
        <w:bottom w:w="100.0" w:type="dxa"/>
        <w:right w:w="100.0" w:type="dxa"/>
      </w:tblCellMar>
    </w:tblPr>
  </w:style>
  <w:style w:type="table" w:styleId="a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9"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d"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e"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Paragraph">
    <w:name w:val="List Paragraph"/>
    <w:basedOn w:val="Normal"/>
    <w:uiPriority w:val="34"/>
    <w:qFormat w:val="1"/>
    <w:rsid w:val="00FC2167"/>
    <w:pPr>
      <w:ind w:left="720"/>
      <w:contextualSpacing w:val="1"/>
    </w:pPr>
  </w:style>
  <w:style w:type="paragraph" w:styleId="Header">
    <w:name w:val="header"/>
    <w:basedOn w:val="Normal"/>
    <w:link w:val="HeaderChar"/>
    <w:uiPriority w:val="99"/>
    <w:unhideWhenUsed w:val="1"/>
    <w:rsid w:val="00101087"/>
    <w:pPr>
      <w:tabs>
        <w:tab w:val="center" w:pos="4680"/>
        <w:tab w:val="right" w:pos="9360"/>
      </w:tabs>
    </w:pPr>
  </w:style>
  <w:style w:type="character" w:styleId="HeaderChar" w:customStyle="1">
    <w:name w:val="Header Char"/>
    <w:basedOn w:val="DefaultParagraphFont"/>
    <w:link w:val="Header"/>
    <w:uiPriority w:val="99"/>
    <w:rsid w:val="00101087"/>
  </w:style>
  <w:style w:type="paragraph" w:styleId="Footer">
    <w:name w:val="footer"/>
    <w:basedOn w:val="Normal"/>
    <w:link w:val="FooterChar"/>
    <w:uiPriority w:val="99"/>
    <w:unhideWhenUsed w:val="1"/>
    <w:rsid w:val="00101087"/>
    <w:pPr>
      <w:tabs>
        <w:tab w:val="center" w:pos="4680"/>
        <w:tab w:val="right" w:pos="9360"/>
      </w:tabs>
    </w:pPr>
  </w:style>
  <w:style w:type="character" w:styleId="FooterChar" w:customStyle="1">
    <w:name w:val="Footer Char"/>
    <w:basedOn w:val="DefaultParagraphFont"/>
    <w:link w:val="Footer"/>
    <w:uiPriority w:val="99"/>
    <w:rsid w:val="00101087"/>
  </w:style>
  <w:style w:type="paragraph" w:styleId="TOC1">
    <w:name w:val="toc 1"/>
    <w:basedOn w:val="Normal"/>
    <w:next w:val="Normal"/>
    <w:autoRedefine w:val="1"/>
    <w:uiPriority w:val="39"/>
    <w:unhideWhenUsed w:val="1"/>
    <w:rsid w:val="00E769D9"/>
    <w:pPr>
      <w:spacing w:after="60"/>
    </w:pPr>
  </w:style>
  <w:style w:type="paragraph" w:styleId="TOC2">
    <w:name w:val="toc 2"/>
    <w:basedOn w:val="Normal"/>
    <w:next w:val="Normal"/>
    <w:autoRedefine w:val="1"/>
    <w:uiPriority w:val="39"/>
    <w:unhideWhenUsed w:val="1"/>
    <w:rsid w:val="00F7078D"/>
    <w:pPr>
      <w:spacing w:after="100"/>
      <w:ind w:left="240"/>
    </w:pPr>
  </w:style>
  <w:style w:type="paragraph" w:styleId="TOC3">
    <w:name w:val="toc 3"/>
    <w:basedOn w:val="Normal"/>
    <w:next w:val="Normal"/>
    <w:autoRedefine w:val="1"/>
    <w:uiPriority w:val="39"/>
    <w:unhideWhenUsed w:val="1"/>
    <w:rsid w:val="00E769D9"/>
    <w:pPr>
      <w:tabs>
        <w:tab w:val="right" w:pos="10790"/>
      </w:tabs>
      <w:spacing w:after="100"/>
      <w:ind w:left="480"/>
    </w:pPr>
  </w:style>
  <w:style w:type="character" w:styleId="Hyperlink">
    <w:name w:val="Hyperlink"/>
    <w:basedOn w:val="DefaultParagraphFont"/>
    <w:uiPriority w:val="99"/>
    <w:unhideWhenUsed w:val="1"/>
    <w:rsid w:val="00F7078D"/>
    <w:rPr>
      <w:color w:val="0000ff" w:themeColor="hyperlink"/>
      <w:u w:val="single"/>
    </w:rPr>
  </w:style>
  <w:style w:type="paragraph" w:styleId="CommentSubject">
    <w:name w:val="annotation subject"/>
    <w:basedOn w:val="CommentText"/>
    <w:next w:val="CommentText"/>
    <w:link w:val="CommentSubjectChar"/>
    <w:uiPriority w:val="99"/>
    <w:semiHidden w:val="1"/>
    <w:unhideWhenUsed w:val="1"/>
    <w:rsid w:val="001B38A3"/>
    <w:rPr>
      <w:b w:val="1"/>
      <w:bCs w:val="1"/>
    </w:rPr>
  </w:style>
  <w:style w:type="character" w:styleId="CommentSubjectChar" w:customStyle="1">
    <w:name w:val="Comment Subject Char"/>
    <w:basedOn w:val="CommentTextChar"/>
    <w:link w:val="CommentSubject"/>
    <w:uiPriority w:val="99"/>
    <w:semiHidden w:val="1"/>
    <w:rsid w:val="001B38A3"/>
    <w:rPr>
      <w:b w:val="1"/>
      <w:bCs w:val="1"/>
      <w:sz w:val="20"/>
      <w:szCs w:val="20"/>
    </w:rPr>
  </w:style>
  <w:style w:type="paragraph" w:styleId="NormalWeb">
    <w:name w:val="Normal (Web)"/>
    <w:basedOn w:val="Normal"/>
    <w:uiPriority w:val="99"/>
    <w:semiHidden w:val="1"/>
    <w:unhideWhenUsed w:val="1"/>
    <w:rsid w:val="00CA3E04"/>
    <w:pPr>
      <w:spacing w:after="100" w:afterAutospacing="1" w:before="100" w:beforeAutospacing="1"/>
    </w:pPr>
    <w:rPr>
      <w:rFonts w:ascii="Times New Roman" w:cs="Times New Roman" w:eastAsia="Times New Roman" w:hAnsi="Times New Roman"/>
    </w:rPr>
  </w:style>
  <w:style w:type="table" w:styleId="a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c"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0"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1"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2"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3"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4"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5"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6"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7"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8"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9"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a"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b"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c"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d"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e" w:customStyle="1">
    <w:basedOn w:val="TableNormal"/>
    <w:rPr>
      <w:sz w:val="22"/>
      <w:szCs w:val="22"/>
    </w:rPr>
    <w:tblPr>
      <w:tblStyleRowBandSize w:val="1"/>
      <w:tblStyleColBandSize w:val="1"/>
      <w:tblCellMar>
        <w:left w:w="115.0" w:type="dxa"/>
        <w:right w:w="115.0" w:type="dxa"/>
      </w:tblCellMar>
    </w:tblPr>
    <w:tcPr>
      <w:shd w:color="auto" w:fill="ededed" w:val="clear"/>
    </w:tcPr>
  </w:style>
  <w:style w:type="table" w:styleId="afffffffff"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table" w:styleId="afffffffff0" w:customStyle="1">
    <w:basedOn w:val="TableNormal"/>
    <w:rPr>
      <w:sz w:val="22"/>
      <w:szCs w:val="22"/>
    </w:rPr>
    <w:tblPr>
      <w:tblStyleRowBandSize w:val="1"/>
      <w:tblStyleColBandSize w:val="1"/>
      <w:tblCellMar>
        <w:left w:w="115.0" w:type="dxa"/>
        <w:right w:w="115.0" w:type="dxa"/>
      </w:tblCellMar>
    </w:tblPr>
    <w:tcPr>
      <w:shd w:color="auto" w:fill="ededed" w:val="clear"/>
    </w:tcPr>
    <w:tblStylePr w:type="firstRow">
      <w:rPr>
        <w:b w:val="1"/>
        <w:color w:val="ffffff"/>
      </w:rPr>
      <w:tblPr/>
      <w:tcPr>
        <w:shd w:color="auto" w:fill="a5a5a5" w:val="clear"/>
      </w:tcPr>
    </w:tblStylePr>
    <w:tblStylePr w:type="lastRow">
      <w:rPr>
        <w:b w:val="1"/>
      </w:rPr>
      <w:tblPr/>
      <w:tcPr>
        <w:tcBorders>
          <w:top w:color="a5a5a5" w:space="0" w:sz="4" w:val="single"/>
        </w:tcBorders>
        <w:shd w:color="auto" w:fill="ffffff" w:val="clear"/>
      </w:tcPr>
    </w:tblStylePr>
    <w:tblStylePr w:type="firstCol">
      <w:rPr>
        <w:b w:val="1"/>
      </w:rPr>
      <w:tblPr/>
      <w:tcPr>
        <w:tcBorders>
          <w:right w:space="0" w:sz="0" w:val="nil"/>
        </w:tcBorders>
        <w:shd w:color="auto" w:fill="ffffff" w:val="clear"/>
      </w:tcPr>
    </w:tblStylePr>
    <w:tblStylePr w:type="lastCol">
      <w:rPr>
        <w:b w:val="1"/>
      </w:rPr>
      <w:tblPr/>
      <w:tcPr>
        <w:tcBorders>
          <w:left w:space="0" w:sz="0" w:val="nil"/>
        </w:tcBorders>
        <w:shd w:color="auto" w:fill="ffffff" w:val="clear"/>
      </w:tcPr>
    </w:tblStylePr>
    <w:tblStylePr w:type="band1Vert">
      <w:tblPr/>
      <w:tcPr>
        <w:tcBorders>
          <w:left w:color="a5a5a5" w:space="0" w:sz="4" w:val="single"/>
          <w:right w:color="a5a5a5" w:space="0" w:sz="4" w:val="single"/>
        </w:tcBorders>
      </w:tcPr>
    </w:tblStylePr>
    <w:tblStylePr w:type="band1Horz">
      <w:tblPr/>
      <w:tcPr>
        <w:tcBorders>
          <w:top w:color="a5a5a5" w:space="0" w:sz="4" w:val="single"/>
          <w:bottom w:color="a5a5a5" w:space="0" w:sz="4"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a5a5a5" w:space="0" w:sz="4" w:val="single"/>
          <w:left w:space="0" w:sz="0" w:val="nil"/>
        </w:tcBorders>
      </w:tcPr>
    </w:tblStylePr>
    <w:tblStylePr w:type="swCell">
      <w:tblPr/>
      <w:tcPr>
        <w:tcBorders>
          <w:top w:color="a5a5a5" w:space="0" w:sz="4" w:val="single"/>
          <w:right w:space="0" w:sz="0" w:val="nil"/>
        </w:tcBorders>
      </w:tcPr>
    </w:tblStylePr>
  </w:style>
  <w:style w:type="paragraph" w:styleId="List">
    <w:name w:val="List"/>
    <w:basedOn w:val="Normal"/>
    <w:uiPriority w:val="99"/>
    <w:unhideWhenUsed w:val="1"/>
    <w:rsid w:val="008D5A8D"/>
    <w:pPr>
      <w:numPr>
        <w:ilvl w:val="1"/>
        <w:numId w:val="7"/>
      </w:numPr>
    </w:pPr>
  </w:style>
  <w:style w:type="paragraph" w:styleId="ListBullet">
    <w:name w:val="List Bullet"/>
    <w:basedOn w:val="Normal"/>
    <w:uiPriority w:val="99"/>
    <w:unhideWhenUsed w:val="1"/>
    <w:rsid w:val="008D5A8D"/>
    <w:pPr>
      <w:numPr>
        <w:numId w:val="4"/>
      </w:numPr>
      <w:pBdr>
        <w:top w:space="0" w:sz="0" w:val="nil"/>
        <w:left w:space="0" w:sz="0" w:val="nil"/>
        <w:bottom w:space="0" w:sz="0" w:val="nil"/>
        <w:right w:space="0" w:sz="0" w:val="nil"/>
        <w:between w:space="0" w:sz="0" w:val="nil"/>
      </w:pBdr>
      <w:ind w:left="1440"/>
    </w:pPr>
    <w:rPr>
      <w:color w:val="000000"/>
    </w:rPr>
  </w:style>
  <w:style w:type="paragraph" w:styleId="ListBullet2">
    <w:name w:val="List Bullet 2"/>
    <w:basedOn w:val="Normal"/>
    <w:uiPriority w:val="99"/>
    <w:unhideWhenUsed w:val="1"/>
    <w:rsid w:val="008D5A8D"/>
    <w:pPr>
      <w:numPr>
        <w:numId w:val="2"/>
      </w:numPr>
      <w:pBdr>
        <w:top w:space="0" w:sz="0" w:val="nil"/>
        <w:left w:space="0" w:sz="0" w:val="nil"/>
        <w:bottom w:space="0" w:sz="0" w:val="nil"/>
        <w:right w:space="0" w:sz="0" w:val="nil"/>
        <w:between w:space="0" w:sz="0" w:val="nil"/>
      </w:pBdr>
    </w:pPr>
  </w:style>
  <w:style w:type="paragraph" w:styleId="Revision">
    <w:name w:val="Revision"/>
    <w:hidden w:val="1"/>
    <w:uiPriority w:val="99"/>
    <w:semiHidden w:val="1"/>
    <w:rsid w:val="00973B67"/>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1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2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3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4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2">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5">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6">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7">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8">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59">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0">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1">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2">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3">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4">
    <w:basedOn w:val="TableNormal"/>
    <w:rPr>
      <w:sz w:val="22"/>
      <w:szCs w:val="22"/>
    </w:rPr>
    <w:tblPr>
      <w:tblStyleRowBandSize w:val="1"/>
      <w:tblStyleColBandSize w:val="1"/>
      <w:tblCellMar>
        <w:top w:w="0.0" w:type="dxa"/>
        <w:left w:w="115.0" w:type="dxa"/>
        <w:bottom w:w="0.0" w:type="dxa"/>
        <w:right w:w="115.0" w:type="dxa"/>
      </w:tblCellMar>
    </w:tblPr>
    <w:tcPr>
      <w:shd w:fill="ededed" w:val="clear"/>
    </w:tc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 w:type="table" w:styleId="Table67">
    <w:basedOn w:val="TableNormal"/>
    <w:rPr>
      <w:sz w:val="22"/>
      <w:szCs w:val="22"/>
    </w:rPr>
    <w:tblPr>
      <w:tblStyleRowBandSize w:val="1"/>
      <w:tblStyleColBandSize w:val="1"/>
      <w:tblCellMar>
        <w:top w:w="0.0" w:type="dxa"/>
        <w:left w:w="115.0" w:type="dxa"/>
        <w:bottom w:w="0.0" w:type="dxa"/>
        <w:right w:w="115.0" w:type="dxa"/>
      </w:tblCellMar>
    </w:tblPr>
    <w:tcPr>
      <w:shd w:fill="ededed" w:val="clear"/>
    </w:tcPr>
    <w:tblStylePr w:type="band1Horz">
      <w:tcPr>
        <w:tcBorders>
          <w:top w:color="a5a5a5" w:space="0" w:sz="4" w:val="single"/>
          <w:bottom w:color="a5a5a5" w:space="0" w:sz="4" w:val="single"/>
          <w:insideH w:color="000000" w:space="0" w:sz="0" w:val="nil"/>
        </w:tcBorders>
      </w:tcPr>
    </w:tblStylePr>
    <w:tblStylePr w:type="band1Vert">
      <w:tcPr>
        <w:tcBorders>
          <w:left w:color="a5a5a5" w:space="0" w:sz="4" w:val="single"/>
          <w:right w:color="a5a5a5" w:space="0" w:sz="4" w:val="single"/>
        </w:tcBorders>
      </w:tcPr>
    </w:tblStylePr>
    <w:tblStylePr w:type="firstCol">
      <w:rPr>
        <w:b w:val="1"/>
      </w:rPr>
      <w:tcPr>
        <w:tcBorders>
          <w:right w:color="000000" w:space="0" w:sz="0" w:val="nil"/>
        </w:tcBorders>
        <w:shd w:fill="ffffff" w:val="clear"/>
      </w:tcPr>
    </w:tblStylePr>
    <w:tblStylePr w:type="firstRow">
      <w:rPr>
        <w:b w:val="1"/>
        <w:color w:val="ffffff"/>
      </w:rPr>
      <w:tcPr>
        <w:shd w:fill="a5a5a5" w:val="clear"/>
      </w:tcPr>
    </w:tblStylePr>
    <w:tblStylePr w:type="lastCol">
      <w:rPr>
        <w:b w:val="1"/>
      </w:rPr>
      <w:tcPr>
        <w:tcBorders>
          <w:left w:color="000000" w:space="0" w:sz="0" w:val="nil"/>
        </w:tcBorders>
        <w:shd w:fill="ffffff" w:val="clear"/>
      </w:tcPr>
    </w:tblStylePr>
    <w:tblStylePr w:type="lastRow">
      <w:rPr>
        <w:b w:val="1"/>
      </w:rPr>
      <w:tcPr>
        <w:tcBorders>
          <w:top w:color="a5a5a5" w:space="0" w:sz="4" w:val="single"/>
        </w:tcBorders>
        <w:shd w:fill="ff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a5a5a5" w:space="0" w:sz="4" w:val="single"/>
          <w:left w:color="000000" w:space="0" w:sz="0" w:val="nil"/>
        </w:tcBorders>
      </w:tcPr>
    </w:tblStylePr>
    <w:tblStylePr w:type="swCell">
      <w:tcPr>
        <w:tcBorders>
          <w:top w:color="a5a5a5" w:space="0" w:sz="4" w:val="single"/>
          <w:right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linkedin.com/pulse/understanding-hierarchy-principles-policies-standards-wally-beddo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5qXsh1mCbWFpvVrR7Hu92uqa5Qw==">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2020-11-20T18:42:00Z</dcterms:created>
  <dc:creator>Gutschow, Molly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