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6215" w14:textId="36243815" w:rsidR="0093264E" w:rsidRDefault="004D6E9B" w:rsidP="00940CD3">
      <w:pPr>
        <w:spacing w:after="0"/>
        <w:jc w:val="center"/>
        <w:rPr>
          <w:b/>
          <w:bCs/>
          <w:sz w:val="24"/>
          <w:szCs w:val="24"/>
        </w:rPr>
      </w:pPr>
      <w:r w:rsidRPr="00940CD3">
        <w:rPr>
          <w:b/>
          <w:bCs/>
          <w:sz w:val="24"/>
          <w:szCs w:val="24"/>
        </w:rPr>
        <w:t>Research Productivity</w:t>
      </w:r>
      <w:r w:rsidR="0091470C">
        <w:rPr>
          <w:b/>
          <w:bCs/>
          <w:sz w:val="24"/>
          <w:szCs w:val="24"/>
        </w:rPr>
        <w:t xml:space="preserve"> and Open Access Research Productivity</w:t>
      </w:r>
      <w:r w:rsidRPr="00940CD3">
        <w:rPr>
          <w:b/>
          <w:bCs/>
          <w:sz w:val="24"/>
          <w:szCs w:val="24"/>
        </w:rPr>
        <w:t xml:space="preserve"> of the Wildlife Institute of India, Dehradun: A Bibliometric Analysis</w:t>
      </w:r>
    </w:p>
    <w:p w14:paraId="323B021A" w14:textId="1CCC698D" w:rsidR="00940CD3" w:rsidRDefault="00940CD3" w:rsidP="00940CD3">
      <w:pPr>
        <w:spacing w:after="0"/>
        <w:jc w:val="center"/>
        <w:rPr>
          <w:b/>
          <w:bCs/>
          <w:sz w:val="24"/>
          <w:szCs w:val="24"/>
        </w:rPr>
      </w:pPr>
    </w:p>
    <w:p w14:paraId="62BEC49A" w14:textId="3BB43969" w:rsidR="00940CD3" w:rsidRPr="00940CD3" w:rsidRDefault="00940CD3" w:rsidP="00940CD3">
      <w:pPr>
        <w:spacing w:after="0"/>
        <w:jc w:val="center"/>
        <w:rPr>
          <w:b/>
          <w:bCs/>
          <w:sz w:val="24"/>
          <w:szCs w:val="24"/>
        </w:rPr>
      </w:pPr>
      <w:r>
        <w:rPr>
          <w:b/>
          <w:bCs/>
          <w:sz w:val="24"/>
          <w:szCs w:val="24"/>
        </w:rPr>
        <w:t>ABSTRACT</w:t>
      </w:r>
    </w:p>
    <w:p w14:paraId="005F8184" w14:textId="4A9EC092" w:rsidR="004D6E9B" w:rsidRPr="00940CD3" w:rsidRDefault="004D6E9B" w:rsidP="00940CD3">
      <w:pPr>
        <w:spacing w:after="0"/>
        <w:rPr>
          <w:sz w:val="24"/>
          <w:szCs w:val="24"/>
        </w:rPr>
      </w:pPr>
    </w:p>
    <w:p w14:paraId="474E813F" w14:textId="70E52D46" w:rsidR="004D6E9B" w:rsidRPr="00CB3665" w:rsidRDefault="004D6E9B" w:rsidP="00940CD3">
      <w:pPr>
        <w:pStyle w:val="ListParagraph"/>
        <w:numPr>
          <w:ilvl w:val="0"/>
          <w:numId w:val="1"/>
        </w:numPr>
        <w:spacing w:after="0"/>
        <w:rPr>
          <w:b/>
          <w:bCs/>
          <w:sz w:val="24"/>
          <w:szCs w:val="24"/>
        </w:rPr>
      </w:pPr>
      <w:r w:rsidRPr="00CB3665">
        <w:rPr>
          <w:b/>
          <w:bCs/>
          <w:sz w:val="24"/>
          <w:szCs w:val="24"/>
        </w:rPr>
        <w:t>INTRODUCTION</w:t>
      </w:r>
    </w:p>
    <w:p w14:paraId="6B9F03DA" w14:textId="289FD33F" w:rsidR="00CB3665" w:rsidRDefault="00CB3665" w:rsidP="00CB3665">
      <w:pPr>
        <w:spacing w:after="0" w:line="240" w:lineRule="auto"/>
        <w:textAlignment w:val="center"/>
        <w:rPr>
          <w:rFonts w:ascii="Calibri" w:eastAsia="Times New Roman" w:hAnsi="Calibri" w:cs="Calibri"/>
          <w:sz w:val="24"/>
          <w:szCs w:val="24"/>
        </w:rPr>
      </w:pPr>
      <w:r w:rsidRPr="00950C9C">
        <w:rPr>
          <w:rFonts w:ascii="Calibri" w:eastAsia="Times New Roman" w:hAnsi="Calibri" w:cs="Calibri"/>
          <w:sz w:val="24"/>
          <w:szCs w:val="24"/>
        </w:rPr>
        <w:t xml:space="preserve">The </w:t>
      </w:r>
      <w:r w:rsidRPr="00CB3665">
        <w:rPr>
          <w:rFonts w:ascii="Calibri" w:eastAsia="Times New Roman" w:hAnsi="Calibri" w:cs="Calibri"/>
          <w:sz w:val="24"/>
          <w:szCs w:val="24"/>
        </w:rPr>
        <w:t xml:space="preserve">Wildlife Institute of India </w:t>
      </w:r>
      <w:r w:rsidRPr="00950C9C">
        <w:rPr>
          <w:rFonts w:ascii="Calibri" w:eastAsia="Times New Roman" w:hAnsi="Calibri" w:cs="Calibri"/>
          <w:sz w:val="24"/>
          <w:szCs w:val="24"/>
        </w:rPr>
        <w:t xml:space="preserve">(WII) </w:t>
      </w:r>
      <w:r w:rsidRPr="00CB3665">
        <w:rPr>
          <w:rFonts w:ascii="Calibri" w:eastAsia="Times New Roman" w:hAnsi="Calibri" w:cs="Calibri"/>
          <w:sz w:val="24"/>
          <w:szCs w:val="24"/>
        </w:rPr>
        <w:t xml:space="preserve">is </w:t>
      </w:r>
      <w:r w:rsidRPr="00950C9C">
        <w:rPr>
          <w:rFonts w:ascii="Calibri" w:eastAsia="Times New Roman" w:hAnsi="Calibri" w:cs="Calibri"/>
          <w:sz w:val="24"/>
          <w:szCs w:val="24"/>
        </w:rPr>
        <w:t xml:space="preserve">situated on a </w:t>
      </w:r>
      <w:r w:rsidR="00950C9C" w:rsidRPr="00950C9C">
        <w:rPr>
          <w:rFonts w:ascii="Calibri" w:eastAsia="Times New Roman" w:hAnsi="Calibri" w:cs="Calibri"/>
          <w:sz w:val="24"/>
          <w:szCs w:val="24"/>
        </w:rPr>
        <w:t>180</w:t>
      </w:r>
      <w:r w:rsidRPr="00950C9C">
        <w:rPr>
          <w:rFonts w:ascii="Calibri" w:eastAsia="Times New Roman" w:hAnsi="Calibri" w:cs="Calibri"/>
          <w:sz w:val="24"/>
          <w:szCs w:val="24"/>
        </w:rPr>
        <w:t>-acre campus in Dehradun, Uttarakhand.</w:t>
      </w:r>
      <w:r>
        <w:rPr>
          <w:rFonts w:ascii="Calibri" w:eastAsia="Times New Roman" w:hAnsi="Calibri" w:cs="Calibri"/>
          <w:sz w:val="24"/>
          <w:szCs w:val="24"/>
        </w:rPr>
        <w:t xml:space="preserve"> </w:t>
      </w:r>
      <w:r w:rsidRPr="00CB3665">
        <w:rPr>
          <w:rFonts w:ascii="Calibri" w:eastAsia="Times New Roman" w:hAnsi="Calibri" w:cs="Calibri"/>
          <w:sz w:val="24"/>
          <w:szCs w:val="24"/>
        </w:rPr>
        <w:t>WII is responsible for</w:t>
      </w:r>
      <w:r>
        <w:rPr>
          <w:rFonts w:ascii="Calibri" w:eastAsia="Times New Roman" w:hAnsi="Calibri" w:cs="Calibri"/>
          <w:sz w:val="24"/>
          <w:szCs w:val="24"/>
        </w:rPr>
        <w:t xml:space="preserve"> advising </w:t>
      </w:r>
      <w:r w:rsidR="000D408E">
        <w:rPr>
          <w:rFonts w:ascii="Calibri" w:eastAsia="Times New Roman" w:hAnsi="Calibri" w:cs="Calibri"/>
          <w:sz w:val="24"/>
          <w:szCs w:val="24"/>
        </w:rPr>
        <w:t xml:space="preserve">the government </w:t>
      </w:r>
      <w:r>
        <w:rPr>
          <w:rFonts w:ascii="Calibri" w:eastAsia="Times New Roman" w:hAnsi="Calibri" w:cs="Calibri"/>
          <w:sz w:val="24"/>
          <w:szCs w:val="24"/>
        </w:rPr>
        <w:t xml:space="preserve">on wildlife management and conservation, producing research to improve such conservation, teaching and promoting certificate courses for government officials involved in wildlife management and conservation, as well as graduate-level education in wildlife science. WII has been designated a Tiger Center and an Elephant Center, meaning that </w:t>
      </w:r>
      <w:r w:rsidR="00097D58">
        <w:rPr>
          <w:rFonts w:ascii="Calibri" w:eastAsia="Times New Roman" w:hAnsi="Calibri" w:cs="Calibri"/>
          <w:sz w:val="24"/>
          <w:szCs w:val="24"/>
        </w:rPr>
        <w:t xml:space="preserve">WII has a specific charge </w:t>
      </w:r>
      <w:r w:rsidR="001B3C3A">
        <w:rPr>
          <w:rFonts w:ascii="Calibri" w:eastAsia="Times New Roman" w:hAnsi="Calibri" w:cs="Calibri"/>
          <w:sz w:val="24"/>
          <w:szCs w:val="24"/>
        </w:rPr>
        <w:t xml:space="preserve">from the government </w:t>
      </w:r>
      <w:r w:rsidR="00097D58">
        <w:rPr>
          <w:rFonts w:ascii="Calibri" w:eastAsia="Times New Roman" w:hAnsi="Calibri" w:cs="Calibri"/>
          <w:sz w:val="24"/>
          <w:szCs w:val="24"/>
        </w:rPr>
        <w:t xml:space="preserve">to produce research on the conservation of these two species. </w:t>
      </w:r>
    </w:p>
    <w:p w14:paraId="048AA63D" w14:textId="56183140" w:rsidR="00097D58" w:rsidRDefault="00097D58" w:rsidP="00CB3665">
      <w:pPr>
        <w:spacing w:after="0" w:line="240" w:lineRule="auto"/>
        <w:textAlignment w:val="center"/>
        <w:rPr>
          <w:rFonts w:ascii="Calibri" w:eastAsia="Times New Roman" w:hAnsi="Calibri" w:cs="Calibri"/>
          <w:sz w:val="24"/>
          <w:szCs w:val="24"/>
        </w:rPr>
      </w:pPr>
    </w:p>
    <w:p w14:paraId="7DDFBEBA" w14:textId="53120BBA" w:rsidR="00097D58" w:rsidRPr="00097D58" w:rsidRDefault="00097D58" w:rsidP="00097D58">
      <w:pPr>
        <w:spacing w:after="0" w:line="240" w:lineRule="auto"/>
        <w:textAlignment w:val="center"/>
        <w:rPr>
          <w:rFonts w:ascii="Calibri" w:eastAsia="Times New Roman" w:hAnsi="Calibri" w:cs="Calibri"/>
          <w:sz w:val="24"/>
          <w:szCs w:val="24"/>
        </w:rPr>
      </w:pPr>
      <w:r w:rsidRPr="00097D58">
        <w:rPr>
          <w:rFonts w:ascii="Calibri" w:eastAsia="Times New Roman" w:hAnsi="Calibri" w:cs="Calibri"/>
          <w:sz w:val="24"/>
          <w:szCs w:val="24"/>
        </w:rPr>
        <w:t>WII departments include</w:t>
      </w:r>
      <w:r>
        <w:rPr>
          <w:rFonts w:ascii="Calibri" w:eastAsia="Times New Roman" w:hAnsi="Calibri" w:cs="Calibri"/>
          <w:sz w:val="24"/>
          <w:szCs w:val="24"/>
        </w:rPr>
        <w:t xml:space="preserve"> </w:t>
      </w:r>
      <w:r w:rsidRPr="00097D58">
        <w:rPr>
          <w:rFonts w:ascii="Calibri" w:eastAsia="Times New Roman" w:hAnsi="Calibri" w:cs="Calibri"/>
          <w:sz w:val="24"/>
          <w:szCs w:val="24"/>
        </w:rPr>
        <w:t>Animal Ecology and Conservation Biology</w:t>
      </w:r>
      <w:r>
        <w:rPr>
          <w:rFonts w:ascii="Calibri" w:eastAsia="Times New Roman" w:hAnsi="Calibri" w:cs="Calibri"/>
          <w:sz w:val="24"/>
          <w:szCs w:val="24"/>
        </w:rPr>
        <w:t xml:space="preserve">; </w:t>
      </w:r>
      <w:r w:rsidRPr="00097D58">
        <w:rPr>
          <w:rFonts w:ascii="Calibri" w:eastAsia="Times New Roman" w:hAnsi="Calibri" w:cs="Calibri"/>
          <w:sz w:val="24"/>
          <w:szCs w:val="24"/>
        </w:rPr>
        <w:t>Ecodevelopment Planning and Participatory Management</w:t>
      </w:r>
      <w:r>
        <w:rPr>
          <w:rFonts w:ascii="Calibri" w:eastAsia="Times New Roman" w:hAnsi="Calibri" w:cs="Calibri"/>
          <w:sz w:val="24"/>
          <w:szCs w:val="24"/>
        </w:rPr>
        <w:t xml:space="preserve">; </w:t>
      </w:r>
      <w:r w:rsidRPr="00097D58">
        <w:rPr>
          <w:rFonts w:ascii="Calibri" w:eastAsia="Times New Roman" w:hAnsi="Calibri" w:cs="Calibri"/>
          <w:sz w:val="24"/>
          <w:szCs w:val="24"/>
        </w:rPr>
        <w:t>Endangered Species Management</w:t>
      </w:r>
      <w:r>
        <w:rPr>
          <w:rFonts w:ascii="Calibri" w:eastAsia="Times New Roman" w:hAnsi="Calibri" w:cs="Calibri"/>
          <w:sz w:val="24"/>
          <w:szCs w:val="24"/>
        </w:rPr>
        <w:t xml:space="preserve">; </w:t>
      </w:r>
      <w:r w:rsidRPr="00097D58">
        <w:rPr>
          <w:rFonts w:ascii="Calibri" w:eastAsia="Times New Roman" w:hAnsi="Calibri" w:cs="Calibri"/>
          <w:sz w:val="24"/>
          <w:szCs w:val="24"/>
        </w:rPr>
        <w:t>Habitat Ecology</w:t>
      </w:r>
      <w:r>
        <w:rPr>
          <w:rFonts w:ascii="Calibri" w:eastAsia="Times New Roman" w:hAnsi="Calibri" w:cs="Calibri"/>
          <w:sz w:val="24"/>
          <w:szCs w:val="24"/>
        </w:rPr>
        <w:t xml:space="preserve">; </w:t>
      </w:r>
      <w:r w:rsidRPr="00097D58">
        <w:rPr>
          <w:rFonts w:ascii="Calibri" w:eastAsia="Times New Roman" w:hAnsi="Calibri" w:cs="Calibri"/>
          <w:sz w:val="24"/>
          <w:szCs w:val="24"/>
        </w:rPr>
        <w:t>Landscape Level Planning and Management</w:t>
      </w:r>
      <w:r>
        <w:rPr>
          <w:rFonts w:ascii="Calibri" w:eastAsia="Times New Roman" w:hAnsi="Calibri" w:cs="Calibri"/>
          <w:sz w:val="24"/>
          <w:szCs w:val="24"/>
        </w:rPr>
        <w:t xml:space="preserve">; </w:t>
      </w:r>
      <w:r w:rsidRPr="00097D58">
        <w:rPr>
          <w:rFonts w:ascii="Calibri" w:eastAsia="Times New Roman" w:hAnsi="Calibri" w:cs="Calibri"/>
          <w:sz w:val="24"/>
          <w:szCs w:val="24"/>
        </w:rPr>
        <w:t>Protected Area Network, Wildlife Management, and Conservation Education</w:t>
      </w:r>
      <w:r>
        <w:rPr>
          <w:rFonts w:ascii="Calibri" w:eastAsia="Times New Roman" w:hAnsi="Calibri" w:cs="Calibri"/>
          <w:sz w:val="24"/>
          <w:szCs w:val="24"/>
        </w:rPr>
        <w:t xml:space="preserve">; </w:t>
      </w:r>
      <w:r w:rsidRPr="00097D58">
        <w:rPr>
          <w:rFonts w:ascii="Calibri" w:eastAsia="Times New Roman" w:hAnsi="Calibri" w:cs="Calibri"/>
          <w:sz w:val="24"/>
          <w:szCs w:val="24"/>
        </w:rPr>
        <w:t>Population Management, Capture, and Rehabilitation</w:t>
      </w:r>
      <w:r>
        <w:rPr>
          <w:rFonts w:ascii="Calibri" w:eastAsia="Times New Roman" w:hAnsi="Calibri" w:cs="Calibri"/>
          <w:sz w:val="24"/>
          <w:szCs w:val="24"/>
        </w:rPr>
        <w:t xml:space="preserve">; and </w:t>
      </w:r>
      <w:r w:rsidRPr="00097D58">
        <w:rPr>
          <w:rFonts w:ascii="Calibri" w:eastAsia="Times New Roman" w:hAnsi="Calibri" w:cs="Calibri"/>
          <w:sz w:val="24"/>
          <w:szCs w:val="24"/>
        </w:rPr>
        <w:t>Wildlife Health Management</w:t>
      </w:r>
      <w:r>
        <w:rPr>
          <w:rFonts w:ascii="Calibri" w:eastAsia="Times New Roman" w:hAnsi="Calibri" w:cs="Calibri"/>
          <w:sz w:val="24"/>
          <w:szCs w:val="24"/>
        </w:rPr>
        <w:t xml:space="preserve">. Degrees offered by WII include a Master of Science in wildlife science and a post-graduate certificate in Advanced Wildlife Management. Also located on the WII campus is a </w:t>
      </w:r>
      <w:r w:rsidRPr="00097D58">
        <w:rPr>
          <w:rFonts w:ascii="Calibri" w:eastAsia="Times New Roman" w:hAnsi="Calibri" w:cs="Calibri"/>
          <w:sz w:val="24"/>
          <w:szCs w:val="24"/>
        </w:rPr>
        <w:t>UNESCO Category 2 Centre on World Natural Heritage Management and Training for Asia and the Pacific Region. The UNESCO Category 2 Centre also provides graduate-level education through its M.Sc. In Heritage Conservation &amp; Management.</w:t>
      </w:r>
      <w:r w:rsidR="00741381">
        <w:rPr>
          <w:rFonts w:ascii="Calibri" w:eastAsia="Times New Roman" w:hAnsi="Calibri" w:cs="Calibri"/>
          <w:sz w:val="24"/>
          <w:szCs w:val="24"/>
        </w:rPr>
        <w:t xml:space="preserve"> </w:t>
      </w:r>
      <w:r w:rsidR="00741381">
        <w:rPr>
          <w:rFonts w:ascii="Calibri" w:eastAsia="Times New Roman" w:hAnsi="Calibri" w:cs="Calibri"/>
          <w:sz w:val="24"/>
          <w:szCs w:val="24"/>
        </w:rPr>
        <w:t xml:space="preserve">WII is </w:t>
      </w:r>
      <w:r w:rsidR="00741381" w:rsidRPr="00CB3665">
        <w:rPr>
          <w:rFonts w:ascii="Calibri" w:eastAsia="Times New Roman" w:hAnsi="Calibri" w:cs="Calibri"/>
          <w:sz w:val="24"/>
          <w:szCs w:val="24"/>
        </w:rPr>
        <w:t>an institution of the Indian Ministry of Environment, Forest, and Climate Change. Similar institutions include the Indian Institute of Forest Management, the Indian Institute of Ecology and Environment, and the Indian Council of Forestry Research and Education.</w:t>
      </w:r>
    </w:p>
    <w:p w14:paraId="79263BD7" w14:textId="77777777" w:rsidR="00097D58" w:rsidRPr="00CB3665" w:rsidRDefault="00097D58" w:rsidP="00CB3665">
      <w:pPr>
        <w:spacing w:after="0" w:line="240" w:lineRule="auto"/>
        <w:textAlignment w:val="center"/>
        <w:rPr>
          <w:rFonts w:ascii="Calibri" w:eastAsia="Times New Roman" w:hAnsi="Calibri" w:cs="Calibri"/>
        </w:rPr>
      </w:pPr>
    </w:p>
    <w:p w14:paraId="1DEE706F" w14:textId="48FA7D2C" w:rsidR="004D6E9B" w:rsidRDefault="00894171" w:rsidP="00940CD3">
      <w:pPr>
        <w:spacing w:after="0"/>
        <w:rPr>
          <w:sz w:val="24"/>
          <w:szCs w:val="24"/>
        </w:rPr>
      </w:pPr>
      <w:r>
        <w:rPr>
          <w:sz w:val="24"/>
          <w:szCs w:val="24"/>
        </w:rPr>
        <w:t xml:space="preserve">A number of studies have been previously published that look at </w:t>
      </w:r>
      <w:r w:rsidR="0094787B">
        <w:rPr>
          <w:sz w:val="24"/>
          <w:szCs w:val="24"/>
        </w:rPr>
        <w:t>institutional productivity of Indian universities and departments,</w:t>
      </w:r>
      <w:r w:rsidR="0094787B">
        <w:rPr>
          <w:rStyle w:val="EndnoteReference"/>
          <w:sz w:val="24"/>
          <w:szCs w:val="24"/>
        </w:rPr>
        <w:endnoteReference w:id="1"/>
      </w:r>
      <w:r w:rsidR="0094787B">
        <w:rPr>
          <w:sz w:val="24"/>
          <w:szCs w:val="24"/>
        </w:rPr>
        <w:t xml:space="preserve"> and some of those studies have mentioned collaborations between universities and Indian research institutes.</w:t>
      </w:r>
      <w:r w:rsidR="0094787B">
        <w:rPr>
          <w:rStyle w:val="EndnoteReference"/>
          <w:sz w:val="24"/>
          <w:szCs w:val="24"/>
        </w:rPr>
        <w:endnoteReference w:id="2"/>
      </w:r>
      <w:r w:rsidR="0094787B">
        <w:rPr>
          <w:sz w:val="24"/>
          <w:szCs w:val="24"/>
        </w:rPr>
        <w:t xml:space="preserve"> This study makes a unique contribution to the literature by looking at the productivity of a research institute and by assessing the changes in publication patterns wrought by India’s new commitment to OA. </w:t>
      </w:r>
    </w:p>
    <w:p w14:paraId="0A1C7F95" w14:textId="02573C71" w:rsidR="004D6E9B" w:rsidRPr="00940CD3" w:rsidRDefault="004D6E9B" w:rsidP="00940CD3">
      <w:pPr>
        <w:spacing w:after="0"/>
        <w:rPr>
          <w:sz w:val="24"/>
          <w:szCs w:val="24"/>
        </w:rPr>
      </w:pPr>
    </w:p>
    <w:p w14:paraId="67B66F33" w14:textId="48928777" w:rsidR="004D6E9B" w:rsidRPr="00940CD5" w:rsidRDefault="004D6E9B" w:rsidP="00940CD3">
      <w:pPr>
        <w:pStyle w:val="ListParagraph"/>
        <w:numPr>
          <w:ilvl w:val="0"/>
          <w:numId w:val="1"/>
        </w:numPr>
        <w:spacing w:after="0"/>
        <w:rPr>
          <w:b/>
          <w:bCs/>
          <w:sz w:val="24"/>
          <w:szCs w:val="24"/>
        </w:rPr>
      </w:pPr>
      <w:r w:rsidRPr="00940CD5">
        <w:rPr>
          <w:b/>
          <w:bCs/>
          <w:sz w:val="24"/>
          <w:szCs w:val="24"/>
        </w:rPr>
        <w:t>OBJECTIVES</w:t>
      </w:r>
    </w:p>
    <w:p w14:paraId="32A35EBC" w14:textId="3DE0C6D6" w:rsidR="004D6E9B" w:rsidRPr="00940CD3" w:rsidRDefault="004D6E9B" w:rsidP="00940CD3">
      <w:pPr>
        <w:spacing w:after="0"/>
        <w:rPr>
          <w:sz w:val="24"/>
          <w:szCs w:val="24"/>
        </w:rPr>
      </w:pPr>
      <w:r w:rsidRPr="00940CD3">
        <w:rPr>
          <w:sz w:val="24"/>
          <w:szCs w:val="24"/>
        </w:rPr>
        <w:t>The objectives of this study are to observe trends of research productivity and research collaboration for researchers and faculty at the Wildlife Institute of India</w:t>
      </w:r>
      <w:r w:rsidR="001B5FF3">
        <w:rPr>
          <w:sz w:val="24"/>
          <w:szCs w:val="24"/>
        </w:rPr>
        <w:t>, and to compare general research output with open access (OA) research output</w:t>
      </w:r>
      <w:r w:rsidRPr="00940CD3">
        <w:rPr>
          <w:sz w:val="24"/>
          <w:szCs w:val="24"/>
        </w:rPr>
        <w:t>. Specifically, this study examines:</w:t>
      </w:r>
    </w:p>
    <w:p w14:paraId="2B4DF1E0" w14:textId="3E20C944" w:rsidR="004D6E9B" w:rsidRPr="006704EC" w:rsidRDefault="004D6E9B" w:rsidP="009D6A08">
      <w:pPr>
        <w:pStyle w:val="ListParagraph"/>
        <w:numPr>
          <w:ilvl w:val="0"/>
          <w:numId w:val="4"/>
        </w:numPr>
        <w:spacing w:after="0"/>
        <w:rPr>
          <w:sz w:val="24"/>
          <w:szCs w:val="24"/>
        </w:rPr>
      </w:pPr>
      <w:bookmarkStart w:id="0" w:name="_Hlk42970735"/>
      <w:r w:rsidRPr="006704EC">
        <w:rPr>
          <w:sz w:val="24"/>
          <w:szCs w:val="24"/>
        </w:rPr>
        <w:t xml:space="preserve">Research productivity by year for WII </w:t>
      </w:r>
      <w:r w:rsidR="0002157D" w:rsidRPr="006704EC">
        <w:rPr>
          <w:sz w:val="24"/>
          <w:szCs w:val="24"/>
        </w:rPr>
        <w:t>researchers</w:t>
      </w:r>
      <w:r w:rsidR="006704EC" w:rsidRPr="006704EC">
        <w:rPr>
          <w:sz w:val="24"/>
          <w:szCs w:val="24"/>
        </w:rPr>
        <w:t xml:space="preserve"> and OA research productivity</w:t>
      </w:r>
    </w:p>
    <w:p w14:paraId="1129CA18" w14:textId="0AA5D667" w:rsidR="0002157D" w:rsidRPr="006704EC" w:rsidRDefault="004D6E9B" w:rsidP="0002157D">
      <w:pPr>
        <w:pStyle w:val="ListParagraph"/>
        <w:numPr>
          <w:ilvl w:val="0"/>
          <w:numId w:val="4"/>
        </w:numPr>
        <w:spacing w:after="0"/>
        <w:rPr>
          <w:sz w:val="24"/>
          <w:szCs w:val="24"/>
        </w:rPr>
      </w:pPr>
      <w:r w:rsidRPr="006704EC">
        <w:rPr>
          <w:sz w:val="24"/>
          <w:szCs w:val="24"/>
        </w:rPr>
        <w:t>Lead authors for WII</w:t>
      </w:r>
      <w:r w:rsidR="006704EC" w:rsidRPr="006704EC">
        <w:rPr>
          <w:sz w:val="24"/>
          <w:szCs w:val="24"/>
        </w:rPr>
        <w:t xml:space="preserve"> and lead OA authors</w:t>
      </w:r>
    </w:p>
    <w:p w14:paraId="7638386F" w14:textId="6296D6A8" w:rsidR="0002157D" w:rsidRPr="006704EC" w:rsidRDefault="0002157D" w:rsidP="0002157D">
      <w:pPr>
        <w:pStyle w:val="ListParagraph"/>
        <w:numPr>
          <w:ilvl w:val="0"/>
          <w:numId w:val="4"/>
        </w:numPr>
        <w:spacing w:after="0"/>
        <w:rPr>
          <w:sz w:val="24"/>
          <w:szCs w:val="24"/>
        </w:rPr>
      </w:pPr>
      <w:r w:rsidRPr="006704EC">
        <w:rPr>
          <w:sz w:val="24"/>
          <w:szCs w:val="24"/>
        </w:rPr>
        <w:t>Scope of publication outlets for WII researchers</w:t>
      </w:r>
      <w:r w:rsidR="006704EC" w:rsidRPr="006704EC">
        <w:rPr>
          <w:sz w:val="24"/>
          <w:szCs w:val="24"/>
        </w:rPr>
        <w:t xml:space="preserve"> and scope of OA publication outlets</w:t>
      </w:r>
    </w:p>
    <w:p w14:paraId="3C85FB41" w14:textId="5207FCD7" w:rsidR="004D6E9B" w:rsidRPr="006704EC" w:rsidRDefault="004D6E9B" w:rsidP="009D6A08">
      <w:pPr>
        <w:pStyle w:val="ListParagraph"/>
        <w:numPr>
          <w:ilvl w:val="0"/>
          <w:numId w:val="4"/>
        </w:numPr>
        <w:spacing w:after="0"/>
        <w:rPr>
          <w:sz w:val="24"/>
          <w:szCs w:val="24"/>
        </w:rPr>
      </w:pPr>
      <w:r w:rsidRPr="006704EC">
        <w:rPr>
          <w:sz w:val="24"/>
          <w:szCs w:val="24"/>
        </w:rPr>
        <w:t>Subject coverage of WII researchers’ articles</w:t>
      </w:r>
      <w:r w:rsidR="006704EC" w:rsidRPr="006704EC">
        <w:rPr>
          <w:sz w:val="24"/>
          <w:szCs w:val="24"/>
        </w:rPr>
        <w:t xml:space="preserve"> and OA subject coverage</w:t>
      </w:r>
    </w:p>
    <w:p w14:paraId="796D19CA" w14:textId="177B9CC0" w:rsidR="00C372A4" w:rsidRPr="006704EC" w:rsidRDefault="00C372A4" w:rsidP="0002157D">
      <w:pPr>
        <w:pStyle w:val="ListParagraph"/>
        <w:numPr>
          <w:ilvl w:val="0"/>
          <w:numId w:val="4"/>
        </w:numPr>
        <w:spacing w:after="0"/>
        <w:rPr>
          <w:sz w:val="24"/>
          <w:szCs w:val="24"/>
        </w:rPr>
      </w:pPr>
      <w:r w:rsidRPr="006704EC">
        <w:rPr>
          <w:sz w:val="24"/>
          <w:szCs w:val="24"/>
        </w:rPr>
        <w:lastRenderedPageBreak/>
        <w:t>Types of OA licenses being used by WII researchers</w:t>
      </w:r>
    </w:p>
    <w:bookmarkEnd w:id="0"/>
    <w:p w14:paraId="7C3920A7" w14:textId="77777777" w:rsidR="006704EC" w:rsidRPr="006704EC" w:rsidRDefault="006704EC" w:rsidP="006704EC">
      <w:pPr>
        <w:spacing w:after="0"/>
        <w:rPr>
          <w:sz w:val="24"/>
          <w:szCs w:val="24"/>
        </w:rPr>
      </w:pPr>
    </w:p>
    <w:p w14:paraId="47D306C0" w14:textId="096D6BDC" w:rsidR="004D6E9B" w:rsidRPr="00940CD5" w:rsidRDefault="004D6E9B" w:rsidP="00940CD3">
      <w:pPr>
        <w:pStyle w:val="ListParagraph"/>
        <w:numPr>
          <w:ilvl w:val="0"/>
          <w:numId w:val="1"/>
        </w:numPr>
        <w:spacing w:after="0"/>
        <w:rPr>
          <w:b/>
          <w:bCs/>
          <w:sz w:val="24"/>
          <w:szCs w:val="24"/>
        </w:rPr>
      </w:pPr>
      <w:r w:rsidRPr="00940CD5">
        <w:rPr>
          <w:b/>
          <w:bCs/>
          <w:sz w:val="24"/>
          <w:szCs w:val="24"/>
        </w:rPr>
        <w:t>METHODOLOGY</w:t>
      </w:r>
    </w:p>
    <w:p w14:paraId="15A70302" w14:textId="6232FBCC" w:rsidR="009E073C" w:rsidRDefault="009E073C" w:rsidP="009E073C">
      <w:pPr>
        <w:spacing w:after="0"/>
        <w:rPr>
          <w:sz w:val="24"/>
          <w:szCs w:val="24"/>
        </w:rPr>
      </w:pPr>
      <w:r w:rsidRPr="009E073C">
        <w:rPr>
          <w:sz w:val="24"/>
          <w:szCs w:val="24"/>
        </w:rPr>
        <w:t>WII faculty publication data was extracted from eight databases in the Web of Science service. The Web of Science platform includes over 34,000 journals, as well as conference proceedings, and data sets, and contains 159 million records, covering 1900 to 2020.</w:t>
      </w:r>
      <w:r>
        <w:rPr>
          <w:rStyle w:val="EndnoteReference"/>
          <w:sz w:val="24"/>
          <w:szCs w:val="24"/>
        </w:rPr>
        <w:endnoteReference w:id="3"/>
      </w:r>
      <w:r w:rsidRPr="009E073C">
        <w:rPr>
          <w:sz w:val="24"/>
          <w:szCs w:val="24"/>
        </w:rPr>
        <w:t xml:space="preserve"> However, it is not a comprehensive list of all scholarly work.</w:t>
      </w:r>
    </w:p>
    <w:p w14:paraId="66C91CA2" w14:textId="77777777" w:rsidR="009E073C" w:rsidRDefault="009E073C" w:rsidP="009E073C">
      <w:pPr>
        <w:spacing w:after="0"/>
        <w:rPr>
          <w:sz w:val="24"/>
          <w:szCs w:val="24"/>
        </w:rPr>
      </w:pPr>
    </w:p>
    <w:p w14:paraId="2019F2A0" w14:textId="69F68E23" w:rsidR="004D2A3B" w:rsidRDefault="009E073C" w:rsidP="009E073C">
      <w:pPr>
        <w:spacing w:after="0"/>
        <w:rPr>
          <w:sz w:val="24"/>
          <w:szCs w:val="24"/>
        </w:rPr>
      </w:pPr>
      <w:r w:rsidRPr="009E073C">
        <w:rPr>
          <w:sz w:val="24"/>
          <w:szCs w:val="24"/>
        </w:rPr>
        <w:t>Web of Science data was extracted in</w:t>
      </w:r>
      <w:r w:rsidR="004D2A3B">
        <w:rPr>
          <w:sz w:val="24"/>
          <w:szCs w:val="24"/>
        </w:rPr>
        <w:t xml:space="preserve"> May 2020, using the search string in Table 1 below. The search string identified publications in all Web of Science databases that had the Wildlife Institute of India in the address field, published between 1984 and 2019, in every data type except corrections. Out of the total of 1,495 unduplicated results, 775 were from Web of Science Core Collection, 376 from Zoological Record, 336 from BIOSIS Citation Index, 5 from MEDLINE, 2 from Current Contents Connect, and 1 from Data Citation Index. </w:t>
      </w:r>
    </w:p>
    <w:p w14:paraId="32B7B8AC" w14:textId="4D345DCC" w:rsidR="00DC6D7B" w:rsidRDefault="00DC6D7B" w:rsidP="009E073C">
      <w:pPr>
        <w:spacing w:after="0"/>
        <w:rPr>
          <w:sz w:val="24"/>
          <w:szCs w:val="24"/>
        </w:rPr>
      </w:pPr>
    </w:p>
    <w:p w14:paraId="6B6486AD" w14:textId="3A2CB6AB" w:rsidR="009E073C" w:rsidRDefault="00DC6D7B" w:rsidP="009E073C">
      <w:pPr>
        <w:spacing w:after="0"/>
        <w:rPr>
          <w:sz w:val="24"/>
          <w:szCs w:val="24"/>
        </w:rPr>
      </w:pPr>
      <w:r>
        <w:rPr>
          <w:sz w:val="24"/>
          <w:szCs w:val="24"/>
        </w:rPr>
        <w:t xml:space="preserve">Records were downloaded from each individual database in a plain text format, with additional metadata fields such as author address and identifiers such as </w:t>
      </w:r>
      <w:proofErr w:type="spellStart"/>
      <w:r>
        <w:rPr>
          <w:sz w:val="24"/>
          <w:szCs w:val="24"/>
        </w:rPr>
        <w:t>OrcID</w:t>
      </w:r>
      <w:proofErr w:type="spellEnd"/>
      <w:r>
        <w:rPr>
          <w:sz w:val="24"/>
          <w:szCs w:val="24"/>
        </w:rPr>
        <w:t xml:space="preserve"> numbers included. The plain text files from each database were appended together to create one larger </w:t>
      </w:r>
      <w:r w:rsidR="00B43C11">
        <w:rPr>
          <w:sz w:val="24"/>
          <w:szCs w:val="24"/>
        </w:rPr>
        <w:t xml:space="preserve">plain text </w:t>
      </w:r>
      <w:r>
        <w:rPr>
          <w:sz w:val="24"/>
          <w:szCs w:val="24"/>
        </w:rPr>
        <w:t xml:space="preserve">file. </w:t>
      </w:r>
      <w:r w:rsidR="00B43C11" w:rsidRPr="00B43C11">
        <w:rPr>
          <w:sz w:val="24"/>
          <w:szCs w:val="24"/>
        </w:rPr>
        <w:t xml:space="preserve">That file was then imported into the </w:t>
      </w:r>
      <w:proofErr w:type="spellStart"/>
      <w:r w:rsidR="00B43C11" w:rsidRPr="00B43C11">
        <w:rPr>
          <w:sz w:val="24"/>
          <w:szCs w:val="24"/>
        </w:rPr>
        <w:t>bibliometrix</w:t>
      </w:r>
      <w:proofErr w:type="spellEnd"/>
      <w:r w:rsidR="00B43C11" w:rsidRPr="00B43C11">
        <w:rPr>
          <w:rStyle w:val="EndnoteReference"/>
          <w:sz w:val="24"/>
          <w:szCs w:val="24"/>
        </w:rPr>
        <w:endnoteReference w:id="4"/>
      </w:r>
      <w:r w:rsidR="00B43C11" w:rsidRPr="00B43C11">
        <w:rPr>
          <w:sz w:val="24"/>
          <w:szCs w:val="24"/>
        </w:rPr>
        <w:t xml:space="preserve"> package. The </w:t>
      </w:r>
      <w:proofErr w:type="spellStart"/>
      <w:r w:rsidR="00B43C11" w:rsidRPr="00B43C11">
        <w:rPr>
          <w:sz w:val="24"/>
          <w:szCs w:val="24"/>
        </w:rPr>
        <w:t>bibliometrix</w:t>
      </w:r>
      <w:proofErr w:type="spellEnd"/>
      <w:r w:rsidR="00B43C11" w:rsidRPr="00B43C11">
        <w:rPr>
          <w:sz w:val="24"/>
          <w:szCs w:val="24"/>
        </w:rPr>
        <w:t xml:space="preserve"> package can be added to R or RStudio to enable bibliometric analysis of citation data. Once loaded, the file was converted to a data frame.</w:t>
      </w:r>
      <w:r w:rsidR="00B43C11">
        <w:rPr>
          <w:sz w:val="24"/>
          <w:szCs w:val="24"/>
        </w:rPr>
        <w:t xml:space="preserve"> </w:t>
      </w:r>
    </w:p>
    <w:p w14:paraId="49953781" w14:textId="77777777" w:rsidR="00B43C11" w:rsidRPr="009E073C" w:rsidRDefault="00B43C11" w:rsidP="009E073C">
      <w:pPr>
        <w:spacing w:after="0"/>
        <w:rPr>
          <w:sz w:val="24"/>
          <w:szCs w:val="24"/>
        </w:rPr>
      </w:pPr>
    </w:p>
    <w:tbl>
      <w:tblPr>
        <w:tblW w:w="4924" w:type="pct"/>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08"/>
      </w:tblGrid>
      <w:tr w:rsidR="009E073C" w:rsidRPr="001C4451" w14:paraId="14A71874" w14:textId="77777777" w:rsidTr="00DF62CC">
        <w:trPr>
          <w:tblCellSpacing w:w="18" w:type="dxa"/>
        </w:trPr>
        <w:tc>
          <w:tcPr>
            <w:tcW w:w="0" w:type="auto"/>
            <w:hideMark/>
          </w:tcPr>
          <w:tbl>
            <w:tblPr>
              <w:tblW w:w="5000" w:type="pct"/>
              <w:tblCellSpacing w:w="18" w:type="dxa"/>
              <w:tblCellMar>
                <w:left w:w="0" w:type="dxa"/>
                <w:right w:w="0" w:type="dxa"/>
              </w:tblCellMar>
              <w:tblLook w:val="04A0" w:firstRow="1" w:lastRow="0" w:firstColumn="1" w:lastColumn="0" w:noHBand="0" w:noVBand="1"/>
            </w:tblPr>
            <w:tblGrid>
              <w:gridCol w:w="60"/>
              <w:gridCol w:w="9056"/>
            </w:tblGrid>
            <w:tr w:rsidR="009E073C" w:rsidRPr="004D2A3B" w14:paraId="7BD696FC" w14:textId="77777777" w:rsidTr="00DF62CC">
              <w:trPr>
                <w:tblCellSpacing w:w="18" w:type="dxa"/>
              </w:trPr>
              <w:tc>
                <w:tcPr>
                  <w:tcW w:w="0" w:type="auto"/>
                  <w:hideMark/>
                </w:tcPr>
                <w:p w14:paraId="0A8F8360" w14:textId="77777777" w:rsidR="009E073C" w:rsidRPr="004D2A3B" w:rsidRDefault="009E073C" w:rsidP="00DF62CC">
                  <w:pPr>
                    <w:spacing w:after="0" w:line="240" w:lineRule="auto"/>
                    <w:rPr>
                      <w:rFonts w:ascii="Times New Roman" w:eastAsia="Times New Roman" w:hAnsi="Times New Roman" w:cs="Times New Roman"/>
                      <w:sz w:val="24"/>
                      <w:szCs w:val="24"/>
                    </w:rPr>
                  </w:pPr>
                </w:p>
              </w:tc>
              <w:tc>
                <w:tcPr>
                  <w:tcW w:w="0" w:type="auto"/>
                  <w:hideMark/>
                </w:tcPr>
                <w:p w14:paraId="7FE7D4AB" w14:textId="0BD66A52" w:rsidR="009E073C" w:rsidRPr="004D2A3B" w:rsidRDefault="004D2A3B" w:rsidP="00DF62CC">
                  <w:pPr>
                    <w:spacing w:after="0" w:line="240" w:lineRule="auto"/>
                    <w:rPr>
                      <w:rFonts w:ascii="Times New Roman" w:eastAsia="Times New Roman" w:hAnsi="Times New Roman" w:cs="Times New Roman"/>
                      <w:sz w:val="24"/>
                      <w:szCs w:val="24"/>
                    </w:rPr>
                  </w:pPr>
                  <w:r w:rsidRPr="004D2A3B">
                    <w:rPr>
                      <w:rFonts w:ascii="Times New Roman" w:eastAsia="Times New Roman" w:hAnsi="Times New Roman" w:cs="Times New Roman"/>
                      <w:sz w:val="24"/>
                      <w:szCs w:val="24"/>
                    </w:rPr>
                    <w:t xml:space="preserve">(AD=(wildlife institute of </w:t>
                  </w:r>
                  <w:proofErr w:type="spellStart"/>
                  <w:r w:rsidRPr="004D2A3B">
                    <w:rPr>
                      <w:rFonts w:ascii="Times New Roman" w:eastAsia="Times New Roman" w:hAnsi="Times New Roman" w:cs="Times New Roman"/>
                      <w:sz w:val="24"/>
                      <w:szCs w:val="24"/>
                    </w:rPr>
                    <w:t>india</w:t>
                  </w:r>
                  <w:proofErr w:type="spellEnd"/>
                  <w:r w:rsidRPr="004D2A3B">
                    <w:rPr>
                      <w:rFonts w:ascii="Times New Roman" w:eastAsia="Times New Roman" w:hAnsi="Times New Roman" w:cs="Times New Roman"/>
                      <w:sz w:val="24"/>
                      <w:szCs w:val="24"/>
                    </w:rPr>
                    <w:t xml:space="preserve">)  OR AD=(wildlife </w:t>
                  </w:r>
                  <w:proofErr w:type="spellStart"/>
                  <w:r w:rsidRPr="004D2A3B">
                    <w:rPr>
                      <w:rFonts w:ascii="Times New Roman" w:eastAsia="Times New Roman" w:hAnsi="Times New Roman" w:cs="Times New Roman"/>
                      <w:sz w:val="24"/>
                      <w:szCs w:val="24"/>
                    </w:rPr>
                    <w:t>inst</w:t>
                  </w:r>
                  <w:proofErr w:type="spellEnd"/>
                  <w:r w:rsidRPr="004D2A3B">
                    <w:rPr>
                      <w:rFonts w:ascii="Times New Roman" w:eastAsia="Times New Roman" w:hAnsi="Times New Roman" w:cs="Times New Roman"/>
                      <w:sz w:val="24"/>
                      <w:szCs w:val="24"/>
                    </w:rPr>
                    <w:t xml:space="preserve"> </w:t>
                  </w:r>
                  <w:proofErr w:type="spellStart"/>
                  <w:r w:rsidRPr="004D2A3B">
                    <w:rPr>
                      <w:rFonts w:ascii="Times New Roman" w:eastAsia="Times New Roman" w:hAnsi="Times New Roman" w:cs="Times New Roman"/>
                      <w:sz w:val="24"/>
                      <w:szCs w:val="24"/>
                    </w:rPr>
                    <w:t>india</w:t>
                  </w:r>
                  <w:proofErr w:type="spellEnd"/>
                  <w:r w:rsidRPr="004D2A3B">
                    <w:rPr>
                      <w:rFonts w:ascii="Times New Roman" w:eastAsia="Times New Roman" w:hAnsi="Times New Roman" w:cs="Times New Roman"/>
                      <w:sz w:val="24"/>
                      <w:szCs w:val="24"/>
                    </w:rPr>
                    <w:t>)  OR AD=(</w:t>
                  </w:r>
                  <w:proofErr w:type="spellStart"/>
                  <w:r w:rsidRPr="004D2A3B">
                    <w:rPr>
                      <w:rFonts w:ascii="Times New Roman" w:eastAsia="Times New Roman" w:hAnsi="Times New Roman" w:cs="Times New Roman"/>
                      <w:sz w:val="24"/>
                      <w:szCs w:val="24"/>
                    </w:rPr>
                    <w:t>wii</w:t>
                  </w:r>
                  <w:proofErr w:type="spellEnd"/>
                  <w:r w:rsidRPr="004D2A3B">
                    <w:rPr>
                      <w:rFonts w:ascii="Times New Roman" w:eastAsia="Times New Roman" w:hAnsi="Times New Roman" w:cs="Times New Roman"/>
                      <w:sz w:val="24"/>
                      <w:szCs w:val="24"/>
                    </w:rPr>
                    <w:t xml:space="preserve">  AND </w:t>
                  </w:r>
                  <w:proofErr w:type="spellStart"/>
                  <w:r w:rsidRPr="004D2A3B">
                    <w:rPr>
                      <w:rFonts w:ascii="Times New Roman" w:eastAsia="Times New Roman" w:hAnsi="Times New Roman" w:cs="Times New Roman"/>
                      <w:sz w:val="24"/>
                      <w:szCs w:val="24"/>
                    </w:rPr>
                    <w:t>india</w:t>
                  </w:r>
                  <w:proofErr w:type="spellEnd"/>
                  <w:r w:rsidRPr="004D2A3B">
                    <w:rPr>
                      <w:rFonts w:ascii="Times New Roman" w:eastAsia="Times New Roman" w:hAnsi="Times New Roman" w:cs="Times New Roman"/>
                      <w:sz w:val="24"/>
                      <w:szCs w:val="24"/>
                    </w:rPr>
                    <w:t>))  AND (PY=( 2010  OR 2001  OR 1992  OR 2019  OR 2009  OR 2000  OR 1991  OR 2018  OR 2008  OR 1999  OR 1990  OR 2017  OR 2007  OR 1998  OR 1989  OR 2016  OR 2006  OR 1997  OR 1988  OR 2015  OR 2005  OR 1996  OR 1987  OR 2014  OR 2004  OR 1995  OR 1986  OR 2013  OR 2003  OR 1994  OR 1985  OR 2012  OR 2002  OR 1993  OR 1984  OR 2011 ))  AND (DT=( ARTICLE  OR EDITORIAL  OR CASE REPORT  OR CLINICAL TRIAL  OR OTHER  OR LETTER  OR DATA PAPER  OR MEETING  OR REVIEW  OR UNSPECIFIED  OR DATA SET  OR BOOK  OR ABSTRACT  OR NEWS  OR EARLY ACCESS ))</w:t>
                  </w:r>
                </w:p>
              </w:tc>
            </w:tr>
          </w:tbl>
          <w:p w14:paraId="726B2CEB" w14:textId="77777777" w:rsidR="009E073C" w:rsidRPr="001C4451" w:rsidRDefault="009E073C" w:rsidP="00DF62CC">
            <w:pPr>
              <w:spacing w:after="0" w:line="240" w:lineRule="auto"/>
              <w:rPr>
                <w:rFonts w:ascii="Times New Roman" w:eastAsia="Times New Roman" w:hAnsi="Times New Roman" w:cs="Times New Roman"/>
                <w:sz w:val="24"/>
                <w:szCs w:val="24"/>
              </w:rPr>
            </w:pPr>
          </w:p>
        </w:tc>
      </w:tr>
    </w:tbl>
    <w:p w14:paraId="6961CEF6" w14:textId="77777777" w:rsidR="009E073C" w:rsidRPr="009E073C" w:rsidRDefault="009E073C" w:rsidP="009E073C">
      <w:pPr>
        <w:spacing w:after="0"/>
        <w:rPr>
          <w:sz w:val="24"/>
          <w:szCs w:val="24"/>
        </w:rPr>
      </w:pPr>
      <w:r w:rsidRPr="009E073C">
        <w:rPr>
          <w:sz w:val="24"/>
          <w:szCs w:val="24"/>
        </w:rPr>
        <w:t xml:space="preserve">Table 1. Web of Science search criteria. </w:t>
      </w:r>
    </w:p>
    <w:p w14:paraId="45CF92F0" w14:textId="77777777" w:rsidR="009E073C" w:rsidRPr="009E073C" w:rsidRDefault="009E073C" w:rsidP="009E073C">
      <w:pPr>
        <w:spacing w:after="0"/>
        <w:rPr>
          <w:sz w:val="24"/>
          <w:szCs w:val="24"/>
        </w:rPr>
      </w:pPr>
    </w:p>
    <w:p w14:paraId="7CE265A9" w14:textId="0FEA758F" w:rsidR="009E073C" w:rsidRPr="00954FF1" w:rsidRDefault="009E073C" w:rsidP="009E073C">
      <w:pPr>
        <w:pStyle w:val="ListParagraph"/>
        <w:numPr>
          <w:ilvl w:val="1"/>
          <w:numId w:val="1"/>
        </w:numPr>
        <w:spacing w:after="0"/>
        <w:rPr>
          <w:b/>
          <w:bCs/>
          <w:sz w:val="24"/>
          <w:szCs w:val="24"/>
        </w:rPr>
      </w:pPr>
      <w:r w:rsidRPr="00954FF1">
        <w:rPr>
          <w:b/>
          <w:bCs/>
          <w:sz w:val="24"/>
          <w:szCs w:val="24"/>
        </w:rPr>
        <w:t>Data Cleanup and Analysis with OpenRefine</w:t>
      </w:r>
    </w:p>
    <w:p w14:paraId="30AC97C9" w14:textId="25F1D04C" w:rsidR="00954FF1" w:rsidRPr="00954FF1" w:rsidRDefault="00954FF1" w:rsidP="00954FF1">
      <w:pPr>
        <w:spacing w:after="0"/>
        <w:rPr>
          <w:sz w:val="24"/>
          <w:szCs w:val="24"/>
        </w:rPr>
      </w:pPr>
      <w:r w:rsidRPr="00954FF1">
        <w:rPr>
          <w:sz w:val="24"/>
          <w:szCs w:val="24"/>
        </w:rPr>
        <w:t>Prior to analysis, OpenRefine</w:t>
      </w:r>
      <w:r w:rsidRPr="00954FF1">
        <w:rPr>
          <w:rStyle w:val="EndnoteReference"/>
          <w:sz w:val="24"/>
          <w:szCs w:val="24"/>
        </w:rPr>
        <w:endnoteReference w:id="5"/>
      </w:r>
      <w:r w:rsidRPr="00954FF1">
        <w:rPr>
          <w:sz w:val="24"/>
          <w:szCs w:val="24"/>
        </w:rPr>
        <w:t xml:space="preserve"> was used to clean the data.</w:t>
      </w:r>
      <w:r w:rsidR="00E243DF">
        <w:rPr>
          <w:sz w:val="24"/>
          <w:szCs w:val="24"/>
        </w:rPr>
        <w:t xml:space="preserve"> Email addresses were removed from the Author column, and spelling and punctuation of author names were standardized using the Cluster &amp; Edit option.</w:t>
      </w:r>
      <w:r w:rsidR="00B43C11">
        <w:rPr>
          <w:sz w:val="24"/>
          <w:szCs w:val="24"/>
        </w:rPr>
        <w:t xml:space="preserve"> The cleaned author entries were copied individually into the R data </w:t>
      </w:r>
      <w:r w:rsidR="00B744F9">
        <w:rPr>
          <w:sz w:val="24"/>
          <w:szCs w:val="24"/>
        </w:rPr>
        <w:t>matrix</w:t>
      </w:r>
      <w:r w:rsidR="00B43C11">
        <w:rPr>
          <w:sz w:val="24"/>
          <w:szCs w:val="24"/>
        </w:rPr>
        <w:t xml:space="preserve">.  </w:t>
      </w:r>
    </w:p>
    <w:p w14:paraId="3399CA2B" w14:textId="77777777" w:rsidR="00954FF1" w:rsidRPr="00954FF1" w:rsidRDefault="00954FF1" w:rsidP="00954FF1">
      <w:pPr>
        <w:spacing w:after="0"/>
        <w:rPr>
          <w:sz w:val="24"/>
          <w:szCs w:val="24"/>
          <w:highlight w:val="yellow"/>
        </w:rPr>
      </w:pPr>
    </w:p>
    <w:p w14:paraId="4A05EA12" w14:textId="4674E213" w:rsidR="009E073C" w:rsidRPr="00A921EA" w:rsidRDefault="009E073C" w:rsidP="009E073C">
      <w:pPr>
        <w:pStyle w:val="ListParagraph"/>
        <w:numPr>
          <w:ilvl w:val="1"/>
          <w:numId w:val="1"/>
        </w:numPr>
        <w:spacing w:after="0"/>
        <w:rPr>
          <w:b/>
          <w:bCs/>
          <w:sz w:val="24"/>
          <w:szCs w:val="24"/>
        </w:rPr>
      </w:pPr>
      <w:r w:rsidRPr="00A921EA">
        <w:rPr>
          <w:b/>
          <w:bCs/>
          <w:sz w:val="24"/>
          <w:szCs w:val="24"/>
        </w:rPr>
        <w:t xml:space="preserve">Data Analysis with </w:t>
      </w:r>
      <w:proofErr w:type="spellStart"/>
      <w:r w:rsidRPr="00A921EA">
        <w:rPr>
          <w:b/>
          <w:bCs/>
          <w:sz w:val="24"/>
          <w:szCs w:val="24"/>
        </w:rPr>
        <w:t>bibliometrix</w:t>
      </w:r>
      <w:proofErr w:type="spellEnd"/>
    </w:p>
    <w:p w14:paraId="51249687" w14:textId="56EFE653" w:rsidR="008406B1" w:rsidRDefault="00940CD5" w:rsidP="008406B1">
      <w:pPr>
        <w:spacing w:after="0"/>
        <w:rPr>
          <w:sz w:val="24"/>
          <w:szCs w:val="24"/>
        </w:rPr>
      </w:pPr>
      <w:r>
        <w:rPr>
          <w:sz w:val="24"/>
          <w:szCs w:val="24"/>
        </w:rPr>
        <w:lastRenderedPageBreak/>
        <w:t xml:space="preserve">The </w:t>
      </w:r>
      <w:proofErr w:type="spellStart"/>
      <w:r>
        <w:rPr>
          <w:sz w:val="24"/>
          <w:szCs w:val="24"/>
        </w:rPr>
        <w:t>bibliometrix</w:t>
      </w:r>
      <w:proofErr w:type="spellEnd"/>
      <w:r>
        <w:rPr>
          <w:sz w:val="24"/>
          <w:szCs w:val="24"/>
        </w:rPr>
        <w:t xml:space="preserve"> package was used to analyze the </w:t>
      </w:r>
      <w:r w:rsidR="007F65AC">
        <w:rPr>
          <w:sz w:val="24"/>
          <w:szCs w:val="24"/>
        </w:rPr>
        <w:t xml:space="preserve">full data set containing 1,495 records. The open access data set was created by filtering the full data set for only those articles that were listed as having an open access license, resulting in 301 articles. </w:t>
      </w:r>
      <w:r>
        <w:rPr>
          <w:sz w:val="24"/>
          <w:szCs w:val="24"/>
        </w:rPr>
        <w:t>This study primarily uses descriptive methods to assess the research productivity of WII,</w:t>
      </w:r>
      <w:r w:rsidR="007F65AC" w:rsidRPr="007F65AC">
        <w:rPr>
          <w:rStyle w:val="EndnoteReference"/>
          <w:sz w:val="24"/>
          <w:szCs w:val="24"/>
        </w:rPr>
        <w:t xml:space="preserve"> </w:t>
      </w:r>
      <w:r w:rsidR="007F65AC">
        <w:rPr>
          <w:rStyle w:val="EndnoteReference"/>
          <w:sz w:val="24"/>
          <w:szCs w:val="24"/>
        </w:rPr>
        <w:endnoteReference w:id="6"/>
      </w:r>
      <w:r>
        <w:rPr>
          <w:sz w:val="24"/>
          <w:szCs w:val="24"/>
        </w:rPr>
        <w:t xml:space="preserve"> including assessing productivity over time, most productive researchers, and relationships between researchers. </w:t>
      </w:r>
    </w:p>
    <w:p w14:paraId="0514498F" w14:textId="77777777" w:rsidR="00940CD5" w:rsidRDefault="00940CD5" w:rsidP="008406B1">
      <w:pPr>
        <w:spacing w:after="0"/>
        <w:rPr>
          <w:sz w:val="24"/>
          <w:szCs w:val="24"/>
        </w:rPr>
      </w:pPr>
    </w:p>
    <w:p w14:paraId="4B0749EA" w14:textId="77777777" w:rsidR="00B95716" w:rsidRPr="00A921EA" w:rsidRDefault="00B95716" w:rsidP="00B95716">
      <w:pPr>
        <w:pStyle w:val="ListParagraph"/>
        <w:numPr>
          <w:ilvl w:val="0"/>
          <w:numId w:val="1"/>
        </w:numPr>
        <w:spacing w:after="0"/>
        <w:rPr>
          <w:b/>
          <w:bCs/>
          <w:sz w:val="24"/>
          <w:szCs w:val="24"/>
        </w:rPr>
      </w:pPr>
      <w:r w:rsidRPr="00A921EA">
        <w:rPr>
          <w:b/>
          <w:bCs/>
          <w:sz w:val="24"/>
          <w:szCs w:val="24"/>
        </w:rPr>
        <w:t>LIMITATIONS</w:t>
      </w:r>
    </w:p>
    <w:p w14:paraId="12796E01" w14:textId="4DBE2A64" w:rsidR="004D6E9B" w:rsidRPr="00B95716" w:rsidRDefault="00124EFB" w:rsidP="00B95716">
      <w:pPr>
        <w:spacing w:after="0"/>
        <w:rPr>
          <w:sz w:val="24"/>
          <w:szCs w:val="24"/>
        </w:rPr>
      </w:pPr>
      <w:r w:rsidRPr="00B95716">
        <w:rPr>
          <w:sz w:val="24"/>
          <w:szCs w:val="24"/>
        </w:rPr>
        <w:t>Using Web of Science</w:t>
      </w:r>
      <w:r w:rsidR="00254153">
        <w:rPr>
          <w:sz w:val="24"/>
          <w:szCs w:val="24"/>
        </w:rPr>
        <w:t xml:space="preserve"> databases</w:t>
      </w:r>
      <w:r w:rsidRPr="00B95716">
        <w:rPr>
          <w:sz w:val="24"/>
          <w:szCs w:val="24"/>
        </w:rPr>
        <w:t xml:space="preserve"> to assess WII researcher productivity necessarily results in a </w:t>
      </w:r>
      <w:r w:rsidR="00D92306" w:rsidRPr="00B95716">
        <w:rPr>
          <w:sz w:val="24"/>
          <w:szCs w:val="24"/>
        </w:rPr>
        <w:t xml:space="preserve">limited </w:t>
      </w:r>
      <w:r w:rsidRPr="00B95716">
        <w:rPr>
          <w:sz w:val="24"/>
          <w:szCs w:val="24"/>
        </w:rPr>
        <w:t xml:space="preserve">picture of their total productivity. </w:t>
      </w:r>
      <w:r w:rsidR="004D6E9B" w:rsidRPr="00B95716">
        <w:rPr>
          <w:sz w:val="24"/>
          <w:szCs w:val="24"/>
        </w:rPr>
        <w:t>WII faculty produce multiple types of research and publications, not all of which are represented by Web of Science. WII researchers are often involved in field work, meaning that some of their work is in data collection and building of data sets. WII researchers’ theses and presentations are often stored locally, in the WII web site and in the institution’s library and repository. Additionally, while Web of Science includes a variety of journals in the sciences, WII faculty may publish in journals that are not included in Web of Science</w:t>
      </w:r>
      <w:r w:rsidR="00B95716">
        <w:rPr>
          <w:sz w:val="24"/>
          <w:szCs w:val="24"/>
        </w:rPr>
        <w:t xml:space="preserve">, including newer and more specialized journals. </w:t>
      </w:r>
    </w:p>
    <w:p w14:paraId="57CA9D5D" w14:textId="1303DFBD" w:rsidR="007E06E1" w:rsidRDefault="007E06E1" w:rsidP="00940CD3">
      <w:pPr>
        <w:spacing w:after="0"/>
        <w:rPr>
          <w:sz w:val="24"/>
          <w:szCs w:val="24"/>
        </w:rPr>
      </w:pPr>
    </w:p>
    <w:p w14:paraId="16AB1F2B" w14:textId="5B59145A" w:rsidR="007E06E1" w:rsidRPr="00A921EA" w:rsidRDefault="00B95716" w:rsidP="007E06E1">
      <w:pPr>
        <w:pStyle w:val="ListParagraph"/>
        <w:numPr>
          <w:ilvl w:val="0"/>
          <w:numId w:val="1"/>
        </w:numPr>
        <w:spacing w:after="0"/>
        <w:rPr>
          <w:b/>
          <w:bCs/>
          <w:sz w:val="24"/>
          <w:szCs w:val="24"/>
        </w:rPr>
      </w:pPr>
      <w:r w:rsidRPr="00A921EA">
        <w:rPr>
          <w:b/>
          <w:bCs/>
          <w:sz w:val="24"/>
          <w:szCs w:val="24"/>
        </w:rPr>
        <w:t xml:space="preserve">RESULTS &amp; </w:t>
      </w:r>
      <w:r w:rsidR="007E06E1" w:rsidRPr="00A921EA">
        <w:rPr>
          <w:b/>
          <w:bCs/>
          <w:sz w:val="24"/>
          <w:szCs w:val="24"/>
        </w:rPr>
        <w:t>ANALYSIS</w:t>
      </w:r>
    </w:p>
    <w:p w14:paraId="09166924" w14:textId="7F647B9F" w:rsidR="00B95716" w:rsidRDefault="00B95716" w:rsidP="00B95716">
      <w:pPr>
        <w:spacing w:after="0"/>
        <w:rPr>
          <w:sz w:val="24"/>
          <w:szCs w:val="24"/>
        </w:rPr>
      </w:pPr>
      <w:r w:rsidRPr="00BC26AF">
        <w:rPr>
          <w:sz w:val="24"/>
          <w:szCs w:val="24"/>
        </w:rPr>
        <w:t xml:space="preserve">The </w:t>
      </w:r>
      <w:r w:rsidR="009E073C" w:rsidRPr="00BC26AF">
        <w:rPr>
          <w:sz w:val="24"/>
          <w:szCs w:val="24"/>
        </w:rPr>
        <w:t xml:space="preserve">full </w:t>
      </w:r>
      <w:r w:rsidRPr="00BC26AF">
        <w:rPr>
          <w:sz w:val="24"/>
          <w:szCs w:val="24"/>
        </w:rPr>
        <w:t>data set included 1,4</w:t>
      </w:r>
      <w:r w:rsidR="00B3423C" w:rsidRPr="00BC26AF">
        <w:rPr>
          <w:sz w:val="24"/>
          <w:szCs w:val="24"/>
        </w:rPr>
        <w:t>95</w:t>
      </w:r>
      <w:r w:rsidRPr="00BC26AF">
        <w:rPr>
          <w:sz w:val="24"/>
          <w:szCs w:val="24"/>
        </w:rPr>
        <w:t xml:space="preserve"> items, ranging in publication year from 1984 to 2019</w:t>
      </w:r>
      <w:r w:rsidR="00B3423C" w:rsidRPr="00BC26AF">
        <w:rPr>
          <w:sz w:val="24"/>
          <w:szCs w:val="24"/>
        </w:rPr>
        <w:t>, and included one item published in 2019 with a 2020 publication date</w:t>
      </w:r>
      <w:r w:rsidRPr="00BC26AF">
        <w:rPr>
          <w:sz w:val="24"/>
          <w:szCs w:val="24"/>
        </w:rPr>
        <w:t xml:space="preserve">. </w:t>
      </w:r>
      <w:r w:rsidR="00BC26AF">
        <w:rPr>
          <w:sz w:val="24"/>
          <w:szCs w:val="24"/>
        </w:rPr>
        <w:t xml:space="preserve">Of those, 1,321 were articles, 55 were papers from proceedings or meetings, 35 were book chapters, and the remaining 84 were various publication types including reviews, notes, and letters. There were 1,765 authors represented in the data set, most appearing on multiple publications, with an average of 3.51 co-authors per document. </w:t>
      </w:r>
    </w:p>
    <w:p w14:paraId="4CE78357" w14:textId="4B165370" w:rsidR="00AE33DE" w:rsidRDefault="00AE33DE" w:rsidP="00B95716">
      <w:pPr>
        <w:spacing w:after="0"/>
        <w:rPr>
          <w:sz w:val="24"/>
          <w:szCs w:val="24"/>
        </w:rPr>
      </w:pPr>
    </w:p>
    <w:p w14:paraId="1C268549" w14:textId="1818F4E5" w:rsidR="00AE33DE" w:rsidRPr="003B34E6" w:rsidRDefault="00AB00AE" w:rsidP="00AE33DE">
      <w:pPr>
        <w:spacing w:after="0"/>
        <w:rPr>
          <w:sz w:val="24"/>
          <w:szCs w:val="24"/>
        </w:rPr>
      </w:pPr>
      <w:r w:rsidRPr="003B34E6">
        <w:rPr>
          <w:sz w:val="24"/>
          <w:szCs w:val="24"/>
        </w:rPr>
        <w:t xml:space="preserve">Publications listed as available under an open access </w:t>
      </w:r>
      <w:r>
        <w:rPr>
          <w:sz w:val="24"/>
          <w:szCs w:val="24"/>
        </w:rPr>
        <w:t xml:space="preserve">(OA) </w:t>
      </w:r>
      <w:r w:rsidRPr="003B34E6">
        <w:rPr>
          <w:sz w:val="24"/>
          <w:szCs w:val="24"/>
        </w:rPr>
        <w:t xml:space="preserve">license were separated from the full data set. </w:t>
      </w:r>
      <w:r>
        <w:rPr>
          <w:sz w:val="24"/>
          <w:szCs w:val="24"/>
        </w:rPr>
        <w:t xml:space="preserve">The OA data set </w:t>
      </w:r>
      <w:r w:rsidR="00AE33DE">
        <w:rPr>
          <w:sz w:val="24"/>
          <w:szCs w:val="24"/>
        </w:rPr>
        <w:t xml:space="preserve">included </w:t>
      </w:r>
      <w:r w:rsidR="00AE33DE" w:rsidRPr="003B34E6">
        <w:rPr>
          <w:sz w:val="24"/>
          <w:szCs w:val="24"/>
        </w:rPr>
        <w:t>3</w:t>
      </w:r>
      <w:r w:rsidR="00AE33DE">
        <w:rPr>
          <w:sz w:val="24"/>
          <w:szCs w:val="24"/>
        </w:rPr>
        <w:t>01</w:t>
      </w:r>
      <w:r w:rsidR="00AE33DE" w:rsidRPr="003B34E6">
        <w:rPr>
          <w:sz w:val="24"/>
          <w:szCs w:val="24"/>
        </w:rPr>
        <w:t xml:space="preserve"> documents, with a total of 85</w:t>
      </w:r>
      <w:r w:rsidR="00AE33DE">
        <w:rPr>
          <w:sz w:val="24"/>
          <w:szCs w:val="24"/>
        </w:rPr>
        <w:t>2</w:t>
      </w:r>
      <w:r w:rsidR="00AE33DE" w:rsidRPr="003B34E6">
        <w:rPr>
          <w:sz w:val="24"/>
          <w:szCs w:val="24"/>
        </w:rPr>
        <w:t xml:space="preserve"> authors and </w:t>
      </w:r>
      <w:r w:rsidR="00AE33DE">
        <w:rPr>
          <w:sz w:val="24"/>
          <w:szCs w:val="24"/>
        </w:rPr>
        <w:t>98</w:t>
      </w:r>
      <w:r w:rsidR="00AE33DE" w:rsidRPr="003B34E6">
        <w:rPr>
          <w:sz w:val="24"/>
          <w:szCs w:val="24"/>
        </w:rPr>
        <w:t xml:space="preserve"> sources. </w:t>
      </w:r>
      <w:r w:rsidR="00AE33DE">
        <w:rPr>
          <w:sz w:val="24"/>
          <w:szCs w:val="24"/>
        </w:rPr>
        <w:t xml:space="preserve">Of those documents, 256 were articles, 13 were letters, ten were editorial materials, eight were reviews, six were proceedings papers, five were corrections, two were book chapters, and one was a news item. A total of 852 authors were represented in the open access publications, with an average of 5.08 co-authors per document. </w:t>
      </w:r>
    </w:p>
    <w:p w14:paraId="1E852AC0" w14:textId="77777777" w:rsidR="00757BC6" w:rsidRPr="00757BC6" w:rsidRDefault="00757BC6" w:rsidP="00757BC6">
      <w:pPr>
        <w:spacing w:after="0"/>
        <w:rPr>
          <w:sz w:val="24"/>
          <w:szCs w:val="24"/>
        </w:rPr>
      </w:pPr>
    </w:p>
    <w:p w14:paraId="1BED995F" w14:textId="51547292" w:rsidR="00B95716" w:rsidRPr="00A921EA" w:rsidRDefault="0002157D" w:rsidP="00B95716">
      <w:pPr>
        <w:pStyle w:val="ListParagraph"/>
        <w:numPr>
          <w:ilvl w:val="1"/>
          <w:numId w:val="1"/>
        </w:numPr>
        <w:spacing w:after="0"/>
        <w:rPr>
          <w:b/>
          <w:sz w:val="24"/>
          <w:szCs w:val="24"/>
        </w:rPr>
      </w:pPr>
      <w:r w:rsidRPr="00A921EA">
        <w:rPr>
          <w:b/>
          <w:sz w:val="24"/>
          <w:szCs w:val="24"/>
        </w:rPr>
        <w:t xml:space="preserve">Research productivity by year for </w:t>
      </w:r>
      <w:r w:rsidR="00DF6965" w:rsidRPr="00A921EA">
        <w:rPr>
          <w:b/>
          <w:sz w:val="24"/>
          <w:szCs w:val="24"/>
        </w:rPr>
        <w:t>WII researchers</w:t>
      </w:r>
    </w:p>
    <w:p w14:paraId="20FD5136" w14:textId="77777777" w:rsidR="009065DA" w:rsidRDefault="00B95716" w:rsidP="009065DA">
      <w:pPr>
        <w:spacing w:after="0"/>
        <w:rPr>
          <w:sz w:val="24"/>
          <w:szCs w:val="24"/>
        </w:rPr>
      </w:pPr>
      <w:r w:rsidRPr="00746718">
        <w:rPr>
          <w:sz w:val="24"/>
          <w:szCs w:val="24"/>
        </w:rPr>
        <w:t>A steady rise in publications is evident over the years in question</w:t>
      </w:r>
      <w:r w:rsidR="00491747" w:rsidRPr="00746718">
        <w:rPr>
          <w:sz w:val="24"/>
          <w:szCs w:val="24"/>
        </w:rPr>
        <w:t>, as shown by Figure 1</w:t>
      </w:r>
      <w:r w:rsidRPr="00746718">
        <w:rPr>
          <w:sz w:val="24"/>
          <w:szCs w:val="24"/>
        </w:rPr>
        <w:t xml:space="preserve">. </w:t>
      </w:r>
      <w:r w:rsidR="004A52D3" w:rsidRPr="00746718">
        <w:rPr>
          <w:sz w:val="24"/>
          <w:szCs w:val="24"/>
        </w:rPr>
        <w:t>The years of lowest publication were 1984</w:t>
      </w:r>
      <w:r w:rsidR="00746718" w:rsidRPr="00746718">
        <w:rPr>
          <w:sz w:val="24"/>
          <w:szCs w:val="24"/>
        </w:rPr>
        <w:t xml:space="preserve"> </w:t>
      </w:r>
      <w:r w:rsidR="004A52D3" w:rsidRPr="00746718">
        <w:rPr>
          <w:sz w:val="24"/>
          <w:szCs w:val="24"/>
        </w:rPr>
        <w:t>and 1989</w:t>
      </w:r>
      <w:r w:rsidR="00746718" w:rsidRPr="00746718">
        <w:rPr>
          <w:sz w:val="24"/>
          <w:szCs w:val="24"/>
        </w:rPr>
        <w:t>, with four publications each</w:t>
      </w:r>
      <w:r w:rsidR="004A52D3" w:rsidRPr="00746718">
        <w:rPr>
          <w:sz w:val="24"/>
          <w:szCs w:val="24"/>
        </w:rPr>
        <w:t xml:space="preserve">. </w:t>
      </w:r>
      <w:r w:rsidR="00915C5A" w:rsidRPr="00746718">
        <w:rPr>
          <w:sz w:val="24"/>
          <w:szCs w:val="24"/>
        </w:rPr>
        <w:t xml:space="preserve">The </w:t>
      </w:r>
      <w:r w:rsidR="00746718" w:rsidRPr="00746718">
        <w:rPr>
          <w:sz w:val="24"/>
          <w:szCs w:val="24"/>
        </w:rPr>
        <w:t xml:space="preserve">years of highest publication are 2019 (100 publications), 2011 (99), and 2010 (92). </w:t>
      </w:r>
    </w:p>
    <w:p w14:paraId="64B66844" w14:textId="77777777" w:rsidR="009065DA" w:rsidRDefault="009065DA" w:rsidP="009065DA">
      <w:pPr>
        <w:spacing w:after="0"/>
        <w:rPr>
          <w:sz w:val="24"/>
          <w:szCs w:val="24"/>
        </w:rPr>
      </w:pPr>
    </w:p>
    <w:p w14:paraId="0E4BE3D6" w14:textId="3121473B" w:rsidR="009065DA" w:rsidRDefault="009065DA" w:rsidP="009065DA">
      <w:pPr>
        <w:spacing w:after="0"/>
        <w:rPr>
          <w:sz w:val="24"/>
          <w:szCs w:val="24"/>
          <w:highlight w:val="yellow"/>
        </w:rPr>
      </w:pPr>
      <w:r>
        <w:rPr>
          <w:sz w:val="24"/>
          <w:szCs w:val="24"/>
        </w:rPr>
        <w:t xml:space="preserve">Figure 1 also demonstrates an increase in OA publication, </w:t>
      </w:r>
      <w:r w:rsidRPr="00C27143">
        <w:rPr>
          <w:sz w:val="24"/>
          <w:szCs w:val="24"/>
        </w:rPr>
        <w:t xml:space="preserve">particularly since 2015. </w:t>
      </w:r>
      <w:r>
        <w:rPr>
          <w:sz w:val="24"/>
          <w:szCs w:val="24"/>
        </w:rPr>
        <w:t xml:space="preserve">The years 2017 and 2019 are tied for the largest number of OA publications, at 38 each, with 2018 having 34 OA publications, 2016 having 32, and 2015 having 30. </w:t>
      </w:r>
      <w:r w:rsidRPr="00C27143">
        <w:rPr>
          <w:sz w:val="24"/>
          <w:szCs w:val="24"/>
        </w:rPr>
        <w:t xml:space="preserve">Since 1998, at least one paper is available in open access every year. </w:t>
      </w:r>
    </w:p>
    <w:p w14:paraId="42C3FF24" w14:textId="2781A1F2" w:rsidR="004A52D3" w:rsidRDefault="004A52D3" w:rsidP="00B95716">
      <w:pPr>
        <w:spacing w:after="0"/>
        <w:rPr>
          <w:sz w:val="24"/>
          <w:szCs w:val="24"/>
        </w:rPr>
      </w:pPr>
    </w:p>
    <w:p w14:paraId="2E4BD7C3" w14:textId="77777777" w:rsidR="00795403" w:rsidRDefault="00795403" w:rsidP="00B95716">
      <w:pPr>
        <w:spacing w:after="0"/>
        <w:rPr>
          <w:sz w:val="24"/>
          <w:szCs w:val="24"/>
        </w:rPr>
      </w:pPr>
      <w:r>
        <w:rPr>
          <w:noProof/>
        </w:rPr>
        <w:lastRenderedPageBreak/>
        <w:drawing>
          <wp:inline distT="0" distB="0" distL="0" distR="0" wp14:anchorId="3BB0ADC0" wp14:editId="4E848DE3">
            <wp:extent cx="5895975" cy="3314700"/>
            <wp:effectExtent l="0" t="0" r="9525" b="0"/>
            <wp:docPr id="5" name="Chart 5">
              <a:extLst xmlns:a="http://schemas.openxmlformats.org/drawingml/2006/main">
                <a:ext uri="{FF2B5EF4-FFF2-40B4-BE49-F238E27FC236}">
                  <a16:creationId xmlns:a16="http://schemas.microsoft.com/office/drawing/2014/main" id="{D014DD77-A81C-4A24-90A1-DCD9095C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E05751" w14:textId="50141A90" w:rsidR="00B95716" w:rsidRPr="00B95716" w:rsidRDefault="004A52D3" w:rsidP="00B95716">
      <w:pPr>
        <w:spacing w:after="0"/>
        <w:rPr>
          <w:sz w:val="24"/>
          <w:szCs w:val="24"/>
        </w:rPr>
      </w:pPr>
      <w:r w:rsidRPr="00013DCE">
        <w:rPr>
          <w:sz w:val="24"/>
          <w:szCs w:val="24"/>
        </w:rPr>
        <w:t xml:space="preserve">Figure </w:t>
      </w:r>
      <w:r w:rsidR="00915C5A" w:rsidRPr="00013DCE">
        <w:rPr>
          <w:sz w:val="24"/>
          <w:szCs w:val="24"/>
        </w:rPr>
        <w:t>1</w:t>
      </w:r>
      <w:r w:rsidRPr="00013DCE">
        <w:rPr>
          <w:sz w:val="24"/>
          <w:szCs w:val="24"/>
        </w:rPr>
        <w:t xml:space="preserve">. </w:t>
      </w:r>
      <w:r w:rsidR="00703CD1" w:rsidRPr="00013DCE">
        <w:rPr>
          <w:sz w:val="24"/>
          <w:szCs w:val="24"/>
        </w:rPr>
        <w:t>Total number of publications by publication year</w:t>
      </w:r>
      <w:r w:rsidR="00915C5A" w:rsidRPr="00013DCE">
        <w:rPr>
          <w:sz w:val="24"/>
          <w:szCs w:val="24"/>
        </w:rPr>
        <w:t>.</w:t>
      </w:r>
      <w:r w:rsidR="00915C5A">
        <w:rPr>
          <w:sz w:val="24"/>
          <w:szCs w:val="24"/>
        </w:rPr>
        <w:t xml:space="preserve">  </w:t>
      </w:r>
    </w:p>
    <w:p w14:paraId="4F72D7ED" w14:textId="77777777" w:rsidR="00B95716" w:rsidRPr="00B95716" w:rsidRDefault="00B95716" w:rsidP="00B95716">
      <w:pPr>
        <w:spacing w:after="0"/>
        <w:rPr>
          <w:sz w:val="24"/>
          <w:szCs w:val="24"/>
        </w:rPr>
      </w:pPr>
    </w:p>
    <w:p w14:paraId="46F13B5D" w14:textId="3F83650E" w:rsidR="00DF6965" w:rsidRPr="00A921EA" w:rsidRDefault="00DF6965" w:rsidP="00DF6965">
      <w:pPr>
        <w:pStyle w:val="ListParagraph"/>
        <w:numPr>
          <w:ilvl w:val="1"/>
          <w:numId w:val="1"/>
        </w:numPr>
        <w:spacing w:after="0"/>
        <w:rPr>
          <w:b/>
          <w:sz w:val="24"/>
          <w:szCs w:val="24"/>
        </w:rPr>
      </w:pPr>
      <w:r w:rsidRPr="00A921EA">
        <w:rPr>
          <w:b/>
          <w:sz w:val="24"/>
          <w:szCs w:val="24"/>
        </w:rPr>
        <w:t>Lead WII authors</w:t>
      </w:r>
    </w:p>
    <w:p w14:paraId="1526D330" w14:textId="7A18D35C" w:rsidR="00AB760C" w:rsidRPr="00AB760C" w:rsidRDefault="00AB760C" w:rsidP="0002157D">
      <w:pPr>
        <w:spacing w:after="0"/>
        <w:rPr>
          <w:sz w:val="24"/>
          <w:szCs w:val="24"/>
        </w:rPr>
      </w:pPr>
      <w:r w:rsidRPr="00AB760C">
        <w:rPr>
          <w:sz w:val="24"/>
          <w:szCs w:val="24"/>
        </w:rPr>
        <w:t>A total of 1,76</w:t>
      </w:r>
      <w:r w:rsidR="00C95A9D">
        <w:rPr>
          <w:sz w:val="24"/>
          <w:szCs w:val="24"/>
        </w:rPr>
        <w:t>4</w:t>
      </w:r>
      <w:r w:rsidRPr="00AB760C">
        <w:rPr>
          <w:sz w:val="24"/>
          <w:szCs w:val="24"/>
        </w:rPr>
        <w:t xml:space="preserve"> individual authors were represented in the </w:t>
      </w:r>
      <w:r w:rsidR="00AB00AE">
        <w:rPr>
          <w:sz w:val="24"/>
          <w:szCs w:val="24"/>
        </w:rPr>
        <w:t xml:space="preserve">full </w:t>
      </w:r>
      <w:r w:rsidRPr="00AB760C">
        <w:rPr>
          <w:sz w:val="24"/>
          <w:szCs w:val="24"/>
        </w:rPr>
        <w:t>data set, with 5,2</w:t>
      </w:r>
      <w:r w:rsidR="00C95A9D">
        <w:rPr>
          <w:sz w:val="24"/>
          <w:szCs w:val="24"/>
        </w:rPr>
        <w:t>46</w:t>
      </w:r>
      <w:r w:rsidRPr="00AB760C">
        <w:rPr>
          <w:sz w:val="24"/>
          <w:szCs w:val="24"/>
        </w:rPr>
        <w:t xml:space="preserve"> author appearances.</w:t>
      </w:r>
      <w:r>
        <w:rPr>
          <w:sz w:val="24"/>
          <w:szCs w:val="24"/>
        </w:rPr>
        <w:t xml:space="preserve"> The average documents per author was 0.84</w:t>
      </w:r>
      <w:r w:rsidR="00C95A9D">
        <w:rPr>
          <w:sz w:val="24"/>
          <w:szCs w:val="24"/>
        </w:rPr>
        <w:t>8</w:t>
      </w:r>
      <w:r>
        <w:rPr>
          <w:sz w:val="24"/>
          <w:szCs w:val="24"/>
        </w:rPr>
        <w:t>, indicating that most authors in this data set have produced fewer than one</w:t>
      </w:r>
      <w:r w:rsidR="0001229F">
        <w:rPr>
          <w:sz w:val="24"/>
          <w:szCs w:val="24"/>
        </w:rPr>
        <w:t xml:space="preserve"> document. Nonetheless, several WII researchers have produced multiple articles. </w:t>
      </w:r>
      <w:r w:rsidR="00C95A9D">
        <w:rPr>
          <w:sz w:val="24"/>
          <w:szCs w:val="24"/>
        </w:rPr>
        <w:t xml:space="preserve">As indicated in Table 2, 31 </w:t>
      </w:r>
      <w:r w:rsidR="00DA0FFD">
        <w:rPr>
          <w:sz w:val="24"/>
          <w:szCs w:val="24"/>
        </w:rPr>
        <w:t xml:space="preserve">authors had produced more than 20 articles.  </w:t>
      </w:r>
      <w:r w:rsidR="00D96E85">
        <w:rPr>
          <w:sz w:val="24"/>
          <w:szCs w:val="24"/>
        </w:rPr>
        <w:t>Another 32 authors had produced between 11 and 20 articles; 88 authors between 6 and 10 articles,</w:t>
      </w:r>
      <w:r w:rsidR="00D60181">
        <w:rPr>
          <w:sz w:val="24"/>
          <w:szCs w:val="24"/>
        </w:rPr>
        <w:t xml:space="preserve"> 51</w:t>
      </w:r>
      <w:r w:rsidR="00C95A9D">
        <w:rPr>
          <w:sz w:val="24"/>
          <w:szCs w:val="24"/>
        </w:rPr>
        <w:t>0</w:t>
      </w:r>
      <w:r w:rsidR="00D60181">
        <w:rPr>
          <w:sz w:val="24"/>
          <w:szCs w:val="24"/>
        </w:rPr>
        <w:t xml:space="preserve"> authors between 2 and 5 articles,</w:t>
      </w:r>
      <w:r w:rsidR="00D96E85">
        <w:rPr>
          <w:sz w:val="24"/>
          <w:szCs w:val="24"/>
        </w:rPr>
        <w:t xml:space="preserve"> </w:t>
      </w:r>
      <w:r w:rsidR="00D60181">
        <w:rPr>
          <w:sz w:val="24"/>
          <w:szCs w:val="24"/>
        </w:rPr>
        <w:t xml:space="preserve">and 1103 had produced one article. </w:t>
      </w:r>
    </w:p>
    <w:p w14:paraId="2EC8A773" w14:textId="14C53A6E" w:rsidR="0002157D" w:rsidRPr="00A921EA" w:rsidRDefault="0002157D" w:rsidP="0002157D">
      <w:pPr>
        <w:spacing w:after="0"/>
        <w:rPr>
          <w:sz w:val="24"/>
          <w:szCs w:val="24"/>
          <w:highlight w:val="yellow"/>
        </w:rPr>
      </w:pPr>
    </w:p>
    <w:tbl>
      <w:tblPr>
        <w:tblStyle w:val="TableGrid"/>
        <w:tblW w:w="0" w:type="auto"/>
        <w:tblLook w:val="04A0" w:firstRow="1" w:lastRow="0" w:firstColumn="1" w:lastColumn="0" w:noHBand="0" w:noVBand="1"/>
      </w:tblPr>
      <w:tblGrid>
        <w:gridCol w:w="3092"/>
        <w:gridCol w:w="2114"/>
      </w:tblGrid>
      <w:tr w:rsidR="00AB00AE" w:rsidRPr="003B69CA" w14:paraId="02C47B0D" w14:textId="0CB652FE" w:rsidTr="0084768A">
        <w:tc>
          <w:tcPr>
            <w:tcW w:w="3092" w:type="dxa"/>
          </w:tcPr>
          <w:p w14:paraId="4B0CB0B5" w14:textId="2784E48A" w:rsidR="00AB00AE" w:rsidRPr="003B69CA" w:rsidRDefault="00AB00AE" w:rsidP="0002157D">
            <w:pPr>
              <w:rPr>
                <w:b/>
                <w:bCs/>
                <w:sz w:val="24"/>
                <w:szCs w:val="24"/>
              </w:rPr>
            </w:pPr>
            <w:r>
              <w:rPr>
                <w:b/>
                <w:bCs/>
                <w:sz w:val="24"/>
                <w:szCs w:val="24"/>
              </w:rPr>
              <w:t>AUTHOR</w:t>
            </w:r>
          </w:p>
        </w:tc>
        <w:tc>
          <w:tcPr>
            <w:tcW w:w="2114" w:type="dxa"/>
          </w:tcPr>
          <w:p w14:paraId="40E3EB3E" w14:textId="5B6A0768" w:rsidR="00AB00AE" w:rsidRPr="003B69CA" w:rsidRDefault="00AB00AE" w:rsidP="0002157D">
            <w:pPr>
              <w:rPr>
                <w:b/>
                <w:bCs/>
                <w:sz w:val="24"/>
                <w:szCs w:val="24"/>
              </w:rPr>
            </w:pPr>
            <w:r w:rsidRPr="003B69CA">
              <w:rPr>
                <w:b/>
                <w:bCs/>
                <w:sz w:val="24"/>
                <w:szCs w:val="24"/>
              </w:rPr>
              <w:t xml:space="preserve">ARTICLES </w:t>
            </w:r>
            <w:r>
              <w:rPr>
                <w:b/>
                <w:bCs/>
                <w:sz w:val="24"/>
                <w:szCs w:val="24"/>
              </w:rPr>
              <w:t>WRITTEN</w:t>
            </w:r>
          </w:p>
        </w:tc>
      </w:tr>
      <w:tr w:rsidR="00AB00AE" w:rsidRPr="003B69CA" w14:paraId="42E1E9DA" w14:textId="49EF0867" w:rsidTr="00DF62CC">
        <w:tc>
          <w:tcPr>
            <w:tcW w:w="3092" w:type="dxa"/>
          </w:tcPr>
          <w:p w14:paraId="24EB3A43" w14:textId="1807B603" w:rsidR="00AB00AE" w:rsidRPr="003B69CA" w:rsidRDefault="00AB00AE" w:rsidP="0084768A">
            <w:pPr>
              <w:rPr>
                <w:sz w:val="24"/>
                <w:szCs w:val="24"/>
              </w:rPr>
            </w:pPr>
            <w:r w:rsidRPr="003B69CA">
              <w:rPr>
                <w:sz w:val="24"/>
                <w:szCs w:val="24"/>
              </w:rPr>
              <w:t>Rawat, GS</w:t>
            </w:r>
          </w:p>
        </w:tc>
        <w:tc>
          <w:tcPr>
            <w:tcW w:w="2114" w:type="dxa"/>
          </w:tcPr>
          <w:p w14:paraId="6F26E9BD" w14:textId="75A1CBB0" w:rsidR="00AB00AE" w:rsidRPr="003B69CA" w:rsidRDefault="00AB00AE" w:rsidP="0084768A">
            <w:pPr>
              <w:rPr>
                <w:sz w:val="24"/>
                <w:szCs w:val="24"/>
              </w:rPr>
            </w:pPr>
            <w:r w:rsidRPr="003B69CA">
              <w:rPr>
                <w:sz w:val="24"/>
                <w:szCs w:val="24"/>
              </w:rPr>
              <w:t>120</w:t>
            </w:r>
          </w:p>
        </w:tc>
      </w:tr>
      <w:tr w:rsidR="00AB00AE" w:rsidRPr="003B69CA" w14:paraId="28B992B2" w14:textId="26AB6CEC" w:rsidTr="0084768A">
        <w:tc>
          <w:tcPr>
            <w:tcW w:w="3092" w:type="dxa"/>
          </w:tcPr>
          <w:p w14:paraId="41E3B21E" w14:textId="2AA09FCF" w:rsidR="00AB00AE" w:rsidRPr="003B69CA" w:rsidRDefault="00AB00AE" w:rsidP="0002157D">
            <w:pPr>
              <w:rPr>
                <w:sz w:val="24"/>
                <w:szCs w:val="24"/>
              </w:rPr>
            </w:pPr>
            <w:r w:rsidRPr="003B69CA">
              <w:rPr>
                <w:sz w:val="24"/>
                <w:szCs w:val="24"/>
              </w:rPr>
              <w:t>Qureshi, Q</w:t>
            </w:r>
          </w:p>
        </w:tc>
        <w:tc>
          <w:tcPr>
            <w:tcW w:w="2114" w:type="dxa"/>
          </w:tcPr>
          <w:p w14:paraId="5735097B" w14:textId="1775BDD1" w:rsidR="00AB00AE" w:rsidRPr="003B69CA" w:rsidRDefault="00AB00AE" w:rsidP="0002157D">
            <w:pPr>
              <w:rPr>
                <w:sz w:val="24"/>
                <w:szCs w:val="24"/>
              </w:rPr>
            </w:pPr>
            <w:r w:rsidRPr="003B69CA">
              <w:rPr>
                <w:sz w:val="24"/>
                <w:szCs w:val="24"/>
              </w:rPr>
              <w:t>110</w:t>
            </w:r>
          </w:p>
        </w:tc>
      </w:tr>
      <w:tr w:rsidR="00AB00AE" w:rsidRPr="003B69CA" w14:paraId="200CFDE3" w14:textId="22D423B3" w:rsidTr="00DF62CC">
        <w:tc>
          <w:tcPr>
            <w:tcW w:w="3092" w:type="dxa"/>
          </w:tcPr>
          <w:p w14:paraId="1738420D" w14:textId="7AB308D0" w:rsidR="00AB00AE" w:rsidRPr="003B69CA" w:rsidRDefault="00AB00AE" w:rsidP="0084768A">
            <w:pPr>
              <w:rPr>
                <w:sz w:val="24"/>
                <w:szCs w:val="24"/>
              </w:rPr>
            </w:pPr>
            <w:r w:rsidRPr="003B69CA">
              <w:rPr>
                <w:sz w:val="24"/>
                <w:szCs w:val="24"/>
              </w:rPr>
              <w:t>Goyal, SP</w:t>
            </w:r>
          </w:p>
        </w:tc>
        <w:tc>
          <w:tcPr>
            <w:tcW w:w="2114" w:type="dxa"/>
          </w:tcPr>
          <w:p w14:paraId="644AAE48" w14:textId="02D4E62E" w:rsidR="00AB00AE" w:rsidRPr="003B69CA" w:rsidRDefault="00AB00AE" w:rsidP="0084768A">
            <w:pPr>
              <w:rPr>
                <w:sz w:val="24"/>
                <w:szCs w:val="24"/>
              </w:rPr>
            </w:pPr>
            <w:r w:rsidRPr="003B69CA">
              <w:rPr>
                <w:sz w:val="24"/>
                <w:szCs w:val="24"/>
              </w:rPr>
              <w:t>96</w:t>
            </w:r>
          </w:p>
        </w:tc>
      </w:tr>
      <w:tr w:rsidR="00AB00AE" w:rsidRPr="003B69CA" w14:paraId="179AE4BD" w14:textId="69C08FCB" w:rsidTr="00DF62CC">
        <w:tc>
          <w:tcPr>
            <w:tcW w:w="3092" w:type="dxa"/>
          </w:tcPr>
          <w:p w14:paraId="7B4E2A54" w14:textId="28B755DB" w:rsidR="00AB00AE" w:rsidRPr="003B69CA" w:rsidRDefault="00AB00AE" w:rsidP="0084768A">
            <w:pPr>
              <w:rPr>
                <w:sz w:val="24"/>
                <w:szCs w:val="24"/>
              </w:rPr>
            </w:pPr>
            <w:proofErr w:type="spellStart"/>
            <w:r w:rsidRPr="003B69CA">
              <w:rPr>
                <w:sz w:val="24"/>
                <w:szCs w:val="24"/>
              </w:rPr>
              <w:t>Jhala</w:t>
            </w:r>
            <w:proofErr w:type="spellEnd"/>
            <w:r w:rsidRPr="003B69CA">
              <w:rPr>
                <w:sz w:val="24"/>
                <w:szCs w:val="24"/>
              </w:rPr>
              <w:t>, YV</w:t>
            </w:r>
          </w:p>
        </w:tc>
        <w:tc>
          <w:tcPr>
            <w:tcW w:w="2114" w:type="dxa"/>
          </w:tcPr>
          <w:p w14:paraId="00BAC16B" w14:textId="7BBCF9C5" w:rsidR="00AB00AE" w:rsidRPr="003B69CA" w:rsidRDefault="00AB00AE" w:rsidP="0084768A">
            <w:pPr>
              <w:rPr>
                <w:sz w:val="24"/>
                <w:szCs w:val="24"/>
              </w:rPr>
            </w:pPr>
            <w:r w:rsidRPr="003B69CA">
              <w:rPr>
                <w:sz w:val="24"/>
                <w:szCs w:val="24"/>
              </w:rPr>
              <w:t>87</w:t>
            </w:r>
          </w:p>
        </w:tc>
      </w:tr>
      <w:tr w:rsidR="00AB00AE" w:rsidRPr="003B69CA" w14:paraId="686FD4D4" w14:textId="4A0796B7" w:rsidTr="00DF62CC">
        <w:tc>
          <w:tcPr>
            <w:tcW w:w="3092" w:type="dxa"/>
          </w:tcPr>
          <w:p w14:paraId="763ABAB6" w14:textId="14069167" w:rsidR="00AB00AE" w:rsidRPr="003B69CA" w:rsidRDefault="00AB00AE" w:rsidP="0084768A">
            <w:pPr>
              <w:rPr>
                <w:sz w:val="24"/>
                <w:szCs w:val="24"/>
              </w:rPr>
            </w:pPr>
            <w:r w:rsidRPr="003B69CA">
              <w:rPr>
                <w:sz w:val="24"/>
                <w:szCs w:val="24"/>
              </w:rPr>
              <w:t>Sivakumar, K</w:t>
            </w:r>
          </w:p>
        </w:tc>
        <w:tc>
          <w:tcPr>
            <w:tcW w:w="2114" w:type="dxa"/>
          </w:tcPr>
          <w:p w14:paraId="4619D792" w14:textId="644EE2DA" w:rsidR="00AB00AE" w:rsidRPr="003B69CA" w:rsidRDefault="00AB00AE" w:rsidP="0084768A">
            <w:pPr>
              <w:rPr>
                <w:sz w:val="24"/>
                <w:szCs w:val="24"/>
              </w:rPr>
            </w:pPr>
            <w:r w:rsidRPr="003B69CA">
              <w:rPr>
                <w:sz w:val="24"/>
                <w:szCs w:val="24"/>
              </w:rPr>
              <w:t>86</w:t>
            </w:r>
          </w:p>
        </w:tc>
      </w:tr>
      <w:tr w:rsidR="00AB00AE" w:rsidRPr="003B69CA" w14:paraId="2318BC51" w14:textId="15C31B9F" w:rsidTr="00DF62CC">
        <w:tc>
          <w:tcPr>
            <w:tcW w:w="3092" w:type="dxa"/>
          </w:tcPr>
          <w:p w14:paraId="1462D6E6" w14:textId="12A4EE74" w:rsidR="00AB00AE" w:rsidRPr="003B69CA" w:rsidRDefault="00AB00AE" w:rsidP="0084768A">
            <w:pPr>
              <w:rPr>
                <w:sz w:val="24"/>
                <w:szCs w:val="24"/>
              </w:rPr>
            </w:pPr>
            <w:r w:rsidRPr="003B69CA">
              <w:rPr>
                <w:sz w:val="24"/>
                <w:szCs w:val="24"/>
              </w:rPr>
              <w:t>Choudhury, BC</w:t>
            </w:r>
          </w:p>
        </w:tc>
        <w:tc>
          <w:tcPr>
            <w:tcW w:w="2114" w:type="dxa"/>
          </w:tcPr>
          <w:p w14:paraId="2EDB0342" w14:textId="66EECC5A" w:rsidR="00AB00AE" w:rsidRPr="003B69CA" w:rsidRDefault="00AB00AE" w:rsidP="0084768A">
            <w:pPr>
              <w:rPr>
                <w:sz w:val="24"/>
                <w:szCs w:val="24"/>
              </w:rPr>
            </w:pPr>
            <w:r w:rsidRPr="003B69CA">
              <w:rPr>
                <w:sz w:val="24"/>
                <w:szCs w:val="24"/>
              </w:rPr>
              <w:t>79</w:t>
            </w:r>
          </w:p>
        </w:tc>
      </w:tr>
      <w:tr w:rsidR="00AB00AE" w:rsidRPr="003B69CA" w14:paraId="1FC449BB" w14:textId="2A02AE25" w:rsidTr="00DF62CC">
        <w:tc>
          <w:tcPr>
            <w:tcW w:w="3092" w:type="dxa"/>
          </w:tcPr>
          <w:p w14:paraId="62E21E51" w14:textId="0ECB2830" w:rsidR="00AB00AE" w:rsidRPr="003B69CA" w:rsidRDefault="00AB00AE" w:rsidP="0084768A">
            <w:pPr>
              <w:rPr>
                <w:sz w:val="24"/>
                <w:szCs w:val="24"/>
              </w:rPr>
            </w:pPr>
            <w:proofErr w:type="spellStart"/>
            <w:r w:rsidRPr="003B69CA">
              <w:rPr>
                <w:sz w:val="24"/>
                <w:szCs w:val="24"/>
              </w:rPr>
              <w:t>Sathyakumar</w:t>
            </w:r>
            <w:proofErr w:type="spellEnd"/>
            <w:r w:rsidRPr="003B69CA">
              <w:rPr>
                <w:sz w:val="24"/>
                <w:szCs w:val="24"/>
              </w:rPr>
              <w:t>, S</w:t>
            </w:r>
          </w:p>
        </w:tc>
        <w:tc>
          <w:tcPr>
            <w:tcW w:w="2114" w:type="dxa"/>
          </w:tcPr>
          <w:p w14:paraId="17B1EC55" w14:textId="58DE8C93" w:rsidR="00AB00AE" w:rsidRPr="003B69CA" w:rsidRDefault="00AB00AE" w:rsidP="0084768A">
            <w:pPr>
              <w:rPr>
                <w:sz w:val="24"/>
                <w:szCs w:val="24"/>
              </w:rPr>
            </w:pPr>
            <w:r w:rsidRPr="003B69CA">
              <w:rPr>
                <w:sz w:val="24"/>
                <w:szCs w:val="24"/>
              </w:rPr>
              <w:t>78</w:t>
            </w:r>
          </w:p>
        </w:tc>
      </w:tr>
      <w:tr w:rsidR="00AB00AE" w:rsidRPr="003B69CA" w14:paraId="17AFE0E0" w14:textId="701C1B74" w:rsidTr="00DF62CC">
        <w:tc>
          <w:tcPr>
            <w:tcW w:w="3092" w:type="dxa"/>
          </w:tcPr>
          <w:p w14:paraId="72562765" w14:textId="0C32E3DE" w:rsidR="00AB00AE" w:rsidRPr="003B69CA" w:rsidRDefault="00AB00AE" w:rsidP="0084768A">
            <w:pPr>
              <w:rPr>
                <w:sz w:val="24"/>
                <w:szCs w:val="24"/>
              </w:rPr>
            </w:pPr>
            <w:r w:rsidRPr="003B69CA">
              <w:rPr>
                <w:sz w:val="24"/>
                <w:szCs w:val="24"/>
              </w:rPr>
              <w:t>Hussain, SA</w:t>
            </w:r>
          </w:p>
        </w:tc>
        <w:tc>
          <w:tcPr>
            <w:tcW w:w="2114" w:type="dxa"/>
          </w:tcPr>
          <w:p w14:paraId="6E323889" w14:textId="76509D79" w:rsidR="00AB00AE" w:rsidRPr="003B69CA" w:rsidRDefault="00AB00AE" w:rsidP="0084768A">
            <w:pPr>
              <w:rPr>
                <w:sz w:val="24"/>
                <w:szCs w:val="24"/>
              </w:rPr>
            </w:pPr>
            <w:r w:rsidRPr="003B69CA">
              <w:rPr>
                <w:sz w:val="24"/>
                <w:szCs w:val="24"/>
              </w:rPr>
              <w:t>73</w:t>
            </w:r>
          </w:p>
        </w:tc>
      </w:tr>
      <w:tr w:rsidR="00AB00AE" w:rsidRPr="003B69CA" w14:paraId="08F9A73B" w14:textId="5F1DB7D7" w:rsidTr="00DF62CC">
        <w:tc>
          <w:tcPr>
            <w:tcW w:w="3092" w:type="dxa"/>
          </w:tcPr>
          <w:p w14:paraId="3A788EC1" w14:textId="4E394F57" w:rsidR="00AB00AE" w:rsidRPr="003B69CA" w:rsidRDefault="00AB00AE" w:rsidP="0084768A">
            <w:pPr>
              <w:rPr>
                <w:sz w:val="24"/>
                <w:szCs w:val="24"/>
              </w:rPr>
            </w:pPr>
            <w:r w:rsidRPr="003B69CA">
              <w:rPr>
                <w:sz w:val="24"/>
                <w:szCs w:val="24"/>
              </w:rPr>
              <w:t>Vasudevan, Karthikeyan</w:t>
            </w:r>
          </w:p>
        </w:tc>
        <w:tc>
          <w:tcPr>
            <w:tcW w:w="2114" w:type="dxa"/>
          </w:tcPr>
          <w:p w14:paraId="3E0961CC" w14:textId="77CE3678" w:rsidR="00AB00AE" w:rsidRPr="003B69CA" w:rsidRDefault="00AB00AE" w:rsidP="0084768A">
            <w:pPr>
              <w:rPr>
                <w:sz w:val="24"/>
                <w:szCs w:val="24"/>
              </w:rPr>
            </w:pPr>
            <w:r w:rsidRPr="003B69CA">
              <w:rPr>
                <w:sz w:val="24"/>
                <w:szCs w:val="24"/>
              </w:rPr>
              <w:t>63</w:t>
            </w:r>
          </w:p>
        </w:tc>
      </w:tr>
      <w:tr w:rsidR="00AB00AE" w:rsidRPr="003B69CA" w14:paraId="5136CB3D" w14:textId="546BC731" w:rsidTr="00DF62CC">
        <w:tc>
          <w:tcPr>
            <w:tcW w:w="3092" w:type="dxa"/>
          </w:tcPr>
          <w:p w14:paraId="2250D035" w14:textId="61009E73" w:rsidR="00AB00AE" w:rsidRPr="003B69CA" w:rsidRDefault="00AB00AE" w:rsidP="0084768A">
            <w:pPr>
              <w:rPr>
                <w:sz w:val="24"/>
                <w:szCs w:val="24"/>
              </w:rPr>
            </w:pPr>
            <w:proofErr w:type="spellStart"/>
            <w:r w:rsidRPr="003B69CA">
              <w:rPr>
                <w:sz w:val="24"/>
                <w:szCs w:val="24"/>
              </w:rPr>
              <w:t>Johnsingh</w:t>
            </w:r>
            <w:proofErr w:type="spellEnd"/>
            <w:r w:rsidRPr="003B69CA">
              <w:rPr>
                <w:sz w:val="24"/>
                <w:szCs w:val="24"/>
              </w:rPr>
              <w:t>, AJT</w:t>
            </w:r>
          </w:p>
        </w:tc>
        <w:tc>
          <w:tcPr>
            <w:tcW w:w="2114" w:type="dxa"/>
          </w:tcPr>
          <w:p w14:paraId="115050C2" w14:textId="6D188525" w:rsidR="00AB00AE" w:rsidRPr="003B69CA" w:rsidRDefault="00AB00AE" w:rsidP="0084768A">
            <w:pPr>
              <w:rPr>
                <w:sz w:val="24"/>
                <w:szCs w:val="24"/>
              </w:rPr>
            </w:pPr>
            <w:r w:rsidRPr="003B69CA">
              <w:rPr>
                <w:sz w:val="24"/>
                <w:szCs w:val="24"/>
              </w:rPr>
              <w:t>61</w:t>
            </w:r>
          </w:p>
        </w:tc>
      </w:tr>
      <w:tr w:rsidR="00AB00AE" w:rsidRPr="003B69CA" w14:paraId="42BD6CE8" w14:textId="47E347DE" w:rsidTr="00DF62CC">
        <w:tc>
          <w:tcPr>
            <w:tcW w:w="3092" w:type="dxa"/>
          </w:tcPr>
          <w:p w14:paraId="0E9422EA" w14:textId="24F2425A" w:rsidR="00AB00AE" w:rsidRPr="003B69CA" w:rsidRDefault="00AB00AE" w:rsidP="0084768A">
            <w:pPr>
              <w:rPr>
                <w:sz w:val="24"/>
                <w:szCs w:val="24"/>
              </w:rPr>
            </w:pPr>
            <w:r w:rsidRPr="003B69CA">
              <w:rPr>
                <w:sz w:val="24"/>
                <w:szCs w:val="24"/>
              </w:rPr>
              <w:t>Habib, B</w:t>
            </w:r>
          </w:p>
        </w:tc>
        <w:tc>
          <w:tcPr>
            <w:tcW w:w="2114" w:type="dxa"/>
          </w:tcPr>
          <w:p w14:paraId="640C30EA" w14:textId="726FE29A" w:rsidR="00AB00AE" w:rsidRPr="003B69CA" w:rsidRDefault="00AB00AE" w:rsidP="0084768A">
            <w:pPr>
              <w:rPr>
                <w:sz w:val="24"/>
                <w:szCs w:val="24"/>
              </w:rPr>
            </w:pPr>
            <w:r w:rsidRPr="003B69CA">
              <w:rPr>
                <w:sz w:val="24"/>
                <w:szCs w:val="24"/>
              </w:rPr>
              <w:t>56</w:t>
            </w:r>
          </w:p>
        </w:tc>
      </w:tr>
      <w:tr w:rsidR="00AB00AE" w:rsidRPr="003B69CA" w14:paraId="2497C18F" w14:textId="06F90BB1" w:rsidTr="00DF62CC">
        <w:tc>
          <w:tcPr>
            <w:tcW w:w="3092" w:type="dxa"/>
          </w:tcPr>
          <w:p w14:paraId="4E543452" w14:textId="3F0EA711" w:rsidR="00AB00AE" w:rsidRPr="003B69CA" w:rsidRDefault="00AB00AE" w:rsidP="0084768A">
            <w:pPr>
              <w:rPr>
                <w:sz w:val="24"/>
                <w:szCs w:val="24"/>
              </w:rPr>
            </w:pPr>
            <w:proofErr w:type="spellStart"/>
            <w:r w:rsidRPr="003B69CA">
              <w:rPr>
                <w:sz w:val="24"/>
                <w:szCs w:val="24"/>
              </w:rPr>
              <w:t>Pandav</w:t>
            </w:r>
            <w:proofErr w:type="spellEnd"/>
            <w:r w:rsidRPr="003B69CA">
              <w:rPr>
                <w:sz w:val="24"/>
                <w:szCs w:val="24"/>
              </w:rPr>
              <w:t>, B</w:t>
            </w:r>
          </w:p>
        </w:tc>
        <w:tc>
          <w:tcPr>
            <w:tcW w:w="2114" w:type="dxa"/>
          </w:tcPr>
          <w:p w14:paraId="0F680515" w14:textId="23D24C6E" w:rsidR="00AB00AE" w:rsidRPr="003B69CA" w:rsidRDefault="00AB00AE" w:rsidP="0084768A">
            <w:pPr>
              <w:rPr>
                <w:sz w:val="24"/>
                <w:szCs w:val="24"/>
              </w:rPr>
            </w:pPr>
            <w:r w:rsidRPr="003B69CA">
              <w:rPr>
                <w:sz w:val="24"/>
                <w:szCs w:val="24"/>
              </w:rPr>
              <w:t>51</w:t>
            </w:r>
          </w:p>
        </w:tc>
      </w:tr>
      <w:tr w:rsidR="00AB00AE" w:rsidRPr="003B69CA" w14:paraId="394E1963" w14:textId="58046AE5" w:rsidTr="00DF62CC">
        <w:tc>
          <w:tcPr>
            <w:tcW w:w="3092" w:type="dxa"/>
          </w:tcPr>
          <w:p w14:paraId="2102BA09" w14:textId="4A64FC99" w:rsidR="00AB00AE" w:rsidRPr="003B69CA" w:rsidRDefault="00AB00AE" w:rsidP="00206A15">
            <w:pPr>
              <w:rPr>
                <w:sz w:val="24"/>
                <w:szCs w:val="24"/>
              </w:rPr>
            </w:pPr>
            <w:r w:rsidRPr="003B69CA">
              <w:rPr>
                <w:sz w:val="24"/>
                <w:szCs w:val="24"/>
              </w:rPr>
              <w:t>Mathur, VB</w:t>
            </w:r>
          </w:p>
        </w:tc>
        <w:tc>
          <w:tcPr>
            <w:tcW w:w="2114" w:type="dxa"/>
          </w:tcPr>
          <w:p w14:paraId="00A79D67" w14:textId="429760EC" w:rsidR="00AB00AE" w:rsidRPr="003B69CA" w:rsidRDefault="00AB00AE" w:rsidP="00206A15">
            <w:pPr>
              <w:rPr>
                <w:sz w:val="24"/>
                <w:szCs w:val="24"/>
              </w:rPr>
            </w:pPr>
            <w:r w:rsidRPr="003B69CA">
              <w:rPr>
                <w:sz w:val="24"/>
                <w:szCs w:val="24"/>
              </w:rPr>
              <w:t>47</w:t>
            </w:r>
          </w:p>
        </w:tc>
      </w:tr>
      <w:tr w:rsidR="00AB00AE" w:rsidRPr="003B69CA" w14:paraId="49E27622" w14:textId="6E322A40" w:rsidTr="00DF62CC">
        <w:tc>
          <w:tcPr>
            <w:tcW w:w="3092" w:type="dxa"/>
          </w:tcPr>
          <w:p w14:paraId="27C14BCC" w14:textId="1319ADD7" w:rsidR="00AB00AE" w:rsidRPr="003B69CA" w:rsidRDefault="00AB00AE" w:rsidP="00206A15">
            <w:pPr>
              <w:rPr>
                <w:sz w:val="24"/>
                <w:szCs w:val="24"/>
              </w:rPr>
            </w:pPr>
            <w:r w:rsidRPr="003B69CA">
              <w:rPr>
                <w:sz w:val="24"/>
                <w:szCs w:val="24"/>
              </w:rPr>
              <w:lastRenderedPageBreak/>
              <w:t>Sankar, K</w:t>
            </w:r>
          </w:p>
        </w:tc>
        <w:tc>
          <w:tcPr>
            <w:tcW w:w="2114" w:type="dxa"/>
          </w:tcPr>
          <w:p w14:paraId="3D859CF0" w14:textId="2CFEB0E1" w:rsidR="00AB00AE" w:rsidRPr="003B69CA" w:rsidRDefault="00AB00AE" w:rsidP="00206A15">
            <w:pPr>
              <w:rPr>
                <w:sz w:val="24"/>
                <w:szCs w:val="24"/>
              </w:rPr>
            </w:pPr>
            <w:r w:rsidRPr="003B69CA">
              <w:rPr>
                <w:sz w:val="24"/>
                <w:szCs w:val="24"/>
              </w:rPr>
              <w:t>45</w:t>
            </w:r>
          </w:p>
        </w:tc>
      </w:tr>
      <w:tr w:rsidR="00AB00AE" w:rsidRPr="003B69CA" w14:paraId="1D1E1575" w14:textId="2E5928F6" w:rsidTr="00DF62CC">
        <w:tc>
          <w:tcPr>
            <w:tcW w:w="3092" w:type="dxa"/>
          </w:tcPr>
          <w:p w14:paraId="0114CBCF" w14:textId="0C896EFF" w:rsidR="00AB00AE" w:rsidRPr="003B69CA" w:rsidRDefault="00AB00AE" w:rsidP="00206A15">
            <w:pPr>
              <w:rPr>
                <w:sz w:val="24"/>
                <w:szCs w:val="24"/>
              </w:rPr>
            </w:pPr>
            <w:r w:rsidRPr="003B69CA">
              <w:rPr>
                <w:sz w:val="24"/>
                <w:szCs w:val="24"/>
              </w:rPr>
              <w:t>Adhikari, BS</w:t>
            </w:r>
          </w:p>
        </w:tc>
        <w:tc>
          <w:tcPr>
            <w:tcW w:w="2114" w:type="dxa"/>
          </w:tcPr>
          <w:p w14:paraId="15DB677E" w14:textId="6E240AC7" w:rsidR="00AB00AE" w:rsidRPr="003B69CA" w:rsidRDefault="00AB00AE" w:rsidP="00206A15">
            <w:pPr>
              <w:rPr>
                <w:sz w:val="24"/>
                <w:szCs w:val="24"/>
              </w:rPr>
            </w:pPr>
            <w:r w:rsidRPr="003B69CA">
              <w:rPr>
                <w:sz w:val="24"/>
                <w:szCs w:val="24"/>
              </w:rPr>
              <w:t>44</w:t>
            </w:r>
          </w:p>
        </w:tc>
      </w:tr>
      <w:tr w:rsidR="00AB00AE" w:rsidRPr="003B69CA" w14:paraId="22454AA7" w14:textId="6ABFD278" w:rsidTr="00DF62CC">
        <w:tc>
          <w:tcPr>
            <w:tcW w:w="3092" w:type="dxa"/>
          </w:tcPr>
          <w:p w14:paraId="71E6601D" w14:textId="7F4A1D95" w:rsidR="00AB00AE" w:rsidRPr="003B69CA" w:rsidRDefault="00AB00AE" w:rsidP="0084768A">
            <w:pPr>
              <w:rPr>
                <w:sz w:val="24"/>
                <w:szCs w:val="24"/>
              </w:rPr>
            </w:pPr>
            <w:r w:rsidRPr="003B69CA">
              <w:rPr>
                <w:sz w:val="24"/>
                <w:szCs w:val="24"/>
              </w:rPr>
              <w:t>Nigam Parag</w:t>
            </w:r>
          </w:p>
        </w:tc>
        <w:tc>
          <w:tcPr>
            <w:tcW w:w="2114" w:type="dxa"/>
          </w:tcPr>
          <w:p w14:paraId="2E021DFD" w14:textId="015433CE" w:rsidR="00AB00AE" w:rsidRPr="003B69CA" w:rsidRDefault="00AB00AE" w:rsidP="0084768A">
            <w:pPr>
              <w:rPr>
                <w:sz w:val="24"/>
                <w:szCs w:val="24"/>
              </w:rPr>
            </w:pPr>
            <w:r w:rsidRPr="003B69CA">
              <w:rPr>
                <w:sz w:val="24"/>
                <w:szCs w:val="24"/>
              </w:rPr>
              <w:t>41</w:t>
            </w:r>
          </w:p>
        </w:tc>
      </w:tr>
      <w:tr w:rsidR="00AB00AE" w:rsidRPr="003B69CA" w14:paraId="738DF847" w14:textId="27ED7BF8" w:rsidTr="00DF62CC">
        <w:tc>
          <w:tcPr>
            <w:tcW w:w="3092" w:type="dxa"/>
          </w:tcPr>
          <w:p w14:paraId="675BA54B" w14:textId="1B826FD4" w:rsidR="00AB00AE" w:rsidRPr="003B69CA" w:rsidRDefault="00AB00AE" w:rsidP="0084768A">
            <w:pPr>
              <w:rPr>
                <w:sz w:val="24"/>
                <w:szCs w:val="24"/>
              </w:rPr>
            </w:pPr>
            <w:r w:rsidRPr="003B69CA">
              <w:rPr>
                <w:sz w:val="24"/>
                <w:szCs w:val="24"/>
              </w:rPr>
              <w:t xml:space="preserve">Sankar </w:t>
            </w:r>
            <w:proofErr w:type="spellStart"/>
            <w:r w:rsidRPr="003B69CA">
              <w:rPr>
                <w:sz w:val="24"/>
                <w:szCs w:val="24"/>
              </w:rPr>
              <w:t>Kalyanasundaram</w:t>
            </w:r>
            <w:proofErr w:type="spellEnd"/>
          </w:p>
        </w:tc>
        <w:tc>
          <w:tcPr>
            <w:tcW w:w="2114" w:type="dxa"/>
          </w:tcPr>
          <w:p w14:paraId="41E11922" w14:textId="4E788425" w:rsidR="00AB00AE" w:rsidRPr="003B69CA" w:rsidRDefault="00AB00AE" w:rsidP="0084768A">
            <w:pPr>
              <w:rPr>
                <w:sz w:val="24"/>
                <w:szCs w:val="24"/>
              </w:rPr>
            </w:pPr>
            <w:r w:rsidRPr="003B69CA">
              <w:rPr>
                <w:sz w:val="24"/>
                <w:szCs w:val="24"/>
              </w:rPr>
              <w:t>41</w:t>
            </w:r>
          </w:p>
        </w:tc>
      </w:tr>
      <w:tr w:rsidR="00AB00AE" w:rsidRPr="003B69CA" w14:paraId="1937CB10" w14:textId="58690B25" w:rsidTr="00DF62CC">
        <w:tc>
          <w:tcPr>
            <w:tcW w:w="3092" w:type="dxa"/>
          </w:tcPr>
          <w:p w14:paraId="4B0F50AB" w14:textId="5DF7BDD0" w:rsidR="00AB00AE" w:rsidRPr="003B69CA" w:rsidRDefault="00AB00AE" w:rsidP="00206A15">
            <w:pPr>
              <w:rPr>
                <w:sz w:val="24"/>
                <w:szCs w:val="24"/>
              </w:rPr>
            </w:pPr>
            <w:proofErr w:type="spellStart"/>
            <w:r w:rsidRPr="003B69CA">
              <w:rPr>
                <w:sz w:val="24"/>
                <w:szCs w:val="24"/>
              </w:rPr>
              <w:t>Uniyal</w:t>
            </w:r>
            <w:proofErr w:type="spellEnd"/>
            <w:r w:rsidRPr="003B69CA">
              <w:rPr>
                <w:sz w:val="24"/>
                <w:szCs w:val="24"/>
              </w:rPr>
              <w:t>, VP</w:t>
            </w:r>
          </w:p>
        </w:tc>
        <w:tc>
          <w:tcPr>
            <w:tcW w:w="2114" w:type="dxa"/>
          </w:tcPr>
          <w:p w14:paraId="25967CA0" w14:textId="34A7EE4C" w:rsidR="00AB00AE" w:rsidRPr="003B69CA" w:rsidRDefault="00AB00AE" w:rsidP="00206A15">
            <w:pPr>
              <w:rPr>
                <w:sz w:val="24"/>
                <w:szCs w:val="24"/>
              </w:rPr>
            </w:pPr>
            <w:r w:rsidRPr="003B69CA">
              <w:rPr>
                <w:sz w:val="24"/>
                <w:szCs w:val="24"/>
              </w:rPr>
              <w:t>41</w:t>
            </w:r>
          </w:p>
        </w:tc>
      </w:tr>
      <w:tr w:rsidR="00AB00AE" w:rsidRPr="003B69CA" w14:paraId="5431AAAD" w14:textId="5AEF3236" w:rsidTr="00DF62CC">
        <w:tc>
          <w:tcPr>
            <w:tcW w:w="3092" w:type="dxa"/>
          </w:tcPr>
          <w:p w14:paraId="33B056E1" w14:textId="7853C6E8" w:rsidR="00AB00AE" w:rsidRPr="003B69CA" w:rsidRDefault="00AB00AE" w:rsidP="00206A15">
            <w:pPr>
              <w:rPr>
                <w:sz w:val="24"/>
                <w:szCs w:val="24"/>
              </w:rPr>
            </w:pPr>
            <w:proofErr w:type="spellStart"/>
            <w:r w:rsidRPr="003B69CA">
              <w:rPr>
                <w:sz w:val="24"/>
                <w:szCs w:val="24"/>
              </w:rPr>
              <w:t>Badola</w:t>
            </w:r>
            <w:proofErr w:type="spellEnd"/>
            <w:r w:rsidRPr="003B69CA">
              <w:rPr>
                <w:sz w:val="24"/>
                <w:szCs w:val="24"/>
              </w:rPr>
              <w:t>, R</w:t>
            </w:r>
          </w:p>
        </w:tc>
        <w:tc>
          <w:tcPr>
            <w:tcW w:w="2114" w:type="dxa"/>
          </w:tcPr>
          <w:p w14:paraId="0F01D414" w14:textId="279AA7E3" w:rsidR="00AB00AE" w:rsidRPr="003B69CA" w:rsidRDefault="00AB00AE" w:rsidP="00206A15">
            <w:pPr>
              <w:rPr>
                <w:sz w:val="24"/>
                <w:szCs w:val="24"/>
              </w:rPr>
            </w:pPr>
            <w:r w:rsidRPr="003B69CA">
              <w:rPr>
                <w:sz w:val="24"/>
                <w:szCs w:val="24"/>
              </w:rPr>
              <w:t>38</w:t>
            </w:r>
          </w:p>
        </w:tc>
      </w:tr>
      <w:tr w:rsidR="00AB00AE" w:rsidRPr="003B69CA" w14:paraId="307ADDF9" w14:textId="5B742F70" w:rsidTr="00DF62CC">
        <w:tc>
          <w:tcPr>
            <w:tcW w:w="3092" w:type="dxa"/>
          </w:tcPr>
          <w:p w14:paraId="01226EF5" w14:textId="0F2CF04F" w:rsidR="00AB00AE" w:rsidRPr="003B69CA" w:rsidRDefault="00AB00AE" w:rsidP="00206A15">
            <w:pPr>
              <w:rPr>
                <w:sz w:val="24"/>
                <w:szCs w:val="24"/>
              </w:rPr>
            </w:pPr>
            <w:r w:rsidRPr="003B69CA">
              <w:rPr>
                <w:sz w:val="24"/>
                <w:szCs w:val="24"/>
              </w:rPr>
              <w:t>Chauhan, NPS</w:t>
            </w:r>
          </w:p>
        </w:tc>
        <w:tc>
          <w:tcPr>
            <w:tcW w:w="2114" w:type="dxa"/>
          </w:tcPr>
          <w:p w14:paraId="21074F53" w14:textId="3FC118B5" w:rsidR="00AB00AE" w:rsidRPr="003B69CA" w:rsidRDefault="00AB00AE" w:rsidP="00206A15">
            <w:pPr>
              <w:rPr>
                <w:sz w:val="24"/>
                <w:szCs w:val="24"/>
              </w:rPr>
            </w:pPr>
            <w:r w:rsidRPr="003B69CA">
              <w:rPr>
                <w:sz w:val="24"/>
                <w:szCs w:val="24"/>
              </w:rPr>
              <w:t>35</w:t>
            </w:r>
          </w:p>
        </w:tc>
      </w:tr>
      <w:tr w:rsidR="00AB00AE" w:rsidRPr="003B69CA" w14:paraId="2176B1A2" w14:textId="0460853D" w:rsidTr="00DF62CC">
        <w:tc>
          <w:tcPr>
            <w:tcW w:w="3092" w:type="dxa"/>
          </w:tcPr>
          <w:p w14:paraId="3D2BFB01" w14:textId="73299FC1" w:rsidR="00AB00AE" w:rsidRPr="003B69CA" w:rsidRDefault="00AB00AE" w:rsidP="0084768A">
            <w:pPr>
              <w:rPr>
                <w:sz w:val="24"/>
                <w:szCs w:val="24"/>
              </w:rPr>
            </w:pPr>
            <w:r w:rsidRPr="003B69CA">
              <w:rPr>
                <w:sz w:val="24"/>
                <w:szCs w:val="24"/>
              </w:rPr>
              <w:t>Gopi, GV</w:t>
            </w:r>
          </w:p>
        </w:tc>
        <w:tc>
          <w:tcPr>
            <w:tcW w:w="2114" w:type="dxa"/>
          </w:tcPr>
          <w:p w14:paraId="5B492E01" w14:textId="7841959F" w:rsidR="00AB00AE" w:rsidRPr="003B69CA" w:rsidRDefault="00AB00AE" w:rsidP="0084768A">
            <w:pPr>
              <w:rPr>
                <w:sz w:val="24"/>
                <w:szCs w:val="24"/>
              </w:rPr>
            </w:pPr>
            <w:r w:rsidRPr="003B69CA">
              <w:rPr>
                <w:sz w:val="24"/>
                <w:szCs w:val="24"/>
              </w:rPr>
              <w:t>33</w:t>
            </w:r>
          </w:p>
        </w:tc>
      </w:tr>
      <w:tr w:rsidR="00AB00AE" w:rsidRPr="003B69CA" w14:paraId="4E138A25" w14:textId="1F114EB5" w:rsidTr="00DF62CC">
        <w:tc>
          <w:tcPr>
            <w:tcW w:w="3092" w:type="dxa"/>
          </w:tcPr>
          <w:p w14:paraId="08899866" w14:textId="7CFC17E5" w:rsidR="00AB00AE" w:rsidRPr="003B69CA" w:rsidRDefault="00AB00AE" w:rsidP="0084768A">
            <w:pPr>
              <w:rPr>
                <w:sz w:val="24"/>
                <w:szCs w:val="24"/>
              </w:rPr>
            </w:pPr>
            <w:r w:rsidRPr="003B69CA">
              <w:rPr>
                <w:sz w:val="24"/>
                <w:szCs w:val="24"/>
              </w:rPr>
              <w:t>Johnson, JA</w:t>
            </w:r>
          </w:p>
        </w:tc>
        <w:tc>
          <w:tcPr>
            <w:tcW w:w="2114" w:type="dxa"/>
          </w:tcPr>
          <w:p w14:paraId="21A83C07" w14:textId="6B075BBE" w:rsidR="00AB00AE" w:rsidRPr="003B69CA" w:rsidRDefault="00AB00AE" w:rsidP="0084768A">
            <w:pPr>
              <w:rPr>
                <w:sz w:val="24"/>
                <w:szCs w:val="24"/>
              </w:rPr>
            </w:pPr>
            <w:r w:rsidRPr="003B69CA">
              <w:rPr>
                <w:sz w:val="24"/>
                <w:szCs w:val="24"/>
              </w:rPr>
              <w:t>28</w:t>
            </w:r>
          </w:p>
        </w:tc>
      </w:tr>
      <w:tr w:rsidR="00AB00AE" w:rsidRPr="003B69CA" w14:paraId="5625310A" w14:textId="3E78F4B4" w:rsidTr="00DF62CC">
        <w:tc>
          <w:tcPr>
            <w:tcW w:w="3092" w:type="dxa"/>
          </w:tcPr>
          <w:p w14:paraId="4136E529" w14:textId="7100597E" w:rsidR="00AB00AE" w:rsidRPr="003B69CA" w:rsidRDefault="00AB00AE" w:rsidP="00206A15">
            <w:pPr>
              <w:rPr>
                <w:sz w:val="24"/>
                <w:szCs w:val="24"/>
              </w:rPr>
            </w:pPr>
            <w:proofErr w:type="spellStart"/>
            <w:r w:rsidRPr="003B69CA">
              <w:rPr>
                <w:sz w:val="24"/>
                <w:szCs w:val="24"/>
              </w:rPr>
              <w:t>Kuresh</w:t>
            </w:r>
            <w:proofErr w:type="spellEnd"/>
            <w:r w:rsidRPr="003B69CA">
              <w:rPr>
                <w:sz w:val="24"/>
                <w:szCs w:val="24"/>
              </w:rPr>
              <w:t xml:space="preserve">, R </w:t>
            </w:r>
            <w:proofErr w:type="spellStart"/>
            <w:r w:rsidRPr="003B69CA">
              <w:rPr>
                <w:sz w:val="24"/>
                <w:szCs w:val="24"/>
              </w:rPr>
              <w:t>Sumar</w:t>
            </w:r>
            <w:proofErr w:type="spellEnd"/>
            <w:r w:rsidRPr="003B69CA">
              <w:rPr>
                <w:sz w:val="24"/>
                <w:szCs w:val="24"/>
              </w:rPr>
              <w:t xml:space="preserve"> </w:t>
            </w:r>
          </w:p>
        </w:tc>
        <w:tc>
          <w:tcPr>
            <w:tcW w:w="2114" w:type="dxa"/>
          </w:tcPr>
          <w:p w14:paraId="72021D26" w14:textId="0ED2587D" w:rsidR="00AB00AE" w:rsidRPr="003B69CA" w:rsidRDefault="00AB00AE" w:rsidP="00206A15">
            <w:pPr>
              <w:rPr>
                <w:sz w:val="24"/>
                <w:szCs w:val="24"/>
              </w:rPr>
            </w:pPr>
            <w:r w:rsidRPr="003B69CA">
              <w:rPr>
                <w:sz w:val="24"/>
                <w:szCs w:val="24"/>
              </w:rPr>
              <w:t>28</w:t>
            </w:r>
          </w:p>
        </w:tc>
      </w:tr>
      <w:tr w:rsidR="00AB00AE" w:rsidRPr="003B69CA" w14:paraId="6C080DF1" w14:textId="43ED0748" w:rsidTr="00DF62CC">
        <w:tc>
          <w:tcPr>
            <w:tcW w:w="3092" w:type="dxa"/>
          </w:tcPr>
          <w:p w14:paraId="26FD5A92" w14:textId="47D147B8" w:rsidR="00AB00AE" w:rsidRPr="003B69CA" w:rsidRDefault="00AB00AE" w:rsidP="00206A15">
            <w:pPr>
              <w:rPr>
                <w:sz w:val="24"/>
                <w:szCs w:val="24"/>
              </w:rPr>
            </w:pPr>
            <w:r w:rsidRPr="003B69CA">
              <w:rPr>
                <w:sz w:val="24"/>
                <w:szCs w:val="24"/>
              </w:rPr>
              <w:t>Ramesh, K</w:t>
            </w:r>
          </w:p>
        </w:tc>
        <w:tc>
          <w:tcPr>
            <w:tcW w:w="2114" w:type="dxa"/>
          </w:tcPr>
          <w:p w14:paraId="608867EE" w14:textId="5524570F" w:rsidR="00AB00AE" w:rsidRPr="003B69CA" w:rsidRDefault="00AB00AE" w:rsidP="00206A15">
            <w:pPr>
              <w:rPr>
                <w:sz w:val="24"/>
                <w:szCs w:val="24"/>
              </w:rPr>
            </w:pPr>
            <w:r w:rsidRPr="003B69CA">
              <w:rPr>
                <w:sz w:val="24"/>
                <w:szCs w:val="24"/>
              </w:rPr>
              <w:t>27</w:t>
            </w:r>
          </w:p>
        </w:tc>
      </w:tr>
      <w:tr w:rsidR="00AB00AE" w:rsidRPr="003B69CA" w14:paraId="6B15E82F" w14:textId="0271709B" w:rsidTr="00DF62CC">
        <w:tc>
          <w:tcPr>
            <w:tcW w:w="3092" w:type="dxa"/>
          </w:tcPr>
          <w:p w14:paraId="76A4CFBF" w14:textId="46BE975A" w:rsidR="00AB00AE" w:rsidRPr="003B69CA" w:rsidRDefault="00AB00AE" w:rsidP="00206A15">
            <w:pPr>
              <w:rPr>
                <w:sz w:val="24"/>
                <w:szCs w:val="24"/>
              </w:rPr>
            </w:pPr>
            <w:proofErr w:type="spellStart"/>
            <w:r w:rsidRPr="003B69CA">
              <w:rPr>
                <w:sz w:val="24"/>
                <w:szCs w:val="24"/>
              </w:rPr>
              <w:t>Tripathy</w:t>
            </w:r>
            <w:proofErr w:type="spellEnd"/>
            <w:r w:rsidRPr="003B69CA">
              <w:rPr>
                <w:sz w:val="24"/>
                <w:szCs w:val="24"/>
              </w:rPr>
              <w:t>, B</w:t>
            </w:r>
          </w:p>
        </w:tc>
        <w:tc>
          <w:tcPr>
            <w:tcW w:w="2114" w:type="dxa"/>
          </w:tcPr>
          <w:p w14:paraId="2BC2CBEC" w14:textId="446B5F67" w:rsidR="00AB00AE" w:rsidRPr="003B69CA" w:rsidRDefault="00AB00AE" w:rsidP="00206A15">
            <w:pPr>
              <w:rPr>
                <w:sz w:val="24"/>
                <w:szCs w:val="24"/>
              </w:rPr>
            </w:pPr>
            <w:r w:rsidRPr="003B69CA">
              <w:rPr>
                <w:sz w:val="24"/>
                <w:szCs w:val="24"/>
              </w:rPr>
              <w:t>27</w:t>
            </w:r>
          </w:p>
        </w:tc>
      </w:tr>
      <w:tr w:rsidR="00AB00AE" w:rsidRPr="003B69CA" w14:paraId="2C7850D1" w14:textId="04DC9415" w:rsidTr="00DF62CC">
        <w:tc>
          <w:tcPr>
            <w:tcW w:w="3092" w:type="dxa"/>
          </w:tcPr>
          <w:p w14:paraId="5F598054" w14:textId="147A0F04" w:rsidR="00AB00AE" w:rsidRPr="003B69CA" w:rsidRDefault="00AB00AE" w:rsidP="0084768A">
            <w:pPr>
              <w:rPr>
                <w:sz w:val="24"/>
                <w:szCs w:val="24"/>
              </w:rPr>
            </w:pPr>
            <w:r w:rsidRPr="003B69CA">
              <w:rPr>
                <w:sz w:val="24"/>
                <w:szCs w:val="24"/>
              </w:rPr>
              <w:t>Deepak, V</w:t>
            </w:r>
          </w:p>
        </w:tc>
        <w:tc>
          <w:tcPr>
            <w:tcW w:w="2114" w:type="dxa"/>
          </w:tcPr>
          <w:p w14:paraId="079CFBE6" w14:textId="4C18C968" w:rsidR="00AB00AE" w:rsidRPr="003B69CA" w:rsidRDefault="00AB00AE" w:rsidP="0084768A">
            <w:pPr>
              <w:rPr>
                <w:sz w:val="24"/>
                <w:szCs w:val="24"/>
              </w:rPr>
            </w:pPr>
            <w:r w:rsidRPr="003B69CA">
              <w:rPr>
                <w:sz w:val="24"/>
                <w:szCs w:val="24"/>
              </w:rPr>
              <w:t>24</w:t>
            </w:r>
          </w:p>
        </w:tc>
      </w:tr>
      <w:tr w:rsidR="00AB00AE" w:rsidRPr="003B69CA" w14:paraId="5C89406F" w14:textId="5D9FE775" w:rsidTr="00DF62CC">
        <w:tc>
          <w:tcPr>
            <w:tcW w:w="3092" w:type="dxa"/>
          </w:tcPr>
          <w:p w14:paraId="187517FF" w14:textId="6017B9D5" w:rsidR="00AB00AE" w:rsidRPr="003B69CA" w:rsidRDefault="00AB00AE" w:rsidP="00206A15">
            <w:pPr>
              <w:rPr>
                <w:sz w:val="24"/>
                <w:szCs w:val="24"/>
              </w:rPr>
            </w:pPr>
            <w:r w:rsidRPr="003B69CA">
              <w:rPr>
                <w:sz w:val="24"/>
                <w:szCs w:val="24"/>
              </w:rPr>
              <w:t>Lyngdoh, Salvador</w:t>
            </w:r>
          </w:p>
        </w:tc>
        <w:tc>
          <w:tcPr>
            <w:tcW w:w="2114" w:type="dxa"/>
          </w:tcPr>
          <w:p w14:paraId="5F26549F" w14:textId="1D788042" w:rsidR="00AB00AE" w:rsidRPr="003B69CA" w:rsidRDefault="00AB00AE" w:rsidP="00206A15">
            <w:pPr>
              <w:rPr>
                <w:sz w:val="24"/>
                <w:szCs w:val="24"/>
              </w:rPr>
            </w:pPr>
            <w:r w:rsidRPr="003B69CA">
              <w:rPr>
                <w:sz w:val="24"/>
                <w:szCs w:val="24"/>
              </w:rPr>
              <w:t>24</w:t>
            </w:r>
          </w:p>
        </w:tc>
      </w:tr>
      <w:tr w:rsidR="00AB00AE" w:rsidRPr="003B69CA" w14:paraId="566E00FB" w14:textId="62F7816C" w:rsidTr="00DF62CC">
        <w:tc>
          <w:tcPr>
            <w:tcW w:w="3092" w:type="dxa"/>
          </w:tcPr>
          <w:p w14:paraId="03BF988F" w14:textId="6FE0D74D" w:rsidR="00AB00AE" w:rsidRPr="003B69CA" w:rsidRDefault="00AB00AE" w:rsidP="00206A15">
            <w:pPr>
              <w:rPr>
                <w:sz w:val="24"/>
                <w:szCs w:val="24"/>
              </w:rPr>
            </w:pPr>
            <w:r w:rsidRPr="003B69CA">
              <w:rPr>
                <w:sz w:val="24"/>
                <w:szCs w:val="24"/>
              </w:rPr>
              <w:t>Gupta, SK</w:t>
            </w:r>
          </w:p>
        </w:tc>
        <w:tc>
          <w:tcPr>
            <w:tcW w:w="2114" w:type="dxa"/>
          </w:tcPr>
          <w:p w14:paraId="684C693C" w14:textId="54F47595" w:rsidR="00AB00AE" w:rsidRPr="003B69CA" w:rsidRDefault="00AB00AE" w:rsidP="00206A15">
            <w:pPr>
              <w:rPr>
                <w:sz w:val="24"/>
                <w:szCs w:val="24"/>
              </w:rPr>
            </w:pPr>
            <w:r w:rsidRPr="003B69CA">
              <w:rPr>
                <w:sz w:val="24"/>
                <w:szCs w:val="24"/>
              </w:rPr>
              <w:t>23</w:t>
            </w:r>
          </w:p>
        </w:tc>
      </w:tr>
      <w:tr w:rsidR="00AB00AE" w:rsidRPr="003B69CA" w14:paraId="04C56116" w14:textId="71BF95DB" w:rsidTr="00DF62CC">
        <w:tc>
          <w:tcPr>
            <w:tcW w:w="3092" w:type="dxa"/>
          </w:tcPr>
          <w:p w14:paraId="683A7FC3" w14:textId="2ADA0CB5" w:rsidR="00AB00AE" w:rsidRPr="003B69CA" w:rsidRDefault="00AB00AE" w:rsidP="00206A15">
            <w:pPr>
              <w:rPr>
                <w:sz w:val="24"/>
                <w:szCs w:val="24"/>
              </w:rPr>
            </w:pPr>
            <w:r w:rsidRPr="003B69CA">
              <w:rPr>
                <w:sz w:val="24"/>
                <w:szCs w:val="24"/>
              </w:rPr>
              <w:t>Talukdar, GH</w:t>
            </w:r>
          </w:p>
        </w:tc>
        <w:tc>
          <w:tcPr>
            <w:tcW w:w="2114" w:type="dxa"/>
          </w:tcPr>
          <w:p w14:paraId="27445D8B" w14:textId="768FB4DC" w:rsidR="00AB00AE" w:rsidRPr="003B69CA" w:rsidRDefault="00AB00AE" w:rsidP="00206A15">
            <w:pPr>
              <w:rPr>
                <w:sz w:val="24"/>
                <w:szCs w:val="24"/>
              </w:rPr>
            </w:pPr>
            <w:r w:rsidRPr="003B69CA">
              <w:rPr>
                <w:sz w:val="24"/>
                <w:szCs w:val="24"/>
              </w:rPr>
              <w:t>22</w:t>
            </w:r>
          </w:p>
        </w:tc>
      </w:tr>
      <w:tr w:rsidR="00AB00AE" w:rsidRPr="003B69CA" w14:paraId="55109A11" w14:textId="31B82661" w:rsidTr="00DF62CC">
        <w:tc>
          <w:tcPr>
            <w:tcW w:w="3092" w:type="dxa"/>
          </w:tcPr>
          <w:p w14:paraId="5D2F57C7" w14:textId="16871C2C" w:rsidR="00AB00AE" w:rsidRPr="003B69CA" w:rsidRDefault="00AB00AE" w:rsidP="0084768A">
            <w:pPr>
              <w:rPr>
                <w:sz w:val="24"/>
                <w:szCs w:val="24"/>
              </w:rPr>
            </w:pPr>
            <w:proofErr w:type="spellStart"/>
            <w:r w:rsidRPr="003B69CA">
              <w:rPr>
                <w:sz w:val="24"/>
                <w:szCs w:val="24"/>
              </w:rPr>
              <w:t>Chellam</w:t>
            </w:r>
            <w:proofErr w:type="spellEnd"/>
            <w:r w:rsidRPr="003B69CA">
              <w:rPr>
                <w:sz w:val="24"/>
                <w:szCs w:val="24"/>
              </w:rPr>
              <w:t>, R</w:t>
            </w:r>
          </w:p>
        </w:tc>
        <w:tc>
          <w:tcPr>
            <w:tcW w:w="2114" w:type="dxa"/>
          </w:tcPr>
          <w:p w14:paraId="7C474435" w14:textId="21996054" w:rsidR="00AB00AE" w:rsidRPr="003B69CA" w:rsidRDefault="00AB00AE" w:rsidP="0084768A">
            <w:pPr>
              <w:rPr>
                <w:sz w:val="24"/>
                <w:szCs w:val="24"/>
              </w:rPr>
            </w:pPr>
            <w:r w:rsidRPr="003B69CA">
              <w:rPr>
                <w:sz w:val="24"/>
                <w:szCs w:val="24"/>
              </w:rPr>
              <w:t>21</w:t>
            </w:r>
          </w:p>
        </w:tc>
      </w:tr>
      <w:tr w:rsidR="00AB00AE" w:rsidRPr="003B69CA" w14:paraId="30DD6628" w14:textId="5CBD3969" w:rsidTr="00DF62CC">
        <w:tc>
          <w:tcPr>
            <w:tcW w:w="3092" w:type="dxa"/>
          </w:tcPr>
          <w:p w14:paraId="46939767" w14:textId="5C0D4662" w:rsidR="00AB00AE" w:rsidRPr="003B69CA" w:rsidRDefault="00AB00AE" w:rsidP="00206A15">
            <w:pPr>
              <w:rPr>
                <w:sz w:val="24"/>
                <w:szCs w:val="24"/>
              </w:rPr>
            </w:pPr>
            <w:r w:rsidRPr="003B69CA">
              <w:rPr>
                <w:sz w:val="24"/>
                <w:szCs w:val="24"/>
              </w:rPr>
              <w:t xml:space="preserve">Selvan, K. </w:t>
            </w:r>
            <w:proofErr w:type="spellStart"/>
            <w:r w:rsidRPr="003B69CA">
              <w:rPr>
                <w:sz w:val="24"/>
                <w:szCs w:val="24"/>
              </w:rPr>
              <w:t>Muthamizh</w:t>
            </w:r>
            <w:proofErr w:type="spellEnd"/>
          </w:p>
        </w:tc>
        <w:tc>
          <w:tcPr>
            <w:tcW w:w="2114" w:type="dxa"/>
          </w:tcPr>
          <w:p w14:paraId="27242648" w14:textId="594927CE" w:rsidR="00AB00AE" w:rsidRPr="003B69CA" w:rsidRDefault="00AB00AE" w:rsidP="00206A15">
            <w:pPr>
              <w:rPr>
                <w:sz w:val="24"/>
                <w:szCs w:val="24"/>
              </w:rPr>
            </w:pPr>
            <w:r w:rsidRPr="003B69CA">
              <w:rPr>
                <w:sz w:val="24"/>
                <w:szCs w:val="24"/>
              </w:rPr>
              <w:t>21</w:t>
            </w:r>
          </w:p>
        </w:tc>
      </w:tr>
    </w:tbl>
    <w:p w14:paraId="52D4BAAF" w14:textId="7E9480C1" w:rsidR="006B35E4" w:rsidRDefault="006B35E4" w:rsidP="0002157D">
      <w:pPr>
        <w:spacing w:after="0"/>
        <w:rPr>
          <w:sz w:val="24"/>
          <w:szCs w:val="24"/>
        </w:rPr>
      </w:pPr>
      <w:r w:rsidRPr="003B69CA">
        <w:rPr>
          <w:sz w:val="24"/>
          <w:szCs w:val="24"/>
        </w:rPr>
        <w:t xml:space="preserve">Table 2. WII authors who </w:t>
      </w:r>
      <w:r w:rsidR="00B112E9">
        <w:rPr>
          <w:sz w:val="24"/>
          <w:szCs w:val="24"/>
        </w:rPr>
        <w:t xml:space="preserve">wrote </w:t>
      </w:r>
      <w:r w:rsidRPr="003B69CA">
        <w:rPr>
          <w:sz w:val="24"/>
          <w:szCs w:val="24"/>
        </w:rPr>
        <w:t>more than 20 articles</w:t>
      </w:r>
      <w:r w:rsidR="003B51BB" w:rsidRPr="003B69CA">
        <w:rPr>
          <w:sz w:val="24"/>
          <w:szCs w:val="24"/>
        </w:rPr>
        <w:t xml:space="preserve"> in the </w:t>
      </w:r>
      <w:r w:rsidR="009C4BE4">
        <w:rPr>
          <w:sz w:val="24"/>
          <w:szCs w:val="24"/>
        </w:rPr>
        <w:t xml:space="preserve">full </w:t>
      </w:r>
      <w:r w:rsidR="003B51BB" w:rsidRPr="003B69CA">
        <w:rPr>
          <w:sz w:val="24"/>
          <w:szCs w:val="24"/>
        </w:rPr>
        <w:t>data set.</w:t>
      </w:r>
      <w:r w:rsidR="00206A15">
        <w:rPr>
          <w:sz w:val="24"/>
          <w:szCs w:val="24"/>
        </w:rPr>
        <w:t xml:space="preserve"> </w:t>
      </w:r>
    </w:p>
    <w:p w14:paraId="32BE1E23" w14:textId="25717AD1" w:rsidR="003F250A" w:rsidRDefault="003F250A" w:rsidP="0002157D">
      <w:pPr>
        <w:spacing w:after="0"/>
        <w:rPr>
          <w:sz w:val="24"/>
          <w:szCs w:val="24"/>
        </w:rPr>
      </w:pPr>
    </w:p>
    <w:p w14:paraId="6296EE67" w14:textId="7762EC32" w:rsidR="00AB00AE" w:rsidRDefault="00AB00AE" w:rsidP="00AB00AE">
      <w:pPr>
        <w:spacing w:after="0"/>
        <w:rPr>
          <w:sz w:val="24"/>
          <w:szCs w:val="24"/>
        </w:rPr>
      </w:pPr>
      <w:r>
        <w:rPr>
          <w:sz w:val="24"/>
          <w:szCs w:val="24"/>
        </w:rPr>
        <w:t xml:space="preserve">The OA data set has a total of 894 authors and 1,530 author appearances, with average documents per author being 0.353. Again, there are several very productive authors, as listed in Table 3. </w:t>
      </w:r>
    </w:p>
    <w:p w14:paraId="5344C03B" w14:textId="77777777" w:rsidR="00AB00AE" w:rsidRDefault="00AB00AE" w:rsidP="00AB00AE">
      <w:pPr>
        <w:spacing w:after="0"/>
        <w:rPr>
          <w:sz w:val="24"/>
          <w:szCs w:val="24"/>
        </w:rPr>
      </w:pPr>
    </w:p>
    <w:tbl>
      <w:tblPr>
        <w:tblStyle w:val="TableGrid"/>
        <w:tblW w:w="0" w:type="auto"/>
        <w:tblLook w:val="04A0" w:firstRow="1" w:lastRow="0" w:firstColumn="1" w:lastColumn="0" w:noHBand="0" w:noVBand="1"/>
      </w:tblPr>
      <w:tblGrid>
        <w:gridCol w:w="2695"/>
        <w:gridCol w:w="1530"/>
      </w:tblGrid>
      <w:tr w:rsidR="00AB00AE" w14:paraId="5E82E2E3" w14:textId="77777777" w:rsidTr="00AB00AE">
        <w:tc>
          <w:tcPr>
            <w:tcW w:w="2695" w:type="dxa"/>
          </w:tcPr>
          <w:p w14:paraId="0F8F76F8" w14:textId="77777777" w:rsidR="00AB00AE" w:rsidRPr="00C27143" w:rsidRDefault="00AB00AE" w:rsidP="003A40A2">
            <w:pPr>
              <w:rPr>
                <w:b/>
                <w:bCs/>
                <w:sz w:val="24"/>
                <w:szCs w:val="24"/>
              </w:rPr>
            </w:pPr>
            <w:r>
              <w:rPr>
                <w:b/>
                <w:bCs/>
                <w:sz w:val="24"/>
                <w:szCs w:val="24"/>
              </w:rPr>
              <w:t>AUTHOR</w:t>
            </w:r>
          </w:p>
        </w:tc>
        <w:tc>
          <w:tcPr>
            <w:tcW w:w="1530" w:type="dxa"/>
          </w:tcPr>
          <w:p w14:paraId="0DD3D247" w14:textId="5FF828DD" w:rsidR="00AB00AE" w:rsidRPr="00C27143" w:rsidRDefault="00AB00AE" w:rsidP="003A40A2">
            <w:pPr>
              <w:rPr>
                <w:b/>
                <w:bCs/>
                <w:sz w:val="24"/>
                <w:szCs w:val="24"/>
              </w:rPr>
            </w:pPr>
            <w:r>
              <w:rPr>
                <w:b/>
                <w:bCs/>
                <w:sz w:val="24"/>
                <w:szCs w:val="24"/>
              </w:rPr>
              <w:t>OA ARTICLES WRITTEN</w:t>
            </w:r>
          </w:p>
        </w:tc>
      </w:tr>
      <w:tr w:rsidR="00AB00AE" w14:paraId="002CE7FE" w14:textId="77777777" w:rsidTr="00AB00AE">
        <w:tc>
          <w:tcPr>
            <w:tcW w:w="2695" w:type="dxa"/>
          </w:tcPr>
          <w:p w14:paraId="5E4717B3" w14:textId="77777777" w:rsidR="00AB00AE" w:rsidRPr="005466A8" w:rsidRDefault="00AB00AE" w:rsidP="003A40A2">
            <w:pPr>
              <w:rPr>
                <w:sz w:val="24"/>
                <w:szCs w:val="24"/>
              </w:rPr>
            </w:pPr>
            <w:proofErr w:type="spellStart"/>
            <w:r>
              <w:rPr>
                <w:sz w:val="24"/>
                <w:szCs w:val="24"/>
              </w:rPr>
              <w:t>Jhala</w:t>
            </w:r>
            <w:proofErr w:type="spellEnd"/>
            <w:r>
              <w:rPr>
                <w:sz w:val="24"/>
                <w:szCs w:val="24"/>
              </w:rPr>
              <w:t xml:space="preserve"> YV</w:t>
            </w:r>
          </w:p>
        </w:tc>
        <w:tc>
          <w:tcPr>
            <w:tcW w:w="1530" w:type="dxa"/>
          </w:tcPr>
          <w:p w14:paraId="686503D1" w14:textId="77777777" w:rsidR="00AB00AE" w:rsidRPr="005466A8" w:rsidRDefault="00AB00AE" w:rsidP="003A40A2">
            <w:pPr>
              <w:rPr>
                <w:sz w:val="24"/>
                <w:szCs w:val="24"/>
              </w:rPr>
            </w:pPr>
            <w:r>
              <w:rPr>
                <w:sz w:val="24"/>
                <w:szCs w:val="24"/>
              </w:rPr>
              <w:t>40</w:t>
            </w:r>
          </w:p>
        </w:tc>
      </w:tr>
      <w:tr w:rsidR="00AB00AE" w14:paraId="039CF91F" w14:textId="77777777" w:rsidTr="00AB00AE">
        <w:tc>
          <w:tcPr>
            <w:tcW w:w="2695" w:type="dxa"/>
          </w:tcPr>
          <w:p w14:paraId="55CC9F03" w14:textId="77777777" w:rsidR="00AB00AE" w:rsidRDefault="00AB00AE" w:rsidP="003A40A2">
            <w:pPr>
              <w:rPr>
                <w:sz w:val="24"/>
                <w:szCs w:val="24"/>
              </w:rPr>
            </w:pPr>
            <w:r>
              <w:rPr>
                <w:sz w:val="24"/>
                <w:szCs w:val="24"/>
              </w:rPr>
              <w:t>Rawat GS</w:t>
            </w:r>
          </w:p>
        </w:tc>
        <w:tc>
          <w:tcPr>
            <w:tcW w:w="1530" w:type="dxa"/>
          </w:tcPr>
          <w:p w14:paraId="25FD2895" w14:textId="77777777" w:rsidR="00AB00AE" w:rsidRDefault="00AB00AE" w:rsidP="003A40A2">
            <w:pPr>
              <w:rPr>
                <w:sz w:val="24"/>
                <w:szCs w:val="24"/>
              </w:rPr>
            </w:pPr>
            <w:r>
              <w:rPr>
                <w:sz w:val="24"/>
                <w:szCs w:val="24"/>
              </w:rPr>
              <w:t>30</w:t>
            </w:r>
          </w:p>
        </w:tc>
      </w:tr>
      <w:tr w:rsidR="00AB00AE" w14:paraId="5F523AA4" w14:textId="77777777" w:rsidTr="00AB00AE">
        <w:tc>
          <w:tcPr>
            <w:tcW w:w="2695" w:type="dxa"/>
          </w:tcPr>
          <w:p w14:paraId="380DC113" w14:textId="77777777" w:rsidR="00AB00AE" w:rsidRDefault="00AB00AE" w:rsidP="003A40A2">
            <w:pPr>
              <w:rPr>
                <w:sz w:val="24"/>
                <w:szCs w:val="24"/>
              </w:rPr>
            </w:pPr>
            <w:r>
              <w:rPr>
                <w:sz w:val="24"/>
                <w:szCs w:val="24"/>
              </w:rPr>
              <w:t>Qureshi Q</w:t>
            </w:r>
          </w:p>
        </w:tc>
        <w:tc>
          <w:tcPr>
            <w:tcW w:w="1530" w:type="dxa"/>
          </w:tcPr>
          <w:p w14:paraId="02B4D331" w14:textId="77777777" w:rsidR="00AB00AE" w:rsidRDefault="00AB00AE" w:rsidP="003A40A2">
            <w:pPr>
              <w:rPr>
                <w:sz w:val="24"/>
                <w:szCs w:val="24"/>
              </w:rPr>
            </w:pPr>
            <w:r>
              <w:rPr>
                <w:sz w:val="24"/>
                <w:szCs w:val="24"/>
              </w:rPr>
              <w:t>28</w:t>
            </w:r>
          </w:p>
        </w:tc>
      </w:tr>
      <w:tr w:rsidR="00AB00AE" w14:paraId="260C1944" w14:textId="77777777" w:rsidTr="00AB00AE">
        <w:tc>
          <w:tcPr>
            <w:tcW w:w="2695" w:type="dxa"/>
          </w:tcPr>
          <w:p w14:paraId="70A08628" w14:textId="77777777" w:rsidR="00AB00AE" w:rsidRDefault="00AB00AE" w:rsidP="003A40A2">
            <w:pPr>
              <w:rPr>
                <w:sz w:val="24"/>
                <w:szCs w:val="24"/>
              </w:rPr>
            </w:pPr>
            <w:r>
              <w:rPr>
                <w:sz w:val="24"/>
                <w:szCs w:val="24"/>
              </w:rPr>
              <w:t>Goyal SP</w:t>
            </w:r>
          </w:p>
        </w:tc>
        <w:tc>
          <w:tcPr>
            <w:tcW w:w="1530" w:type="dxa"/>
          </w:tcPr>
          <w:p w14:paraId="5947B1E7" w14:textId="77777777" w:rsidR="00AB00AE" w:rsidRDefault="00AB00AE" w:rsidP="003A40A2">
            <w:pPr>
              <w:rPr>
                <w:sz w:val="24"/>
                <w:szCs w:val="24"/>
              </w:rPr>
            </w:pPr>
            <w:r>
              <w:rPr>
                <w:sz w:val="24"/>
                <w:szCs w:val="24"/>
              </w:rPr>
              <w:t>19</w:t>
            </w:r>
          </w:p>
        </w:tc>
      </w:tr>
      <w:tr w:rsidR="00AB00AE" w14:paraId="7042F6B5" w14:textId="77777777" w:rsidTr="00AB00AE">
        <w:tc>
          <w:tcPr>
            <w:tcW w:w="2695" w:type="dxa"/>
          </w:tcPr>
          <w:p w14:paraId="393204A5" w14:textId="77777777" w:rsidR="00AB00AE" w:rsidRDefault="00AB00AE" w:rsidP="003A40A2">
            <w:pPr>
              <w:rPr>
                <w:sz w:val="24"/>
                <w:szCs w:val="24"/>
              </w:rPr>
            </w:pPr>
            <w:r>
              <w:rPr>
                <w:sz w:val="24"/>
                <w:szCs w:val="24"/>
              </w:rPr>
              <w:t>Habib B</w:t>
            </w:r>
          </w:p>
        </w:tc>
        <w:tc>
          <w:tcPr>
            <w:tcW w:w="1530" w:type="dxa"/>
          </w:tcPr>
          <w:p w14:paraId="4EE8F798" w14:textId="77777777" w:rsidR="00AB00AE" w:rsidRDefault="00AB00AE" w:rsidP="003A40A2">
            <w:pPr>
              <w:rPr>
                <w:sz w:val="24"/>
                <w:szCs w:val="24"/>
              </w:rPr>
            </w:pPr>
            <w:r>
              <w:rPr>
                <w:sz w:val="24"/>
                <w:szCs w:val="24"/>
              </w:rPr>
              <w:t>19</w:t>
            </w:r>
          </w:p>
        </w:tc>
      </w:tr>
      <w:tr w:rsidR="00AB00AE" w14:paraId="07D7FC03" w14:textId="77777777" w:rsidTr="00AB00AE">
        <w:tc>
          <w:tcPr>
            <w:tcW w:w="2695" w:type="dxa"/>
          </w:tcPr>
          <w:p w14:paraId="53FF6947" w14:textId="77777777" w:rsidR="00AB00AE" w:rsidRDefault="00AB00AE" w:rsidP="003A40A2">
            <w:pPr>
              <w:rPr>
                <w:sz w:val="24"/>
                <w:szCs w:val="24"/>
              </w:rPr>
            </w:pPr>
            <w:proofErr w:type="spellStart"/>
            <w:r>
              <w:rPr>
                <w:sz w:val="24"/>
                <w:szCs w:val="24"/>
              </w:rPr>
              <w:t>Sathyakumar</w:t>
            </w:r>
            <w:proofErr w:type="spellEnd"/>
            <w:r>
              <w:rPr>
                <w:sz w:val="24"/>
                <w:szCs w:val="24"/>
              </w:rPr>
              <w:t xml:space="preserve"> S</w:t>
            </w:r>
          </w:p>
        </w:tc>
        <w:tc>
          <w:tcPr>
            <w:tcW w:w="1530" w:type="dxa"/>
          </w:tcPr>
          <w:p w14:paraId="0876A3D6" w14:textId="77777777" w:rsidR="00AB00AE" w:rsidRDefault="00AB00AE" w:rsidP="003A40A2">
            <w:pPr>
              <w:rPr>
                <w:sz w:val="24"/>
                <w:szCs w:val="24"/>
              </w:rPr>
            </w:pPr>
            <w:r>
              <w:rPr>
                <w:sz w:val="24"/>
                <w:szCs w:val="24"/>
              </w:rPr>
              <w:t>17</w:t>
            </w:r>
          </w:p>
        </w:tc>
      </w:tr>
      <w:tr w:rsidR="00AB00AE" w14:paraId="08001913" w14:textId="77777777" w:rsidTr="00AB00AE">
        <w:tc>
          <w:tcPr>
            <w:tcW w:w="2695" w:type="dxa"/>
          </w:tcPr>
          <w:p w14:paraId="03EBB8DD" w14:textId="77777777" w:rsidR="00AB00AE" w:rsidRDefault="00AB00AE" w:rsidP="003A40A2">
            <w:pPr>
              <w:rPr>
                <w:sz w:val="24"/>
                <w:szCs w:val="24"/>
              </w:rPr>
            </w:pPr>
            <w:r>
              <w:rPr>
                <w:sz w:val="24"/>
                <w:szCs w:val="24"/>
              </w:rPr>
              <w:t>Mathur VB</w:t>
            </w:r>
          </w:p>
        </w:tc>
        <w:tc>
          <w:tcPr>
            <w:tcW w:w="1530" w:type="dxa"/>
          </w:tcPr>
          <w:p w14:paraId="051FAB7D" w14:textId="77777777" w:rsidR="00AB00AE" w:rsidRDefault="00AB00AE" w:rsidP="003A40A2">
            <w:pPr>
              <w:rPr>
                <w:sz w:val="24"/>
                <w:szCs w:val="24"/>
              </w:rPr>
            </w:pPr>
            <w:r>
              <w:rPr>
                <w:sz w:val="24"/>
                <w:szCs w:val="24"/>
              </w:rPr>
              <w:t>16</w:t>
            </w:r>
          </w:p>
        </w:tc>
      </w:tr>
      <w:tr w:rsidR="00AB00AE" w14:paraId="3054B56A" w14:textId="77777777" w:rsidTr="00AB00AE">
        <w:tc>
          <w:tcPr>
            <w:tcW w:w="2695" w:type="dxa"/>
          </w:tcPr>
          <w:p w14:paraId="06CEB563" w14:textId="77777777" w:rsidR="00AB00AE" w:rsidRDefault="00AB00AE" w:rsidP="003A40A2">
            <w:pPr>
              <w:rPr>
                <w:sz w:val="24"/>
                <w:szCs w:val="24"/>
              </w:rPr>
            </w:pPr>
            <w:r>
              <w:rPr>
                <w:sz w:val="24"/>
                <w:szCs w:val="24"/>
              </w:rPr>
              <w:t>Nigam Parag</w:t>
            </w:r>
          </w:p>
        </w:tc>
        <w:tc>
          <w:tcPr>
            <w:tcW w:w="1530" w:type="dxa"/>
          </w:tcPr>
          <w:p w14:paraId="43115561" w14:textId="77777777" w:rsidR="00AB00AE" w:rsidRDefault="00AB00AE" w:rsidP="003A40A2">
            <w:pPr>
              <w:rPr>
                <w:sz w:val="24"/>
                <w:szCs w:val="24"/>
              </w:rPr>
            </w:pPr>
            <w:r>
              <w:rPr>
                <w:sz w:val="24"/>
                <w:szCs w:val="24"/>
              </w:rPr>
              <w:t>14</w:t>
            </w:r>
          </w:p>
        </w:tc>
      </w:tr>
      <w:tr w:rsidR="00AB00AE" w14:paraId="27FDFBFA" w14:textId="77777777" w:rsidTr="00AB00AE">
        <w:tc>
          <w:tcPr>
            <w:tcW w:w="2695" w:type="dxa"/>
          </w:tcPr>
          <w:p w14:paraId="3CC05FD3" w14:textId="77777777" w:rsidR="00AB00AE" w:rsidRDefault="00AB00AE" w:rsidP="003A40A2">
            <w:pPr>
              <w:rPr>
                <w:sz w:val="24"/>
                <w:szCs w:val="24"/>
              </w:rPr>
            </w:pPr>
            <w:r>
              <w:rPr>
                <w:sz w:val="24"/>
                <w:szCs w:val="24"/>
              </w:rPr>
              <w:t>Talukdar GH</w:t>
            </w:r>
          </w:p>
        </w:tc>
        <w:tc>
          <w:tcPr>
            <w:tcW w:w="1530" w:type="dxa"/>
          </w:tcPr>
          <w:p w14:paraId="3B2903F5" w14:textId="77777777" w:rsidR="00AB00AE" w:rsidRDefault="00AB00AE" w:rsidP="003A40A2">
            <w:pPr>
              <w:rPr>
                <w:sz w:val="24"/>
                <w:szCs w:val="24"/>
              </w:rPr>
            </w:pPr>
            <w:r>
              <w:rPr>
                <w:sz w:val="24"/>
                <w:szCs w:val="24"/>
              </w:rPr>
              <w:t>13</w:t>
            </w:r>
          </w:p>
        </w:tc>
      </w:tr>
      <w:tr w:rsidR="00AB00AE" w14:paraId="28D2ADD3" w14:textId="77777777" w:rsidTr="00AB00AE">
        <w:tc>
          <w:tcPr>
            <w:tcW w:w="2695" w:type="dxa"/>
          </w:tcPr>
          <w:p w14:paraId="55B86343" w14:textId="77777777" w:rsidR="00AB00AE" w:rsidRDefault="00AB00AE" w:rsidP="003A40A2">
            <w:pPr>
              <w:rPr>
                <w:sz w:val="24"/>
                <w:szCs w:val="24"/>
              </w:rPr>
            </w:pPr>
            <w:r>
              <w:rPr>
                <w:sz w:val="24"/>
                <w:szCs w:val="24"/>
              </w:rPr>
              <w:t>Choudhury BC</w:t>
            </w:r>
          </w:p>
        </w:tc>
        <w:tc>
          <w:tcPr>
            <w:tcW w:w="1530" w:type="dxa"/>
          </w:tcPr>
          <w:p w14:paraId="1DC4D915" w14:textId="77777777" w:rsidR="00AB00AE" w:rsidRDefault="00AB00AE" w:rsidP="003A40A2">
            <w:pPr>
              <w:rPr>
                <w:sz w:val="24"/>
                <w:szCs w:val="24"/>
              </w:rPr>
            </w:pPr>
            <w:r>
              <w:rPr>
                <w:sz w:val="24"/>
                <w:szCs w:val="24"/>
              </w:rPr>
              <w:t>12</w:t>
            </w:r>
          </w:p>
        </w:tc>
      </w:tr>
      <w:tr w:rsidR="00AB00AE" w14:paraId="5A9C4A03" w14:textId="77777777" w:rsidTr="00AB00AE">
        <w:tc>
          <w:tcPr>
            <w:tcW w:w="2695" w:type="dxa"/>
          </w:tcPr>
          <w:p w14:paraId="356332EC" w14:textId="77777777" w:rsidR="00AB00AE" w:rsidRDefault="00AB00AE" w:rsidP="003A40A2">
            <w:pPr>
              <w:rPr>
                <w:sz w:val="24"/>
                <w:szCs w:val="24"/>
              </w:rPr>
            </w:pPr>
            <w:r>
              <w:rPr>
                <w:sz w:val="24"/>
                <w:szCs w:val="24"/>
              </w:rPr>
              <w:t>Hussain SA</w:t>
            </w:r>
          </w:p>
        </w:tc>
        <w:tc>
          <w:tcPr>
            <w:tcW w:w="1530" w:type="dxa"/>
          </w:tcPr>
          <w:p w14:paraId="39A55536" w14:textId="77777777" w:rsidR="00AB00AE" w:rsidRDefault="00AB00AE" w:rsidP="003A40A2">
            <w:pPr>
              <w:rPr>
                <w:sz w:val="24"/>
                <w:szCs w:val="24"/>
              </w:rPr>
            </w:pPr>
            <w:r>
              <w:rPr>
                <w:sz w:val="24"/>
                <w:szCs w:val="24"/>
              </w:rPr>
              <w:t>12</w:t>
            </w:r>
          </w:p>
        </w:tc>
      </w:tr>
      <w:tr w:rsidR="00AB00AE" w14:paraId="3E9C0D3B" w14:textId="77777777" w:rsidTr="00AB00AE">
        <w:tc>
          <w:tcPr>
            <w:tcW w:w="2695" w:type="dxa"/>
          </w:tcPr>
          <w:p w14:paraId="38D04CD3" w14:textId="77777777" w:rsidR="00AB00AE" w:rsidRDefault="00AB00AE" w:rsidP="003A40A2">
            <w:pPr>
              <w:rPr>
                <w:sz w:val="24"/>
                <w:szCs w:val="24"/>
              </w:rPr>
            </w:pPr>
            <w:r>
              <w:rPr>
                <w:sz w:val="24"/>
                <w:szCs w:val="24"/>
              </w:rPr>
              <w:t>Vasudevan Karthikeyan</w:t>
            </w:r>
          </w:p>
        </w:tc>
        <w:tc>
          <w:tcPr>
            <w:tcW w:w="1530" w:type="dxa"/>
          </w:tcPr>
          <w:p w14:paraId="2A201E89" w14:textId="77777777" w:rsidR="00AB00AE" w:rsidRDefault="00AB00AE" w:rsidP="003A40A2">
            <w:pPr>
              <w:rPr>
                <w:sz w:val="24"/>
                <w:szCs w:val="24"/>
              </w:rPr>
            </w:pPr>
            <w:r>
              <w:rPr>
                <w:sz w:val="24"/>
                <w:szCs w:val="24"/>
              </w:rPr>
              <w:t>12</w:t>
            </w:r>
          </w:p>
        </w:tc>
      </w:tr>
      <w:tr w:rsidR="00AB00AE" w14:paraId="1FF04094" w14:textId="77777777" w:rsidTr="00AB00AE">
        <w:tc>
          <w:tcPr>
            <w:tcW w:w="2695" w:type="dxa"/>
          </w:tcPr>
          <w:p w14:paraId="03B47704" w14:textId="77777777" w:rsidR="00AB00AE" w:rsidRDefault="00AB00AE" w:rsidP="003A40A2">
            <w:pPr>
              <w:rPr>
                <w:sz w:val="24"/>
                <w:szCs w:val="24"/>
              </w:rPr>
            </w:pPr>
            <w:r>
              <w:rPr>
                <w:sz w:val="24"/>
                <w:szCs w:val="24"/>
              </w:rPr>
              <w:t>Adhikari BS</w:t>
            </w:r>
          </w:p>
        </w:tc>
        <w:tc>
          <w:tcPr>
            <w:tcW w:w="1530" w:type="dxa"/>
          </w:tcPr>
          <w:p w14:paraId="3D467B1E" w14:textId="77777777" w:rsidR="00AB00AE" w:rsidRDefault="00AB00AE" w:rsidP="003A40A2">
            <w:pPr>
              <w:rPr>
                <w:sz w:val="24"/>
                <w:szCs w:val="24"/>
              </w:rPr>
            </w:pPr>
            <w:r>
              <w:rPr>
                <w:sz w:val="24"/>
                <w:szCs w:val="24"/>
              </w:rPr>
              <w:t>12</w:t>
            </w:r>
          </w:p>
        </w:tc>
      </w:tr>
      <w:tr w:rsidR="00AB00AE" w14:paraId="4E686932" w14:textId="77777777" w:rsidTr="00AB00AE">
        <w:tc>
          <w:tcPr>
            <w:tcW w:w="2695" w:type="dxa"/>
          </w:tcPr>
          <w:p w14:paraId="5EEA2DFA" w14:textId="77777777" w:rsidR="00AB00AE" w:rsidRDefault="00AB00AE" w:rsidP="003A40A2">
            <w:pPr>
              <w:rPr>
                <w:sz w:val="24"/>
                <w:szCs w:val="24"/>
              </w:rPr>
            </w:pPr>
            <w:r>
              <w:rPr>
                <w:sz w:val="24"/>
                <w:szCs w:val="24"/>
              </w:rPr>
              <w:t>Johnson JA</w:t>
            </w:r>
          </w:p>
        </w:tc>
        <w:tc>
          <w:tcPr>
            <w:tcW w:w="1530" w:type="dxa"/>
          </w:tcPr>
          <w:p w14:paraId="58F2C335" w14:textId="77777777" w:rsidR="00AB00AE" w:rsidRDefault="00AB00AE" w:rsidP="003A40A2">
            <w:pPr>
              <w:rPr>
                <w:sz w:val="24"/>
                <w:szCs w:val="24"/>
              </w:rPr>
            </w:pPr>
            <w:r>
              <w:rPr>
                <w:sz w:val="24"/>
                <w:szCs w:val="24"/>
              </w:rPr>
              <w:t>11</w:t>
            </w:r>
          </w:p>
        </w:tc>
      </w:tr>
    </w:tbl>
    <w:p w14:paraId="1698713E" w14:textId="76D644C8" w:rsidR="00AB00AE" w:rsidRDefault="00AB00AE" w:rsidP="00AB00AE">
      <w:pPr>
        <w:spacing w:after="0"/>
        <w:rPr>
          <w:sz w:val="24"/>
          <w:szCs w:val="24"/>
        </w:rPr>
      </w:pPr>
      <w:r>
        <w:rPr>
          <w:sz w:val="24"/>
          <w:szCs w:val="24"/>
        </w:rPr>
        <w:t xml:space="preserve">Table 3. Authors who have written more than 10 open access articles. </w:t>
      </w:r>
    </w:p>
    <w:p w14:paraId="4B803424" w14:textId="105D1775" w:rsidR="00AB00AE" w:rsidRDefault="00AB00AE" w:rsidP="0002157D">
      <w:pPr>
        <w:spacing w:after="0"/>
        <w:rPr>
          <w:sz w:val="24"/>
          <w:szCs w:val="24"/>
        </w:rPr>
      </w:pPr>
    </w:p>
    <w:p w14:paraId="07221E66" w14:textId="6BFA7435" w:rsidR="00DF6965" w:rsidRDefault="00703CD1" w:rsidP="00DF62CC">
      <w:pPr>
        <w:pStyle w:val="ListParagraph"/>
        <w:numPr>
          <w:ilvl w:val="1"/>
          <w:numId w:val="1"/>
        </w:numPr>
        <w:spacing w:after="0"/>
        <w:rPr>
          <w:b/>
          <w:sz w:val="24"/>
          <w:szCs w:val="24"/>
        </w:rPr>
      </w:pPr>
      <w:r w:rsidRPr="00651D1A">
        <w:rPr>
          <w:b/>
          <w:sz w:val="24"/>
          <w:szCs w:val="24"/>
        </w:rPr>
        <w:lastRenderedPageBreak/>
        <w:t>Scope of publication outlets</w:t>
      </w:r>
      <w:r w:rsidR="0002157D" w:rsidRPr="00651D1A">
        <w:rPr>
          <w:b/>
          <w:sz w:val="24"/>
          <w:szCs w:val="24"/>
        </w:rPr>
        <w:t xml:space="preserve"> for WII researchers</w:t>
      </w:r>
    </w:p>
    <w:p w14:paraId="68EF37ED" w14:textId="00288266" w:rsidR="000D7734" w:rsidRPr="000D7734" w:rsidRDefault="000D7734" w:rsidP="000D7734">
      <w:pPr>
        <w:spacing w:after="0"/>
        <w:rPr>
          <w:sz w:val="24"/>
          <w:szCs w:val="24"/>
        </w:rPr>
      </w:pPr>
      <w:r w:rsidRPr="00432807">
        <w:rPr>
          <w:bCs/>
          <w:sz w:val="24"/>
          <w:szCs w:val="24"/>
        </w:rPr>
        <w:t xml:space="preserve">In the full data set, publications were recorded in 395 different sources, including </w:t>
      </w:r>
      <w:r w:rsidR="00432807" w:rsidRPr="00432807">
        <w:rPr>
          <w:bCs/>
          <w:sz w:val="24"/>
          <w:szCs w:val="24"/>
        </w:rPr>
        <w:t xml:space="preserve">two each in </w:t>
      </w:r>
      <w:r w:rsidRPr="00432807">
        <w:rPr>
          <w:bCs/>
          <w:i/>
          <w:iCs/>
          <w:sz w:val="24"/>
          <w:szCs w:val="24"/>
        </w:rPr>
        <w:t xml:space="preserve">Nature </w:t>
      </w:r>
      <w:r w:rsidRPr="00432807">
        <w:rPr>
          <w:bCs/>
          <w:sz w:val="24"/>
          <w:szCs w:val="24"/>
        </w:rPr>
        <w:t xml:space="preserve">and </w:t>
      </w:r>
      <w:r w:rsidRPr="00432807">
        <w:rPr>
          <w:bCs/>
          <w:i/>
          <w:iCs/>
          <w:sz w:val="24"/>
          <w:szCs w:val="24"/>
        </w:rPr>
        <w:t xml:space="preserve">Science. </w:t>
      </w:r>
      <w:r w:rsidRPr="00432807">
        <w:rPr>
          <w:bCs/>
          <w:sz w:val="24"/>
          <w:szCs w:val="24"/>
        </w:rPr>
        <w:t xml:space="preserve">The top ten publication outlets were </w:t>
      </w:r>
      <w:r w:rsidRPr="00432807">
        <w:rPr>
          <w:sz w:val="24"/>
          <w:szCs w:val="24"/>
        </w:rPr>
        <w:t xml:space="preserve">the </w:t>
      </w:r>
      <w:r w:rsidRPr="00432807">
        <w:rPr>
          <w:i/>
          <w:iCs/>
          <w:sz w:val="24"/>
          <w:szCs w:val="24"/>
        </w:rPr>
        <w:t xml:space="preserve">Journal of the Bombay Natural History Society </w:t>
      </w:r>
      <w:r w:rsidRPr="00432807">
        <w:rPr>
          <w:sz w:val="24"/>
          <w:szCs w:val="24"/>
        </w:rPr>
        <w:t xml:space="preserve">(with 118 articles), </w:t>
      </w:r>
      <w:r w:rsidRPr="00432807">
        <w:rPr>
          <w:i/>
          <w:iCs/>
          <w:sz w:val="24"/>
          <w:szCs w:val="24"/>
        </w:rPr>
        <w:t>Indian Forester</w:t>
      </w:r>
      <w:r w:rsidRPr="00432807">
        <w:rPr>
          <w:sz w:val="24"/>
          <w:szCs w:val="24"/>
        </w:rPr>
        <w:t xml:space="preserve"> (96), </w:t>
      </w:r>
      <w:r w:rsidRPr="00432807">
        <w:rPr>
          <w:i/>
          <w:iCs/>
          <w:sz w:val="24"/>
          <w:szCs w:val="24"/>
        </w:rPr>
        <w:t>Current Science</w:t>
      </w:r>
      <w:r w:rsidRPr="00432807">
        <w:rPr>
          <w:sz w:val="24"/>
          <w:szCs w:val="24"/>
        </w:rPr>
        <w:t xml:space="preserve"> (86), </w:t>
      </w:r>
      <w:r w:rsidRPr="00432807">
        <w:rPr>
          <w:i/>
          <w:iCs/>
          <w:sz w:val="24"/>
          <w:szCs w:val="24"/>
        </w:rPr>
        <w:t>ENVIS Bulletin</w:t>
      </w:r>
      <w:r w:rsidRPr="000D7734">
        <w:rPr>
          <w:i/>
          <w:iCs/>
          <w:sz w:val="24"/>
          <w:szCs w:val="24"/>
        </w:rPr>
        <w:t xml:space="preserve"> Wildlife and Protected Areas</w:t>
      </w:r>
      <w:r w:rsidRPr="000D7734">
        <w:rPr>
          <w:sz w:val="24"/>
          <w:szCs w:val="24"/>
        </w:rPr>
        <w:t xml:space="preserve"> (42), </w:t>
      </w:r>
      <w:r w:rsidRPr="000D7734">
        <w:rPr>
          <w:i/>
          <w:iCs/>
          <w:sz w:val="24"/>
          <w:szCs w:val="24"/>
        </w:rPr>
        <w:t>Journal of Threatened Taxa</w:t>
      </w:r>
      <w:r w:rsidRPr="000D7734">
        <w:rPr>
          <w:sz w:val="24"/>
          <w:szCs w:val="24"/>
        </w:rPr>
        <w:t xml:space="preserve"> (40), </w:t>
      </w:r>
      <w:r w:rsidRPr="000D7734">
        <w:rPr>
          <w:i/>
          <w:iCs/>
          <w:sz w:val="24"/>
          <w:szCs w:val="24"/>
        </w:rPr>
        <w:t>Biological Conservation</w:t>
      </w:r>
      <w:r w:rsidRPr="000D7734">
        <w:rPr>
          <w:sz w:val="24"/>
          <w:szCs w:val="24"/>
        </w:rPr>
        <w:t xml:space="preserve"> (31), </w:t>
      </w:r>
      <w:r w:rsidRPr="000D7734">
        <w:rPr>
          <w:i/>
          <w:iCs/>
          <w:sz w:val="24"/>
          <w:szCs w:val="24"/>
        </w:rPr>
        <w:t>Cat News</w:t>
      </w:r>
      <w:r w:rsidRPr="000D7734">
        <w:rPr>
          <w:sz w:val="24"/>
          <w:szCs w:val="24"/>
        </w:rPr>
        <w:t xml:space="preserve"> (27), </w:t>
      </w:r>
      <w:r w:rsidRPr="000D7734">
        <w:rPr>
          <w:i/>
          <w:iCs/>
          <w:sz w:val="24"/>
          <w:szCs w:val="24"/>
        </w:rPr>
        <w:t xml:space="preserve">Mammalia </w:t>
      </w:r>
      <w:r w:rsidRPr="000D7734">
        <w:rPr>
          <w:sz w:val="24"/>
          <w:szCs w:val="24"/>
        </w:rPr>
        <w:t xml:space="preserve">(27), </w:t>
      </w:r>
      <w:r w:rsidRPr="000D7734">
        <w:rPr>
          <w:i/>
          <w:iCs/>
          <w:sz w:val="24"/>
          <w:szCs w:val="24"/>
        </w:rPr>
        <w:t>Oryx</w:t>
      </w:r>
      <w:r w:rsidRPr="000D7734">
        <w:rPr>
          <w:sz w:val="24"/>
          <w:szCs w:val="24"/>
        </w:rPr>
        <w:t xml:space="preserve"> (26), and </w:t>
      </w:r>
      <w:r w:rsidRPr="000D7734">
        <w:rPr>
          <w:i/>
          <w:iCs/>
          <w:sz w:val="24"/>
          <w:szCs w:val="24"/>
        </w:rPr>
        <w:t xml:space="preserve">PLOS One </w:t>
      </w:r>
      <w:r w:rsidRPr="000D7734">
        <w:rPr>
          <w:sz w:val="24"/>
          <w:szCs w:val="24"/>
        </w:rPr>
        <w:t xml:space="preserve">(25). </w:t>
      </w:r>
    </w:p>
    <w:p w14:paraId="411CEFF7" w14:textId="77777777" w:rsidR="000D7734" w:rsidRDefault="000D7734" w:rsidP="000D7734">
      <w:pPr>
        <w:spacing w:after="0"/>
        <w:rPr>
          <w:bCs/>
          <w:sz w:val="24"/>
          <w:szCs w:val="24"/>
        </w:rPr>
      </w:pPr>
    </w:p>
    <w:p w14:paraId="329BD9BF" w14:textId="50CF7088" w:rsidR="000D7734" w:rsidRPr="000D7734" w:rsidRDefault="000D7734" w:rsidP="000D7734">
      <w:pPr>
        <w:spacing w:after="0"/>
        <w:rPr>
          <w:sz w:val="24"/>
          <w:szCs w:val="24"/>
        </w:rPr>
      </w:pPr>
      <w:r w:rsidRPr="000D7734">
        <w:rPr>
          <w:bCs/>
          <w:sz w:val="24"/>
          <w:szCs w:val="24"/>
        </w:rPr>
        <w:t xml:space="preserve">The top eight publications in the OA data set were </w:t>
      </w:r>
      <w:r w:rsidRPr="000D7734">
        <w:rPr>
          <w:bCs/>
          <w:i/>
          <w:iCs/>
          <w:sz w:val="24"/>
          <w:szCs w:val="24"/>
        </w:rPr>
        <w:t>Current Science</w:t>
      </w:r>
      <w:r w:rsidRPr="000D7734">
        <w:rPr>
          <w:bCs/>
          <w:sz w:val="24"/>
          <w:szCs w:val="24"/>
        </w:rPr>
        <w:t xml:space="preserve">, with 42 articles; </w:t>
      </w:r>
      <w:r w:rsidRPr="000D7734">
        <w:rPr>
          <w:bCs/>
          <w:i/>
          <w:iCs/>
          <w:sz w:val="24"/>
          <w:szCs w:val="24"/>
        </w:rPr>
        <w:t xml:space="preserve">Journal of Threatened Taxa </w:t>
      </w:r>
      <w:r w:rsidRPr="000D7734">
        <w:rPr>
          <w:bCs/>
          <w:sz w:val="24"/>
          <w:szCs w:val="24"/>
        </w:rPr>
        <w:t>(39),</w:t>
      </w:r>
      <w:r w:rsidRPr="000D7734">
        <w:rPr>
          <w:bCs/>
          <w:i/>
          <w:iCs/>
          <w:sz w:val="24"/>
          <w:szCs w:val="24"/>
        </w:rPr>
        <w:t xml:space="preserve"> PLOS One</w:t>
      </w:r>
      <w:r w:rsidRPr="000D7734">
        <w:rPr>
          <w:bCs/>
          <w:sz w:val="24"/>
          <w:szCs w:val="24"/>
        </w:rPr>
        <w:t xml:space="preserve"> (25), </w:t>
      </w:r>
      <w:r w:rsidRPr="000D7734">
        <w:rPr>
          <w:bCs/>
          <w:i/>
          <w:iCs/>
          <w:sz w:val="24"/>
          <w:szCs w:val="24"/>
        </w:rPr>
        <w:t>Oryx</w:t>
      </w:r>
      <w:r w:rsidRPr="000D7734">
        <w:rPr>
          <w:bCs/>
          <w:sz w:val="24"/>
          <w:szCs w:val="24"/>
        </w:rPr>
        <w:t xml:space="preserve"> (18), </w:t>
      </w:r>
      <w:r w:rsidRPr="000D7734">
        <w:rPr>
          <w:bCs/>
          <w:i/>
          <w:iCs/>
          <w:sz w:val="24"/>
          <w:szCs w:val="24"/>
        </w:rPr>
        <w:t>Mitochondrial DNA Part B-Resources</w:t>
      </w:r>
      <w:r w:rsidRPr="000D7734">
        <w:rPr>
          <w:bCs/>
          <w:sz w:val="24"/>
          <w:szCs w:val="24"/>
        </w:rPr>
        <w:t xml:space="preserve"> (11), </w:t>
      </w:r>
      <w:r w:rsidRPr="000D7734">
        <w:rPr>
          <w:bCs/>
          <w:i/>
          <w:iCs/>
          <w:sz w:val="24"/>
          <w:szCs w:val="24"/>
        </w:rPr>
        <w:t>Scientific Reports</w:t>
      </w:r>
      <w:r w:rsidRPr="000D7734">
        <w:rPr>
          <w:bCs/>
          <w:sz w:val="24"/>
          <w:szCs w:val="24"/>
        </w:rPr>
        <w:t xml:space="preserve"> (9), </w:t>
      </w:r>
      <w:r w:rsidRPr="000D7734">
        <w:rPr>
          <w:bCs/>
          <w:i/>
          <w:iCs/>
          <w:sz w:val="24"/>
          <w:szCs w:val="24"/>
        </w:rPr>
        <w:t>Mountain Research and Development</w:t>
      </w:r>
      <w:r w:rsidRPr="000D7734">
        <w:rPr>
          <w:bCs/>
          <w:sz w:val="24"/>
          <w:szCs w:val="24"/>
        </w:rPr>
        <w:t xml:space="preserve"> (7), and </w:t>
      </w:r>
      <w:r w:rsidRPr="000D7734">
        <w:rPr>
          <w:bCs/>
          <w:i/>
          <w:iCs/>
          <w:sz w:val="24"/>
          <w:szCs w:val="24"/>
        </w:rPr>
        <w:t>Proceedings of the Royal Society B-Biological Sciences</w:t>
      </w:r>
      <w:r w:rsidRPr="000D7734">
        <w:rPr>
          <w:bCs/>
          <w:sz w:val="24"/>
          <w:szCs w:val="24"/>
        </w:rPr>
        <w:t xml:space="preserve"> (7). Another four journals had five articles each; three journals had four articles, and the remaining 83 publication outlets had three or fewer publications. </w:t>
      </w:r>
    </w:p>
    <w:p w14:paraId="19AB6B47" w14:textId="77777777" w:rsidR="000D7734" w:rsidRPr="000D7734" w:rsidRDefault="000D7734" w:rsidP="000D7734">
      <w:pPr>
        <w:spacing w:after="0"/>
        <w:rPr>
          <w:b/>
          <w:sz w:val="24"/>
          <w:szCs w:val="24"/>
        </w:rPr>
      </w:pPr>
    </w:p>
    <w:p w14:paraId="1BEB7F45" w14:textId="42136596" w:rsidR="00DF6965" w:rsidRPr="005F7B4A" w:rsidRDefault="00DF6965" w:rsidP="00DF62CC">
      <w:pPr>
        <w:pStyle w:val="ListParagraph"/>
        <w:numPr>
          <w:ilvl w:val="1"/>
          <w:numId w:val="1"/>
        </w:numPr>
        <w:spacing w:after="0"/>
        <w:rPr>
          <w:b/>
          <w:sz w:val="24"/>
          <w:szCs w:val="24"/>
        </w:rPr>
      </w:pPr>
      <w:r w:rsidRPr="005F7B4A">
        <w:rPr>
          <w:b/>
          <w:sz w:val="24"/>
          <w:szCs w:val="24"/>
        </w:rPr>
        <w:t>Subject coverage of WII researchers’ articles</w:t>
      </w:r>
    </w:p>
    <w:p w14:paraId="5C48FB82" w14:textId="23B0A8B9" w:rsidR="005F7B4A" w:rsidRDefault="00BA4508" w:rsidP="00145C11">
      <w:pPr>
        <w:spacing w:after="0"/>
        <w:rPr>
          <w:sz w:val="24"/>
          <w:szCs w:val="24"/>
        </w:rPr>
      </w:pPr>
      <w:r>
        <w:rPr>
          <w:sz w:val="24"/>
          <w:szCs w:val="24"/>
        </w:rPr>
        <w:t>WOS lists both a</w:t>
      </w:r>
      <w:r w:rsidR="005F7B4A">
        <w:rPr>
          <w:sz w:val="24"/>
          <w:szCs w:val="24"/>
        </w:rPr>
        <w:t xml:space="preserve">uthor-provided and assigned keywords </w:t>
      </w:r>
      <w:r>
        <w:rPr>
          <w:sz w:val="24"/>
          <w:szCs w:val="24"/>
        </w:rPr>
        <w:t>for results</w:t>
      </w:r>
      <w:r w:rsidR="005F7B4A">
        <w:rPr>
          <w:sz w:val="24"/>
          <w:szCs w:val="24"/>
        </w:rPr>
        <w:t xml:space="preserve">. </w:t>
      </w:r>
      <w:r>
        <w:rPr>
          <w:sz w:val="24"/>
          <w:szCs w:val="24"/>
        </w:rPr>
        <w:t xml:space="preserve">The full data set shows </w:t>
      </w:r>
      <w:r w:rsidR="00A01C30">
        <w:rPr>
          <w:sz w:val="24"/>
          <w:szCs w:val="24"/>
        </w:rPr>
        <w:t xml:space="preserve">3,516 author-provided keywords and 1,703 assigned keywords for 1,495 articles, for an average of </w:t>
      </w:r>
      <w:r w:rsidR="005F7B4A">
        <w:rPr>
          <w:sz w:val="24"/>
          <w:szCs w:val="24"/>
        </w:rPr>
        <w:t xml:space="preserve">2.35 </w:t>
      </w:r>
      <w:r w:rsidR="00A01C30">
        <w:rPr>
          <w:sz w:val="24"/>
          <w:szCs w:val="24"/>
        </w:rPr>
        <w:t xml:space="preserve">author-provided and </w:t>
      </w:r>
      <w:r w:rsidR="005F7B4A">
        <w:rPr>
          <w:sz w:val="24"/>
          <w:szCs w:val="24"/>
        </w:rPr>
        <w:t xml:space="preserve">1.14 assigned keywords per article. </w:t>
      </w:r>
      <w:r w:rsidR="003F250A">
        <w:rPr>
          <w:sz w:val="24"/>
          <w:szCs w:val="24"/>
        </w:rPr>
        <w:t xml:space="preserve">Table </w:t>
      </w:r>
      <w:r w:rsidR="00FB2216">
        <w:rPr>
          <w:sz w:val="24"/>
          <w:szCs w:val="24"/>
        </w:rPr>
        <w:t>4</w:t>
      </w:r>
      <w:r w:rsidR="003F250A">
        <w:rPr>
          <w:sz w:val="24"/>
          <w:szCs w:val="24"/>
        </w:rPr>
        <w:t xml:space="preserve"> shows the </w:t>
      </w:r>
      <w:r w:rsidR="00A01C30">
        <w:rPr>
          <w:sz w:val="24"/>
          <w:szCs w:val="24"/>
        </w:rPr>
        <w:t xml:space="preserve">top-ranked </w:t>
      </w:r>
      <w:r w:rsidR="003F250A">
        <w:rPr>
          <w:sz w:val="24"/>
          <w:szCs w:val="24"/>
        </w:rPr>
        <w:t xml:space="preserve">author-provided and assigned keywords.  </w:t>
      </w:r>
    </w:p>
    <w:p w14:paraId="4E50872F" w14:textId="025EE295" w:rsidR="003F250A" w:rsidRDefault="003F250A" w:rsidP="00145C11">
      <w:pPr>
        <w:spacing w:after="0"/>
        <w:rPr>
          <w:sz w:val="24"/>
          <w:szCs w:val="24"/>
        </w:rPr>
      </w:pPr>
    </w:p>
    <w:tbl>
      <w:tblPr>
        <w:tblStyle w:val="TableGrid"/>
        <w:tblW w:w="0" w:type="auto"/>
        <w:tblLook w:val="04A0" w:firstRow="1" w:lastRow="0" w:firstColumn="1" w:lastColumn="0" w:noHBand="0" w:noVBand="1"/>
      </w:tblPr>
      <w:tblGrid>
        <w:gridCol w:w="3732"/>
        <w:gridCol w:w="897"/>
        <w:gridCol w:w="3915"/>
        <w:gridCol w:w="806"/>
      </w:tblGrid>
      <w:tr w:rsidR="003F250A" w:rsidRPr="003F250A" w14:paraId="47C176A7" w14:textId="77777777" w:rsidTr="003F250A">
        <w:tc>
          <w:tcPr>
            <w:tcW w:w="3775" w:type="dxa"/>
          </w:tcPr>
          <w:p w14:paraId="12ABE587" w14:textId="004AA5C8" w:rsidR="003F250A" w:rsidRPr="003F250A" w:rsidRDefault="003F250A" w:rsidP="00145C11">
            <w:pPr>
              <w:rPr>
                <w:b/>
                <w:bCs/>
                <w:sz w:val="24"/>
                <w:szCs w:val="24"/>
              </w:rPr>
            </w:pPr>
            <w:r w:rsidRPr="003F250A">
              <w:rPr>
                <w:b/>
                <w:bCs/>
                <w:sz w:val="24"/>
                <w:szCs w:val="24"/>
              </w:rPr>
              <w:t>Author-provided Keyword</w:t>
            </w:r>
            <w:r w:rsidR="005834DE">
              <w:rPr>
                <w:b/>
                <w:bCs/>
                <w:sz w:val="24"/>
                <w:szCs w:val="24"/>
              </w:rPr>
              <w:t xml:space="preserve"> (Ranking)</w:t>
            </w:r>
          </w:p>
        </w:tc>
        <w:tc>
          <w:tcPr>
            <w:tcW w:w="899" w:type="dxa"/>
          </w:tcPr>
          <w:p w14:paraId="67911B9F" w14:textId="10ACBC63" w:rsidR="003F250A" w:rsidRPr="003F250A" w:rsidRDefault="003F250A" w:rsidP="00145C11">
            <w:pPr>
              <w:rPr>
                <w:b/>
                <w:bCs/>
                <w:sz w:val="24"/>
                <w:szCs w:val="24"/>
              </w:rPr>
            </w:pPr>
            <w:r w:rsidRPr="003F250A">
              <w:rPr>
                <w:b/>
                <w:bCs/>
                <w:sz w:val="24"/>
                <w:szCs w:val="24"/>
              </w:rPr>
              <w:t xml:space="preserve">Times </w:t>
            </w:r>
            <w:r>
              <w:rPr>
                <w:b/>
                <w:bCs/>
                <w:sz w:val="24"/>
                <w:szCs w:val="24"/>
              </w:rPr>
              <w:t>U</w:t>
            </w:r>
            <w:r w:rsidRPr="003F250A">
              <w:rPr>
                <w:b/>
                <w:bCs/>
                <w:sz w:val="24"/>
                <w:szCs w:val="24"/>
              </w:rPr>
              <w:t>sed</w:t>
            </w:r>
          </w:p>
        </w:tc>
        <w:tc>
          <w:tcPr>
            <w:tcW w:w="3961" w:type="dxa"/>
          </w:tcPr>
          <w:p w14:paraId="44DD89B7" w14:textId="5EDA3585" w:rsidR="003F250A" w:rsidRPr="003F250A" w:rsidRDefault="003F250A" w:rsidP="00145C11">
            <w:pPr>
              <w:rPr>
                <w:b/>
                <w:bCs/>
                <w:sz w:val="24"/>
                <w:szCs w:val="24"/>
              </w:rPr>
            </w:pPr>
            <w:r w:rsidRPr="003F250A">
              <w:rPr>
                <w:b/>
                <w:bCs/>
                <w:sz w:val="24"/>
                <w:szCs w:val="24"/>
              </w:rPr>
              <w:t>Assigned Keyword</w:t>
            </w:r>
            <w:r w:rsidR="005834DE">
              <w:rPr>
                <w:b/>
                <w:bCs/>
                <w:sz w:val="24"/>
                <w:szCs w:val="24"/>
              </w:rPr>
              <w:t xml:space="preserve"> (Ranking)</w:t>
            </w:r>
          </w:p>
        </w:tc>
        <w:tc>
          <w:tcPr>
            <w:tcW w:w="715" w:type="dxa"/>
          </w:tcPr>
          <w:p w14:paraId="01F8FAFD" w14:textId="58E3F144" w:rsidR="003F250A" w:rsidRPr="003F250A" w:rsidRDefault="003F250A" w:rsidP="00145C11">
            <w:pPr>
              <w:rPr>
                <w:b/>
                <w:bCs/>
                <w:sz w:val="24"/>
                <w:szCs w:val="24"/>
              </w:rPr>
            </w:pPr>
            <w:r w:rsidRPr="003F250A">
              <w:rPr>
                <w:b/>
                <w:bCs/>
                <w:sz w:val="24"/>
                <w:szCs w:val="24"/>
              </w:rPr>
              <w:t>Times Used</w:t>
            </w:r>
          </w:p>
        </w:tc>
      </w:tr>
      <w:tr w:rsidR="003F250A" w:rsidRPr="003F250A" w14:paraId="41BE656C" w14:textId="77777777" w:rsidTr="003F250A">
        <w:tc>
          <w:tcPr>
            <w:tcW w:w="3775" w:type="dxa"/>
          </w:tcPr>
          <w:p w14:paraId="7EACEC5B" w14:textId="2F535A0C" w:rsidR="003F250A" w:rsidRPr="003F250A" w:rsidRDefault="003F250A" w:rsidP="00145C11">
            <w:pPr>
              <w:rPr>
                <w:sz w:val="24"/>
                <w:szCs w:val="24"/>
              </w:rPr>
            </w:pPr>
            <w:r>
              <w:rPr>
                <w:sz w:val="24"/>
                <w:szCs w:val="24"/>
              </w:rPr>
              <w:t>India</w:t>
            </w:r>
            <w:r w:rsidR="005834DE">
              <w:rPr>
                <w:sz w:val="24"/>
                <w:szCs w:val="24"/>
              </w:rPr>
              <w:t xml:space="preserve"> (1)</w:t>
            </w:r>
          </w:p>
        </w:tc>
        <w:tc>
          <w:tcPr>
            <w:tcW w:w="899" w:type="dxa"/>
          </w:tcPr>
          <w:p w14:paraId="4AF46D1F" w14:textId="1DF89924" w:rsidR="003F250A" w:rsidRPr="003F250A" w:rsidRDefault="003F250A" w:rsidP="00145C11">
            <w:pPr>
              <w:rPr>
                <w:sz w:val="24"/>
                <w:szCs w:val="24"/>
              </w:rPr>
            </w:pPr>
            <w:r>
              <w:rPr>
                <w:sz w:val="24"/>
                <w:szCs w:val="24"/>
              </w:rPr>
              <w:t>92</w:t>
            </w:r>
          </w:p>
        </w:tc>
        <w:tc>
          <w:tcPr>
            <w:tcW w:w="3961" w:type="dxa"/>
          </w:tcPr>
          <w:p w14:paraId="1E0B2717" w14:textId="1014BAD9" w:rsidR="003F250A" w:rsidRPr="003F250A" w:rsidRDefault="003F250A" w:rsidP="005466A8">
            <w:pPr>
              <w:rPr>
                <w:sz w:val="24"/>
                <w:szCs w:val="24"/>
              </w:rPr>
            </w:pPr>
            <w:r>
              <w:rPr>
                <w:sz w:val="24"/>
                <w:szCs w:val="24"/>
              </w:rPr>
              <w:t>Conservation</w:t>
            </w:r>
            <w:r w:rsidR="005834DE">
              <w:rPr>
                <w:sz w:val="24"/>
                <w:szCs w:val="24"/>
              </w:rPr>
              <w:t xml:space="preserve"> (1)</w:t>
            </w:r>
          </w:p>
        </w:tc>
        <w:tc>
          <w:tcPr>
            <w:tcW w:w="715" w:type="dxa"/>
          </w:tcPr>
          <w:p w14:paraId="2CE75541" w14:textId="37888BBE" w:rsidR="003F250A" w:rsidRPr="003F250A" w:rsidRDefault="003F250A" w:rsidP="00145C11">
            <w:pPr>
              <w:rPr>
                <w:sz w:val="24"/>
                <w:szCs w:val="24"/>
              </w:rPr>
            </w:pPr>
            <w:r>
              <w:rPr>
                <w:sz w:val="24"/>
                <w:szCs w:val="24"/>
              </w:rPr>
              <w:t>115</w:t>
            </w:r>
          </w:p>
        </w:tc>
      </w:tr>
      <w:tr w:rsidR="003F250A" w:rsidRPr="003F250A" w14:paraId="710D9ED4" w14:textId="77777777" w:rsidTr="003F250A">
        <w:tc>
          <w:tcPr>
            <w:tcW w:w="3775" w:type="dxa"/>
          </w:tcPr>
          <w:p w14:paraId="7D3EC068" w14:textId="3767F6C6" w:rsidR="003F250A" w:rsidRDefault="003F250A" w:rsidP="00145C11">
            <w:pPr>
              <w:rPr>
                <w:sz w:val="24"/>
                <w:szCs w:val="24"/>
              </w:rPr>
            </w:pPr>
            <w:r>
              <w:rPr>
                <w:sz w:val="24"/>
                <w:szCs w:val="24"/>
              </w:rPr>
              <w:t>Conservation</w:t>
            </w:r>
            <w:r w:rsidR="005834DE">
              <w:rPr>
                <w:sz w:val="24"/>
                <w:szCs w:val="24"/>
              </w:rPr>
              <w:t xml:space="preserve"> (2)</w:t>
            </w:r>
          </w:p>
        </w:tc>
        <w:tc>
          <w:tcPr>
            <w:tcW w:w="899" w:type="dxa"/>
          </w:tcPr>
          <w:p w14:paraId="6B684C2A" w14:textId="79087098" w:rsidR="003F250A" w:rsidRDefault="003F250A" w:rsidP="00145C11">
            <w:pPr>
              <w:rPr>
                <w:sz w:val="24"/>
                <w:szCs w:val="24"/>
              </w:rPr>
            </w:pPr>
            <w:r>
              <w:rPr>
                <w:sz w:val="24"/>
                <w:szCs w:val="24"/>
              </w:rPr>
              <w:t>47</w:t>
            </w:r>
          </w:p>
        </w:tc>
        <w:tc>
          <w:tcPr>
            <w:tcW w:w="3961" w:type="dxa"/>
          </w:tcPr>
          <w:p w14:paraId="1B3EE72A" w14:textId="689CDD68" w:rsidR="003F250A" w:rsidRPr="003F250A" w:rsidRDefault="003F250A" w:rsidP="00145C11">
            <w:pPr>
              <w:rPr>
                <w:sz w:val="24"/>
                <w:szCs w:val="24"/>
              </w:rPr>
            </w:pPr>
            <w:r>
              <w:rPr>
                <w:sz w:val="24"/>
                <w:szCs w:val="24"/>
              </w:rPr>
              <w:t>National Park</w:t>
            </w:r>
            <w:r w:rsidR="005834DE">
              <w:rPr>
                <w:sz w:val="24"/>
                <w:szCs w:val="24"/>
              </w:rPr>
              <w:t xml:space="preserve"> (2)</w:t>
            </w:r>
          </w:p>
        </w:tc>
        <w:tc>
          <w:tcPr>
            <w:tcW w:w="715" w:type="dxa"/>
          </w:tcPr>
          <w:p w14:paraId="5736EC21" w14:textId="337AC5FA" w:rsidR="003F250A" w:rsidRPr="003F250A" w:rsidRDefault="003F250A" w:rsidP="00145C11">
            <w:pPr>
              <w:rPr>
                <w:sz w:val="24"/>
                <w:szCs w:val="24"/>
              </w:rPr>
            </w:pPr>
            <w:r>
              <w:rPr>
                <w:sz w:val="24"/>
                <w:szCs w:val="24"/>
              </w:rPr>
              <w:t>53</w:t>
            </w:r>
          </w:p>
        </w:tc>
      </w:tr>
      <w:tr w:rsidR="003F250A" w:rsidRPr="003F250A" w14:paraId="75C74814" w14:textId="77777777" w:rsidTr="003F250A">
        <w:tc>
          <w:tcPr>
            <w:tcW w:w="3775" w:type="dxa"/>
          </w:tcPr>
          <w:p w14:paraId="76ECE0F8" w14:textId="194D0A44" w:rsidR="003F250A" w:rsidRDefault="003F250A" w:rsidP="00145C11">
            <w:pPr>
              <w:rPr>
                <w:sz w:val="24"/>
                <w:szCs w:val="24"/>
              </w:rPr>
            </w:pPr>
            <w:r>
              <w:rPr>
                <w:sz w:val="24"/>
                <w:szCs w:val="24"/>
              </w:rPr>
              <w:t>Distribution</w:t>
            </w:r>
            <w:r w:rsidR="005834DE">
              <w:rPr>
                <w:sz w:val="24"/>
                <w:szCs w:val="24"/>
              </w:rPr>
              <w:t xml:space="preserve"> (3)</w:t>
            </w:r>
          </w:p>
        </w:tc>
        <w:tc>
          <w:tcPr>
            <w:tcW w:w="899" w:type="dxa"/>
          </w:tcPr>
          <w:p w14:paraId="787F8DAA" w14:textId="7D6C24A4" w:rsidR="003F250A" w:rsidRDefault="003F250A" w:rsidP="00145C11">
            <w:pPr>
              <w:rPr>
                <w:sz w:val="24"/>
                <w:szCs w:val="24"/>
              </w:rPr>
            </w:pPr>
            <w:r>
              <w:rPr>
                <w:sz w:val="24"/>
                <w:szCs w:val="24"/>
              </w:rPr>
              <w:t>30</w:t>
            </w:r>
          </w:p>
        </w:tc>
        <w:tc>
          <w:tcPr>
            <w:tcW w:w="3961" w:type="dxa"/>
          </w:tcPr>
          <w:p w14:paraId="506AB176" w14:textId="088EBA95" w:rsidR="003F250A" w:rsidRPr="003F250A" w:rsidRDefault="003F250A" w:rsidP="00145C11">
            <w:pPr>
              <w:rPr>
                <w:sz w:val="24"/>
                <w:szCs w:val="24"/>
              </w:rPr>
            </w:pPr>
            <w:r>
              <w:rPr>
                <w:sz w:val="24"/>
                <w:szCs w:val="24"/>
              </w:rPr>
              <w:t>Biodiversity</w:t>
            </w:r>
            <w:r w:rsidR="005834DE">
              <w:rPr>
                <w:sz w:val="24"/>
                <w:szCs w:val="24"/>
              </w:rPr>
              <w:t xml:space="preserve"> (3)</w:t>
            </w:r>
          </w:p>
        </w:tc>
        <w:tc>
          <w:tcPr>
            <w:tcW w:w="715" w:type="dxa"/>
          </w:tcPr>
          <w:p w14:paraId="2826DBB4" w14:textId="4DBCD726" w:rsidR="003F250A" w:rsidRPr="003F250A" w:rsidRDefault="003F250A" w:rsidP="00145C11">
            <w:pPr>
              <w:rPr>
                <w:sz w:val="24"/>
                <w:szCs w:val="24"/>
              </w:rPr>
            </w:pPr>
            <w:r>
              <w:rPr>
                <w:sz w:val="24"/>
                <w:szCs w:val="24"/>
              </w:rPr>
              <w:t>45</w:t>
            </w:r>
          </w:p>
        </w:tc>
      </w:tr>
      <w:tr w:rsidR="003F250A" w:rsidRPr="003F250A" w14:paraId="7F1E216B" w14:textId="77777777" w:rsidTr="003F250A">
        <w:tc>
          <w:tcPr>
            <w:tcW w:w="3775" w:type="dxa"/>
          </w:tcPr>
          <w:p w14:paraId="776025DD" w14:textId="77A3C340" w:rsidR="003F250A" w:rsidRDefault="003F250A" w:rsidP="00145C11">
            <w:pPr>
              <w:rPr>
                <w:sz w:val="24"/>
                <w:szCs w:val="24"/>
              </w:rPr>
            </w:pPr>
            <w:r>
              <w:rPr>
                <w:sz w:val="24"/>
                <w:szCs w:val="24"/>
              </w:rPr>
              <w:t>Tiger</w:t>
            </w:r>
            <w:r w:rsidR="005834DE">
              <w:rPr>
                <w:sz w:val="24"/>
                <w:szCs w:val="24"/>
              </w:rPr>
              <w:t xml:space="preserve"> (3)</w:t>
            </w:r>
          </w:p>
        </w:tc>
        <w:tc>
          <w:tcPr>
            <w:tcW w:w="899" w:type="dxa"/>
          </w:tcPr>
          <w:p w14:paraId="3E9991E3" w14:textId="6AEA6791" w:rsidR="003F250A" w:rsidRDefault="003F250A" w:rsidP="00145C11">
            <w:pPr>
              <w:rPr>
                <w:sz w:val="24"/>
                <w:szCs w:val="24"/>
              </w:rPr>
            </w:pPr>
            <w:r>
              <w:rPr>
                <w:sz w:val="24"/>
                <w:szCs w:val="24"/>
              </w:rPr>
              <w:t>30</w:t>
            </w:r>
          </w:p>
        </w:tc>
        <w:tc>
          <w:tcPr>
            <w:tcW w:w="3961" w:type="dxa"/>
          </w:tcPr>
          <w:p w14:paraId="247E7C05" w14:textId="621691F1" w:rsidR="003F250A" w:rsidRPr="003F250A" w:rsidRDefault="003F250A" w:rsidP="00145C11">
            <w:pPr>
              <w:rPr>
                <w:sz w:val="24"/>
                <w:szCs w:val="24"/>
              </w:rPr>
            </w:pPr>
            <w:r>
              <w:rPr>
                <w:sz w:val="24"/>
                <w:szCs w:val="24"/>
              </w:rPr>
              <w:t>Diversity</w:t>
            </w:r>
            <w:r w:rsidR="005834DE">
              <w:rPr>
                <w:sz w:val="24"/>
                <w:szCs w:val="24"/>
              </w:rPr>
              <w:t xml:space="preserve"> (3)</w:t>
            </w:r>
          </w:p>
        </w:tc>
        <w:tc>
          <w:tcPr>
            <w:tcW w:w="715" w:type="dxa"/>
          </w:tcPr>
          <w:p w14:paraId="23689B64" w14:textId="44E0E2E9" w:rsidR="003F250A" w:rsidRPr="003F250A" w:rsidRDefault="003F250A" w:rsidP="00145C11">
            <w:pPr>
              <w:rPr>
                <w:sz w:val="24"/>
                <w:szCs w:val="24"/>
              </w:rPr>
            </w:pPr>
            <w:r>
              <w:rPr>
                <w:sz w:val="24"/>
                <w:szCs w:val="24"/>
              </w:rPr>
              <w:t>45</w:t>
            </w:r>
          </w:p>
        </w:tc>
      </w:tr>
      <w:tr w:rsidR="003F250A" w:rsidRPr="003F250A" w14:paraId="02676A1E" w14:textId="77777777" w:rsidTr="003F250A">
        <w:tc>
          <w:tcPr>
            <w:tcW w:w="3775" w:type="dxa"/>
          </w:tcPr>
          <w:p w14:paraId="6C3A3FC3" w14:textId="6B6D26B9" w:rsidR="003F250A" w:rsidRDefault="003F250A" w:rsidP="00145C11">
            <w:pPr>
              <w:rPr>
                <w:sz w:val="24"/>
                <w:szCs w:val="24"/>
              </w:rPr>
            </w:pPr>
            <w:r>
              <w:rPr>
                <w:sz w:val="24"/>
                <w:szCs w:val="24"/>
              </w:rPr>
              <w:t>Western Ghats</w:t>
            </w:r>
            <w:r w:rsidR="005834DE">
              <w:rPr>
                <w:sz w:val="24"/>
                <w:szCs w:val="24"/>
              </w:rPr>
              <w:t xml:space="preserve"> (5)</w:t>
            </w:r>
          </w:p>
        </w:tc>
        <w:tc>
          <w:tcPr>
            <w:tcW w:w="899" w:type="dxa"/>
          </w:tcPr>
          <w:p w14:paraId="11AD1C32" w14:textId="5EC76F8D" w:rsidR="003F250A" w:rsidRDefault="003F250A" w:rsidP="00145C11">
            <w:pPr>
              <w:rPr>
                <w:sz w:val="24"/>
                <w:szCs w:val="24"/>
              </w:rPr>
            </w:pPr>
            <w:r>
              <w:rPr>
                <w:sz w:val="24"/>
                <w:szCs w:val="24"/>
              </w:rPr>
              <w:t>20</w:t>
            </w:r>
          </w:p>
        </w:tc>
        <w:tc>
          <w:tcPr>
            <w:tcW w:w="3961" w:type="dxa"/>
          </w:tcPr>
          <w:p w14:paraId="391F637C" w14:textId="16E9BE8B" w:rsidR="003F250A" w:rsidRPr="003F250A" w:rsidRDefault="003F250A" w:rsidP="00145C11">
            <w:pPr>
              <w:rPr>
                <w:sz w:val="24"/>
                <w:szCs w:val="24"/>
              </w:rPr>
            </w:pPr>
            <w:r>
              <w:rPr>
                <w:sz w:val="24"/>
                <w:szCs w:val="24"/>
              </w:rPr>
              <w:t>Patterns</w:t>
            </w:r>
            <w:r w:rsidR="005834DE">
              <w:rPr>
                <w:sz w:val="24"/>
                <w:szCs w:val="24"/>
              </w:rPr>
              <w:t xml:space="preserve"> (3)</w:t>
            </w:r>
          </w:p>
        </w:tc>
        <w:tc>
          <w:tcPr>
            <w:tcW w:w="715" w:type="dxa"/>
          </w:tcPr>
          <w:p w14:paraId="0438642B" w14:textId="3D97220B" w:rsidR="003F250A" w:rsidRPr="003F250A" w:rsidRDefault="003F250A" w:rsidP="00145C11">
            <w:pPr>
              <w:rPr>
                <w:sz w:val="24"/>
                <w:szCs w:val="24"/>
              </w:rPr>
            </w:pPr>
            <w:r>
              <w:rPr>
                <w:sz w:val="24"/>
                <w:szCs w:val="24"/>
              </w:rPr>
              <w:t>45</w:t>
            </w:r>
          </w:p>
        </w:tc>
      </w:tr>
      <w:tr w:rsidR="003F250A" w:rsidRPr="003F250A" w14:paraId="3002874F" w14:textId="77777777" w:rsidTr="003F250A">
        <w:tc>
          <w:tcPr>
            <w:tcW w:w="3775" w:type="dxa"/>
          </w:tcPr>
          <w:p w14:paraId="0C600065" w14:textId="53BEDAC5" w:rsidR="003F250A" w:rsidRDefault="003F250A" w:rsidP="00145C11">
            <w:pPr>
              <w:rPr>
                <w:sz w:val="24"/>
                <w:szCs w:val="24"/>
              </w:rPr>
            </w:pPr>
            <w:r>
              <w:rPr>
                <w:sz w:val="24"/>
                <w:szCs w:val="24"/>
              </w:rPr>
              <w:t>Himalaya</w:t>
            </w:r>
            <w:r w:rsidR="005834DE">
              <w:rPr>
                <w:sz w:val="24"/>
                <w:szCs w:val="24"/>
              </w:rPr>
              <w:t xml:space="preserve"> (6)</w:t>
            </w:r>
          </w:p>
        </w:tc>
        <w:tc>
          <w:tcPr>
            <w:tcW w:w="899" w:type="dxa"/>
          </w:tcPr>
          <w:p w14:paraId="59FBD7F7" w14:textId="3EA8AD53" w:rsidR="003F250A" w:rsidRDefault="003F250A" w:rsidP="00145C11">
            <w:pPr>
              <w:rPr>
                <w:sz w:val="24"/>
                <w:szCs w:val="24"/>
              </w:rPr>
            </w:pPr>
            <w:r>
              <w:rPr>
                <w:sz w:val="24"/>
                <w:szCs w:val="24"/>
              </w:rPr>
              <w:t>17</w:t>
            </w:r>
          </w:p>
        </w:tc>
        <w:tc>
          <w:tcPr>
            <w:tcW w:w="3961" w:type="dxa"/>
          </w:tcPr>
          <w:p w14:paraId="2D98FE31" w14:textId="7DFD5C1D" w:rsidR="003F250A" w:rsidRPr="003F250A" w:rsidRDefault="003F250A" w:rsidP="00145C11">
            <w:pPr>
              <w:rPr>
                <w:sz w:val="24"/>
                <w:szCs w:val="24"/>
              </w:rPr>
            </w:pPr>
            <w:r>
              <w:rPr>
                <w:sz w:val="24"/>
                <w:szCs w:val="24"/>
              </w:rPr>
              <w:t>Ecology</w:t>
            </w:r>
            <w:r w:rsidR="005834DE">
              <w:rPr>
                <w:sz w:val="24"/>
                <w:szCs w:val="24"/>
              </w:rPr>
              <w:t xml:space="preserve"> (6)</w:t>
            </w:r>
          </w:p>
        </w:tc>
        <w:tc>
          <w:tcPr>
            <w:tcW w:w="715" w:type="dxa"/>
          </w:tcPr>
          <w:p w14:paraId="615C6102" w14:textId="73846613" w:rsidR="003F250A" w:rsidRPr="003F250A" w:rsidRDefault="003F250A" w:rsidP="00145C11">
            <w:pPr>
              <w:rPr>
                <w:sz w:val="24"/>
                <w:szCs w:val="24"/>
              </w:rPr>
            </w:pPr>
            <w:r>
              <w:rPr>
                <w:sz w:val="24"/>
                <w:szCs w:val="24"/>
              </w:rPr>
              <w:t>44</w:t>
            </w:r>
          </w:p>
        </w:tc>
      </w:tr>
      <w:tr w:rsidR="003F250A" w:rsidRPr="003F250A" w14:paraId="4F3DD588" w14:textId="77777777" w:rsidTr="003F250A">
        <w:tc>
          <w:tcPr>
            <w:tcW w:w="3775" w:type="dxa"/>
          </w:tcPr>
          <w:p w14:paraId="58A096FE" w14:textId="66A9FAD4" w:rsidR="003F250A" w:rsidRDefault="003F250A" w:rsidP="00145C11">
            <w:pPr>
              <w:rPr>
                <w:sz w:val="24"/>
                <w:szCs w:val="24"/>
              </w:rPr>
            </w:pPr>
            <w:r>
              <w:rPr>
                <w:sz w:val="24"/>
                <w:szCs w:val="24"/>
              </w:rPr>
              <w:t>Camera Trap</w:t>
            </w:r>
            <w:r w:rsidR="005834DE">
              <w:rPr>
                <w:sz w:val="24"/>
                <w:szCs w:val="24"/>
              </w:rPr>
              <w:t xml:space="preserve"> (7)</w:t>
            </w:r>
          </w:p>
        </w:tc>
        <w:tc>
          <w:tcPr>
            <w:tcW w:w="899" w:type="dxa"/>
          </w:tcPr>
          <w:p w14:paraId="23CD7766" w14:textId="3B86F396" w:rsidR="003F250A" w:rsidRDefault="003F250A" w:rsidP="00145C11">
            <w:pPr>
              <w:rPr>
                <w:sz w:val="24"/>
                <w:szCs w:val="24"/>
              </w:rPr>
            </w:pPr>
            <w:r>
              <w:rPr>
                <w:sz w:val="24"/>
                <w:szCs w:val="24"/>
              </w:rPr>
              <w:t>16</w:t>
            </w:r>
          </w:p>
        </w:tc>
        <w:tc>
          <w:tcPr>
            <w:tcW w:w="3961" w:type="dxa"/>
          </w:tcPr>
          <w:p w14:paraId="1C6A57D4" w14:textId="61621884" w:rsidR="003F250A" w:rsidRPr="003F250A" w:rsidRDefault="003F250A" w:rsidP="00145C11">
            <w:pPr>
              <w:rPr>
                <w:sz w:val="24"/>
                <w:szCs w:val="24"/>
              </w:rPr>
            </w:pPr>
            <w:r>
              <w:rPr>
                <w:sz w:val="24"/>
                <w:szCs w:val="24"/>
              </w:rPr>
              <w:t>Forest</w:t>
            </w:r>
            <w:r w:rsidR="005834DE">
              <w:rPr>
                <w:sz w:val="24"/>
                <w:szCs w:val="24"/>
              </w:rPr>
              <w:t xml:space="preserve"> (7)</w:t>
            </w:r>
          </w:p>
        </w:tc>
        <w:tc>
          <w:tcPr>
            <w:tcW w:w="715" w:type="dxa"/>
          </w:tcPr>
          <w:p w14:paraId="36B81657" w14:textId="4EB611E4" w:rsidR="003F250A" w:rsidRPr="003F250A" w:rsidRDefault="003F250A" w:rsidP="00145C11">
            <w:pPr>
              <w:rPr>
                <w:sz w:val="24"/>
                <w:szCs w:val="24"/>
              </w:rPr>
            </w:pPr>
            <w:r>
              <w:rPr>
                <w:sz w:val="24"/>
                <w:szCs w:val="24"/>
              </w:rPr>
              <w:t>41</w:t>
            </w:r>
          </w:p>
        </w:tc>
      </w:tr>
      <w:tr w:rsidR="003F250A" w:rsidRPr="003F250A" w14:paraId="4B8274D1" w14:textId="77777777" w:rsidTr="003F250A">
        <w:tc>
          <w:tcPr>
            <w:tcW w:w="3775" w:type="dxa"/>
          </w:tcPr>
          <w:p w14:paraId="276D85F4" w14:textId="06603144" w:rsidR="003F250A" w:rsidRDefault="003F250A" w:rsidP="00145C11">
            <w:pPr>
              <w:rPr>
                <w:sz w:val="24"/>
                <w:szCs w:val="24"/>
              </w:rPr>
            </w:pPr>
            <w:r>
              <w:rPr>
                <w:sz w:val="24"/>
                <w:szCs w:val="24"/>
              </w:rPr>
              <w:t xml:space="preserve">Panthera </w:t>
            </w:r>
            <w:proofErr w:type="spellStart"/>
            <w:r>
              <w:rPr>
                <w:sz w:val="24"/>
                <w:szCs w:val="24"/>
              </w:rPr>
              <w:t>tigris</w:t>
            </w:r>
            <w:proofErr w:type="spellEnd"/>
            <w:r w:rsidR="005834DE">
              <w:rPr>
                <w:sz w:val="24"/>
                <w:szCs w:val="24"/>
              </w:rPr>
              <w:t xml:space="preserve"> (7)</w:t>
            </w:r>
          </w:p>
        </w:tc>
        <w:tc>
          <w:tcPr>
            <w:tcW w:w="899" w:type="dxa"/>
          </w:tcPr>
          <w:p w14:paraId="2FB8A0CE" w14:textId="43CC70F7" w:rsidR="003F250A" w:rsidRDefault="003F250A" w:rsidP="00145C11">
            <w:pPr>
              <w:rPr>
                <w:sz w:val="24"/>
                <w:szCs w:val="24"/>
              </w:rPr>
            </w:pPr>
            <w:r>
              <w:rPr>
                <w:sz w:val="24"/>
                <w:szCs w:val="24"/>
              </w:rPr>
              <w:t>16</w:t>
            </w:r>
          </w:p>
        </w:tc>
        <w:tc>
          <w:tcPr>
            <w:tcW w:w="3961" w:type="dxa"/>
          </w:tcPr>
          <w:p w14:paraId="58FDDD65" w14:textId="77917F96" w:rsidR="003F250A" w:rsidRPr="003F250A" w:rsidRDefault="003F250A" w:rsidP="00145C11">
            <w:pPr>
              <w:rPr>
                <w:sz w:val="24"/>
                <w:szCs w:val="24"/>
              </w:rPr>
            </w:pPr>
            <w:r>
              <w:rPr>
                <w:sz w:val="24"/>
                <w:szCs w:val="24"/>
              </w:rPr>
              <w:t>Management</w:t>
            </w:r>
            <w:r w:rsidR="005834DE">
              <w:rPr>
                <w:sz w:val="24"/>
                <w:szCs w:val="24"/>
              </w:rPr>
              <w:t xml:space="preserve"> (8)</w:t>
            </w:r>
          </w:p>
        </w:tc>
        <w:tc>
          <w:tcPr>
            <w:tcW w:w="715" w:type="dxa"/>
          </w:tcPr>
          <w:p w14:paraId="1E234E60" w14:textId="39B55CB1" w:rsidR="003F250A" w:rsidRPr="003F250A" w:rsidRDefault="003F250A" w:rsidP="00145C11">
            <w:pPr>
              <w:rPr>
                <w:sz w:val="24"/>
                <w:szCs w:val="24"/>
              </w:rPr>
            </w:pPr>
            <w:r>
              <w:rPr>
                <w:sz w:val="24"/>
                <w:szCs w:val="24"/>
              </w:rPr>
              <w:t>39</w:t>
            </w:r>
          </w:p>
        </w:tc>
      </w:tr>
      <w:tr w:rsidR="003F250A" w:rsidRPr="003F250A" w14:paraId="2A4300BB" w14:textId="77777777" w:rsidTr="003F250A">
        <w:tc>
          <w:tcPr>
            <w:tcW w:w="3775" w:type="dxa"/>
          </w:tcPr>
          <w:p w14:paraId="68A9215F" w14:textId="33E38227" w:rsidR="003F250A" w:rsidRDefault="003F250A" w:rsidP="00145C11">
            <w:pPr>
              <w:rPr>
                <w:sz w:val="24"/>
                <w:szCs w:val="24"/>
              </w:rPr>
            </w:pPr>
            <w:r>
              <w:rPr>
                <w:sz w:val="24"/>
                <w:szCs w:val="24"/>
              </w:rPr>
              <w:t>Biodiversity</w:t>
            </w:r>
            <w:r w:rsidR="005834DE">
              <w:rPr>
                <w:sz w:val="24"/>
                <w:szCs w:val="24"/>
              </w:rPr>
              <w:t xml:space="preserve"> (9)</w:t>
            </w:r>
          </w:p>
        </w:tc>
        <w:tc>
          <w:tcPr>
            <w:tcW w:w="899" w:type="dxa"/>
          </w:tcPr>
          <w:p w14:paraId="3B723871" w14:textId="389BC26D" w:rsidR="003F250A" w:rsidRDefault="003F250A" w:rsidP="00145C11">
            <w:pPr>
              <w:rPr>
                <w:sz w:val="24"/>
                <w:szCs w:val="24"/>
              </w:rPr>
            </w:pPr>
            <w:r>
              <w:rPr>
                <w:sz w:val="24"/>
                <w:szCs w:val="24"/>
              </w:rPr>
              <w:t>15</w:t>
            </w:r>
          </w:p>
        </w:tc>
        <w:tc>
          <w:tcPr>
            <w:tcW w:w="3961" w:type="dxa"/>
          </w:tcPr>
          <w:p w14:paraId="27EC155A" w14:textId="53EA877F" w:rsidR="003F250A" w:rsidRPr="003F250A" w:rsidRDefault="003F250A" w:rsidP="00145C11">
            <w:pPr>
              <w:rPr>
                <w:sz w:val="24"/>
                <w:szCs w:val="24"/>
              </w:rPr>
            </w:pPr>
            <w:r>
              <w:rPr>
                <w:sz w:val="24"/>
                <w:szCs w:val="24"/>
              </w:rPr>
              <w:t>Population</w:t>
            </w:r>
            <w:r w:rsidR="005834DE">
              <w:rPr>
                <w:sz w:val="24"/>
                <w:szCs w:val="24"/>
              </w:rPr>
              <w:t xml:space="preserve"> (9)</w:t>
            </w:r>
          </w:p>
        </w:tc>
        <w:tc>
          <w:tcPr>
            <w:tcW w:w="715" w:type="dxa"/>
          </w:tcPr>
          <w:p w14:paraId="26FBF06B" w14:textId="448D69AA" w:rsidR="003F250A" w:rsidRPr="003F250A" w:rsidRDefault="003F250A" w:rsidP="00145C11">
            <w:pPr>
              <w:rPr>
                <w:sz w:val="24"/>
                <w:szCs w:val="24"/>
              </w:rPr>
            </w:pPr>
            <w:r>
              <w:rPr>
                <w:sz w:val="24"/>
                <w:szCs w:val="24"/>
              </w:rPr>
              <w:t>37</w:t>
            </w:r>
          </w:p>
        </w:tc>
      </w:tr>
      <w:tr w:rsidR="003F250A" w:rsidRPr="003F250A" w14:paraId="43DAB516" w14:textId="77777777" w:rsidTr="003F250A">
        <w:tc>
          <w:tcPr>
            <w:tcW w:w="3775" w:type="dxa"/>
          </w:tcPr>
          <w:p w14:paraId="31FACB16" w14:textId="673B58CA" w:rsidR="003F250A" w:rsidRDefault="003F250A" w:rsidP="00145C11">
            <w:pPr>
              <w:rPr>
                <w:sz w:val="24"/>
                <w:szCs w:val="24"/>
              </w:rPr>
            </w:pPr>
            <w:r>
              <w:rPr>
                <w:sz w:val="24"/>
                <w:szCs w:val="24"/>
              </w:rPr>
              <w:t>Protected areas</w:t>
            </w:r>
            <w:r w:rsidR="005834DE">
              <w:rPr>
                <w:sz w:val="24"/>
                <w:szCs w:val="24"/>
              </w:rPr>
              <w:t xml:space="preserve"> </w:t>
            </w:r>
            <w:r w:rsidR="005834DE">
              <w:rPr>
                <w:sz w:val="24"/>
                <w:szCs w:val="24"/>
              </w:rPr>
              <w:t>(9)</w:t>
            </w:r>
          </w:p>
        </w:tc>
        <w:tc>
          <w:tcPr>
            <w:tcW w:w="899" w:type="dxa"/>
          </w:tcPr>
          <w:p w14:paraId="7D4DD0AC" w14:textId="156F96EF" w:rsidR="003F250A" w:rsidRDefault="003F250A" w:rsidP="00145C11">
            <w:pPr>
              <w:rPr>
                <w:sz w:val="24"/>
                <w:szCs w:val="24"/>
              </w:rPr>
            </w:pPr>
            <w:r>
              <w:rPr>
                <w:sz w:val="24"/>
                <w:szCs w:val="24"/>
              </w:rPr>
              <w:t>15</w:t>
            </w:r>
          </w:p>
        </w:tc>
        <w:tc>
          <w:tcPr>
            <w:tcW w:w="3961" w:type="dxa"/>
          </w:tcPr>
          <w:p w14:paraId="2D4B53D7" w14:textId="3C9534BD" w:rsidR="003F250A" w:rsidRPr="003F250A" w:rsidRDefault="003F250A" w:rsidP="00145C11">
            <w:pPr>
              <w:rPr>
                <w:sz w:val="24"/>
                <w:szCs w:val="24"/>
              </w:rPr>
            </w:pPr>
            <w:r>
              <w:rPr>
                <w:sz w:val="24"/>
                <w:szCs w:val="24"/>
              </w:rPr>
              <w:t>Abundance</w:t>
            </w:r>
            <w:r w:rsidR="005834DE">
              <w:rPr>
                <w:sz w:val="24"/>
                <w:szCs w:val="24"/>
              </w:rPr>
              <w:t xml:space="preserve"> (10)</w:t>
            </w:r>
          </w:p>
        </w:tc>
        <w:tc>
          <w:tcPr>
            <w:tcW w:w="715" w:type="dxa"/>
          </w:tcPr>
          <w:p w14:paraId="3DDC3499" w14:textId="351BE836" w:rsidR="003F250A" w:rsidRPr="003F250A" w:rsidRDefault="003F250A" w:rsidP="00145C11">
            <w:pPr>
              <w:rPr>
                <w:sz w:val="24"/>
                <w:szCs w:val="24"/>
              </w:rPr>
            </w:pPr>
            <w:r>
              <w:rPr>
                <w:sz w:val="24"/>
                <w:szCs w:val="24"/>
              </w:rPr>
              <w:t>33</w:t>
            </w:r>
          </w:p>
        </w:tc>
      </w:tr>
      <w:tr w:rsidR="003F250A" w:rsidRPr="003F250A" w14:paraId="40CE4870" w14:textId="77777777" w:rsidTr="003F250A">
        <w:tc>
          <w:tcPr>
            <w:tcW w:w="3775" w:type="dxa"/>
          </w:tcPr>
          <w:p w14:paraId="3494BDCC" w14:textId="673FC7FD" w:rsidR="003F250A" w:rsidRDefault="003F250A" w:rsidP="00145C11">
            <w:pPr>
              <w:rPr>
                <w:sz w:val="24"/>
                <w:szCs w:val="24"/>
              </w:rPr>
            </w:pPr>
            <w:r>
              <w:rPr>
                <w:sz w:val="24"/>
                <w:szCs w:val="24"/>
              </w:rPr>
              <w:t>Western Himalaya</w:t>
            </w:r>
            <w:r w:rsidR="005834DE">
              <w:rPr>
                <w:sz w:val="24"/>
                <w:szCs w:val="24"/>
              </w:rPr>
              <w:t xml:space="preserve"> </w:t>
            </w:r>
            <w:r w:rsidR="005834DE">
              <w:rPr>
                <w:sz w:val="24"/>
                <w:szCs w:val="24"/>
              </w:rPr>
              <w:t>(9)</w:t>
            </w:r>
          </w:p>
        </w:tc>
        <w:tc>
          <w:tcPr>
            <w:tcW w:w="899" w:type="dxa"/>
          </w:tcPr>
          <w:p w14:paraId="494201C4" w14:textId="17033877" w:rsidR="003F250A" w:rsidRDefault="003F250A" w:rsidP="00145C11">
            <w:pPr>
              <w:rPr>
                <w:sz w:val="24"/>
                <w:szCs w:val="24"/>
              </w:rPr>
            </w:pPr>
            <w:r>
              <w:rPr>
                <w:sz w:val="24"/>
                <w:szCs w:val="24"/>
              </w:rPr>
              <w:t>15</w:t>
            </w:r>
          </w:p>
        </w:tc>
        <w:tc>
          <w:tcPr>
            <w:tcW w:w="3961" w:type="dxa"/>
          </w:tcPr>
          <w:p w14:paraId="044AA110" w14:textId="79E12E07" w:rsidR="003F250A" w:rsidRPr="003F250A" w:rsidRDefault="003F250A" w:rsidP="00145C11">
            <w:pPr>
              <w:rPr>
                <w:sz w:val="24"/>
                <w:szCs w:val="24"/>
              </w:rPr>
            </w:pPr>
            <w:r>
              <w:rPr>
                <w:sz w:val="24"/>
                <w:szCs w:val="24"/>
              </w:rPr>
              <w:t>India</w:t>
            </w:r>
            <w:r w:rsidR="005834DE">
              <w:rPr>
                <w:sz w:val="24"/>
                <w:szCs w:val="24"/>
              </w:rPr>
              <w:t xml:space="preserve"> (10)</w:t>
            </w:r>
          </w:p>
        </w:tc>
        <w:tc>
          <w:tcPr>
            <w:tcW w:w="715" w:type="dxa"/>
          </w:tcPr>
          <w:p w14:paraId="3E1182A8" w14:textId="065A4C59" w:rsidR="003F250A" w:rsidRPr="003F250A" w:rsidRDefault="003F250A" w:rsidP="00145C11">
            <w:pPr>
              <w:rPr>
                <w:sz w:val="24"/>
                <w:szCs w:val="24"/>
              </w:rPr>
            </w:pPr>
            <w:r>
              <w:rPr>
                <w:sz w:val="24"/>
                <w:szCs w:val="24"/>
              </w:rPr>
              <w:t>33</w:t>
            </w:r>
          </w:p>
        </w:tc>
      </w:tr>
    </w:tbl>
    <w:p w14:paraId="0D270CB4" w14:textId="4C542B33" w:rsidR="003F250A" w:rsidRDefault="003F250A" w:rsidP="00145C11">
      <w:pPr>
        <w:spacing w:after="0"/>
        <w:rPr>
          <w:sz w:val="24"/>
          <w:szCs w:val="24"/>
        </w:rPr>
      </w:pPr>
      <w:r>
        <w:rPr>
          <w:sz w:val="24"/>
          <w:szCs w:val="24"/>
        </w:rPr>
        <w:t xml:space="preserve">Table </w:t>
      </w:r>
      <w:r w:rsidR="00FB2216">
        <w:rPr>
          <w:sz w:val="24"/>
          <w:szCs w:val="24"/>
        </w:rPr>
        <w:t>4</w:t>
      </w:r>
      <w:r>
        <w:rPr>
          <w:sz w:val="24"/>
          <w:szCs w:val="24"/>
        </w:rPr>
        <w:t xml:space="preserve">. Top </w:t>
      </w:r>
      <w:r w:rsidR="005834DE">
        <w:rPr>
          <w:sz w:val="24"/>
          <w:szCs w:val="24"/>
        </w:rPr>
        <w:t xml:space="preserve">ten ranked </w:t>
      </w:r>
      <w:r>
        <w:rPr>
          <w:sz w:val="24"/>
          <w:szCs w:val="24"/>
        </w:rPr>
        <w:t xml:space="preserve">author-provided and assigned keywords for the </w:t>
      </w:r>
      <w:r w:rsidR="00BA4508">
        <w:rPr>
          <w:sz w:val="24"/>
          <w:szCs w:val="24"/>
        </w:rPr>
        <w:t>full data set</w:t>
      </w:r>
      <w:r>
        <w:rPr>
          <w:sz w:val="24"/>
          <w:szCs w:val="24"/>
        </w:rPr>
        <w:t xml:space="preserve">. </w:t>
      </w:r>
    </w:p>
    <w:p w14:paraId="78450E12" w14:textId="77777777" w:rsidR="003F250A" w:rsidRPr="005F7B4A" w:rsidRDefault="003F250A" w:rsidP="00145C11">
      <w:pPr>
        <w:spacing w:after="0"/>
        <w:rPr>
          <w:sz w:val="24"/>
          <w:szCs w:val="24"/>
        </w:rPr>
      </w:pPr>
    </w:p>
    <w:p w14:paraId="658698DC" w14:textId="5D2A5769" w:rsidR="00145C11" w:rsidRPr="003276BD" w:rsidRDefault="003276BD" w:rsidP="00543D22">
      <w:pPr>
        <w:spacing w:after="0"/>
        <w:rPr>
          <w:sz w:val="24"/>
          <w:szCs w:val="24"/>
        </w:rPr>
      </w:pPr>
      <w:r w:rsidRPr="003276BD">
        <w:rPr>
          <w:sz w:val="24"/>
          <w:szCs w:val="24"/>
        </w:rPr>
        <w:t xml:space="preserve">Plotted over time, we can see how </w:t>
      </w:r>
      <w:r>
        <w:rPr>
          <w:sz w:val="24"/>
          <w:szCs w:val="24"/>
        </w:rPr>
        <w:t xml:space="preserve">publications’ subject matter has changed in emphasis over time. In Figure </w:t>
      </w:r>
      <w:r w:rsidR="00CD1465">
        <w:rPr>
          <w:sz w:val="24"/>
          <w:szCs w:val="24"/>
        </w:rPr>
        <w:t>2</w:t>
      </w:r>
      <w:r>
        <w:rPr>
          <w:sz w:val="24"/>
          <w:szCs w:val="24"/>
        </w:rPr>
        <w:t xml:space="preserve"> below, the terms </w:t>
      </w:r>
      <w:r>
        <w:rPr>
          <w:i/>
          <w:iCs/>
          <w:sz w:val="24"/>
          <w:szCs w:val="24"/>
        </w:rPr>
        <w:t xml:space="preserve">India </w:t>
      </w:r>
      <w:r>
        <w:rPr>
          <w:sz w:val="24"/>
          <w:szCs w:val="24"/>
        </w:rPr>
        <w:t xml:space="preserve">and </w:t>
      </w:r>
      <w:r>
        <w:rPr>
          <w:i/>
          <w:iCs/>
          <w:sz w:val="24"/>
          <w:szCs w:val="24"/>
        </w:rPr>
        <w:t xml:space="preserve">Western Ghats </w:t>
      </w:r>
      <w:r>
        <w:rPr>
          <w:sz w:val="24"/>
          <w:szCs w:val="24"/>
        </w:rPr>
        <w:t xml:space="preserve">show a use peak in the early 2010s and a decline in use from 2014.  By comparison, the terms </w:t>
      </w:r>
      <w:r>
        <w:rPr>
          <w:i/>
          <w:iCs/>
          <w:sz w:val="24"/>
          <w:szCs w:val="24"/>
        </w:rPr>
        <w:t xml:space="preserve">Himalaya </w:t>
      </w:r>
      <w:r>
        <w:rPr>
          <w:sz w:val="24"/>
          <w:szCs w:val="24"/>
        </w:rPr>
        <w:t xml:space="preserve">and </w:t>
      </w:r>
      <w:r>
        <w:rPr>
          <w:i/>
          <w:iCs/>
          <w:sz w:val="24"/>
          <w:szCs w:val="24"/>
        </w:rPr>
        <w:t>Western Himalaya</w:t>
      </w:r>
      <w:r>
        <w:rPr>
          <w:sz w:val="24"/>
          <w:szCs w:val="24"/>
        </w:rPr>
        <w:t xml:space="preserve"> have seen increased use since 2011, with no evidence of decline. </w:t>
      </w:r>
    </w:p>
    <w:p w14:paraId="4521CADB" w14:textId="69F6C731" w:rsidR="00145C11" w:rsidRDefault="0017313F" w:rsidP="00543D22">
      <w:pPr>
        <w:spacing w:after="0"/>
        <w:rPr>
          <w:sz w:val="24"/>
          <w:szCs w:val="24"/>
          <w:highlight w:val="yellow"/>
        </w:rPr>
      </w:pPr>
      <w:r>
        <w:rPr>
          <w:noProof/>
          <w:highlight w:val="yellow"/>
        </w:rPr>
        <w:lastRenderedPageBreak/>
        <w:drawing>
          <wp:inline distT="0" distB="0" distL="0" distR="0" wp14:anchorId="7324821C" wp14:editId="457D10B5">
            <wp:extent cx="5943600" cy="3962400"/>
            <wp:effectExtent l="0" t="0" r="0" b="0"/>
            <wp:docPr id="8" name="Picture 8" descr="C:\Users\dcadk\AppData\Local\Microsoft\Windows\INetCache\Content.MSO\8D1C3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adk\AppData\Local\Microsoft\Windows\INetCache\Content.MSO\8D1C39C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7CE12F4" w14:textId="30CC517A" w:rsidR="0002157D" w:rsidRPr="003276BD" w:rsidRDefault="0017313F" w:rsidP="0017313F">
      <w:pPr>
        <w:spacing w:after="0"/>
        <w:rPr>
          <w:sz w:val="24"/>
          <w:szCs w:val="24"/>
        </w:rPr>
      </w:pPr>
      <w:r w:rsidRPr="003276BD">
        <w:rPr>
          <w:sz w:val="24"/>
          <w:szCs w:val="24"/>
        </w:rPr>
        <w:t xml:space="preserve">Figure </w:t>
      </w:r>
      <w:r w:rsidR="00CD1465">
        <w:rPr>
          <w:sz w:val="24"/>
          <w:szCs w:val="24"/>
        </w:rPr>
        <w:t>2</w:t>
      </w:r>
      <w:r w:rsidRPr="003276BD">
        <w:rPr>
          <w:sz w:val="24"/>
          <w:szCs w:val="24"/>
        </w:rPr>
        <w:t xml:space="preserve">. Word appearances in </w:t>
      </w:r>
      <w:r w:rsidR="00F368AD">
        <w:rPr>
          <w:sz w:val="24"/>
          <w:szCs w:val="24"/>
        </w:rPr>
        <w:t xml:space="preserve">top 10 </w:t>
      </w:r>
      <w:r w:rsidRPr="003276BD">
        <w:rPr>
          <w:sz w:val="24"/>
          <w:szCs w:val="24"/>
        </w:rPr>
        <w:t>authors’ keywords over time</w:t>
      </w:r>
      <w:r w:rsidR="001E4CE8">
        <w:rPr>
          <w:sz w:val="24"/>
          <w:szCs w:val="24"/>
        </w:rPr>
        <w:t>. Words are</w:t>
      </w:r>
      <w:r w:rsidR="003276BD">
        <w:rPr>
          <w:sz w:val="24"/>
          <w:szCs w:val="24"/>
        </w:rPr>
        <w:t xml:space="preserve"> India, Conservation, Himalaya, Western Himalaya, Distribution, Tiger, Biodiversity, Panthera </w:t>
      </w:r>
      <w:proofErr w:type="spellStart"/>
      <w:r w:rsidR="003276BD">
        <w:rPr>
          <w:sz w:val="24"/>
          <w:szCs w:val="24"/>
        </w:rPr>
        <w:t>tigris</w:t>
      </w:r>
      <w:proofErr w:type="spellEnd"/>
      <w:r w:rsidR="003276BD">
        <w:rPr>
          <w:sz w:val="24"/>
          <w:szCs w:val="24"/>
        </w:rPr>
        <w:t xml:space="preserve">, Camera trap, and Western Ghats. </w:t>
      </w:r>
    </w:p>
    <w:p w14:paraId="302EFBDA" w14:textId="533C5427" w:rsidR="00145C11" w:rsidRDefault="00145C11" w:rsidP="0002157D">
      <w:pPr>
        <w:spacing w:after="0"/>
        <w:rPr>
          <w:sz w:val="24"/>
          <w:szCs w:val="24"/>
          <w:highlight w:val="yellow"/>
        </w:rPr>
      </w:pPr>
    </w:p>
    <w:p w14:paraId="4AF5B63F" w14:textId="36DA5DF3" w:rsidR="00BA4508" w:rsidRPr="000E6E38" w:rsidRDefault="00A01C30" w:rsidP="00BA4508">
      <w:pPr>
        <w:spacing w:after="0"/>
        <w:rPr>
          <w:bCs/>
          <w:sz w:val="24"/>
          <w:szCs w:val="24"/>
        </w:rPr>
      </w:pPr>
      <w:r>
        <w:rPr>
          <w:bCs/>
          <w:sz w:val="24"/>
          <w:szCs w:val="24"/>
        </w:rPr>
        <w:t xml:space="preserve">For the 301 OA articles, there were 894 author-provided and 791 assigned keywords, for an average of 2.9 author-provided and 2.6 assigned keywords per article. Table </w:t>
      </w:r>
      <w:r w:rsidR="00FB2216">
        <w:rPr>
          <w:bCs/>
          <w:sz w:val="24"/>
          <w:szCs w:val="24"/>
        </w:rPr>
        <w:t>5</w:t>
      </w:r>
      <w:r>
        <w:rPr>
          <w:bCs/>
          <w:sz w:val="24"/>
          <w:szCs w:val="24"/>
        </w:rPr>
        <w:t xml:space="preserve"> indicates the top-ranked keywords for each. </w:t>
      </w:r>
    </w:p>
    <w:p w14:paraId="4F5D7430" w14:textId="77777777" w:rsidR="00BA4508" w:rsidRPr="00E94AC9" w:rsidRDefault="00BA4508" w:rsidP="00BA4508">
      <w:pPr>
        <w:spacing w:after="0"/>
        <w:rPr>
          <w:b/>
          <w:sz w:val="24"/>
          <w:szCs w:val="24"/>
        </w:rPr>
      </w:pPr>
    </w:p>
    <w:tbl>
      <w:tblPr>
        <w:tblStyle w:val="TableGrid"/>
        <w:tblW w:w="0" w:type="auto"/>
        <w:tblLook w:val="04A0" w:firstRow="1" w:lastRow="0" w:firstColumn="1" w:lastColumn="0" w:noHBand="0" w:noVBand="1"/>
      </w:tblPr>
      <w:tblGrid>
        <w:gridCol w:w="3865"/>
        <w:gridCol w:w="900"/>
        <w:gridCol w:w="3149"/>
        <w:gridCol w:w="811"/>
      </w:tblGrid>
      <w:tr w:rsidR="00F368AD" w:rsidRPr="003F250A" w14:paraId="1D487DE3" w14:textId="4D37EED0" w:rsidTr="005834DE">
        <w:tc>
          <w:tcPr>
            <w:tcW w:w="3865" w:type="dxa"/>
          </w:tcPr>
          <w:p w14:paraId="5EBB8641" w14:textId="74441238" w:rsidR="00F368AD" w:rsidRPr="003F250A" w:rsidRDefault="00F368AD" w:rsidP="00F368AD">
            <w:pPr>
              <w:rPr>
                <w:b/>
                <w:bCs/>
                <w:sz w:val="24"/>
                <w:szCs w:val="24"/>
              </w:rPr>
            </w:pPr>
            <w:r w:rsidRPr="003F250A">
              <w:rPr>
                <w:b/>
                <w:bCs/>
                <w:sz w:val="24"/>
                <w:szCs w:val="24"/>
              </w:rPr>
              <w:t>Author-provided Keyword</w:t>
            </w:r>
            <w:r w:rsidR="005834DE">
              <w:rPr>
                <w:b/>
                <w:bCs/>
                <w:sz w:val="24"/>
                <w:szCs w:val="24"/>
              </w:rPr>
              <w:t xml:space="preserve"> (Ranking)</w:t>
            </w:r>
          </w:p>
        </w:tc>
        <w:tc>
          <w:tcPr>
            <w:tcW w:w="900" w:type="dxa"/>
          </w:tcPr>
          <w:p w14:paraId="5B1A5C01" w14:textId="37FE5C0A" w:rsidR="00F368AD" w:rsidRPr="003F250A" w:rsidRDefault="00F368AD" w:rsidP="00F368AD">
            <w:pPr>
              <w:rPr>
                <w:b/>
                <w:bCs/>
                <w:sz w:val="24"/>
                <w:szCs w:val="24"/>
              </w:rPr>
            </w:pPr>
            <w:r w:rsidRPr="003F250A">
              <w:rPr>
                <w:b/>
                <w:bCs/>
                <w:sz w:val="24"/>
                <w:szCs w:val="24"/>
              </w:rPr>
              <w:t xml:space="preserve">Times </w:t>
            </w:r>
            <w:r>
              <w:rPr>
                <w:b/>
                <w:bCs/>
                <w:sz w:val="24"/>
                <w:szCs w:val="24"/>
              </w:rPr>
              <w:t>U</w:t>
            </w:r>
            <w:r w:rsidRPr="003F250A">
              <w:rPr>
                <w:b/>
                <w:bCs/>
                <w:sz w:val="24"/>
                <w:szCs w:val="24"/>
              </w:rPr>
              <w:t>sed</w:t>
            </w:r>
          </w:p>
        </w:tc>
        <w:tc>
          <w:tcPr>
            <w:tcW w:w="3149" w:type="dxa"/>
          </w:tcPr>
          <w:p w14:paraId="3C3114E0" w14:textId="727BE58D" w:rsidR="00F368AD" w:rsidRPr="003F250A" w:rsidRDefault="00F368AD" w:rsidP="00F368AD">
            <w:pPr>
              <w:rPr>
                <w:b/>
                <w:bCs/>
                <w:sz w:val="24"/>
                <w:szCs w:val="24"/>
              </w:rPr>
            </w:pPr>
            <w:r w:rsidRPr="003F250A">
              <w:rPr>
                <w:b/>
                <w:bCs/>
                <w:sz w:val="24"/>
                <w:szCs w:val="24"/>
              </w:rPr>
              <w:t>Assigned Keyword</w:t>
            </w:r>
            <w:r w:rsidR="005834DE">
              <w:rPr>
                <w:b/>
                <w:bCs/>
                <w:sz w:val="24"/>
                <w:szCs w:val="24"/>
              </w:rPr>
              <w:t xml:space="preserve"> (Ranking)</w:t>
            </w:r>
          </w:p>
        </w:tc>
        <w:tc>
          <w:tcPr>
            <w:tcW w:w="811" w:type="dxa"/>
          </w:tcPr>
          <w:p w14:paraId="75D1751B" w14:textId="622785B1" w:rsidR="00F368AD" w:rsidRPr="003F250A" w:rsidRDefault="00F368AD" w:rsidP="00F368AD">
            <w:pPr>
              <w:rPr>
                <w:b/>
                <w:bCs/>
                <w:sz w:val="24"/>
                <w:szCs w:val="24"/>
              </w:rPr>
            </w:pPr>
            <w:r w:rsidRPr="003F250A">
              <w:rPr>
                <w:b/>
                <w:bCs/>
                <w:sz w:val="24"/>
                <w:szCs w:val="24"/>
              </w:rPr>
              <w:t>Times Used</w:t>
            </w:r>
          </w:p>
        </w:tc>
      </w:tr>
      <w:tr w:rsidR="00363888" w:rsidRPr="00363888" w14:paraId="36EDCEF4" w14:textId="77777777" w:rsidTr="005834DE">
        <w:tc>
          <w:tcPr>
            <w:tcW w:w="3865" w:type="dxa"/>
          </w:tcPr>
          <w:p w14:paraId="3E5D1333" w14:textId="6DEDE554" w:rsidR="00363888" w:rsidRPr="00363888" w:rsidRDefault="00363888" w:rsidP="00F368AD">
            <w:pPr>
              <w:rPr>
                <w:sz w:val="24"/>
                <w:szCs w:val="24"/>
              </w:rPr>
            </w:pPr>
            <w:r w:rsidRPr="00363888">
              <w:rPr>
                <w:sz w:val="24"/>
                <w:szCs w:val="24"/>
              </w:rPr>
              <w:t>India</w:t>
            </w:r>
            <w:r w:rsidR="005834DE">
              <w:rPr>
                <w:sz w:val="24"/>
                <w:szCs w:val="24"/>
              </w:rPr>
              <w:t xml:space="preserve"> (1)</w:t>
            </w:r>
          </w:p>
        </w:tc>
        <w:tc>
          <w:tcPr>
            <w:tcW w:w="900" w:type="dxa"/>
          </w:tcPr>
          <w:p w14:paraId="13B66884" w14:textId="64E7B2A6" w:rsidR="00363888" w:rsidRPr="00363888" w:rsidRDefault="00363888" w:rsidP="00F368AD">
            <w:pPr>
              <w:rPr>
                <w:sz w:val="24"/>
                <w:szCs w:val="24"/>
              </w:rPr>
            </w:pPr>
            <w:r w:rsidRPr="00363888">
              <w:rPr>
                <w:sz w:val="24"/>
                <w:szCs w:val="24"/>
              </w:rPr>
              <w:t>45</w:t>
            </w:r>
          </w:p>
        </w:tc>
        <w:tc>
          <w:tcPr>
            <w:tcW w:w="3149" w:type="dxa"/>
          </w:tcPr>
          <w:p w14:paraId="57D45363" w14:textId="3150E0D5" w:rsidR="00363888" w:rsidRPr="00363888" w:rsidRDefault="00363888" w:rsidP="00F368AD">
            <w:pPr>
              <w:rPr>
                <w:sz w:val="24"/>
                <w:szCs w:val="24"/>
              </w:rPr>
            </w:pPr>
            <w:r>
              <w:rPr>
                <w:sz w:val="24"/>
                <w:szCs w:val="24"/>
              </w:rPr>
              <w:t>Conservation</w:t>
            </w:r>
            <w:r w:rsidR="005834DE">
              <w:rPr>
                <w:sz w:val="24"/>
                <w:szCs w:val="24"/>
              </w:rPr>
              <w:t xml:space="preserve"> (1)</w:t>
            </w:r>
          </w:p>
        </w:tc>
        <w:tc>
          <w:tcPr>
            <w:tcW w:w="811" w:type="dxa"/>
          </w:tcPr>
          <w:p w14:paraId="078FE917" w14:textId="174D3C75" w:rsidR="00363888" w:rsidRPr="00363888" w:rsidRDefault="00363888" w:rsidP="00F368AD">
            <w:pPr>
              <w:rPr>
                <w:sz w:val="24"/>
                <w:szCs w:val="24"/>
              </w:rPr>
            </w:pPr>
            <w:r>
              <w:rPr>
                <w:sz w:val="24"/>
                <w:szCs w:val="24"/>
              </w:rPr>
              <w:t>30</w:t>
            </w:r>
          </w:p>
        </w:tc>
      </w:tr>
      <w:tr w:rsidR="00F368AD" w:rsidRPr="003F250A" w14:paraId="28353B37" w14:textId="7F867AF3" w:rsidTr="005834DE">
        <w:tc>
          <w:tcPr>
            <w:tcW w:w="3865" w:type="dxa"/>
          </w:tcPr>
          <w:p w14:paraId="2655E879" w14:textId="012FF966" w:rsidR="00F368AD" w:rsidRPr="003F250A" w:rsidRDefault="00F368AD" w:rsidP="00F368AD">
            <w:pPr>
              <w:rPr>
                <w:sz w:val="24"/>
                <w:szCs w:val="24"/>
              </w:rPr>
            </w:pPr>
            <w:r>
              <w:rPr>
                <w:sz w:val="24"/>
                <w:szCs w:val="24"/>
              </w:rPr>
              <w:t>Conservation</w:t>
            </w:r>
            <w:r w:rsidR="005834DE">
              <w:rPr>
                <w:sz w:val="24"/>
                <w:szCs w:val="24"/>
              </w:rPr>
              <w:t xml:space="preserve"> (2)</w:t>
            </w:r>
          </w:p>
        </w:tc>
        <w:tc>
          <w:tcPr>
            <w:tcW w:w="900" w:type="dxa"/>
          </w:tcPr>
          <w:p w14:paraId="48C427BC" w14:textId="12EDDB97" w:rsidR="00F368AD" w:rsidRPr="003F250A" w:rsidRDefault="00363888" w:rsidP="00F368AD">
            <w:pPr>
              <w:rPr>
                <w:sz w:val="24"/>
                <w:szCs w:val="24"/>
              </w:rPr>
            </w:pPr>
            <w:r>
              <w:rPr>
                <w:sz w:val="24"/>
                <w:szCs w:val="24"/>
              </w:rPr>
              <w:t>18</w:t>
            </w:r>
          </w:p>
        </w:tc>
        <w:tc>
          <w:tcPr>
            <w:tcW w:w="3149" w:type="dxa"/>
          </w:tcPr>
          <w:p w14:paraId="45F04761" w14:textId="2A66F405" w:rsidR="00F368AD" w:rsidRDefault="00363888" w:rsidP="00F368AD">
            <w:pPr>
              <w:rPr>
                <w:sz w:val="24"/>
                <w:szCs w:val="24"/>
              </w:rPr>
            </w:pPr>
            <w:r>
              <w:rPr>
                <w:sz w:val="24"/>
                <w:szCs w:val="24"/>
              </w:rPr>
              <w:t>Diversity</w:t>
            </w:r>
            <w:r w:rsidR="005834DE">
              <w:rPr>
                <w:sz w:val="24"/>
                <w:szCs w:val="24"/>
              </w:rPr>
              <w:t xml:space="preserve"> (2)</w:t>
            </w:r>
          </w:p>
        </w:tc>
        <w:tc>
          <w:tcPr>
            <w:tcW w:w="811" w:type="dxa"/>
          </w:tcPr>
          <w:p w14:paraId="6527BD14" w14:textId="32451DE9" w:rsidR="00F368AD" w:rsidRDefault="00363888" w:rsidP="00F368AD">
            <w:pPr>
              <w:rPr>
                <w:sz w:val="24"/>
                <w:szCs w:val="24"/>
              </w:rPr>
            </w:pPr>
            <w:r>
              <w:rPr>
                <w:sz w:val="24"/>
                <w:szCs w:val="24"/>
              </w:rPr>
              <w:t>11</w:t>
            </w:r>
          </w:p>
        </w:tc>
      </w:tr>
      <w:tr w:rsidR="00F368AD" w:rsidRPr="003F250A" w14:paraId="75E3E1A3" w14:textId="408D8B65" w:rsidTr="005834DE">
        <w:tc>
          <w:tcPr>
            <w:tcW w:w="3865" w:type="dxa"/>
          </w:tcPr>
          <w:p w14:paraId="15E8779D" w14:textId="74E074FC" w:rsidR="00F368AD" w:rsidRPr="003F250A" w:rsidRDefault="00363888" w:rsidP="00F368AD">
            <w:pPr>
              <w:rPr>
                <w:sz w:val="24"/>
                <w:szCs w:val="24"/>
              </w:rPr>
            </w:pPr>
            <w:r>
              <w:rPr>
                <w:sz w:val="24"/>
                <w:szCs w:val="24"/>
              </w:rPr>
              <w:t>Tiger</w:t>
            </w:r>
            <w:r w:rsidR="005834DE">
              <w:rPr>
                <w:sz w:val="24"/>
                <w:szCs w:val="24"/>
              </w:rPr>
              <w:t xml:space="preserve"> (3)</w:t>
            </w:r>
          </w:p>
        </w:tc>
        <w:tc>
          <w:tcPr>
            <w:tcW w:w="900" w:type="dxa"/>
          </w:tcPr>
          <w:p w14:paraId="1241804E" w14:textId="28642C73" w:rsidR="00F368AD" w:rsidRPr="003F250A" w:rsidRDefault="00363888" w:rsidP="00F368AD">
            <w:pPr>
              <w:rPr>
                <w:sz w:val="24"/>
                <w:szCs w:val="24"/>
              </w:rPr>
            </w:pPr>
            <w:r>
              <w:rPr>
                <w:sz w:val="24"/>
                <w:szCs w:val="24"/>
              </w:rPr>
              <w:t>16</w:t>
            </w:r>
          </w:p>
        </w:tc>
        <w:tc>
          <w:tcPr>
            <w:tcW w:w="3149" w:type="dxa"/>
          </w:tcPr>
          <w:p w14:paraId="4EA1A617" w14:textId="445504D7" w:rsidR="00F368AD" w:rsidRDefault="00363888" w:rsidP="00F368AD">
            <w:pPr>
              <w:rPr>
                <w:sz w:val="24"/>
                <w:szCs w:val="24"/>
              </w:rPr>
            </w:pPr>
            <w:r>
              <w:rPr>
                <w:sz w:val="24"/>
                <w:szCs w:val="24"/>
              </w:rPr>
              <w:t>Patterns</w:t>
            </w:r>
            <w:r w:rsidR="005834DE">
              <w:rPr>
                <w:sz w:val="24"/>
                <w:szCs w:val="24"/>
              </w:rPr>
              <w:t xml:space="preserve"> (3)</w:t>
            </w:r>
          </w:p>
        </w:tc>
        <w:tc>
          <w:tcPr>
            <w:tcW w:w="811" w:type="dxa"/>
          </w:tcPr>
          <w:p w14:paraId="11298772" w14:textId="7D9F0DC0" w:rsidR="00363888" w:rsidRDefault="00363888" w:rsidP="00F368AD">
            <w:pPr>
              <w:rPr>
                <w:sz w:val="24"/>
                <w:szCs w:val="24"/>
              </w:rPr>
            </w:pPr>
            <w:r>
              <w:rPr>
                <w:sz w:val="24"/>
                <w:szCs w:val="24"/>
              </w:rPr>
              <w:t>9</w:t>
            </w:r>
          </w:p>
        </w:tc>
      </w:tr>
      <w:tr w:rsidR="00F368AD" w:rsidRPr="003F250A" w14:paraId="53B9587B" w14:textId="013DED85" w:rsidTr="005834DE">
        <w:tc>
          <w:tcPr>
            <w:tcW w:w="3865" w:type="dxa"/>
          </w:tcPr>
          <w:p w14:paraId="5268F8A7" w14:textId="18E864FB" w:rsidR="00F368AD" w:rsidRPr="003F250A" w:rsidRDefault="00363888" w:rsidP="00F368AD">
            <w:pPr>
              <w:rPr>
                <w:sz w:val="24"/>
                <w:szCs w:val="24"/>
              </w:rPr>
            </w:pPr>
            <w:proofErr w:type="spellStart"/>
            <w:r>
              <w:rPr>
                <w:sz w:val="24"/>
                <w:szCs w:val="24"/>
              </w:rPr>
              <w:t>mtDNA</w:t>
            </w:r>
            <w:proofErr w:type="spellEnd"/>
            <w:r w:rsidR="005834DE">
              <w:rPr>
                <w:sz w:val="24"/>
                <w:szCs w:val="24"/>
              </w:rPr>
              <w:t xml:space="preserve"> (4)</w:t>
            </w:r>
          </w:p>
        </w:tc>
        <w:tc>
          <w:tcPr>
            <w:tcW w:w="900" w:type="dxa"/>
          </w:tcPr>
          <w:p w14:paraId="2017FFB4" w14:textId="3B8031BF" w:rsidR="00F368AD" w:rsidRPr="003F250A" w:rsidRDefault="00363888" w:rsidP="00F368AD">
            <w:pPr>
              <w:rPr>
                <w:sz w:val="24"/>
                <w:szCs w:val="24"/>
              </w:rPr>
            </w:pPr>
            <w:r>
              <w:rPr>
                <w:sz w:val="24"/>
                <w:szCs w:val="24"/>
              </w:rPr>
              <w:t>15</w:t>
            </w:r>
          </w:p>
        </w:tc>
        <w:tc>
          <w:tcPr>
            <w:tcW w:w="3149" w:type="dxa"/>
          </w:tcPr>
          <w:p w14:paraId="480C557E" w14:textId="39E619EB" w:rsidR="00F368AD" w:rsidRDefault="00363888" w:rsidP="00F368AD">
            <w:pPr>
              <w:rPr>
                <w:sz w:val="24"/>
                <w:szCs w:val="24"/>
              </w:rPr>
            </w:pPr>
            <w:r>
              <w:rPr>
                <w:sz w:val="24"/>
                <w:szCs w:val="24"/>
              </w:rPr>
              <w:t>Ecology</w:t>
            </w:r>
            <w:r w:rsidR="005834DE">
              <w:rPr>
                <w:sz w:val="24"/>
                <w:szCs w:val="24"/>
              </w:rPr>
              <w:t xml:space="preserve"> (4)</w:t>
            </w:r>
          </w:p>
        </w:tc>
        <w:tc>
          <w:tcPr>
            <w:tcW w:w="811" w:type="dxa"/>
          </w:tcPr>
          <w:p w14:paraId="3FCDB745" w14:textId="7880F980" w:rsidR="00F368AD" w:rsidRDefault="00363888" w:rsidP="00F368AD">
            <w:pPr>
              <w:rPr>
                <w:sz w:val="24"/>
                <w:szCs w:val="24"/>
              </w:rPr>
            </w:pPr>
            <w:r>
              <w:rPr>
                <w:sz w:val="24"/>
                <w:szCs w:val="24"/>
              </w:rPr>
              <w:t>6</w:t>
            </w:r>
          </w:p>
        </w:tc>
      </w:tr>
      <w:tr w:rsidR="00F368AD" w:rsidRPr="003F250A" w14:paraId="2365FBEC" w14:textId="51FCB57F" w:rsidTr="005834DE">
        <w:tc>
          <w:tcPr>
            <w:tcW w:w="3865" w:type="dxa"/>
          </w:tcPr>
          <w:p w14:paraId="76734240" w14:textId="571898EE" w:rsidR="00F368AD" w:rsidRPr="003F250A" w:rsidRDefault="00363888" w:rsidP="00F368AD">
            <w:pPr>
              <w:rPr>
                <w:sz w:val="24"/>
                <w:szCs w:val="24"/>
              </w:rPr>
            </w:pPr>
            <w:r>
              <w:rPr>
                <w:sz w:val="24"/>
                <w:szCs w:val="24"/>
              </w:rPr>
              <w:t xml:space="preserve">Panthera </w:t>
            </w:r>
            <w:proofErr w:type="spellStart"/>
            <w:r>
              <w:rPr>
                <w:sz w:val="24"/>
                <w:szCs w:val="24"/>
              </w:rPr>
              <w:t>tigris</w:t>
            </w:r>
            <w:proofErr w:type="spellEnd"/>
            <w:r w:rsidR="005834DE">
              <w:rPr>
                <w:sz w:val="24"/>
                <w:szCs w:val="24"/>
              </w:rPr>
              <w:t xml:space="preserve"> (5)</w:t>
            </w:r>
          </w:p>
        </w:tc>
        <w:tc>
          <w:tcPr>
            <w:tcW w:w="900" w:type="dxa"/>
          </w:tcPr>
          <w:p w14:paraId="3EC19460" w14:textId="5CFF7046" w:rsidR="00F368AD" w:rsidRPr="003F250A" w:rsidRDefault="00363888" w:rsidP="00F368AD">
            <w:pPr>
              <w:rPr>
                <w:sz w:val="24"/>
                <w:szCs w:val="24"/>
              </w:rPr>
            </w:pPr>
            <w:r>
              <w:rPr>
                <w:sz w:val="24"/>
                <w:szCs w:val="24"/>
              </w:rPr>
              <w:t>14</w:t>
            </w:r>
          </w:p>
        </w:tc>
        <w:tc>
          <w:tcPr>
            <w:tcW w:w="3149" w:type="dxa"/>
          </w:tcPr>
          <w:p w14:paraId="44AEAFC2" w14:textId="085C821B" w:rsidR="00F368AD" w:rsidRDefault="00363888" w:rsidP="00F368AD">
            <w:pPr>
              <w:rPr>
                <w:sz w:val="24"/>
                <w:szCs w:val="24"/>
              </w:rPr>
            </w:pPr>
            <w:r>
              <w:rPr>
                <w:sz w:val="24"/>
                <w:szCs w:val="24"/>
              </w:rPr>
              <w:t>Management</w:t>
            </w:r>
            <w:r w:rsidR="005834DE">
              <w:rPr>
                <w:sz w:val="24"/>
                <w:szCs w:val="24"/>
              </w:rPr>
              <w:t xml:space="preserve"> (4)</w:t>
            </w:r>
          </w:p>
        </w:tc>
        <w:tc>
          <w:tcPr>
            <w:tcW w:w="811" w:type="dxa"/>
          </w:tcPr>
          <w:p w14:paraId="66CBAFDD" w14:textId="311DA6F1" w:rsidR="00F368AD" w:rsidRDefault="00363888" w:rsidP="00F368AD">
            <w:pPr>
              <w:rPr>
                <w:sz w:val="24"/>
                <w:szCs w:val="24"/>
              </w:rPr>
            </w:pPr>
            <w:r>
              <w:rPr>
                <w:sz w:val="24"/>
                <w:szCs w:val="24"/>
              </w:rPr>
              <w:t>6</w:t>
            </w:r>
          </w:p>
        </w:tc>
      </w:tr>
      <w:tr w:rsidR="00F368AD" w:rsidRPr="003F250A" w14:paraId="65224869" w14:textId="2F268C40" w:rsidTr="005834DE">
        <w:tc>
          <w:tcPr>
            <w:tcW w:w="3865" w:type="dxa"/>
          </w:tcPr>
          <w:p w14:paraId="0F7B2A33" w14:textId="1E8875CC" w:rsidR="00F368AD" w:rsidRPr="003F250A" w:rsidRDefault="00363888" w:rsidP="00F368AD">
            <w:pPr>
              <w:rPr>
                <w:sz w:val="24"/>
                <w:szCs w:val="24"/>
              </w:rPr>
            </w:pPr>
            <w:r>
              <w:rPr>
                <w:sz w:val="24"/>
                <w:szCs w:val="24"/>
              </w:rPr>
              <w:t>Distribution</w:t>
            </w:r>
            <w:r w:rsidR="005834DE">
              <w:rPr>
                <w:sz w:val="24"/>
                <w:szCs w:val="24"/>
              </w:rPr>
              <w:t xml:space="preserve"> (5)</w:t>
            </w:r>
          </w:p>
        </w:tc>
        <w:tc>
          <w:tcPr>
            <w:tcW w:w="900" w:type="dxa"/>
          </w:tcPr>
          <w:p w14:paraId="030EAD7D" w14:textId="4ECE4D04" w:rsidR="00F368AD" w:rsidRPr="003F250A" w:rsidRDefault="00363888" w:rsidP="00F368AD">
            <w:pPr>
              <w:rPr>
                <w:sz w:val="24"/>
                <w:szCs w:val="24"/>
              </w:rPr>
            </w:pPr>
            <w:r>
              <w:rPr>
                <w:sz w:val="24"/>
                <w:szCs w:val="24"/>
              </w:rPr>
              <w:t>14</w:t>
            </w:r>
          </w:p>
        </w:tc>
        <w:tc>
          <w:tcPr>
            <w:tcW w:w="3149" w:type="dxa"/>
          </w:tcPr>
          <w:p w14:paraId="2554B384" w14:textId="46BFE137" w:rsidR="00F368AD" w:rsidRDefault="00363888" w:rsidP="00F368AD">
            <w:pPr>
              <w:rPr>
                <w:sz w:val="24"/>
                <w:szCs w:val="24"/>
              </w:rPr>
            </w:pPr>
            <w:r>
              <w:rPr>
                <w:sz w:val="24"/>
                <w:szCs w:val="24"/>
              </w:rPr>
              <w:t>Population</w:t>
            </w:r>
            <w:r w:rsidR="005834DE">
              <w:rPr>
                <w:sz w:val="24"/>
                <w:szCs w:val="24"/>
              </w:rPr>
              <w:t xml:space="preserve"> (6)</w:t>
            </w:r>
          </w:p>
        </w:tc>
        <w:tc>
          <w:tcPr>
            <w:tcW w:w="811" w:type="dxa"/>
          </w:tcPr>
          <w:p w14:paraId="74DF3A5B" w14:textId="69B48452" w:rsidR="00F368AD" w:rsidRDefault="00363888" w:rsidP="00F368AD">
            <w:pPr>
              <w:rPr>
                <w:sz w:val="24"/>
                <w:szCs w:val="24"/>
              </w:rPr>
            </w:pPr>
            <w:r>
              <w:rPr>
                <w:sz w:val="24"/>
                <w:szCs w:val="24"/>
              </w:rPr>
              <w:t>5</w:t>
            </w:r>
          </w:p>
        </w:tc>
      </w:tr>
      <w:tr w:rsidR="00F368AD" w:rsidRPr="003F250A" w14:paraId="07C3A2A5" w14:textId="32CE9D5C" w:rsidTr="005834DE">
        <w:tc>
          <w:tcPr>
            <w:tcW w:w="3865" w:type="dxa"/>
          </w:tcPr>
          <w:p w14:paraId="16A3A4D4" w14:textId="45C2371D" w:rsidR="00F368AD" w:rsidRPr="003F250A" w:rsidRDefault="00363888" w:rsidP="00F368AD">
            <w:pPr>
              <w:rPr>
                <w:sz w:val="24"/>
                <w:szCs w:val="24"/>
              </w:rPr>
            </w:pPr>
            <w:r>
              <w:rPr>
                <w:sz w:val="24"/>
                <w:szCs w:val="24"/>
              </w:rPr>
              <w:t>Phylogeny</w:t>
            </w:r>
            <w:r w:rsidR="005834DE">
              <w:rPr>
                <w:sz w:val="24"/>
                <w:szCs w:val="24"/>
              </w:rPr>
              <w:t xml:space="preserve"> (7)</w:t>
            </w:r>
          </w:p>
        </w:tc>
        <w:tc>
          <w:tcPr>
            <w:tcW w:w="900" w:type="dxa"/>
          </w:tcPr>
          <w:p w14:paraId="1EF713E9" w14:textId="0636795A" w:rsidR="00F368AD" w:rsidRPr="003F250A" w:rsidRDefault="00363888" w:rsidP="00F368AD">
            <w:pPr>
              <w:rPr>
                <w:sz w:val="24"/>
                <w:szCs w:val="24"/>
              </w:rPr>
            </w:pPr>
            <w:r>
              <w:rPr>
                <w:sz w:val="24"/>
                <w:szCs w:val="24"/>
              </w:rPr>
              <w:t>13</w:t>
            </w:r>
          </w:p>
        </w:tc>
        <w:tc>
          <w:tcPr>
            <w:tcW w:w="3149" w:type="dxa"/>
          </w:tcPr>
          <w:p w14:paraId="313A54F0" w14:textId="687673B3" w:rsidR="00F368AD" w:rsidRDefault="00363888" w:rsidP="00F368AD">
            <w:pPr>
              <w:rPr>
                <w:sz w:val="24"/>
                <w:szCs w:val="24"/>
              </w:rPr>
            </w:pPr>
            <w:r>
              <w:rPr>
                <w:sz w:val="24"/>
                <w:szCs w:val="24"/>
              </w:rPr>
              <w:t>National park</w:t>
            </w:r>
            <w:r w:rsidR="005834DE">
              <w:rPr>
                <w:sz w:val="24"/>
                <w:szCs w:val="24"/>
              </w:rPr>
              <w:t xml:space="preserve"> (6)</w:t>
            </w:r>
          </w:p>
        </w:tc>
        <w:tc>
          <w:tcPr>
            <w:tcW w:w="811" w:type="dxa"/>
          </w:tcPr>
          <w:p w14:paraId="3B77A644" w14:textId="5A089594" w:rsidR="00F368AD" w:rsidRDefault="00363888" w:rsidP="00F368AD">
            <w:pPr>
              <w:rPr>
                <w:sz w:val="24"/>
                <w:szCs w:val="24"/>
              </w:rPr>
            </w:pPr>
            <w:r>
              <w:rPr>
                <w:sz w:val="24"/>
                <w:szCs w:val="24"/>
              </w:rPr>
              <w:t>5</w:t>
            </w:r>
          </w:p>
        </w:tc>
      </w:tr>
      <w:tr w:rsidR="00F368AD" w:rsidRPr="003F250A" w14:paraId="58DF39AD" w14:textId="7832625B" w:rsidTr="005834DE">
        <w:tc>
          <w:tcPr>
            <w:tcW w:w="3865" w:type="dxa"/>
          </w:tcPr>
          <w:p w14:paraId="7CFF7D2B" w14:textId="22E5CC9E" w:rsidR="00F368AD" w:rsidRPr="003F250A" w:rsidRDefault="00363888" w:rsidP="00F368AD">
            <w:pPr>
              <w:rPr>
                <w:sz w:val="24"/>
                <w:szCs w:val="24"/>
              </w:rPr>
            </w:pPr>
            <w:r>
              <w:rPr>
                <w:sz w:val="24"/>
                <w:szCs w:val="24"/>
              </w:rPr>
              <w:t>Reintroduction</w:t>
            </w:r>
            <w:r w:rsidR="005834DE">
              <w:rPr>
                <w:sz w:val="24"/>
                <w:szCs w:val="24"/>
              </w:rPr>
              <w:t xml:space="preserve"> (8)</w:t>
            </w:r>
          </w:p>
        </w:tc>
        <w:tc>
          <w:tcPr>
            <w:tcW w:w="900" w:type="dxa"/>
          </w:tcPr>
          <w:p w14:paraId="7071CD55" w14:textId="04E41DCC" w:rsidR="00F368AD" w:rsidRPr="003F250A" w:rsidRDefault="00363888" w:rsidP="00F368AD">
            <w:pPr>
              <w:rPr>
                <w:sz w:val="24"/>
                <w:szCs w:val="24"/>
              </w:rPr>
            </w:pPr>
            <w:r>
              <w:rPr>
                <w:sz w:val="24"/>
                <w:szCs w:val="24"/>
              </w:rPr>
              <w:t>12</w:t>
            </w:r>
          </w:p>
        </w:tc>
        <w:tc>
          <w:tcPr>
            <w:tcW w:w="3149" w:type="dxa"/>
          </w:tcPr>
          <w:p w14:paraId="1CED873C" w14:textId="5CB2CC7E" w:rsidR="00F368AD" w:rsidRDefault="00363888" w:rsidP="00F368AD">
            <w:pPr>
              <w:rPr>
                <w:sz w:val="24"/>
                <w:szCs w:val="24"/>
              </w:rPr>
            </w:pPr>
            <w:r>
              <w:rPr>
                <w:sz w:val="24"/>
                <w:szCs w:val="24"/>
              </w:rPr>
              <w:t>Biodiversity</w:t>
            </w:r>
            <w:r w:rsidR="005834DE">
              <w:rPr>
                <w:sz w:val="24"/>
                <w:szCs w:val="24"/>
              </w:rPr>
              <w:t xml:space="preserve"> (6) </w:t>
            </w:r>
          </w:p>
        </w:tc>
        <w:tc>
          <w:tcPr>
            <w:tcW w:w="811" w:type="dxa"/>
          </w:tcPr>
          <w:p w14:paraId="3FF42D3A" w14:textId="7BFD0246" w:rsidR="00F368AD" w:rsidRDefault="00363888" w:rsidP="00F368AD">
            <w:pPr>
              <w:rPr>
                <w:sz w:val="24"/>
                <w:szCs w:val="24"/>
              </w:rPr>
            </w:pPr>
            <w:r>
              <w:rPr>
                <w:sz w:val="24"/>
                <w:szCs w:val="24"/>
              </w:rPr>
              <w:t>5</w:t>
            </w:r>
          </w:p>
        </w:tc>
      </w:tr>
      <w:tr w:rsidR="00F368AD" w:rsidRPr="003F250A" w14:paraId="40CBD553" w14:textId="1577E0C4" w:rsidTr="005834DE">
        <w:tc>
          <w:tcPr>
            <w:tcW w:w="3865" w:type="dxa"/>
          </w:tcPr>
          <w:p w14:paraId="10AE25A3" w14:textId="5637B81F" w:rsidR="00F368AD" w:rsidRPr="003F250A" w:rsidRDefault="00363888" w:rsidP="00F368AD">
            <w:pPr>
              <w:rPr>
                <w:sz w:val="24"/>
                <w:szCs w:val="24"/>
              </w:rPr>
            </w:pPr>
            <w:r>
              <w:rPr>
                <w:sz w:val="24"/>
                <w:szCs w:val="24"/>
              </w:rPr>
              <w:t>Western Himalaya</w:t>
            </w:r>
            <w:r w:rsidR="005834DE">
              <w:rPr>
                <w:sz w:val="24"/>
                <w:szCs w:val="24"/>
              </w:rPr>
              <w:t xml:space="preserve"> (8)</w:t>
            </w:r>
          </w:p>
        </w:tc>
        <w:tc>
          <w:tcPr>
            <w:tcW w:w="900" w:type="dxa"/>
          </w:tcPr>
          <w:p w14:paraId="03E69AC3" w14:textId="27D4D9A0" w:rsidR="00F368AD" w:rsidRPr="003F250A" w:rsidRDefault="00363888" w:rsidP="00F368AD">
            <w:pPr>
              <w:rPr>
                <w:sz w:val="24"/>
                <w:szCs w:val="24"/>
              </w:rPr>
            </w:pPr>
            <w:r>
              <w:rPr>
                <w:sz w:val="24"/>
                <w:szCs w:val="24"/>
              </w:rPr>
              <w:t>12</w:t>
            </w:r>
          </w:p>
        </w:tc>
        <w:tc>
          <w:tcPr>
            <w:tcW w:w="3149" w:type="dxa"/>
          </w:tcPr>
          <w:p w14:paraId="7A22F02A" w14:textId="53B8C989" w:rsidR="00F368AD" w:rsidRDefault="00363888" w:rsidP="00F368AD">
            <w:pPr>
              <w:rPr>
                <w:sz w:val="24"/>
                <w:szCs w:val="24"/>
              </w:rPr>
            </w:pPr>
            <w:r>
              <w:rPr>
                <w:sz w:val="24"/>
                <w:szCs w:val="24"/>
              </w:rPr>
              <w:t>DNA</w:t>
            </w:r>
            <w:r w:rsidR="005834DE">
              <w:rPr>
                <w:sz w:val="24"/>
                <w:szCs w:val="24"/>
              </w:rPr>
              <w:t xml:space="preserve"> (6)</w:t>
            </w:r>
          </w:p>
        </w:tc>
        <w:tc>
          <w:tcPr>
            <w:tcW w:w="811" w:type="dxa"/>
          </w:tcPr>
          <w:p w14:paraId="32F678C0" w14:textId="193299A3" w:rsidR="00F368AD" w:rsidRDefault="00363888" w:rsidP="00F368AD">
            <w:pPr>
              <w:rPr>
                <w:sz w:val="24"/>
                <w:szCs w:val="24"/>
              </w:rPr>
            </w:pPr>
            <w:r>
              <w:rPr>
                <w:sz w:val="24"/>
                <w:szCs w:val="24"/>
              </w:rPr>
              <w:t>5</w:t>
            </w:r>
          </w:p>
        </w:tc>
      </w:tr>
      <w:tr w:rsidR="00F368AD" w:rsidRPr="003F250A" w14:paraId="4D7AE538" w14:textId="34832469" w:rsidTr="005834DE">
        <w:tc>
          <w:tcPr>
            <w:tcW w:w="3865" w:type="dxa"/>
          </w:tcPr>
          <w:p w14:paraId="5CD542D9" w14:textId="6FF83F23" w:rsidR="00F368AD" w:rsidRPr="003F250A" w:rsidRDefault="00363888" w:rsidP="00F368AD">
            <w:pPr>
              <w:rPr>
                <w:sz w:val="24"/>
                <w:szCs w:val="24"/>
              </w:rPr>
            </w:pPr>
            <w:r>
              <w:rPr>
                <w:sz w:val="24"/>
                <w:szCs w:val="24"/>
              </w:rPr>
              <w:t>Analysis</w:t>
            </w:r>
            <w:r w:rsidR="005834DE">
              <w:rPr>
                <w:sz w:val="24"/>
                <w:szCs w:val="24"/>
              </w:rPr>
              <w:t xml:space="preserve"> (10)</w:t>
            </w:r>
          </w:p>
        </w:tc>
        <w:tc>
          <w:tcPr>
            <w:tcW w:w="900" w:type="dxa"/>
          </w:tcPr>
          <w:p w14:paraId="7C72718B" w14:textId="7D3A4931" w:rsidR="00F368AD" w:rsidRPr="003F250A" w:rsidRDefault="00363888" w:rsidP="00F368AD">
            <w:pPr>
              <w:rPr>
                <w:sz w:val="24"/>
                <w:szCs w:val="24"/>
              </w:rPr>
            </w:pPr>
            <w:r>
              <w:rPr>
                <w:sz w:val="24"/>
                <w:szCs w:val="24"/>
              </w:rPr>
              <w:t>9</w:t>
            </w:r>
          </w:p>
        </w:tc>
        <w:tc>
          <w:tcPr>
            <w:tcW w:w="3149" w:type="dxa"/>
          </w:tcPr>
          <w:p w14:paraId="0AFE9C5D" w14:textId="0DCB43A2" w:rsidR="00F368AD" w:rsidRDefault="00363888" w:rsidP="00F368AD">
            <w:pPr>
              <w:rPr>
                <w:sz w:val="24"/>
                <w:szCs w:val="24"/>
              </w:rPr>
            </w:pPr>
            <w:r>
              <w:rPr>
                <w:sz w:val="24"/>
                <w:szCs w:val="24"/>
              </w:rPr>
              <w:t>Abundance</w:t>
            </w:r>
            <w:r w:rsidR="005834DE">
              <w:rPr>
                <w:sz w:val="24"/>
                <w:szCs w:val="24"/>
              </w:rPr>
              <w:t xml:space="preserve"> (10)</w:t>
            </w:r>
          </w:p>
        </w:tc>
        <w:tc>
          <w:tcPr>
            <w:tcW w:w="811" w:type="dxa"/>
          </w:tcPr>
          <w:p w14:paraId="26188EA3" w14:textId="065A06B3" w:rsidR="00F368AD" w:rsidRDefault="00363888" w:rsidP="00F368AD">
            <w:pPr>
              <w:rPr>
                <w:sz w:val="24"/>
                <w:szCs w:val="24"/>
              </w:rPr>
            </w:pPr>
            <w:r>
              <w:rPr>
                <w:sz w:val="24"/>
                <w:szCs w:val="24"/>
              </w:rPr>
              <w:t>4</w:t>
            </w:r>
          </w:p>
        </w:tc>
      </w:tr>
      <w:tr w:rsidR="00F368AD" w:rsidRPr="003F250A" w14:paraId="651D26D7" w14:textId="1724C96D" w:rsidTr="005834DE">
        <w:tc>
          <w:tcPr>
            <w:tcW w:w="3865" w:type="dxa"/>
          </w:tcPr>
          <w:p w14:paraId="3C00098F" w14:textId="6942C467" w:rsidR="00F368AD" w:rsidRPr="003F250A" w:rsidRDefault="00363888" w:rsidP="00F368AD">
            <w:pPr>
              <w:rPr>
                <w:sz w:val="24"/>
                <w:szCs w:val="24"/>
              </w:rPr>
            </w:pPr>
            <w:r>
              <w:rPr>
                <w:sz w:val="24"/>
                <w:szCs w:val="24"/>
              </w:rPr>
              <w:t>Biodiversity</w:t>
            </w:r>
            <w:r w:rsidR="005834DE">
              <w:rPr>
                <w:sz w:val="24"/>
                <w:szCs w:val="24"/>
              </w:rPr>
              <w:t xml:space="preserve"> (10)</w:t>
            </w:r>
          </w:p>
        </w:tc>
        <w:tc>
          <w:tcPr>
            <w:tcW w:w="900" w:type="dxa"/>
          </w:tcPr>
          <w:p w14:paraId="687B8152" w14:textId="1852055B" w:rsidR="00F368AD" w:rsidRPr="003F250A" w:rsidRDefault="00363888" w:rsidP="00F368AD">
            <w:pPr>
              <w:rPr>
                <w:sz w:val="24"/>
                <w:szCs w:val="24"/>
              </w:rPr>
            </w:pPr>
            <w:r>
              <w:rPr>
                <w:sz w:val="24"/>
                <w:szCs w:val="24"/>
              </w:rPr>
              <w:t>9</w:t>
            </w:r>
          </w:p>
        </w:tc>
        <w:tc>
          <w:tcPr>
            <w:tcW w:w="3149" w:type="dxa"/>
          </w:tcPr>
          <w:p w14:paraId="68FBD8A3" w14:textId="19BE57A6" w:rsidR="00F368AD" w:rsidRDefault="00363888" w:rsidP="00F368AD">
            <w:pPr>
              <w:rPr>
                <w:sz w:val="24"/>
                <w:szCs w:val="24"/>
              </w:rPr>
            </w:pPr>
            <w:r>
              <w:rPr>
                <w:sz w:val="24"/>
                <w:szCs w:val="24"/>
              </w:rPr>
              <w:t>Climate change</w:t>
            </w:r>
            <w:r w:rsidR="005834DE">
              <w:rPr>
                <w:sz w:val="24"/>
                <w:szCs w:val="24"/>
              </w:rPr>
              <w:t xml:space="preserve"> (10)</w:t>
            </w:r>
          </w:p>
        </w:tc>
        <w:tc>
          <w:tcPr>
            <w:tcW w:w="811" w:type="dxa"/>
          </w:tcPr>
          <w:p w14:paraId="795015A3" w14:textId="5FFFFFDA" w:rsidR="00F368AD" w:rsidRDefault="00363888" w:rsidP="00F368AD">
            <w:pPr>
              <w:rPr>
                <w:sz w:val="24"/>
                <w:szCs w:val="24"/>
              </w:rPr>
            </w:pPr>
            <w:r>
              <w:rPr>
                <w:sz w:val="24"/>
                <w:szCs w:val="24"/>
              </w:rPr>
              <w:t>4</w:t>
            </w:r>
          </w:p>
        </w:tc>
      </w:tr>
      <w:tr w:rsidR="00F368AD" w:rsidRPr="003F250A" w14:paraId="4FD8D015" w14:textId="105B1384" w:rsidTr="005834DE">
        <w:tc>
          <w:tcPr>
            <w:tcW w:w="3865" w:type="dxa"/>
          </w:tcPr>
          <w:p w14:paraId="1AF6CE28" w14:textId="5334455F" w:rsidR="00F368AD" w:rsidRPr="003F250A" w:rsidRDefault="00363888" w:rsidP="00F368AD">
            <w:pPr>
              <w:rPr>
                <w:sz w:val="24"/>
                <w:szCs w:val="24"/>
              </w:rPr>
            </w:pPr>
            <w:r>
              <w:rPr>
                <w:sz w:val="24"/>
                <w:szCs w:val="24"/>
              </w:rPr>
              <w:lastRenderedPageBreak/>
              <w:t>Climate change</w:t>
            </w:r>
            <w:r w:rsidR="005834DE">
              <w:rPr>
                <w:sz w:val="24"/>
                <w:szCs w:val="24"/>
              </w:rPr>
              <w:t xml:space="preserve"> (10)</w:t>
            </w:r>
          </w:p>
        </w:tc>
        <w:tc>
          <w:tcPr>
            <w:tcW w:w="900" w:type="dxa"/>
          </w:tcPr>
          <w:p w14:paraId="094FA77B" w14:textId="49606BA4" w:rsidR="00F368AD" w:rsidRPr="003F250A" w:rsidRDefault="00363888" w:rsidP="00F368AD">
            <w:pPr>
              <w:rPr>
                <w:sz w:val="24"/>
                <w:szCs w:val="24"/>
              </w:rPr>
            </w:pPr>
            <w:r>
              <w:rPr>
                <w:sz w:val="24"/>
                <w:szCs w:val="24"/>
              </w:rPr>
              <w:t>9</w:t>
            </w:r>
          </w:p>
        </w:tc>
        <w:tc>
          <w:tcPr>
            <w:tcW w:w="3149" w:type="dxa"/>
          </w:tcPr>
          <w:p w14:paraId="06AB52FE" w14:textId="1D3DB72B" w:rsidR="00F368AD" w:rsidRDefault="00363888" w:rsidP="00F368AD">
            <w:pPr>
              <w:rPr>
                <w:sz w:val="24"/>
                <w:szCs w:val="24"/>
              </w:rPr>
            </w:pPr>
            <w:r>
              <w:rPr>
                <w:sz w:val="24"/>
                <w:szCs w:val="24"/>
              </w:rPr>
              <w:t>Evolution</w:t>
            </w:r>
            <w:r w:rsidR="005834DE">
              <w:rPr>
                <w:sz w:val="24"/>
                <w:szCs w:val="24"/>
              </w:rPr>
              <w:t xml:space="preserve"> (10)</w:t>
            </w:r>
          </w:p>
        </w:tc>
        <w:tc>
          <w:tcPr>
            <w:tcW w:w="811" w:type="dxa"/>
          </w:tcPr>
          <w:p w14:paraId="110867D4" w14:textId="2F8FF089" w:rsidR="00F368AD" w:rsidRDefault="00363888" w:rsidP="00F368AD">
            <w:pPr>
              <w:rPr>
                <w:sz w:val="24"/>
                <w:szCs w:val="24"/>
              </w:rPr>
            </w:pPr>
            <w:r>
              <w:rPr>
                <w:sz w:val="24"/>
                <w:szCs w:val="24"/>
              </w:rPr>
              <w:t>4</w:t>
            </w:r>
          </w:p>
        </w:tc>
      </w:tr>
      <w:tr w:rsidR="00F368AD" w:rsidRPr="003F250A" w14:paraId="622E3150" w14:textId="0A83DE53" w:rsidTr="005834DE">
        <w:tc>
          <w:tcPr>
            <w:tcW w:w="3865" w:type="dxa"/>
          </w:tcPr>
          <w:p w14:paraId="4B1C7D4F" w14:textId="75D6244A" w:rsidR="00F368AD" w:rsidRDefault="00363888" w:rsidP="00F368AD">
            <w:pPr>
              <w:rPr>
                <w:sz w:val="24"/>
                <w:szCs w:val="24"/>
              </w:rPr>
            </w:pPr>
            <w:r>
              <w:rPr>
                <w:sz w:val="24"/>
                <w:szCs w:val="24"/>
              </w:rPr>
              <w:t>Dhole</w:t>
            </w:r>
            <w:r w:rsidR="005834DE">
              <w:rPr>
                <w:sz w:val="24"/>
                <w:szCs w:val="24"/>
              </w:rPr>
              <w:t xml:space="preserve"> (10)</w:t>
            </w:r>
          </w:p>
        </w:tc>
        <w:tc>
          <w:tcPr>
            <w:tcW w:w="900" w:type="dxa"/>
          </w:tcPr>
          <w:p w14:paraId="1F001B90" w14:textId="3FC63647" w:rsidR="00F368AD" w:rsidRDefault="00363888" w:rsidP="00F368AD">
            <w:pPr>
              <w:rPr>
                <w:sz w:val="24"/>
                <w:szCs w:val="24"/>
              </w:rPr>
            </w:pPr>
            <w:r>
              <w:rPr>
                <w:sz w:val="24"/>
                <w:szCs w:val="24"/>
              </w:rPr>
              <w:t>9</w:t>
            </w:r>
          </w:p>
        </w:tc>
        <w:tc>
          <w:tcPr>
            <w:tcW w:w="3149" w:type="dxa"/>
          </w:tcPr>
          <w:p w14:paraId="6A2CC0D8" w14:textId="231A750E" w:rsidR="00F368AD" w:rsidRDefault="00363888" w:rsidP="00F368AD">
            <w:pPr>
              <w:rPr>
                <w:sz w:val="24"/>
                <w:szCs w:val="24"/>
              </w:rPr>
            </w:pPr>
            <w:r>
              <w:rPr>
                <w:sz w:val="24"/>
                <w:szCs w:val="24"/>
              </w:rPr>
              <w:t>Software</w:t>
            </w:r>
            <w:r w:rsidR="005834DE">
              <w:rPr>
                <w:sz w:val="24"/>
                <w:szCs w:val="24"/>
              </w:rPr>
              <w:t xml:space="preserve"> (10)</w:t>
            </w:r>
          </w:p>
        </w:tc>
        <w:tc>
          <w:tcPr>
            <w:tcW w:w="811" w:type="dxa"/>
          </w:tcPr>
          <w:p w14:paraId="7FF4D35D" w14:textId="011C8970" w:rsidR="00F368AD" w:rsidRDefault="00363888" w:rsidP="00F368AD">
            <w:pPr>
              <w:rPr>
                <w:sz w:val="24"/>
                <w:szCs w:val="24"/>
              </w:rPr>
            </w:pPr>
            <w:r>
              <w:rPr>
                <w:sz w:val="24"/>
                <w:szCs w:val="24"/>
              </w:rPr>
              <w:t>4</w:t>
            </w:r>
          </w:p>
        </w:tc>
      </w:tr>
      <w:tr w:rsidR="00F368AD" w:rsidRPr="003F250A" w14:paraId="7F77EAE4" w14:textId="6E5DA658" w:rsidTr="005834DE">
        <w:tc>
          <w:tcPr>
            <w:tcW w:w="3865" w:type="dxa"/>
          </w:tcPr>
          <w:p w14:paraId="12E66554" w14:textId="1727A1B6" w:rsidR="00F368AD" w:rsidRDefault="00F368AD" w:rsidP="00F368AD">
            <w:pPr>
              <w:rPr>
                <w:sz w:val="24"/>
                <w:szCs w:val="24"/>
              </w:rPr>
            </w:pPr>
          </w:p>
        </w:tc>
        <w:tc>
          <w:tcPr>
            <w:tcW w:w="900" w:type="dxa"/>
          </w:tcPr>
          <w:p w14:paraId="2BCA003D" w14:textId="47796515" w:rsidR="00F368AD" w:rsidRDefault="00F368AD" w:rsidP="00F368AD">
            <w:pPr>
              <w:rPr>
                <w:sz w:val="24"/>
                <w:szCs w:val="24"/>
              </w:rPr>
            </w:pPr>
          </w:p>
        </w:tc>
        <w:tc>
          <w:tcPr>
            <w:tcW w:w="3149" w:type="dxa"/>
          </w:tcPr>
          <w:p w14:paraId="5B5C1678" w14:textId="506BE552" w:rsidR="00F368AD" w:rsidRDefault="00363888" w:rsidP="00F368AD">
            <w:pPr>
              <w:rPr>
                <w:sz w:val="24"/>
                <w:szCs w:val="24"/>
              </w:rPr>
            </w:pPr>
            <w:r>
              <w:rPr>
                <w:sz w:val="24"/>
                <w:szCs w:val="24"/>
              </w:rPr>
              <w:t>Extinction</w:t>
            </w:r>
            <w:r w:rsidR="005834DE">
              <w:rPr>
                <w:sz w:val="24"/>
                <w:szCs w:val="24"/>
              </w:rPr>
              <w:t xml:space="preserve"> </w:t>
            </w:r>
            <w:r w:rsidR="005834DE">
              <w:rPr>
                <w:sz w:val="24"/>
                <w:szCs w:val="24"/>
              </w:rPr>
              <w:t>(10)</w:t>
            </w:r>
          </w:p>
        </w:tc>
        <w:tc>
          <w:tcPr>
            <w:tcW w:w="811" w:type="dxa"/>
          </w:tcPr>
          <w:p w14:paraId="19C37F13" w14:textId="2136B92F" w:rsidR="00F368AD" w:rsidRDefault="00363888" w:rsidP="00F368AD">
            <w:pPr>
              <w:rPr>
                <w:sz w:val="24"/>
                <w:szCs w:val="24"/>
              </w:rPr>
            </w:pPr>
            <w:r>
              <w:rPr>
                <w:sz w:val="24"/>
                <w:szCs w:val="24"/>
              </w:rPr>
              <w:t>4</w:t>
            </w:r>
          </w:p>
        </w:tc>
      </w:tr>
      <w:tr w:rsidR="00F368AD" w:rsidRPr="003F250A" w14:paraId="0769C612" w14:textId="7BEEAE2D" w:rsidTr="005834DE">
        <w:tc>
          <w:tcPr>
            <w:tcW w:w="3865" w:type="dxa"/>
          </w:tcPr>
          <w:p w14:paraId="22F42DC4" w14:textId="769F36A1" w:rsidR="00F368AD" w:rsidRDefault="00F368AD" w:rsidP="00F368AD">
            <w:pPr>
              <w:rPr>
                <w:sz w:val="24"/>
                <w:szCs w:val="24"/>
              </w:rPr>
            </w:pPr>
          </w:p>
        </w:tc>
        <w:tc>
          <w:tcPr>
            <w:tcW w:w="900" w:type="dxa"/>
          </w:tcPr>
          <w:p w14:paraId="0C8C8F80" w14:textId="667376BE" w:rsidR="00F368AD" w:rsidRDefault="00F368AD" w:rsidP="00F368AD">
            <w:pPr>
              <w:rPr>
                <w:sz w:val="24"/>
                <w:szCs w:val="24"/>
              </w:rPr>
            </w:pPr>
          </w:p>
        </w:tc>
        <w:tc>
          <w:tcPr>
            <w:tcW w:w="3149" w:type="dxa"/>
          </w:tcPr>
          <w:p w14:paraId="2B884ED7" w14:textId="54014975" w:rsidR="00F368AD" w:rsidRDefault="00363888" w:rsidP="00F368AD">
            <w:pPr>
              <w:rPr>
                <w:sz w:val="24"/>
                <w:szCs w:val="24"/>
              </w:rPr>
            </w:pPr>
            <w:r>
              <w:rPr>
                <w:sz w:val="24"/>
                <w:szCs w:val="24"/>
              </w:rPr>
              <w:t>Identification</w:t>
            </w:r>
            <w:r w:rsidR="005834DE">
              <w:rPr>
                <w:sz w:val="24"/>
                <w:szCs w:val="24"/>
              </w:rPr>
              <w:t xml:space="preserve"> (10)</w:t>
            </w:r>
          </w:p>
        </w:tc>
        <w:tc>
          <w:tcPr>
            <w:tcW w:w="811" w:type="dxa"/>
          </w:tcPr>
          <w:p w14:paraId="0E9CEFFC" w14:textId="7A80E70A" w:rsidR="00F368AD" w:rsidRDefault="00363888" w:rsidP="00F368AD">
            <w:pPr>
              <w:rPr>
                <w:sz w:val="24"/>
                <w:szCs w:val="24"/>
              </w:rPr>
            </w:pPr>
            <w:r>
              <w:rPr>
                <w:sz w:val="24"/>
                <w:szCs w:val="24"/>
              </w:rPr>
              <w:t>4</w:t>
            </w:r>
          </w:p>
        </w:tc>
      </w:tr>
      <w:tr w:rsidR="00F368AD" w:rsidRPr="003F250A" w14:paraId="43B889DA" w14:textId="35AF3EEF" w:rsidTr="005834DE">
        <w:tc>
          <w:tcPr>
            <w:tcW w:w="3865" w:type="dxa"/>
          </w:tcPr>
          <w:p w14:paraId="5B5D5C48" w14:textId="70F5ED0C" w:rsidR="00F368AD" w:rsidRDefault="00F368AD" w:rsidP="00F368AD">
            <w:pPr>
              <w:rPr>
                <w:sz w:val="24"/>
                <w:szCs w:val="24"/>
              </w:rPr>
            </w:pPr>
          </w:p>
        </w:tc>
        <w:tc>
          <w:tcPr>
            <w:tcW w:w="900" w:type="dxa"/>
          </w:tcPr>
          <w:p w14:paraId="27AA1A1D" w14:textId="54FFB5FF" w:rsidR="00F368AD" w:rsidRDefault="00F368AD" w:rsidP="00F368AD">
            <w:pPr>
              <w:rPr>
                <w:sz w:val="24"/>
                <w:szCs w:val="24"/>
              </w:rPr>
            </w:pPr>
          </w:p>
        </w:tc>
        <w:tc>
          <w:tcPr>
            <w:tcW w:w="3149" w:type="dxa"/>
          </w:tcPr>
          <w:p w14:paraId="2C1087D4" w14:textId="56495022" w:rsidR="00F368AD" w:rsidRDefault="00363888" w:rsidP="00F368AD">
            <w:pPr>
              <w:rPr>
                <w:sz w:val="24"/>
                <w:szCs w:val="24"/>
              </w:rPr>
            </w:pPr>
            <w:r>
              <w:rPr>
                <w:sz w:val="24"/>
                <w:szCs w:val="24"/>
              </w:rPr>
              <w:t>Mitochondrial DNA</w:t>
            </w:r>
            <w:r w:rsidR="005834DE">
              <w:rPr>
                <w:sz w:val="24"/>
                <w:szCs w:val="24"/>
              </w:rPr>
              <w:t xml:space="preserve"> (10)</w:t>
            </w:r>
          </w:p>
        </w:tc>
        <w:tc>
          <w:tcPr>
            <w:tcW w:w="811" w:type="dxa"/>
          </w:tcPr>
          <w:p w14:paraId="1F0E2CFE" w14:textId="1168EFDB" w:rsidR="00F368AD" w:rsidRDefault="00363888" w:rsidP="00F368AD">
            <w:pPr>
              <w:rPr>
                <w:sz w:val="24"/>
                <w:szCs w:val="24"/>
              </w:rPr>
            </w:pPr>
            <w:r>
              <w:rPr>
                <w:sz w:val="24"/>
                <w:szCs w:val="24"/>
              </w:rPr>
              <w:t>4</w:t>
            </w:r>
          </w:p>
        </w:tc>
      </w:tr>
      <w:tr w:rsidR="00F368AD" w:rsidRPr="003F250A" w14:paraId="23DA1D00" w14:textId="7DE0E1C3" w:rsidTr="005834DE">
        <w:tc>
          <w:tcPr>
            <w:tcW w:w="3865" w:type="dxa"/>
          </w:tcPr>
          <w:p w14:paraId="54CC89B2" w14:textId="77777777" w:rsidR="00F368AD" w:rsidRDefault="00F368AD" w:rsidP="00F368AD">
            <w:pPr>
              <w:rPr>
                <w:sz w:val="24"/>
                <w:szCs w:val="24"/>
              </w:rPr>
            </w:pPr>
          </w:p>
        </w:tc>
        <w:tc>
          <w:tcPr>
            <w:tcW w:w="900" w:type="dxa"/>
          </w:tcPr>
          <w:p w14:paraId="45CB5073" w14:textId="77777777" w:rsidR="00F368AD" w:rsidRDefault="00F368AD" w:rsidP="00F368AD">
            <w:pPr>
              <w:rPr>
                <w:sz w:val="24"/>
                <w:szCs w:val="24"/>
              </w:rPr>
            </w:pPr>
          </w:p>
        </w:tc>
        <w:tc>
          <w:tcPr>
            <w:tcW w:w="3149" w:type="dxa"/>
          </w:tcPr>
          <w:p w14:paraId="1F81C7F9" w14:textId="5593FDEB" w:rsidR="00F368AD" w:rsidRDefault="00363888" w:rsidP="00F368AD">
            <w:pPr>
              <w:rPr>
                <w:sz w:val="24"/>
                <w:szCs w:val="24"/>
              </w:rPr>
            </w:pPr>
            <w:r>
              <w:rPr>
                <w:sz w:val="24"/>
                <w:szCs w:val="24"/>
              </w:rPr>
              <w:t>Phylogeny</w:t>
            </w:r>
            <w:r w:rsidR="005834DE">
              <w:rPr>
                <w:sz w:val="24"/>
                <w:szCs w:val="24"/>
              </w:rPr>
              <w:t xml:space="preserve"> (10)</w:t>
            </w:r>
          </w:p>
        </w:tc>
        <w:tc>
          <w:tcPr>
            <w:tcW w:w="811" w:type="dxa"/>
          </w:tcPr>
          <w:p w14:paraId="3741FFB5" w14:textId="5AAD9814" w:rsidR="00F368AD" w:rsidRDefault="00363888" w:rsidP="00F368AD">
            <w:pPr>
              <w:rPr>
                <w:sz w:val="24"/>
                <w:szCs w:val="24"/>
              </w:rPr>
            </w:pPr>
            <w:r>
              <w:rPr>
                <w:sz w:val="24"/>
                <w:szCs w:val="24"/>
              </w:rPr>
              <w:t>4</w:t>
            </w:r>
          </w:p>
        </w:tc>
      </w:tr>
      <w:tr w:rsidR="00363888" w:rsidRPr="003F250A" w14:paraId="7FAD8CB9" w14:textId="77777777" w:rsidTr="005834DE">
        <w:tc>
          <w:tcPr>
            <w:tcW w:w="3865" w:type="dxa"/>
          </w:tcPr>
          <w:p w14:paraId="01173070" w14:textId="77777777" w:rsidR="00363888" w:rsidRDefault="00363888" w:rsidP="00F368AD">
            <w:pPr>
              <w:rPr>
                <w:sz w:val="24"/>
                <w:szCs w:val="24"/>
              </w:rPr>
            </w:pPr>
          </w:p>
        </w:tc>
        <w:tc>
          <w:tcPr>
            <w:tcW w:w="900" w:type="dxa"/>
          </w:tcPr>
          <w:p w14:paraId="71A9FB12" w14:textId="77777777" w:rsidR="00363888" w:rsidRDefault="00363888" w:rsidP="00F368AD">
            <w:pPr>
              <w:rPr>
                <w:sz w:val="24"/>
                <w:szCs w:val="24"/>
              </w:rPr>
            </w:pPr>
          </w:p>
        </w:tc>
        <w:tc>
          <w:tcPr>
            <w:tcW w:w="3149" w:type="dxa"/>
          </w:tcPr>
          <w:p w14:paraId="2111DF32" w14:textId="29810AD9" w:rsidR="00363888" w:rsidRDefault="00363888" w:rsidP="00F368AD">
            <w:pPr>
              <w:rPr>
                <w:sz w:val="24"/>
                <w:szCs w:val="24"/>
              </w:rPr>
            </w:pPr>
            <w:r>
              <w:rPr>
                <w:sz w:val="24"/>
                <w:szCs w:val="24"/>
              </w:rPr>
              <w:t>Birds</w:t>
            </w:r>
            <w:r w:rsidR="005834DE">
              <w:rPr>
                <w:sz w:val="24"/>
                <w:szCs w:val="24"/>
              </w:rPr>
              <w:t xml:space="preserve"> (10)</w:t>
            </w:r>
          </w:p>
        </w:tc>
        <w:tc>
          <w:tcPr>
            <w:tcW w:w="811" w:type="dxa"/>
          </w:tcPr>
          <w:p w14:paraId="45AC57B5" w14:textId="0A98123E" w:rsidR="00363888" w:rsidRDefault="00363888" w:rsidP="00F368AD">
            <w:pPr>
              <w:rPr>
                <w:sz w:val="24"/>
                <w:szCs w:val="24"/>
              </w:rPr>
            </w:pPr>
            <w:r>
              <w:rPr>
                <w:sz w:val="24"/>
                <w:szCs w:val="24"/>
              </w:rPr>
              <w:t>4</w:t>
            </w:r>
          </w:p>
        </w:tc>
      </w:tr>
      <w:tr w:rsidR="00363888" w:rsidRPr="003F250A" w14:paraId="60A712A5" w14:textId="77777777" w:rsidTr="005834DE">
        <w:tc>
          <w:tcPr>
            <w:tcW w:w="3865" w:type="dxa"/>
          </w:tcPr>
          <w:p w14:paraId="719B1ED9" w14:textId="77777777" w:rsidR="00363888" w:rsidRDefault="00363888" w:rsidP="00F368AD">
            <w:pPr>
              <w:rPr>
                <w:sz w:val="24"/>
                <w:szCs w:val="24"/>
              </w:rPr>
            </w:pPr>
          </w:p>
        </w:tc>
        <w:tc>
          <w:tcPr>
            <w:tcW w:w="900" w:type="dxa"/>
          </w:tcPr>
          <w:p w14:paraId="66FB621E" w14:textId="77777777" w:rsidR="00363888" w:rsidRDefault="00363888" w:rsidP="00F368AD">
            <w:pPr>
              <w:rPr>
                <w:sz w:val="24"/>
                <w:szCs w:val="24"/>
              </w:rPr>
            </w:pPr>
          </w:p>
        </w:tc>
        <w:tc>
          <w:tcPr>
            <w:tcW w:w="3149" w:type="dxa"/>
          </w:tcPr>
          <w:p w14:paraId="54EFF955" w14:textId="5689DE94" w:rsidR="00363888" w:rsidRDefault="00363888" w:rsidP="00F368AD">
            <w:pPr>
              <w:rPr>
                <w:sz w:val="24"/>
                <w:szCs w:val="24"/>
              </w:rPr>
            </w:pPr>
            <w:r>
              <w:rPr>
                <w:sz w:val="24"/>
                <w:szCs w:val="24"/>
              </w:rPr>
              <w:t>Computer program</w:t>
            </w:r>
            <w:r w:rsidR="005834DE">
              <w:rPr>
                <w:sz w:val="24"/>
                <w:szCs w:val="24"/>
              </w:rPr>
              <w:t xml:space="preserve"> (10)</w:t>
            </w:r>
          </w:p>
        </w:tc>
        <w:tc>
          <w:tcPr>
            <w:tcW w:w="811" w:type="dxa"/>
          </w:tcPr>
          <w:p w14:paraId="153D02F4" w14:textId="1C0EEB7F" w:rsidR="00363888" w:rsidRDefault="00363888" w:rsidP="00F368AD">
            <w:pPr>
              <w:rPr>
                <w:sz w:val="24"/>
                <w:szCs w:val="24"/>
              </w:rPr>
            </w:pPr>
            <w:r>
              <w:rPr>
                <w:sz w:val="24"/>
                <w:szCs w:val="24"/>
              </w:rPr>
              <w:t>4</w:t>
            </w:r>
          </w:p>
        </w:tc>
      </w:tr>
    </w:tbl>
    <w:p w14:paraId="01975EF2" w14:textId="272D5F43" w:rsidR="00BA4508" w:rsidRDefault="00BA4508" w:rsidP="00BA4508">
      <w:pPr>
        <w:spacing w:after="0"/>
        <w:rPr>
          <w:sz w:val="24"/>
          <w:szCs w:val="24"/>
        </w:rPr>
      </w:pPr>
      <w:r>
        <w:rPr>
          <w:sz w:val="24"/>
          <w:szCs w:val="24"/>
        </w:rPr>
        <w:t xml:space="preserve">Table </w:t>
      </w:r>
      <w:r w:rsidR="00FB2216">
        <w:rPr>
          <w:sz w:val="24"/>
          <w:szCs w:val="24"/>
        </w:rPr>
        <w:t>5</w:t>
      </w:r>
      <w:r>
        <w:rPr>
          <w:sz w:val="24"/>
          <w:szCs w:val="24"/>
        </w:rPr>
        <w:t>. Top</w:t>
      </w:r>
      <w:r w:rsidR="00741381">
        <w:rPr>
          <w:sz w:val="24"/>
          <w:szCs w:val="24"/>
        </w:rPr>
        <w:t xml:space="preserve"> ten </w:t>
      </w:r>
      <w:r w:rsidR="00363888">
        <w:rPr>
          <w:sz w:val="24"/>
          <w:szCs w:val="24"/>
        </w:rPr>
        <w:t xml:space="preserve">ranked </w:t>
      </w:r>
      <w:r>
        <w:rPr>
          <w:sz w:val="24"/>
          <w:szCs w:val="24"/>
        </w:rPr>
        <w:t xml:space="preserve">author-provided and assigned keywords for OA research output. </w:t>
      </w:r>
    </w:p>
    <w:p w14:paraId="27222A81" w14:textId="77777777" w:rsidR="00BA4508" w:rsidRDefault="00BA4508" w:rsidP="00BA4508">
      <w:pPr>
        <w:spacing w:after="0"/>
        <w:rPr>
          <w:sz w:val="24"/>
          <w:szCs w:val="24"/>
        </w:rPr>
      </w:pPr>
    </w:p>
    <w:p w14:paraId="64C5605E" w14:textId="2B743240" w:rsidR="00BA4508" w:rsidRDefault="00BA4508" w:rsidP="00BA4508">
      <w:pPr>
        <w:spacing w:after="0"/>
        <w:rPr>
          <w:sz w:val="24"/>
          <w:szCs w:val="24"/>
        </w:rPr>
      </w:pPr>
      <w:r>
        <w:rPr>
          <w:sz w:val="24"/>
          <w:szCs w:val="24"/>
        </w:rPr>
        <w:t xml:space="preserve">Figure </w:t>
      </w:r>
      <w:r w:rsidR="00FB2216">
        <w:rPr>
          <w:sz w:val="24"/>
          <w:szCs w:val="24"/>
        </w:rPr>
        <w:t>3</w:t>
      </w:r>
      <w:r>
        <w:rPr>
          <w:sz w:val="24"/>
          <w:szCs w:val="24"/>
        </w:rPr>
        <w:t xml:space="preserve"> shows the trend </w:t>
      </w:r>
      <w:r w:rsidR="00A01C30">
        <w:rPr>
          <w:sz w:val="24"/>
          <w:szCs w:val="24"/>
        </w:rPr>
        <w:t xml:space="preserve">over time </w:t>
      </w:r>
      <w:r>
        <w:rPr>
          <w:sz w:val="24"/>
          <w:szCs w:val="24"/>
        </w:rPr>
        <w:t xml:space="preserve">in subject matter of OA articles since 1994. </w:t>
      </w:r>
      <w:r w:rsidR="00F368AD" w:rsidRPr="00F368AD">
        <w:rPr>
          <w:i/>
          <w:iCs/>
          <w:sz w:val="24"/>
          <w:szCs w:val="24"/>
        </w:rPr>
        <w:t>India</w:t>
      </w:r>
      <w:r w:rsidR="00F368AD">
        <w:rPr>
          <w:sz w:val="24"/>
          <w:szCs w:val="24"/>
        </w:rPr>
        <w:t xml:space="preserve"> is the only keyword with more than two uses per year, with other keywords showing steady and consistent use. </w:t>
      </w:r>
    </w:p>
    <w:p w14:paraId="030EE2C3" w14:textId="7324493B" w:rsidR="00BA4508" w:rsidRDefault="00F368AD" w:rsidP="00BA4508">
      <w:pPr>
        <w:spacing w:after="0"/>
        <w:rPr>
          <w:sz w:val="24"/>
          <w:szCs w:val="24"/>
        </w:rPr>
      </w:pPr>
      <w:r>
        <w:rPr>
          <w:noProof/>
          <w:sz w:val="24"/>
          <w:szCs w:val="24"/>
        </w:rPr>
        <w:drawing>
          <wp:inline distT="0" distB="0" distL="0" distR="0" wp14:anchorId="521A507F" wp14:editId="4B7FEC6F">
            <wp:extent cx="5943600" cy="396240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word-grow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1DFE25" w14:textId="691CF7E5" w:rsidR="00BA4508" w:rsidRDefault="00BA4508" w:rsidP="00BA4508">
      <w:pPr>
        <w:spacing w:after="0"/>
        <w:rPr>
          <w:bCs/>
          <w:sz w:val="24"/>
          <w:szCs w:val="24"/>
        </w:rPr>
      </w:pPr>
      <w:r>
        <w:rPr>
          <w:bCs/>
          <w:sz w:val="24"/>
          <w:szCs w:val="24"/>
        </w:rPr>
        <w:t xml:space="preserve">Figure </w:t>
      </w:r>
      <w:r w:rsidR="00FB2216">
        <w:rPr>
          <w:bCs/>
          <w:sz w:val="24"/>
          <w:szCs w:val="24"/>
        </w:rPr>
        <w:t>3</w:t>
      </w:r>
      <w:r>
        <w:rPr>
          <w:bCs/>
          <w:sz w:val="24"/>
          <w:szCs w:val="24"/>
        </w:rPr>
        <w:t xml:space="preserve">. </w:t>
      </w:r>
      <w:r w:rsidRPr="003276BD">
        <w:rPr>
          <w:sz w:val="24"/>
          <w:szCs w:val="24"/>
        </w:rPr>
        <w:t>Word appearances in authors’ keywords over time</w:t>
      </w:r>
      <w:r>
        <w:rPr>
          <w:sz w:val="24"/>
          <w:szCs w:val="24"/>
        </w:rPr>
        <w:t xml:space="preserve">. Words are Conservation, </w:t>
      </w:r>
      <w:r w:rsidR="00F368AD">
        <w:rPr>
          <w:sz w:val="24"/>
          <w:szCs w:val="24"/>
        </w:rPr>
        <w:t xml:space="preserve">Phylogeny, Western Himalaya, Distribution, </w:t>
      </w:r>
      <w:proofErr w:type="spellStart"/>
      <w:r w:rsidR="00F368AD">
        <w:rPr>
          <w:sz w:val="24"/>
          <w:szCs w:val="24"/>
        </w:rPr>
        <w:t>mtDNA</w:t>
      </w:r>
      <w:proofErr w:type="spellEnd"/>
      <w:r w:rsidR="00F368AD">
        <w:rPr>
          <w:sz w:val="24"/>
          <w:szCs w:val="24"/>
        </w:rPr>
        <w:t xml:space="preserve">, Analysis, Panthera </w:t>
      </w:r>
      <w:proofErr w:type="spellStart"/>
      <w:r w:rsidR="00F368AD">
        <w:rPr>
          <w:sz w:val="24"/>
          <w:szCs w:val="24"/>
        </w:rPr>
        <w:t>tigris</w:t>
      </w:r>
      <w:proofErr w:type="spellEnd"/>
      <w:r w:rsidR="00F368AD">
        <w:rPr>
          <w:sz w:val="24"/>
          <w:szCs w:val="24"/>
        </w:rPr>
        <w:t xml:space="preserve">, Reintroduction, and Tiger. </w:t>
      </w:r>
    </w:p>
    <w:p w14:paraId="32C7C853" w14:textId="355CE09C" w:rsidR="00C27143" w:rsidRDefault="00C27143" w:rsidP="006A5302">
      <w:pPr>
        <w:spacing w:after="0"/>
        <w:rPr>
          <w:sz w:val="24"/>
          <w:szCs w:val="24"/>
        </w:rPr>
      </w:pPr>
    </w:p>
    <w:p w14:paraId="1A3B6C77" w14:textId="77777777" w:rsidR="00393576" w:rsidRPr="00A921EA" w:rsidRDefault="00393576" w:rsidP="00393576">
      <w:pPr>
        <w:pStyle w:val="ListParagraph"/>
        <w:numPr>
          <w:ilvl w:val="1"/>
          <w:numId w:val="1"/>
        </w:numPr>
        <w:spacing w:after="0"/>
        <w:rPr>
          <w:b/>
          <w:sz w:val="24"/>
          <w:szCs w:val="24"/>
        </w:rPr>
      </w:pPr>
      <w:r w:rsidRPr="00A921EA">
        <w:rPr>
          <w:b/>
          <w:sz w:val="24"/>
          <w:szCs w:val="24"/>
        </w:rPr>
        <w:t>Types of OA licenses used</w:t>
      </w:r>
    </w:p>
    <w:p w14:paraId="74BCBF16" w14:textId="77777777" w:rsidR="00393576" w:rsidRPr="00393576" w:rsidRDefault="00393576" w:rsidP="00393576">
      <w:pPr>
        <w:spacing w:after="0"/>
        <w:rPr>
          <w:bCs/>
          <w:sz w:val="24"/>
          <w:szCs w:val="24"/>
        </w:rPr>
      </w:pPr>
      <w:r w:rsidRPr="00393576">
        <w:rPr>
          <w:bCs/>
          <w:sz w:val="24"/>
          <w:szCs w:val="24"/>
        </w:rPr>
        <w:t xml:space="preserve">Table 6 shows the types of open access agreements used by WII researchers in publishing their articles. </w:t>
      </w:r>
      <w:proofErr w:type="gramStart"/>
      <w:r w:rsidRPr="00393576">
        <w:rPr>
          <w:bCs/>
          <w:sz w:val="24"/>
          <w:szCs w:val="24"/>
        </w:rPr>
        <w:t>The majority of</w:t>
      </w:r>
      <w:proofErr w:type="gramEnd"/>
      <w:r w:rsidRPr="00393576">
        <w:rPr>
          <w:bCs/>
          <w:sz w:val="24"/>
          <w:szCs w:val="24"/>
        </w:rPr>
        <w:t xml:space="preserve"> articles, 192 out of 301 (64%), were published in DOAJ Gold journals, with another 19 articles in other (non-DOAJ) gold journals. These gold OA articles are been </w:t>
      </w:r>
      <w:r w:rsidRPr="00393576">
        <w:rPr>
          <w:bCs/>
          <w:sz w:val="24"/>
          <w:szCs w:val="24"/>
        </w:rPr>
        <w:lastRenderedPageBreak/>
        <w:t xml:space="preserve">made available in final form by the publisher, often with a license permitting reuse of the work. The author may or may not have paid a fee for open access in this model. </w:t>
      </w:r>
    </w:p>
    <w:p w14:paraId="07FBA622" w14:textId="77777777" w:rsidR="00393576" w:rsidRPr="00393576" w:rsidRDefault="00393576" w:rsidP="00393576">
      <w:pPr>
        <w:spacing w:after="0"/>
        <w:rPr>
          <w:bCs/>
          <w:sz w:val="24"/>
          <w:szCs w:val="24"/>
        </w:rPr>
      </w:pP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50"/>
        <w:gridCol w:w="1350"/>
      </w:tblGrid>
      <w:tr w:rsidR="00393576" w:rsidRPr="00393576" w14:paraId="7C1E4959" w14:textId="77777777" w:rsidTr="00B744F9">
        <w:trPr>
          <w:trHeight w:val="250"/>
        </w:trPr>
        <w:tc>
          <w:tcPr>
            <w:tcW w:w="2425" w:type="dxa"/>
            <w:shd w:val="clear" w:color="auto" w:fill="auto"/>
            <w:noWrap/>
            <w:vAlign w:val="bottom"/>
            <w:hideMark/>
          </w:tcPr>
          <w:p w14:paraId="5C2112A2" w14:textId="77777777" w:rsidR="00393576" w:rsidRPr="00393576" w:rsidRDefault="00393576" w:rsidP="00B744F9">
            <w:pPr>
              <w:spacing w:after="0" w:line="240" w:lineRule="auto"/>
              <w:rPr>
                <w:rFonts w:ascii="Arial" w:eastAsia="Times New Roman" w:hAnsi="Arial" w:cs="Arial"/>
                <w:b/>
                <w:bCs/>
                <w:sz w:val="20"/>
                <w:szCs w:val="20"/>
              </w:rPr>
            </w:pPr>
            <w:r w:rsidRPr="00393576">
              <w:rPr>
                <w:rFonts w:ascii="Arial" w:eastAsia="Times New Roman" w:hAnsi="Arial" w:cs="Arial"/>
                <w:b/>
                <w:bCs/>
                <w:sz w:val="20"/>
                <w:szCs w:val="20"/>
              </w:rPr>
              <w:t>OA Agreement</w:t>
            </w:r>
          </w:p>
        </w:tc>
        <w:tc>
          <w:tcPr>
            <w:tcW w:w="1350" w:type="dxa"/>
            <w:shd w:val="clear" w:color="auto" w:fill="auto"/>
            <w:noWrap/>
            <w:vAlign w:val="bottom"/>
            <w:hideMark/>
          </w:tcPr>
          <w:p w14:paraId="7BD4B819" w14:textId="77777777" w:rsidR="00393576" w:rsidRPr="00393576" w:rsidRDefault="00393576" w:rsidP="00B744F9">
            <w:pPr>
              <w:spacing w:after="0" w:line="240" w:lineRule="auto"/>
              <w:rPr>
                <w:rFonts w:ascii="Arial" w:eastAsia="Times New Roman" w:hAnsi="Arial" w:cs="Arial"/>
                <w:b/>
                <w:bCs/>
                <w:sz w:val="20"/>
                <w:szCs w:val="20"/>
              </w:rPr>
            </w:pPr>
            <w:r w:rsidRPr="00393576">
              <w:rPr>
                <w:rFonts w:ascii="Arial" w:eastAsia="Times New Roman" w:hAnsi="Arial" w:cs="Arial"/>
                <w:b/>
                <w:bCs/>
                <w:sz w:val="20"/>
                <w:szCs w:val="20"/>
              </w:rPr>
              <w:t>Number of Articles</w:t>
            </w:r>
          </w:p>
        </w:tc>
        <w:tc>
          <w:tcPr>
            <w:tcW w:w="1350" w:type="dxa"/>
            <w:shd w:val="clear" w:color="auto" w:fill="auto"/>
            <w:noWrap/>
            <w:vAlign w:val="bottom"/>
            <w:hideMark/>
          </w:tcPr>
          <w:p w14:paraId="2AA7A2D3" w14:textId="77777777" w:rsidR="00393576" w:rsidRPr="00393576" w:rsidRDefault="00393576" w:rsidP="00B744F9">
            <w:pPr>
              <w:spacing w:after="0" w:line="240" w:lineRule="auto"/>
              <w:rPr>
                <w:rFonts w:ascii="Arial" w:eastAsia="Times New Roman" w:hAnsi="Arial" w:cs="Arial"/>
                <w:b/>
                <w:bCs/>
                <w:sz w:val="20"/>
                <w:szCs w:val="20"/>
              </w:rPr>
            </w:pPr>
            <w:r w:rsidRPr="00393576">
              <w:rPr>
                <w:rFonts w:ascii="Arial" w:eastAsia="Times New Roman" w:hAnsi="Arial" w:cs="Arial"/>
                <w:b/>
                <w:bCs/>
                <w:sz w:val="20"/>
                <w:szCs w:val="20"/>
              </w:rPr>
              <w:t>Percent of OA Articles</w:t>
            </w:r>
          </w:p>
        </w:tc>
      </w:tr>
      <w:tr w:rsidR="00393576" w:rsidRPr="00393576" w14:paraId="5E5FB68C" w14:textId="77777777" w:rsidTr="00B744F9">
        <w:trPr>
          <w:trHeight w:val="250"/>
        </w:trPr>
        <w:tc>
          <w:tcPr>
            <w:tcW w:w="2425" w:type="dxa"/>
            <w:shd w:val="clear" w:color="auto" w:fill="auto"/>
            <w:noWrap/>
            <w:vAlign w:val="bottom"/>
            <w:hideMark/>
          </w:tcPr>
          <w:p w14:paraId="30F0CD39" w14:textId="77777777" w:rsidR="00393576" w:rsidRPr="00393576" w:rsidRDefault="00393576" w:rsidP="00B744F9">
            <w:pPr>
              <w:spacing w:after="0" w:line="240" w:lineRule="auto"/>
              <w:rPr>
                <w:rFonts w:ascii="Arial" w:eastAsia="Times New Roman" w:hAnsi="Arial" w:cs="Arial"/>
                <w:sz w:val="20"/>
                <w:szCs w:val="20"/>
              </w:rPr>
            </w:pPr>
            <w:r w:rsidRPr="00393576">
              <w:rPr>
                <w:rFonts w:ascii="Arial" w:eastAsia="Times New Roman" w:hAnsi="Arial" w:cs="Arial"/>
                <w:sz w:val="20"/>
                <w:szCs w:val="20"/>
              </w:rPr>
              <w:t>DOAJ Gold</w:t>
            </w:r>
          </w:p>
        </w:tc>
        <w:tc>
          <w:tcPr>
            <w:tcW w:w="1350" w:type="dxa"/>
            <w:shd w:val="clear" w:color="auto" w:fill="auto"/>
            <w:noWrap/>
            <w:vAlign w:val="bottom"/>
            <w:hideMark/>
          </w:tcPr>
          <w:p w14:paraId="20FDE125"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192</w:t>
            </w:r>
          </w:p>
        </w:tc>
        <w:tc>
          <w:tcPr>
            <w:tcW w:w="1350" w:type="dxa"/>
            <w:shd w:val="clear" w:color="auto" w:fill="auto"/>
            <w:noWrap/>
            <w:vAlign w:val="bottom"/>
          </w:tcPr>
          <w:p w14:paraId="46B30F53"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64%</w:t>
            </w:r>
          </w:p>
        </w:tc>
      </w:tr>
      <w:tr w:rsidR="00393576" w:rsidRPr="00393576" w14:paraId="663F7254" w14:textId="77777777" w:rsidTr="00B744F9">
        <w:trPr>
          <w:trHeight w:val="250"/>
        </w:trPr>
        <w:tc>
          <w:tcPr>
            <w:tcW w:w="2425" w:type="dxa"/>
            <w:shd w:val="clear" w:color="auto" w:fill="auto"/>
            <w:noWrap/>
            <w:vAlign w:val="bottom"/>
          </w:tcPr>
          <w:p w14:paraId="18EAF912" w14:textId="77777777" w:rsidR="00393576" w:rsidRPr="00393576" w:rsidRDefault="00393576" w:rsidP="00B744F9">
            <w:pPr>
              <w:spacing w:after="0" w:line="240" w:lineRule="auto"/>
              <w:rPr>
                <w:rFonts w:ascii="Arial" w:eastAsia="Times New Roman" w:hAnsi="Arial" w:cs="Arial"/>
                <w:sz w:val="20"/>
                <w:szCs w:val="20"/>
              </w:rPr>
            </w:pPr>
            <w:r w:rsidRPr="00393576">
              <w:rPr>
                <w:rFonts w:ascii="Arial" w:eastAsia="Times New Roman" w:hAnsi="Arial" w:cs="Arial"/>
                <w:sz w:val="20"/>
                <w:szCs w:val="20"/>
              </w:rPr>
              <w:t>Other Gold</w:t>
            </w:r>
          </w:p>
        </w:tc>
        <w:tc>
          <w:tcPr>
            <w:tcW w:w="1350" w:type="dxa"/>
            <w:shd w:val="clear" w:color="auto" w:fill="auto"/>
            <w:noWrap/>
            <w:vAlign w:val="bottom"/>
          </w:tcPr>
          <w:p w14:paraId="0961E3B6"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19</w:t>
            </w:r>
          </w:p>
        </w:tc>
        <w:tc>
          <w:tcPr>
            <w:tcW w:w="1350" w:type="dxa"/>
            <w:shd w:val="clear" w:color="auto" w:fill="auto"/>
            <w:noWrap/>
            <w:vAlign w:val="bottom"/>
          </w:tcPr>
          <w:p w14:paraId="0B696B20"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6%</w:t>
            </w:r>
          </w:p>
        </w:tc>
      </w:tr>
      <w:tr w:rsidR="00393576" w:rsidRPr="00393576" w14:paraId="56CFBDB4" w14:textId="77777777" w:rsidTr="00B744F9">
        <w:trPr>
          <w:trHeight w:val="250"/>
        </w:trPr>
        <w:tc>
          <w:tcPr>
            <w:tcW w:w="2425" w:type="dxa"/>
            <w:shd w:val="clear" w:color="auto" w:fill="auto"/>
            <w:noWrap/>
            <w:vAlign w:val="bottom"/>
            <w:hideMark/>
          </w:tcPr>
          <w:p w14:paraId="2B11FA33" w14:textId="77777777" w:rsidR="00393576" w:rsidRPr="00393576" w:rsidRDefault="00393576" w:rsidP="00B744F9">
            <w:pPr>
              <w:spacing w:after="0" w:line="240" w:lineRule="auto"/>
              <w:rPr>
                <w:rFonts w:ascii="Arial" w:eastAsia="Times New Roman" w:hAnsi="Arial" w:cs="Arial"/>
                <w:sz w:val="20"/>
                <w:szCs w:val="20"/>
              </w:rPr>
            </w:pPr>
            <w:r w:rsidRPr="00393576">
              <w:rPr>
                <w:rFonts w:ascii="Arial" w:eastAsia="Times New Roman" w:hAnsi="Arial" w:cs="Arial"/>
                <w:sz w:val="20"/>
                <w:szCs w:val="20"/>
              </w:rPr>
              <w:t>Bronze</w:t>
            </w:r>
          </w:p>
        </w:tc>
        <w:tc>
          <w:tcPr>
            <w:tcW w:w="1350" w:type="dxa"/>
            <w:shd w:val="clear" w:color="auto" w:fill="auto"/>
            <w:noWrap/>
            <w:vAlign w:val="bottom"/>
          </w:tcPr>
          <w:p w14:paraId="6BB84FC4"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82</w:t>
            </w:r>
          </w:p>
        </w:tc>
        <w:tc>
          <w:tcPr>
            <w:tcW w:w="1350" w:type="dxa"/>
            <w:shd w:val="clear" w:color="auto" w:fill="auto"/>
            <w:noWrap/>
            <w:vAlign w:val="bottom"/>
          </w:tcPr>
          <w:p w14:paraId="18D8F8DC"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27%</w:t>
            </w:r>
          </w:p>
        </w:tc>
      </w:tr>
      <w:tr w:rsidR="00393576" w:rsidRPr="00393576" w14:paraId="4F93CEDF" w14:textId="77777777" w:rsidTr="00B744F9">
        <w:trPr>
          <w:trHeight w:val="250"/>
        </w:trPr>
        <w:tc>
          <w:tcPr>
            <w:tcW w:w="2425" w:type="dxa"/>
            <w:shd w:val="clear" w:color="auto" w:fill="auto"/>
            <w:noWrap/>
            <w:vAlign w:val="bottom"/>
            <w:hideMark/>
          </w:tcPr>
          <w:p w14:paraId="7AAD7B8D" w14:textId="77777777" w:rsidR="00393576" w:rsidRPr="00393576" w:rsidRDefault="00393576" w:rsidP="00B744F9">
            <w:pPr>
              <w:spacing w:after="0" w:line="240" w:lineRule="auto"/>
              <w:rPr>
                <w:rFonts w:ascii="Arial" w:eastAsia="Times New Roman" w:hAnsi="Arial" w:cs="Arial"/>
                <w:sz w:val="20"/>
                <w:szCs w:val="20"/>
              </w:rPr>
            </w:pPr>
            <w:r w:rsidRPr="00393576">
              <w:rPr>
                <w:rFonts w:ascii="Arial" w:eastAsia="Times New Roman" w:hAnsi="Arial" w:cs="Arial"/>
                <w:sz w:val="20"/>
                <w:szCs w:val="20"/>
              </w:rPr>
              <w:t>Green Accepted</w:t>
            </w:r>
          </w:p>
        </w:tc>
        <w:tc>
          <w:tcPr>
            <w:tcW w:w="1350" w:type="dxa"/>
            <w:shd w:val="clear" w:color="auto" w:fill="auto"/>
            <w:noWrap/>
            <w:vAlign w:val="bottom"/>
          </w:tcPr>
          <w:p w14:paraId="6C69D644"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14</w:t>
            </w:r>
          </w:p>
        </w:tc>
        <w:tc>
          <w:tcPr>
            <w:tcW w:w="1350" w:type="dxa"/>
            <w:shd w:val="clear" w:color="auto" w:fill="auto"/>
            <w:noWrap/>
            <w:vAlign w:val="bottom"/>
          </w:tcPr>
          <w:p w14:paraId="334DED42"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5%</w:t>
            </w:r>
          </w:p>
        </w:tc>
      </w:tr>
      <w:tr w:rsidR="00393576" w:rsidRPr="00393576" w14:paraId="2F7E7916" w14:textId="77777777" w:rsidTr="00B744F9">
        <w:trPr>
          <w:trHeight w:val="250"/>
        </w:trPr>
        <w:tc>
          <w:tcPr>
            <w:tcW w:w="2425" w:type="dxa"/>
            <w:shd w:val="clear" w:color="auto" w:fill="auto"/>
            <w:noWrap/>
            <w:vAlign w:val="bottom"/>
          </w:tcPr>
          <w:p w14:paraId="74742F4E" w14:textId="77777777" w:rsidR="00393576" w:rsidRPr="00393576" w:rsidRDefault="00393576" w:rsidP="00B744F9">
            <w:pPr>
              <w:spacing w:after="0" w:line="240" w:lineRule="auto"/>
              <w:rPr>
                <w:rFonts w:ascii="Arial" w:eastAsia="Times New Roman" w:hAnsi="Arial" w:cs="Arial"/>
                <w:sz w:val="20"/>
                <w:szCs w:val="20"/>
              </w:rPr>
            </w:pPr>
            <w:r w:rsidRPr="00393576">
              <w:rPr>
                <w:rFonts w:ascii="Arial" w:eastAsia="Times New Roman" w:hAnsi="Arial" w:cs="Arial"/>
                <w:sz w:val="20"/>
                <w:szCs w:val="20"/>
              </w:rPr>
              <w:t>Green Published</w:t>
            </w:r>
          </w:p>
        </w:tc>
        <w:tc>
          <w:tcPr>
            <w:tcW w:w="1350" w:type="dxa"/>
            <w:shd w:val="clear" w:color="auto" w:fill="auto"/>
            <w:noWrap/>
            <w:vAlign w:val="bottom"/>
          </w:tcPr>
          <w:p w14:paraId="2847AB90"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86</w:t>
            </w:r>
          </w:p>
        </w:tc>
        <w:tc>
          <w:tcPr>
            <w:tcW w:w="1350" w:type="dxa"/>
            <w:shd w:val="clear" w:color="auto" w:fill="auto"/>
            <w:noWrap/>
            <w:vAlign w:val="bottom"/>
          </w:tcPr>
          <w:p w14:paraId="608D8043" w14:textId="77777777" w:rsidR="00393576" w:rsidRPr="00393576" w:rsidRDefault="00393576" w:rsidP="00B744F9">
            <w:pPr>
              <w:spacing w:after="0" w:line="240" w:lineRule="auto"/>
              <w:jc w:val="right"/>
              <w:rPr>
                <w:rFonts w:ascii="Arial" w:eastAsia="Times New Roman" w:hAnsi="Arial" w:cs="Arial"/>
                <w:sz w:val="20"/>
                <w:szCs w:val="20"/>
              </w:rPr>
            </w:pPr>
            <w:r w:rsidRPr="00393576">
              <w:rPr>
                <w:rFonts w:ascii="Arial" w:eastAsia="Times New Roman" w:hAnsi="Arial" w:cs="Arial"/>
                <w:sz w:val="20"/>
                <w:szCs w:val="20"/>
              </w:rPr>
              <w:t>29%</w:t>
            </w:r>
          </w:p>
        </w:tc>
      </w:tr>
    </w:tbl>
    <w:p w14:paraId="21F8064E" w14:textId="77777777" w:rsidR="00393576" w:rsidRPr="00393576" w:rsidRDefault="00393576" w:rsidP="00393576">
      <w:pPr>
        <w:spacing w:after="0"/>
        <w:rPr>
          <w:bCs/>
          <w:sz w:val="24"/>
          <w:szCs w:val="24"/>
        </w:rPr>
      </w:pPr>
      <w:r w:rsidRPr="00393576">
        <w:rPr>
          <w:bCs/>
          <w:sz w:val="24"/>
          <w:szCs w:val="24"/>
        </w:rPr>
        <w:t xml:space="preserve">Table 6. Open access agreements used by WII researchers. Total comes to more than 100% because articles may be published under several license types. </w:t>
      </w:r>
    </w:p>
    <w:p w14:paraId="4316927C" w14:textId="77777777" w:rsidR="00393576" w:rsidRPr="00393576" w:rsidRDefault="00393576" w:rsidP="00393576">
      <w:pPr>
        <w:spacing w:after="0"/>
        <w:rPr>
          <w:bCs/>
          <w:sz w:val="24"/>
          <w:szCs w:val="24"/>
        </w:rPr>
      </w:pPr>
    </w:p>
    <w:p w14:paraId="53A7667D" w14:textId="05210FF7" w:rsidR="00393576" w:rsidRDefault="00393576" w:rsidP="00393576">
      <w:pPr>
        <w:spacing w:after="0"/>
        <w:rPr>
          <w:sz w:val="24"/>
          <w:szCs w:val="24"/>
        </w:rPr>
      </w:pPr>
      <w:r w:rsidRPr="00393576">
        <w:rPr>
          <w:bCs/>
          <w:sz w:val="24"/>
          <w:szCs w:val="24"/>
        </w:rPr>
        <w:t>A total of 100 articles (33%) were under green OA licenses. “Green published” articles are available in final format in an institutional or subject repository, after any applicable embargo period, whereas “green accepted” articles are pre-prints that do not include publisher formatting. Authors typically do not pay fees for green open access. Finally, 82 articles (27%) were available as bronze OA; that is, they may be made available by the publisher for reading, but not for distribution or text mining, and those articles can be removed from open access at the publisher’s discretion.</w:t>
      </w:r>
      <w:r>
        <w:rPr>
          <w:bCs/>
          <w:sz w:val="24"/>
          <w:szCs w:val="24"/>
        </w:rPr>
        <w:t xml:space="preserve"> </w:t>
      </w:r>
    </w:p>
    <w:p w14:paraId="3B6D8FA7" w14:textId="77777777" w:rsidR="009C4BE4" w:rsidRPr="00975E4D" w:rsidRDefault="009C4BE4" w:rsidP="00975E4D">
      <w:pPr>
        <w:spacing w:after="0"/>
        <w:rPr>
          <w:bCs/>
          <w:sz w:val="24"/>
          <w:szCs w:val="24"/>
        </w:rPr>
      </w:pPr>
    </w:p>
    <w:p w14:paraId="07A2B3D1" w14:textId="23000077" w:rsidR="007E06E1" w:rsidRDefault="007E06E1" w:rsidP="008D2F44">
      <w:pPr>
        <w:pStyle w:val="ListParagraph"/>
        <w:numPr>
          <w:ilvl w:val="0"/>
          <w:numId w:val="1"/>
        </w:numPr>
        <w:spacing w:after="0"/>
        <w:rPr>
          <w:b/>
          <w:bCs/>
          <w:sz w:val="24"/>
          <w:szCs w:val="24"/>
        </w:rPr>
      </w:pPr>
      <w:bookmarkStart w:id="1" w:name="_Hlk42970523"/>
      <w:r w:rsidRPr="00A921EA">
        <w:rPr>
          <w:b/>
          <w:bCs/>
          <w:sz w:val="24"/>
          <w:szCs w:val="24"/>
        </w:rPr>
        <w:t>FINDINGS</w:t>
      </w:r>
    </w:p>
    <w:p w14:paraId="7EFE7C6A" w14:textId="5D777581" w:rsidR="00B57AD4" w:rsidRDefault="00B57AD4" w:rsidP="00B57AD4">
      <w:pPr>
        <w:spacing w:after="0" w:line="240" w:lineRule="auto"/>
        <w:textAlignment w:val="center"/>
        <w:rPr>
          <w:sz w:val="24"/>
          <w:szCs w:val="24"/>
        </w:rPr>
      </w:pPr>
      <w:r w:rsidRPr="00B57AD4">
        <w:rPr>
          <w:sz w:val="24"/>
          <w:szCs w:val="24"/>
        </w:rPr>
        <w:t xml:space="preserve">As indicated by publications in Web of Science databases, WII productivity has doubled from 1984 to 2000, and then doubled again from 2000 to 2019. OA document production has also increased significantly in recent years, making up over a third of total publications in 2019. The most productive WII authors are highly published in both OA and non-OA sources. Even so, OA documents tend to have more authors, indicating that larger research teams are working together to produce OA research. </w:t>
      </w:r>
    </w:p>
    <w:p w14:paraId="56EA0C2E" w14:textId="77777777" w:rsidR="00B57AD4" w:rsidRDefault="00B57AD4" w:rsidP="00B57AD4">
      <w:pPr>
        <w:spacing w:after="0" w:line="240" w:lineRule="auto"/>
        <w:textAlignment w:val="center"/>
        <w:rPr>
          <w:sz w:val="24"/>
          <w:szCs w:val="24"/>
        </w:rPr>
      </w:pPr>
    </w:p>
    <w:p w14:paraId="6248A713" w14:textId="03F7DD1B" w:rsidR="00B57AD4" w:rsidRPr="00B57AD4" w:rsidRDefault="00B57AD4" w:rsidP="00B57AD4">
      <w:pPr>
        <w:spacing w:after="0" w:line="240" w:lineRule="auto"/>
        <w:textAlignment w:val="center"/>
        <w:rPr>
          <w:sz w:val="24"/>
          <w:szCs w:val="24"/>
        </w:rPr>
      </w:pPr>
      <w:r w:rsidRPr="00B57AD4">
        <w:rPr>
          <w:sz w:val="24"/>
          <w:szCs w:val="24"/>
        </w:rPr>
        <w:t xml:space="preserve">WII researchers publish in a variety of journals and conference proceedings. OA publication venues tend to be less region- or country-specific, though, and possibly expose WII research to a more international audience. Most WII researchers publish in DOAJ Gold journals, meaning their research is available to the research community immediately. Even so, the researchers often </w:t>
      </w:r>
      <w:proofErr w:type="gramStart"/>
      <w:r w:rsidRPr="00B57AD4">
        <w:rPr>
          <w:sz w:val="24"/>
          <w:szCs w:val="24"/>
        </w:rPr>
        <w:t>have to</w:t>
      </w:r>
      <w:proofErr w:type="gramEnd"/>
      <w:r w:rsidRPr="00B57AD4">
        <w:rPr>
          <w:sz w:val="24"/>
          <w:szCs w:val="24"/>
        </w:rPr>
        <w:t xml:space="preserve"> pay to support OA journals through Article Publication Charges (APCs). This is often a bone of contention, as APCs reduce the amount of funding that can be dedicated to producing research. </w:t>
      </w:r>
    </w:p>
    <w:p w14:paraId="16F554EE" w14:textId="77777777" w:rsidR="005A5029" w:rsidRPr="00AC2DD9" w:rsidRDefault="005A5029" w:rsidP="00AC2DD9">
      <w:pPr>
        <w:spacing w:after="0"/>
        <w:rPr>
          <w:sz w:val="24"/>
          <w:szCs w:val="24"/>
        </w:rPr>
      </w:pPr>
    </w:p>
    <w:bookmarkEnd w:id="1"/>
    <w:p w14:paraId="3403E2EC" w14:textId="64ED4D9B" w:rsidR="007E06E1" w:rsidRPr="00A921EA" w:rsidRDefault="007E06E1" w:rsidP="008D2F44">
      <w:pPr>
        <w:pStyle w:val="ListParagraph"/>
        <w:numPr>
          <w:ilvl w:val="0"/>
          <w:numId w:val="1"/>
        </w:numPr>
        <w:spacing w:after="0"/>
        <w:rPr>
          <w:b/>
          <w:bCs/>
          <w:sz w:val="24"/>
          <w:szCs w:val="24"/>
        </w:rPr>
      </w:pPr>
      <w:r w:rsidRPr="00A921EA">
        <w:rPr>
          <w:b/>
          <w:bCs/>
          <w:sz w:val="24"/>
          <w:szCs w:val="24"/>
        </w:rPr>
        <w:t>CONCLUSION</w:t>
      </w:r>
    </w:p>
    <w:p w14:paraId="6AA03261" w14:textId="7CE93802" w:rsidR="00B57AD4" w:rsidRPr="00B57AD4" w:rsidRDefault="00B57AD4" w:rsidP="00B57AD4">
      <w:pPr>
        <w:spacing w:after="0"/>
        <w:rPr>
          <w:sz w:val="24"/>
          <w:szCs w:val="24"/>
        </w:rPr>
      </w:pPr>
      <w:r w:rsidRPr="00B57AD4">
        <w:rPr>
          <w:rFonts w:ascii="Calibri" w:eastAsia="Times New Roman" w:hAnsi="Calibri" w:cs="Calibri"/>
          <w:sz w:val="24"/>
          <w:szCs w:val="24"/>
        </w:rPr>
        <w:t xml:space="preserve">In 2014, the Department of Biotechnology and Department of Science and Technology released the DBT </w:t>
      </w:r>
      <w:r>
        <w:rPr>
          <w:rFonts w:ascii="Calibri" w:eastAsia="Times New Roman" w:hAnsi="Calibri" w:cs="Calibri"/>
          <w:sz w:val="24"/>
          <w:szCs w:val="24"/>
        </w:rPr>
        <w:t>and</w:t>
      </w:r>
      <w:r w:rsidRPr="00B57AD4">
        <w:rPr>
          <w:rFonts w:ascii="Calibri" w:eastAsia="Times New Roman" w:hAnsi="Calibri" w:cs="Calibri"/>
          <w:sz w:val="24"/>
          <w:szCs w:val="24"/>
        </w:rPr>
        <w:t xml:space="preserve"> DST Open Access Policy,</w:t>
      </w:r>
      <w:r>
        <w:rPr>
          <w:rStyle w:val="EndnoteReference"/>
          <w:rFonts w:ascii="Calibri" w:eastAsia="Times New Roman" w:hAnsi="Calibri" w:cs="Calibri"/>
          <w:sz w:val="24"/>
          <w:szCs w:val="24"/>
        </w:rPr>
        <w:endnoteReference w:id="7"/>
      </w:r>
      <w:r w:rsidRPr="00B57AD4">
        <w:rPr>
          <w:rFonts w:ascii="Calibri" w:eastAsia="Times New Roman" w:hAnsi="Calibri" w:cs="Calibri"/>
          <w:sz w:val="24"/>
          <w:szCs w:val="24"/>
        </w:rPr>
        <w:t xml:space="preserve"> mandating deposit of research articles produced with public funds. </w:t>
      </w:r>
      <w:r w:rsidRPr="00B57AD4">
        <w:rPr>
          <w:sz w:val="24"/>
          <w:szCs w:val="24"/>
        </w:rPr>
        <w:t xml:space="preserve">WII’s commitment to open access publishing predates this policy, though, with significant increases in OA publishing happening as early as 2009. </w:t>
      </w:r>
    </w:p>
    <w:p w14:paraId="1EB9A475" w14:textId="77777777" w:rsidR="00B57AD4" w:rsidRPr="00B57AD4" w:rsidRDefault="00B57AD4" w:rsidP="00B57AD4">
      <w:pPr>
        <w:spacing w:after="0"/>
        <w:rPr>
          <w:sz w:val="24"/>
          <w:szCs w:val="24"/>
        </w:rPr>
      </w:pPr>
    </w:p>
    <w:p w14:paraId="7E692376" w14:textId="63718A47" w:rsidR="00B57AD4" w:rsidRPr="00B57AD4" w:rsidRDefault="00B57AD4" w:rsidP="00B57AD4">
      <w:pPr>
        <w:spacing w:after="0"/>
        <w:rPr>
          <w:rFonts w:ascii="Calibri" w:eastAsia="Times New Roman" w:hAnsi="Calibri" w:cs="Calibri"/>
          <w:sz w:val="24"/>
          <w:szCs w:val="24"/>
        </w:rPr>
      </w:pPr>
      <w:r w:rsidRPr="00B57AD4">
        <w:rPr>
          <w:rFonts w:ascii="Calibri" w:eastAsia="Times New Roman" w:hAnsi="Calibri" w:cs="Calibri"/>
          <w:sz w:val="24"/>
          <w:szCs w:val="24"/>
        </w:rPr>
        <w:lastRenderedPageBreak/>
        <w:t xml:space="preserve">Going further, </w:t>
      </w:r>
      <w:r>
        <w:rPr>
          <w:rFonts w:ascii="Calibri" w:eastAsia="Times New Roman" w:hAnsi="Calibri" w:cs="Calibri"/>
          <w:sz w:val="24"/>
          <w:szCs w:val="24"/>
        </w:rPr>
        <w:t xml:space="preserve">DBT and DST </w:t>
      </w:r>
      <w:r w:rsidRPr="00B57AD4">
        <w:rPr>
          <w:rFonts w:ascii="Calibri" w:eastAsia="Times New Roman" w:hAnsi="Calibri" w:cs="Calibri"/>
          <w:sz w:val="24"/>
          <w:szCs w:val="24"/>
        </w:rPr>
        <w:t>released the Biological Data Storage, Access, and Sharing Policy of India in 2019</w:t>
      </w:r>
      <w:r>
        <w:rPr>
          <w:rStyle w:val="EndnoteReference"/>
          <w:rFonts w:ascii="Calibri" w:eastAsia="Times New Roman" w:hAnsi="Calibri" w:cs="Calibri"/>
          <w:sz w:val="24"/>
          <w:szCs w:val="24"/>
        </w:rPr>
        <w:endnoteReference w:id="8"/>
      </w:r>
      <w:r w:rsidRPr="00B57AD4">
        <w:rPr>
          <w:rFonts w:ascii="Calibri" w:eastAsia="Times New Roman" w:hAnsi="Calibri" w:cs="Calibri"/>
          <w:sz w:val="24"/>
          <w:szCs w:val="24"/>
        </w:rPr>
        <w:t xml:space="preserve">, to encourage rapid and responsible sharing of biological data gathered and produced with public funds. WII’s commitment to data sharing is yet to be analyzed, but data generation is a strength of WII and one of the areas in which they lead. </w:t>
      </w:r>
    </w:p>
    <w:p w14:paraId="0CD82C36" w14:textId="5C24DCE5" w:rsidR="007E06E1" w:rsidRDefault="007E06E1" w:rsidP="00940CD3">
      <w:pPr>
        <w:spacing w:after="0"/>
        <w:rPr>
          <w:sz w:val="24"/>
          <w:szCs w:val="24"/>
        </w:rPr>
      </w:pPr>
    </w:p>
    <w:p w14:paraId="0D3B2FC3" w14:textId="77777777" w:rsidR="007E06E1" w:rsidRPr="00940CD3" w:rsidRDefault="007E06E1" w:rsidP="00940CD3">
      <w:pPr>
        <w:spacing w:after="0"/>
        <w:rPr>
          <w:sz w:val="24"/>
          <w:szCs w:val="24"/>
        </w:rPr>
      </w:pPr>
    </w:p>
    <w:sectPr w:rsidR="007E06E1" w:rsidRPr="00940CD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06F69" w14:textId="77777777" w:rsidR="00A2246C" w:rsidRDefault="00A2246C" w:rsidP="00940CD3">
      <w:pPr>
        <w:spacing w:after="0" w:line="240" w:lineRule="auto"/>
      </w:pPr>
      <w:r>
        <w:separator/>
      </w:r>
    </w:p>
  </w:endnote>
  <w:endnote w:type="continuationSeparator" w:id="0">
    <w:p w14:paraId="7E9A54AA" w14:textId="77777777" w:rsidR="00A2246C" w:rsidRDefault="00A2246C" w:rsidP="00940CD3">
      <w:pPr>
        <w:spacing w:after="0" w:line="240" w:lineRule="auto"/>
      </w:pPr>
      <w:r>
        <w:continuationSeparator/>
      </w:r>
    </w:p>
  </w:endnote>
  <w:endnote w:id="1">
    <w:p w14:paraId="6A28F675" w14:textId="7790A17D" w:rsidR="001273ED" w:rsidRDefault="001273ED">
      <w:pPr>
        <w:pStyle w:val="EndnoteText"/>
      </w:pPr>
      <w:r>
        <w:rPr>
          <w:rStyle w:val="EndnoteReference"/>
        </w:rPr>
        <w:endnoteRef/>
      </w:r>
      <w:r>
        <w:t xml:space="preserve"> See, for instance, </w:t>
      </w:r>
      <w:proofErr w:type="spellStart"/>
      <w:r>
        <w:t>Nagarkar</w:t>
      </w:r>
      <w:proofErr w:type="spellEnd"/>
      <w:r>
        <w:t xml:space="preserve">, S., Veer, C., &amp; </w:t>
      </w:r>
      <w:proofErr w:type="spellStart"/>
      <w:r>
        <w:t>Kumbhar</w:t>
      </w:r>
      <w:proofErr w:type="spellEnd"/>
      <w:r>
        <w:t>, R. (2015). Bibliometric analysis of papers published by faculty of life sciences departments of Savitribai Phule Pune University during 1999-2013.</w:t>
      </w:r>
      <w:r>
        <w:rPr>
          <w:i/>
          <w:iCs/>
        </w:rPr>
        <w:t>DESIDOC, 35</w:t>
      </w:r>
      <w:r>
        <w:t xml:space="preserve">(5), 368-375, or </w:t>
      </w:r>
      <w:proofErr w:type="spellStart"/>
      <w:r>
        <w:t>Bhui</w:t>
      </w:r>
      <w:proofErr w:type="spellEnd"/>
      <w:r>
        <w:t xml:space="preserve">, T., &amp; Sabu, N. B. (2018). Publications by faculty members of humanities and social science departments of IIT Kharagpur: A bibliometric study. </w:t>
      </w:r>
      <w:r>
        <w:rPr>
          <w:i/>
          <w:iCs/>
        </w:rPr>
        <w:t>DESIDOC, 38</w:t>
      </w:r>
      <w:r>
        <w:t xml:space="preserve">(6), 403-409.  </w:t>
      </w:r>
    </w:p>
  </w:endnote>
  <w:endnote w:id="2">
    <w:p w14:paraId="469B1383" w14:textId="55E6B2D6" w:rsidR="001273ED" w:rsidRPr="0094787B" w:rsidRDefault="001273ED">
      <w:pPr>
        <w:pStyle w:val="EndnoteText"/>
      </w:pPr>
      <w:r>
        <w:rPr>
          <w:rStyle w:val="EndnoteReference"/>
        </w:rPr>
        <w:endnoteRef/>
      </w:r>
      <w:r>
        <w:t xml:space="preserve"> See, for instance, Baskaran, </w:t>
      </w:r>
      <w:proofErr w:type="gramStart"/>
      <w:r>
        <w:t>C..</w:t>
      </w:r>
      <w:proofErr w:type="gramEnd"/>
      <w:r>
        <w:t xml:space="preserve"> (2013). Research productivity of </w:t>
      </w:r>
      <w:proofErr w:type="spellStart"/>
      <w:r>
        <w:t>Alagappa</w:t>
      </w:r>
      <w:proofErr w:type="spellEnd"/>
      <w:r>
        <w:t xml:space="preserve"> University during 1999-2011: A bibliometric study. </w:t>
      </w:r>
      <w:r>
        <w:rPr>
          <w:i/>
          <w:iCs/>
        </w:rPr>
        <w:t>DESIDOC, 33</w:t>
      </w:r>
      <w:r>
        <w:t xml:space="preserve">(3), 236-242. </w:t>
      </w:r>
    </w:p>
  </w:endnote>
  <w:endnote w:id="3">
    <w:p w14:paraId="684DB5BE" w14:textId="77777777" w:rsidR="001273ED" w:rsidRDefault="001273ED" w:rsidP="009E073C">
      <w:pPr>
        <w:pStyle w:val="EndnoteText"/>
      </w:pPr>
      <w:r>
        <w:rPr>
          <w:rStyle w:val="EndnoteReference"/>
        </w:rPr>
        <w:endnoteRef/>
      </w:r>
      <w:r>
        <w:t xml:space="preserve"> Web of Science Summary of Coverage. (2019, July 12). </w:t>
      </w:r>
      <w:hyperlink r:id="rId1" w:history="1">
        <w:r w:rsidRPr="00914513">
          <w:rPr>
            <w:rStyle w:val="Hyperlink"/>
          </w:rPr>
          <w:t>https://clarivate.libguides.com/webofscienceplatform/coverage</w:t>
        </w:r>
      </w:hyperlink>
      <w:r>
        <w:t xml:space="preserve">. </w:t>
      </w:r>
    </w:p>
  </w:endnote>
  <w:endnote w:id="4">
    <w:p w14:paraId="7BEF00D0" w14:textId="77777777" w:rsidR="001273ED" w:rsidRDefault="001273ED" w:rsidP="00B43C11">
      <w:pPr>
        <w:pStyle w:val="EndnoteText"/>
      </w:pPr>
      <w:r>
        <w:rPr>
          <w:rStyle w:val="EndnoteReference"/>
        </w:rPr>
        <w:endnoteRef/>
      </w:r>
      <w:r>
        <w:t xml:space="preserve"> </w:t>
      </w:r>
      <w:r w:rsidRPr="00393954">
        <w:t xml:space="preserve">Aria, M., &amp; </w:t>
      </w:r>
      <w:proofErr w:type="spellStart"/>
      <w:r w:rsidRPr="00393954">
        <w:t>Cuccurullo</w:t>
      </w:r>
      <w:proofErr w:type="spellEnd"/>
      <w:r w:rsidRPr="00393954">
        <w:t xml:space="preserve">, C. (2017). </w:t>
      </w:r>
      <w:proofErr w:type="spellStart"/>
      <w:r w:rsidRPr="00393954">
        <w:t>bibliometrix</w:t>
      </w:r>
      <w:proofErr w:type="spellEnd"/>
      <w:r w:rsidRPr="00393954">
        <w:t xml:space="preserve">: An R-tool for comprehensive science mapping analysis. Journal of </w:t>
      </w:r>
      <w:proofErr w:type="spellStart"/>
      <w:proofErr w:type="gramStart"/>
      <w:r w:rsidRPr="00393954">
        <w:t>Informetrics</w:t>
      </w:r>
      <w:proofErr w:type="spellEnd"/>
      <w:r w:rsidRPr="00393954">
        <w:t xml:space="preserve"> ,</w:t>
      </w:r>
      <w:proofErr w:type="gramEnd"/>
      <w:r w:rsidRPr="00393954">
        <w:t xml:space="preserve"> 11(4), 959-975.</w:t>
      </w:r>
    </w:p>
  </w:endnote>
  <w:endnote w:id="5">
    <w:p w14:paraId="0665C132" w14:textId="77777777" w:rsidR="001273ED" w:rsidRDefault="001273ED" w:rsidP="00954FF1">
      <w:pPr>
        <w:pStyle w:val="EndnoteText"/>
      </w:pPr>
      <w:r>
        <w:rPr>
          <w:rStyle w:val="EndnoteReference"/>
        </w:rPr>
        <w:endnoteRef/>
      </w:r>
      <w:r>
        <w:t xml:space="preserve"> OpenRefine. </w:t>
      </w:r>
      <w:hyperlink r:id="rId2" w:history="1">
        <w:r w:rsidRPr="00FD00BE">
          <w:rPr>
            <w:rStyle w:val="Hyperlink"/>
          </w:rPr>
          <w:t>https://openrefine.org/</w:t>
        </w:r>
      </w:hyperlink>
      <w:r>
        <w:t xml:space="preserve">. </w:t>
      </w:r>
    </w:p>
  </w:endnote>
  <w:endnote w:id="6">
    <w:p w14:paraId="4CBAB21B" w14:textId="77777777" w:rsidR="001273ED" w:rsidRPr="00940CD5" w:rsidRDefault="001273ED" w:rsidP="007F65AC">
      <w:pPr>
        <w:pStyle w:val="EndnoteText"/>
      </w:pPr>
      <w:r>
        <w:rPr>
          <w:rStyle w:val="EndnoteReference"/>
        </w:rPr>
        <w:endnoteRef/>
      </w:r>
      <w:r w:rsidRPr="00AC2DD9">
        <w:t xml:space="preserve"> Aria, M., &amp; </w:t>
      </w:r>
      <w:proofErr w:type="spellStart"/>
      <w:r w:rsidRPr="00AC2DD9">
        <w:t>Cuccurullo</w:t>
      </w:r>
      <w:proofErr w:type="spellEnd"/>
      <w:r w:rsidRPr="00AC2DD9">
        <w:t xml:space="preserve">, C. (2020). </w:t>
      </w:r>
      <w:r w:rsidRPr="00940CD5">
        <w:t xml:space="preserve">A brief introduction to </w:t>
      </w:r>
      <w:proofErr w:type="spellStart"/>
      <w:r w:rsidRPr="00940CD5">
        <w:t>bibliometrix</w:t>
      </w:r>
      <w:proofErr w:type="spellEnd"/>
      <w:r w:rsidRPr="00940CD5">
        <w:t>.</w:t>
      </w:r>
      <w:r>
        <w:t xml:space="preserve"> </w:t>
      </w:r>
      <w:hyperlink r:id="rId3" w:history="1">
        <w:r w:rsidRPr="00747EDF">
          <w:rPr>
            <w:rStyle w:val="Hyperlink"/>
          </w:rPr>
          <w:t>https://cran.r-project.org/web/packages/bibliometrix/vignettes/bibliometrix-vignette.html</w:t>
        </w:r>
      </w:hyperlink>
      <w:r>
        <w:t xml:space="preserve">. </w:t>
      </w:r>
    </w:p>
  </w:endnote>
  <w:endnote w:id="7">
    <w:p w14:paraId="258B3CA2" w14:textId="5331B28C" w:rsidR="00B57AD4" w:rsidRDefault="00B57AD4">
      <w:pPr>
        <w:pStyle w:val="EndnoteText"/>
      </w:pPr>
      <w:r>
        <w:rPr>
          <w:rStyle w:val="EndnoteReference"/>
        </w:rPr>
        <w:endnoteRef/>
      </w:r>
      <w:r>
        <w:t xml:space="preserve"> Department of Biotechnology and Department of Science &amp; Technology. </w:t>
      </w:r>
      <w:proofErr w:type="gramStart"/>
      <w:r>
        <w:t>(</w:t>
      </w:r>
      <w:proofErr w:type="gramEnd"/>
      <w:r>
        <w:t xml:space="preserve">2014). DBT and DST Open Access Policy. </w:t>
      </w:r>
      <w:hyperlink r:id="rId4" w:history="1">
        <w:r w:rsidRPr="00A6375A">
          <w:rPr>
            <w:rStyle w:val="Hyperlink"/>
          </w:rPr>
          <w:t>https://dst.gov.in/sites/default/files/APPROVED%20OPEN%20ACCESS%20POLICY-DBT%26DST%2812.12.2014%29_1.pdf</w:t>
        </w:r>
      </w:hyperlink>
      <w:r>
        <w:t xml:space="preserve"> </w:t>
      </w:r>
    </w:p>
  </w:endnote>
  <w:endnote w:id="8">
    <w:p w14:paraId="4E46D474" w14:textId="37F643B9" w:rsidR="00B57AD4" w:rsidRDefault="00B57AD4">
      <w:pPr>
        <w:pStyle w:val="EndnoteText"/>
      </w:pPr>
      <w:r>
        <w:rPr>
          <w:rStyle w:val="EndnoteReference"/>
        </w:rPr>
        <w:endnoteRef/>
      </w:r>
      <w:r>
        <w:t xml:space="preserve"> </w:t>
      </w:r>
      <w:r w:rsidR="00A77EF0">
        <w:t xml:space="preserve">Department of Biotechnology and Department of Science &amp; </w:t>
      </w:r>
      <w:proofErr w:type="gramStart"/>
      <w:r w:rsidR="00A77EF0">
        <w:t>Technology.</w:t>
      </w:r>
      <w:r w:rsidR="00A77EF0">
        <w:t>(</w:t>
      </w:r>
      <w:proofErr w:type="gramEnd"/>
      <w:r w:rsidR="00A77EF0">
        <w:t xml:space="preserve">2019). Biological Data Storage, </w:t>
      </w:r>
      <w:proofErr w:type="gramStart"/>
      <w:r w:rsidR="00A77EF0">
        <w:t>Access</w:t>
      </w:r>
      <w:proofErr w:type="gramEnd"/>
      <w:r w:rsidR="00A77EF0">
        <w:t xml:space="preserve"> and Sharing Policy of India. </w:t>
      </w:r>
      <w:hyperlink r:id="rId5" w:history="1">
        <w:r w:rsidR="00A77EF0" w:rsidRPr="00A6375A">
          <w:rPr>
            <w:rStyle w:val="Hyperlink"/>
          </w:rPr>
          <w:t>https://dst.gov.in/sites/default/files/Draft%201%20-%20Biological%20Data%20Policy.pdf</w:t>
        </w:r>
      </w:hyperlink>
      <w:r w:rsidR="00A77EF0">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47B94" w14:textId="77777777" w:rsidR="00A2246C" w:rsidRDefault="00A2246C" w:rsidP="00940CD3">
      <w:pPr>
        <w:spacing w:after="0" w:line="240" w:lineRule="auto"/>
      </w:pPr>
      <w:r>
        <w:separator/>
      </w:r>
    </w:p>
  </w:footnote>
  <w:footnote w:type="continuationSeparator" w:id="0">
    <w:p w14:paraId="0787DA0A" w14:textId="77777777" w:rsidR="00A2246C" w:rsidRDefault="00A2246C" w:rsidP="0094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2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EE67B9"/>
    <w:multiLevelType w:val="multilevel"/>
    <w:tmpl w:val="DAEE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30719"/>
    <w:multiLevelType w:val="hybridMultilevel"/>
    <w:tmpl w:val="D6365F2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666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0A5B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255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5229E7"/>
    <w:multiLevelType w:val="hybridMultilevel"/>
    <w:tmpl w:val="D604D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0771E"/>
    <w:multiLevelType w:val="multilevel"/>
    <w:tmpl w:val="342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506CC4"/>
    <w:multiLevelType w:val="hybridMultilevel"/>
    <w:tmpl w:val="CBAC162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134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711B0E"/>
    <w:multiLevelType w:val="multilevel"/>
    <w:tmpl w:val="54047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8"/>
  </w:num>
  <w:num w:numId="5">
    <w:abstractNumId w:val="7"/>
  </w:num>
  <w:num w:numId="6">
    <w:abstractNumId w:val="1"/>
  </w:num>
  <w:num w:numId="7">
    <w:abstractNumId w:val="10"/>
  </w:num>
  <w:num w:numId="8">
    <w:abstractNumId w:val="0"/>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9B"/>
    <w:rsid w:val="0001106C"/>
    <w:rsid w:val="0001229F"/>
    <w:rsid w:val="00012922"/>
    <w:rsid w:val="00013DCE"/>
    <w:rsid w:val="0002157D"/>
    <w:rsid w:val="000219E2"/>
    <w:rsid w:val="000254F5"/>
    <w:rsid w:val="000373E9"/>
    <w:rsid w:val="0005227D"/>
    <w:rsid w:val="000527C1"/>
    <w:rsid w:val="00054E4A"/>
    <w:rsid w:val="00062192"/>
    <w:rsid w:val="000700A2"/>
    <w:rsid w:val="00084DB1"/>
    <w:rsid w:val="00097D58"/>
    <w:rsid w:val="000B3B49"/>
    <w:rsid w:val="000D0E45"/>
    <w:rsid w:val="000D408E"/>
    <w:rsid w:val="000D7734"/>
    <w:rsid w:val="000E6E38"/>
    <w:rsid w:val="000E7049"/>
    <w:rsid w:val="001034FC"/>
    <w:rsid w:val="00105701"/>
    <w:rsid w:val="00124EFB"/>
    <w:rsid w:val="001273ED"/>
    <w:rsid w:val="00145C11"/>
    <w:rsid w:val="001477C7"/>
    <w:rsid w:val="0017313F"/>
    <w:rsid w:val="0017542A"/>
    <w:rsid w:val="001A596B"/>
    <w:rsid w:val="001B3C3A"/>
    <w:rsid w:val="001B5FF3"/>
    <w:rsid w:val="001C4451"/>
    <w:rsid w:val="001E4CE8"/>
    <w:rsid w:val="0020471D"/>
    <w:rsid w:val="00205645"/>
    <w:rsid w:val="00206A15"/>
    <w:rsid w:val="00223B9B"/>
    <w:rsid w:val="00224FD7"/>
    <w:rsid w:val="0024000D"/>
    <w:rsid w:val="00254153"/>
    <w:rsid w:val="002B3C92"/>
    <w:rsid w:val="002D3EF9"/>
    <w:rsid w:val="002F14F7"/>
    <w:rsid w:val="00312107"/>
    <w:rsid w:val="003276BD"/>
    <w:rsid w:val="00343B29"/>
    <w:rsid w:val="00363888"/>
    <w:rsid w:val="00390578"/>
    <w:rsid w:val="00393576"/>
    <w:rsid w:val="00393954"/>
    <w:rsid w:val="00394271"/>
    <w:rsid w:val="003A6950"/>
    <w:rsid w:val="003A75F1"/>
    <w:rsid w:val="003B34E6"/>
    <w:rsid w:val="003B51BB"/>
    <w:rsid w:val="003B6959"/>
    <w:rsid w:val="003B69CA"/>
    <w:rsid w:val="003D6BFB"/>
    <w:rsid w:val="003E0C96"/>
    <w:rsid w:val="003E1E47"/>
    <w:rsid w:val="003E4EF6"/>
    <w:rsid w:val="003F250A"/>
    <w:rsid w:val="004210A2"/>
    <w:rsid w:val="00432807"/>
    <w:rsid w:val="00445752"/>
    <w:rsid w:val="00452906"/>
    <w:rsid w:val="004631BB"/>
    <w:rsid w:val="00476E89"/>
    <w:rsid w:val="004870EE"/>
    <w:rsid w:val="00491747"/>
    <w:rsid w:val="004974AF"/>
    <w:rsid w:val="004A52D3"/>
    <w:rsid w:val="004C53D1"/>
    <w:rsid w:val="004C7F63"/>
    <w:rsid w:val="004D2A3B"/>
    <w:rsid w:val="004D6E9B"/>
    <w:rsid w:val="004E18CF"/>
    <w:rsid w:val="004F2C4E"/>
    <w:rsid w:val="005002AC"/>
    <w:rsid w:val="00501596"/>
    <w:rsid w:val="00510844"/>
    <w:rsid w:val="00535CF3"/>
    <w:rsid w:val="0053603A"/>
    <w:rsid w:val="00543D22"/>
    <w:rsid w:val="005466A8"/>
    <w:rsid w:val="00551318"/>
    <w:rsid w:val="005834DE"/>
    <w:rsid w:val="00585A8E"/>
    <w:rsid w:val="0058625B"/>
    <w:rsid w:val="005A5029"/>
    <w:rsid w:val="005D6603"/>
    <w:rsid w:val="005E3E94"/>
    <w:rsid w:val="005F7B4A"/>
    <w:rsid w:val="00607862"/>
    <w:rsid w:val="006220F2"/>
    <w:rsid w:val="00650F20"/>
    <w:rsid w:val="00651D1A"/>
    <w:rsid w:val="00655ACD"/>
    <w:rsid w:val="006704EC"/>
    <w:rsid w:val="006760A6"/>
    <w:rsid w:val="00686F60"/>
    <w:rsid w:val="00691D23"/>
    <w:rsid w:val="006A3691"/>
    <w:rsid w:val="006A5302"/>
    <w:rsid w:val="006B35E4"/>
    <w:rsid w:val="006D1F42"/>
    <w:rsid w:val="006E2A65"/>
    <w:rsid w:val="006F0B25"/>
    <w:rsid w:val="00703CD1"/>
    <w:rsid w:val="007115CC"/>
    <w:rsid w:val="00727CE6"/>
    <w:rsid w:val="00740391"/>
    <w:rsid w:val="00741381"/>
    <w:rsid w:val="00741C98"/>
    <w:rsid w:val="00746718"/>
    <w:rsid w:val="00750C07"/>
    <w:rsid w:val="00755B74"/>
    <w:rsid w:val="00757BC6"/>
    <w:rsid w:val="007830D9"/>
    <w:rsid w:val="0078541D"/>
    <w:rsid w:val="00795403"/>
    <w:rsid w:val="007C09FF"/>
    <w:rsid w:val="007D2F1C"/>
    <w:rsid w:val="007E06E1"/>
    <w:rsid w:val="007F65AC"/>
    <w:rsid w:val="00837BC2"/>
    <w:rsid w:val="008406B1"/>
    <w:rsid w:val="00845117"/>
    <w:rsid w:val="00846FD7"/>
    <w:rsid w:val="0084768A"/>
    <w:rsid w:val="008804F2"/>
    <w:rsid w:val="00894171"/>
    <w:rsid w:val="008A39D5"/>
    <w:rsid w:val="008D2F44"/>
    <w:rsid w:val="008D3516"/>
    <w:rsid w:val="008D6092"/>
    <w:rsid w:val="008D6566"/>
    <w:rsid w:val="008E2A22"/>
    <w:rsid w:val="008E5C3C"/>
    <w:rsid w:val="00904A2E"/>
    <w:rsid w:val="009065DA"/>
    <w:rsid w:val="0091470C"/>
    <w:rsid w:val="00915C5A"/>
    <w:rsid w:val="00921586"/>
    <w:rsid w:val="0092472A"/>
    <w:rsid w:val="00927B4F"/>
    <w:rsid w:val="009325FD"/>
    <w:rsid w:val="0093264E"/>
    <w:rsid w:val="00935056"/>
    <w:rsid w:val="00940CD3"/>
    <w:rsid w:val="00940CD5"/>
    <w:rsid w:val="00942A3C"/>
    <w:rsid w:val="0094787B"/>
    <w:rsid w:val="00950C9C"/>
    <w:rsid w:val="00954FF1"/>
    <w:rsid w:val="00960B1A"/>
    <w:rsid w:val="00975E4D"/>
    <w:rsid w:val="00981A5C"/>
    <w:rsid w:val="009927B5"/>
    <w:rsid w:val="00994D54"/>
    <w:rsid w:val="00996040"/>
    <w:rsid w:val="009C4BE4"/>
    <w:rsid w:val="009C7450"/>
    <w:rsid w:val="009D6A08"/>
    <w:rsid w:val="009E073C"/>
    <w:rsid w:val="009E416B"/>
    <w:rsid w:val="00A01C30"/>
    <w:rsid w:val="00A07B51"/>
    <w:rsid w:val="00A2246C"/>
    <w:rsid w:val="00A274C0"/>
    <w:rsid w:val="00A30392"/>
    <w:rsid w:val="00A40D8C"/>
    <w:rsid w:val="00A43DBC"/>
    <w:rsid w:val="00A47A7E"/>
    <w:rsid w:val="00A5082A"/>
    <w:rsid w:val="00A77EF0"/>
    <w:rsid w:val="00A81EF8"/>
    <w:rsid w:val="00A921EA"/>
    <w:rsid w:val="00AA2C5B"/>
    <w:rsid w:val="00AB00AE"/>
    <w:rsid w:val="00AB760C"/>
    <w:rsid w:val="00AC2DD9"/>
    <w:rsid w:val="00AD4E96"/>
    <w:rsid w:val="00AE33DE"/>
    <w:rsid w:val="00B04461"/>
    <w:rsid w:val="00B05918"/>
    <w:rsid w:val="00B112E9"/>
    <w:rsid w:val="00B13295"/>
    <w:rsid w:val="00B3319E"/>
    <w:rsid w:val="00B3423C"/>
    <w:rsid w:val="00B43C11"/>
    <w:rsid w:val="00B575FF"/>
    <w:rsid w:val="00B57AD4"/>
    <w:rsid w:val="00B744F9"/>
    <w:rsid w:val="00B77393"/>
    <w:rsid w:val="00B95716"/>
    <w:rsid w:val="00B95F4C"/>
    <w:rsid w:val="00BA4508"/>
    <w:rsid w:val="00BA6A7B"/>
    <w:rsid w:val="00BC1486"/>
    <w:rsid w:val="00BC26AF"/>
    <w:rsid w:val="00BC53C2"/>
    <w:rsid w:val="00C123C9"/>
    <w:rsid w:val="00C1594D"/>
    <w:rsid w:val="00C27143"/>
    <w:rsid w:val="00C3375B"/>
    <w:rsid w:val="00C372A4"/>
    <w:rsid w:val="00C53A51"/>
    <w:rsid w:val="00C62F44"/>
    <w:rsid w:val="00C71EAB"/>
    <w:rsid w:val="00C95A9D"/>
    <w:rsid w:val="00CB3665"/>
    <w:rsid w:val="00CB7857"/>
    <w:rsid w:val="00CD1465"/>
    <w:rsid w:val="00CE509F"/>
    <w:rsid w:val="00CF1FAA"/>
    <w:rsid w:val="00D11FED"/>
    <w:rsid w:val="00D25112"/>
    <w:rsid w:val="00D361A2"/>
    <w:rsid w:val="00D54F3A"/>
    <w:rsid w:val="00D557AF"/>
    <w:rsid w:val="00D60181"/>
    <w:rsid w:val="00D7328D"/>
    <w:rsid w:val="00D92306"/>
    <w:rsid w:val="00D9385D"/>
    <w:rsid w:val="00D96E85"/>
    <w:rsid w:val="00DA0A76"/>
    <w:rsid w:val="00DA0FFD"/>
    <w:rsid w:val="00DB599C"/>
    <w:rsid w:val="00DC4248"/>
    <w:rsid w:val="00DC6D7B"/>
    <w:rsid w:val="00DC7285"/>
    <w:rsid w:val="00DE2A8A"/>
    <w:rsid w:val="00DE4D86"/>
    <w:rsid w:val="00DF62CC"/>
    <w:rsid w:val="00DF6965"/>
    <w:rsid w:val="00E14539"/>
    <w:rsid w:val="00E243DF"/>
    <w:rsid w:val="00E42054"/>
    <w:rsid w:val="00E43331"/>
    <w:rsid w:val="00E47CD8"/>
    <w:rsid w:val="00E86461"/>
    <w:rsid w:val="00E94AC9"/>
    <w:rsid w:val="00EA2ECE"/>
    <w:rsid w:val="00EA5B37"/>
    <w:rsid w:val="00EC3093"/>
    <w:rsid w:val="00EE0F14"/>
    <w:rsid w:val="00EE2374"/>
    <w:rsid w:val="00EF4ADB"/>
    <w:rsid w:val="00F04C8A"/>
    <w:rsid w:val="00F262BE"/>
    <w:rsid w:val="00F368AD"/>
    <w:rsid w:val="00F52D80"/>
    <w:rsid w:val="00F60DD8"/>
    <w:rsid w:val="00F6507A"/>
    <w:rsid w:val="00F9435F"/>
    <w:rsid w:val="00FA00C1"/>
    <w:rsid w:val="00FB1F79"/>
    <w:rsid w:val="00FB2216"/>
    <w:rsid w:val="00FD414D"/>
    <w:rsid w:val="00FE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BEA5"/>
  <w15:chartTrackingRefBased/>
  <w15:docId w15:val="{B4E4C737-AB3E-4F9D-A403-FB927FED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9B"/>
    <w:pPr>
      <w:ind w:left="720"/>
      <w:contextualSpacing/>
    </w:pPr>
  </w:style>
  <w:style w:type="paragraph" w:styleId="EndnoteText">
    <w:name w:val="endnote text"/>
    <w:basedOn w:val="Normal"/>
    <w:link w:val="EndnoteTextChar"/>
    <w:uiPriority w:val="99"/>
    <w:semiHidden/>
    <w:unhideWhenUsed/>
    <w:rsid w:val="00940C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0CD3"/>
    <w:rPr>
      <w:sz w:val="20"/>
      <w:szCs w:val="20"/>
    </w:rPr>
  </w:style>
  <w:style w:type="character" w:styleId="EndnoteReference">
    <w:name w:val="endnote reference"/>
    <w:basedOn w:val="DefaultParagraphFont"/>
    <w:uiPriority w:val="99"/>
    <w:semiHidden/>
    <w:unhideWhenUsed/>
    <w:rsid w:val="00940CD3"/>
    <w:rPr>
      <w:vertAlign w:val="superscript"/>
    </w:rPr>
  </w:style>
  <w:style w:type="character" w:styleId="Hyperlink">
    <w:name w:val="Hyperlink"/>
    <w:basedOn w:val="DefaultParagraphFont"/>
    <w:uiPriority w:val="99"/>
    <w:unhideWhenUsed/>
    <w:rsid w:val="00757BC6"/>
    <w:rPr>
      <w:color w:val="0563C1" w:themeColor="hyperlink"/>
      <w:u w:val="single"/>
    </w:rPr>
  </w:style>
  <w:style w:type="character" w:styleId="UnresolvedMention">
    <w:name w:val="Unresolved Mention"/>
    <w:basedOn w:val="DefaultParagraphFont"/>
    <w:uiPriority w:val="99"/>
    <w:semiHidden/>
    <w:unhideWhenUsed/>
    <w:rsid w:val="00757BC6"/>
    <w:rPr>
      <w:color w:val="605E5C"/>
      <w:shd w:val="clear" w:color="auto" w:fill="E1DFDD"/>
    </w:rPr>
  </w:style>
  <w:style w:type="character" w:customStyle="1" w:styleId="hiddennatural">
    <w:name w:val="hiddennatural"/>
    <w:basedOn w:val="DefaultParagraphFont"/>
    <w:rsid w:val="00757BC6"/>
  </w:style>
  <w:style w:type="paragraph" w:styleId="FootnoteText">
    <w:name w:val="footnote text"/>
    <w:basedOn w:val="Normal"/>
    <w:link w:val="FootnoteTextChar"/>
    <w:uiPriority w:val="99"/>
    <w:semiHidden/>
    <w:unhideWhenUsed/>
    <w:rsid w:val="00343B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B29"/>
    <w:rPr>
      <w:sz w:val="20"/>
      <w:szCs w:val="20"/>
    </w:rPr>
  </w:style>
  <w:style w:type="character" w:styleId="FootnoteReference">
    <w:name w:val="footnote reference"/>
    <w:basedOn w:val="DefaultParagraphFont"/>
    <w:uiPriority w:val="99"/>
    <w:semiHidden/>
    <w:unhideWhenUsed/>
    <w:rsid w:val="00343B29"/>
    <w:rPr>
      <w:vertAlign w:val="superscript"/>
    </w:rPr>
  </w:style>
  <w:style w:type="character" w:customStyle="1" w:styleId="spelle">
    <w:name w:val="spelle"/>
    <w:basedOn w:val="DefaultParagraphFont"/>
    <w:rsid w:val="00935056"/>
  </w:style>
  <w:style w:type="table" w:styleId="TableGrid">
    <w:name w:val="Table Grid"/>
    <w:basedOn w:val="TableNormal"/>
    <w:uiPriority w:val="39"/>
    <w:rsid w:val="00A40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31809">
      <w:bodyDiv w:val="1"/>
      <w:marLeft w:val="0"/>
      <w:marRight w:val="0"/>
      <w:marTop w:val="0"/>
      <w:marBottom w:val="0"/>
      <w:divBdr>
        <w:top w:val="none" w:sz="0" w:space="0" w:color="auto"/>
        <w:left w:val="none" w:sz="0" w:space="0" w:color="auto"/>
        <w:bottom w:val="none" w:sz="0" w:space="0" w:color="auto"/>
        <w:right w:val="none" w:sz="0" w:space="0" w:color="auto"/>
      </w:divBdr>
    </w:div>
    <w:div w:id="478618180">
      <w:bodyDiv w:val="1"/>
      <w:marLeft w:val="0"/>
      <w:marRight w:val="0"/>
      <w:marTop w:val="0"/>
      <w:marBottom w:val="0"/>
      <w:divBdr>
        <w:top w:val="none" w:sz="0" w:space="0" w:color="auto"/>
        <w:left w:val="none" w:sz="0" w:space="0" w:color="auto"/>
        <w:bottom w:val="none" w:sz="0" w:space="0" w:color="auto"/>
        <w:right w:val="none" w:sz="0" w:space="0" w:color="auto"/>
      </w:divBdr>
    </w:div>
    <w:div w:id="497621865">
      <w:bodyDiv w:val="1"/>
      <w:marLeft w:val="0"/>
      <w:marRight w:val="0"/>
      <w:marTop w:val="0"/>
      <w:marBottom w:val="0"/>
      <w:divBdr>
        <w:top w:val="none" w:sz="0" w:space="0" w:color="auto"/>
        <w:left w:val="none" w:sz="0" w:space="0" w:color="auto"/>
        <w:bottom w:val="none" w:sz="0" w:space="0" w:color="auto"/>
        <w:right w:val="none" w:sz="0" w:space="0" w:color="auto"/>
      </w:divBdr>
    </w:div>
    <w:div w:id="510066762">
      <w:bodyDiv w:val="1"/>
      <w:marLeft w:val="0"/>
      <w:marRight w:val="0"/>
      <w:marTop w:val="0"/>
      <w:marBottom w:val="0"/>
      <w:divBdr>
        <w:top w:val="none" w:sz="0" w:space="0" w:color="auto"/>
        <w:left w:val="none" w:sz="0" w:space="0" w:color="auto"/>
        <w:bottom w:val="none" w:sz="0" w:space="0" w:color="auto"/>
        <w:right w:val="none" w:sz="0" w:space="0" w:color="auto"/>
      </w:divBdr>
    </w:div>
    <w:div w:id="988631197">
      <w:bodyDiv w:val="1"/>
      <w:marLeft w:val="0"/>
      <w:marRight w:val="0"/>
      <w:marTop w:val="0"/>
      <w:marBottom w:val="0"/>
      <w:divBdr>
        <w:top w:val="none" w:sz="0" w:space="0" w:color="auto"/>
        <w:left w:val="none" w:sz="0" w:space="0" w:color="auto"/>
        <w:bottom w:val="none" w:sz="0" w:space="0" w:color="auto"/>
        <w:right w:val="none" w:sz="0" w:space="0" w:color="auto"/>
      </w:divBdr>
    </w:div>
    <w:div w:id="1203010493">
      <w:bodyDiv w:val="1"/>
      <w:marLeft w:val="0"/>
      <w:marRight w:val="0"/>
      <w:marTop w:val="0"/>
      <w:marBottom w:val="0"/>
      <w:divBdr>
        <w:top w:val="none" w:sz="0" w:space="0" w:color="auto"/>
        <w:left w:val="none" w:sz="0" w:space="0" w:color="auto"/>
        <w:bottom w:val="none" w:sz="0" w:space="0" w:color="auto"/>
        <w:right w:val="none" w:sz="0" w:space="0" w:color="auto"/>
      </w:divBdr>
    </w:div>
    <w:div w:id="1249849636">
      <w:bodyDiv w:val="1"/>
      <w:marLeft w:val="0"/>
      <w:marRight w:val="0"/>
      <w:marTop w:val="0"/>
      <w:marBottom w:val="0"/>
      <w:divBdr>
        <w:top w:val="none" w:sz="0" w:space="0" w:color="auto"/>
        <w:left w:val="none" w:sz="0" w:space="0" w:color="auto"/>
        <w:bottom w:val="none" w:sz="0" w:space="0" w:color="auto"/>
        <w:right w:val="none" w:sz="0" w:space="0" w:color="auto"/>
      </w:divBdr>
      <w:divsChild>
        <w:div w:id="584606065">
          <w:marLeft w:val="0"/>
          <w:marRight w:val="0"/>
          <w:marTop w:val="0"/>
          <w:marBottom w:val="0"/>
          <w:divBdr>
            <w:top w:val="none" w:sz="0" w:space="0" w:color="auto"/>
            <w:left w:val="none" w:sz="0" w:space="0" w:color="auto"/>
            <w:bottom w:val="none" w:sz="0" w:space="0" w:color="auto"/>
            <w:right w:val="none" w:sz="0" w:space="0" w:color="auto"/>
          </w:divBdr>
        </w:div>
        <w:div w:id="1341851807">
          <w:marLeft w:val="0"/>
          <w:marRight w:val="0"/>
          <w:marTop w:val="0"/>
          <w:marBottom w:val="0"/>
          <w:divBdr>
            <w:top w:val="none" w:sz="0" w:space="0" w:color="auto"/>
            <w:left w:val="none" w:sz="0" w:space="0" w:color="auto"/>
            <w:bottom w:val="none" w:sz="0" w:space="0" w:color="auto"/>
            <w:right w:val="none" w:sz="0" w:space="0" w:color="auto"/>
          </w:divBdr>
        </w:div>
        <w:div w:id="1552769885">
          <w:marLeft w:val="0"/>
          <w:marRight w:val="0"/>
          <w:marTop w:val="0"/>
          <w:marBottom w:val="0"/>
          <w:divBdr>
            <w:top w:val="none" w:sz="0" w:space="0" w:color="auto"/>
            <w:left w:val="none" w:sz="0" w:space="0" w:color="auto"/>
            <w:bottom w:val="none" w:sz="0" w:space="0" w:color="auto"/>
            <w:right w:val="none" w:sz="0" w:space="0" w:color="auto"/>
          </w:divBdr>
          <w:divsChild>
            <w:div w:id="12816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3464">
      <w:bodyDiv w:val="1"/>
      <w:marLeft w:val="0"/>
      <w:marRight w:val="0"/>
      <w:marTop w:val="0"/>
      <w:marBottom w:val="0"/>
      <w:divBdr>
        <w:top w:val="none" w:sz="0" w:space="0" w:color="auto"/>
        <w:left w:val="none" w:sz="0" w:space="0" w:color="auto"/>
        <w:bottom w:val="none" w:sz="0" w:space="0" w:color="auto"/>
        <w:right w:val="none" w:sz="0" w:space="0" w:color="auto"/>
      </w:divBdr>
    </w:div>
    <w:div w:id="1499467409">
      <w:bodyDiv w:val="1"/>
      <w:marLeft w:val="0"/>
      <w:marRight w:val="0"/>
      <w:marTop w:val="0"/>
      <w:marBottom w:val="0"/>
      <w:divBdr>
        <w:top w:val="none" w:sz="0" w:space="0" w:color="auto"/>
        <w:left w:val="none" w:sz="0" w:space="0" w:color="auto"/>
        <w:bottom w:val="none" w:sz="0" w:space="0" w:color="auto"/>
        <w:right w:val="none" w:sz="0" w:space="0" w:color="auto"/>
      </w:divBdr>
      <w:divsChild>
        <w:div w:id="654988866">
          <w:marLeft w:val="0"/>
          <w:marRight w:val="0"/>
          <w:marTop w:val="0"/>
          <w:marBottom w:val="0"/>
          <w:divBdr>
            <w:top w:val="none" w:sz="0" w:space="0" w:color="auto"/>
            <w:left w:val="none" w:sz="0" w:space="0" w:color="auto"/>
            <w:bottom w:val="none" w:sz="0" w:space="0" w:color="auto"/>
            <w:right w:val="none" w:sz="0" w:space="0" w:color="auto"/>
          </w:divBdr>
        </w:div>
        <w:div w:id="1012798365">
          <w:marLeft w:val="0"/>
          <w:marRight w:val="0"/>
          <w:marTop w:val="0"/>
          <w:marBottom w:val="0"/>
          <w:divBdr>
            <w:top w:val="none" w:sz="0" w:space="0" w:color="auto"/>
            <w:left w:val="none" w:sz="0" w:space="0" w:color="auto"/>
            <w:bottom w:val="none" w:sz="0" w:space="0" w:color="auto"/>
            <w:right w:val="none" w:sz="0" w:space="0" w:color="auto"/>
          </w:divBdr>
        </w:div>
        <w:div w:id="1495948075">
          <w:marLeft w:val="0"/>
          <w:marRight w:val="0"/>
          <w:marTop w:val="0"/>
          <w:marBottom w:val="0"/>
          <w:divBdr>
            <w:top w:val="none" w:sz="0" w:space="0" w:color="auto"/>
            <w:left w:val="none" w:sz="0" w:space="0" w:color="auto"/>
            <w:bottom w:val="none" w:sz="0" w:space="0" w:color="auto"/>
            <w:right w:val="none" w:sz="0" w:space="0" w:color="auto"/>
          </w:divBdr>
          <w:divsChild>
            <w:div w:id="222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289">
      <w:bodyDiv w:val="1"/>
      <w:marLeft w:val="0"/>
      <w:marRight w:val="0"/>
      <w:marTop w:val="0"/>
      <w:marBottom w:val="0"/>
      <w:divBdr>
        <w:top w:val="none" w:sz="0" w:space="0" w:color="auto"/>
        <w:left w:val="none" w:sz="0" w:space="0" w:color="auto"/>
        <w:bottom w:val="none" w:sz="0" w:space="0" w:color="auto"/>
        <w:right w:val="none" w:sz="0" w:space="0" w:color="auto"/>
      </w:divBdr>
    </w:div>
    <w:div w:id="1837184483">
      <w:bodyDiv w:val="1"/>
      <w:marLeft w:val="0"/>
      <w:marRight w:val="0"/>
      <w:marTop w:val="0"/>
      <w:marBottom w:val="0"/>
      <w:divBdr>
        <w:top w:val="none" w:sz="0" w:space="0" w:color="auto"/>
        <w:left w:val="none" w:sz="0" w:space="0" w:color="auto"/>
        <w:bottom w:val="none" w:sz="0" w:space="0" w:color="auto"/>
        <w:right w:val="none" w:sz="0" w:space="0" w:color="auto"/>
      </w:divBdr>
    </w:div>
    <w:div w:id="1858304099">
      <w:bodyDiv w:val="1"/>
      <w:marLeft w:val="0"/>
      <w:marRight w:val="0"/>
      <w:marTop w:val="0"/>
      <w:marBottom w:val="0"/>
      <w:divBdr>
        <w:top w:val="none" w:sz="0" w:space="0" w:color="auto"/>
        <w:left w:val="none" w:sz="0" w:space="0" w:color="auto"/>
        <w:bottom w:val="none" w:sz="0" w:space="0" w:color="auto"/>
        <w:right w:val="none" w:sz="0" w:space="0" w:color="auto"/>
      </w:divBdr>
      <w:divsChild>
        <w:div w:id="758021497">
          <w:marLeft w:val="0"/>
          <w:marRight w:val="0"/>
          <w:marTop w:val="0"/>
          <w:marBottom w:val="0"/>
          <w:divBdr>
            <w:top w:val="none" w:sz="0" w:space="0" w:color="auto"/>
            <w:left w:val="none" w:sz="0" w:space="0" w:color="auto"/>
            <w:bottom w:val="none" w:sz="0" w:space="0" w:color="auto"/>
            <w:right w:val="none" w:sz="0" w:space="0" w:color="auto"/>
          </w:divBdr>
        </w:div>
        <w:div w:id="790323742">
          <w:marLeft w:val="0"/>
          <w:marRight w:val="0"/>
          <w:marTop w:val="0"/>
          <w:marBottom w:val="0"/>
          <w:divBdr>
            <w:top w:val="none" w:sz="0" w:space="0" w:color="auto"/>
            <w:left w:val="none" w:sz="0" w:space="0" w:color="auto"/>
            <w:bottom w:val="none" w:sz="0" w:space="0" w:color="auto"/>
            <w:right w:val="none" w:sz="0" w:space="0" w:color="auto"/>
          </w:divBdr>
        </w:div>
        <w:div w:id="505904947">
          <w:marLeft w:val="0"/>
          <w:marRight w:val="0"/>
          <w:marTop w:val="0"/>
          <w:marBottom w:val="0"/>
          <w:divBdr>
            <w:top w:val="none" w:sz="0" w:space="0" w:color="auto"/>
            <w:left w:val="none" w:sz="0" w:space="0" w:color="auto"/>
            <w:bottom w:val="none" w:sz="0" w:space="0" w:color="auto"/>
            <w:right w:val="none" w:sz="0" w:space="0" w:color="auto"/>
          </w:divBdr>
          <w:divsChild>
            <w:div w:id="1086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70077">
      <w:bodyDiv w:val="1"/>
      <w:marLeft w:val="0"/>
      <w:marRight w:val="0"/>
      <w:marTop w:val="0"/>
      <w:marBottom w:val="0"/>
      <w:divBdr>
        <w:top w:val="none" w:sz="0" w:space="0" w:color="auto"/>
        <w:left w:val="none" w:sz="0" w:space="0" w:color="auto"/>
        <w:bottom w:val="none" w:sz="0" w:space="0" w:color="auto"/>
        <w:right w:val="none" w:sz="0" w:space="0" w:color="auto"/>
      </w:divBdr>
    </w:div>
    <w:div w:id="1893730589">
      <w:bodyDiv w:val="1"/>
      <w:marLeft w:val="0"/>
      <w:marRight w:val="0"/>
      <w:marTop w:val="0"/>
      <w:marBottom w:val="0"/>
      <w:divBdr>
        <w:top w:val="none" w:sz="0" w:space="0" w:color="auto"/>
        <w:left w:val="none" w:sz="0" w:space="0" w:color="auto"/>
        <w:bottom w:val="none" w:sz="0" w:space="0" w:color="auto"/>
        <w:right w:val="none" w:sz="0" w:space="0" w:color="auto"/>
      </w:divBdr>
    </w:div>
    <w:div w:id="1918048636">
      <w:bodyDiv w:val="1"/>
      <w:marLeft w:val="0"/>
      <w:marRight w:val="0"/>
      <w:marTop w:val="0"/>
      <w:marBottom w:val="0"/>
      <w:divBdr>
        <w:top w:val="none" w:sz="0" w:space="0" w:color="auto"/>
        <w:left w:val="none" w:sz="0" w:space="0" w:color="auto"/>
        <w:bottom w:val="none" w:sz="0" w:space="0" w:color="auto"/>
        <w:right w:val="none" w:sz="0" w:space="0" w:color="auto"/>
      </w:divBdr>
    </w:div>
    <w:div w:id="1949002467">
      <w:bodyDiv w:val="1"/>
      <w:marLeft w:val="0"/>
      <w:marRight w:val="0"/>
      <w:marTop w:val="0"/>
      <w:marBottom w:val="0"/>
      <w:divBdr>
        <w:top w:val="none" w:sz="0" w:space="0" w:color="auto"/>
        <w:left w:val="none" w:sz="0" w:space="0" w:color="auto"/>
        <w:bottom w:val="none" w:sz="0" w:space="0" w:color="auto"/>
        <w:right w:val="none" w:sz="0" w:space="0" w:color="auto"/>
      </w:divBdr>
    </w:div>
    <w:div w:id="2041592270">
      <w:bodyDiv w:val="1"/>
      <w:marLeft w:val="0"/>
      <w:marRight w:val="0"/>
      <w:marTop w:val="0"/>
      <w:marBottom w:val="0"/>
      <w:divBdr>
        <w:top w:val="none" w:sz="0" w:space="0" w:color="auto"/>
        <w:left w:val="none" w:sz="0" w:space="0" w:color="auto"/>
        <w:bottom w:val="none" w:sz="0" w:space="0" w:color="auto"/>
        <w:right w:val="none" w:sz="0" w:space="0" w:color="auto"/>
      </w:divBdr>
    </w:div>
    <w:div w:id="20889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cran.r-project.org/web/packages/bibliometrix/vignettes/bibliometrix-vignette.html" TargetMode="External"/><Relationship Id="rId2" Type="http://schemas.openxmlformats.org/officeDocument/2006/relationships/hyperlink" Target="https://openrefine.org/" TargetMode="External"/><Relationship Id="rId1" Type="http://schemas.openxmlformats.org/officeDocument/2006/relationships/hyperlink" Target="https://clarivate.libguides.com/webofscienceplatform/coverage" TargetMode="External"/><Relationship Id="rId5" Type="http://schemas.openxmlformats.org/officeDocument/2006/relationships/hyperlink" Target="https://dst.gov.in/sites/default/files/Draft%201%20-%20Biological%20Data%20Policy.pdf" TargetMode="External"/><Relationship Id="rId4" Type="http://schemas.openxmlformats.org/officeDocument/2006/relationships/hyperlink" Target="https://dst.gov.in/sites/default/files/APPROVED%20OPEN%20ACCESS%20POLICY-DBT%26DST%2812.12.2014%29_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cadk\Downloads\Annual_Production(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WII Publications indexed in WOS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Non-OA Articles</c:v>
                </c:pt>
              </c:strCache>
            </c:strRef>
          </c:tx>
          <c:spPr>
            <a:solidFill>
              <a:schemeClr val="bg2">
                <a:lumMod val="90000"/>
              </a:schemeClr>
            </a:solidFill>
            <a:ln>
              <a:solidFill>
                <a:schemeClr val="tx1"/>
              </a:solidFill>
            </a:ln>
            <a:effectLst/>
          </c:spPr>
          <c:invertIfNegative val="0"/>
          <c:cat>
            <c:numRef>
              <c:f>Sheet1!$A$2:$A$38</c:f>
              <c:numCache>
                <c:formatCode>0</c:formatCode>
                <c:ptCount val="37"/>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pt idx="31">
                  <c:v>2015</c:v>
                </c:pt>
                <c:pt idx="32">
                  <c:v>2016</c:v>
                </c:pt>
                <c:pt idx="33">
                  <c:v>2017</c:v>
                </c:pt>
                <c:pt idx="34">
                  <c:v>2018</c:v>
                </c:pt>
                <c:pt idx="35">
                  <c:v>2019</c:v>
                </c:pt>
                <c:pt idx="36">
                  <c:v>2020</c:v>
                </c:pt>
              </c:numCache>
            </c:numRef>
          </c:cat>
          <c:val>
            <c:numRef>
              <c:f>Sheet1!$B$2:$B$38</c:f>
              <c:numCache>
                <c:formatCode>0</c:formatCode>
                <c:ptCount val="37"/>
                <c:pt idx="0">
                  <c:v>4</c:v>
                </c:pt>
                <c:pt idx="1">
                  <c:v>5</c:v>
                </c:pt>
                <c:pt idx="2">
                  <c:v>15</c:v>
                </c:pt>
                <c:pt idx="3">
                  <c:v>6</c:v>
                </c:pt>
                <c:pt idx="4">
                  <c:v>7</c:v>
                </c:pt>
                <c:pt idx="5">
                  <c:v>4</c:v>
                </c:pt>
                <c:pt idx="6">
                  <c:v>7</c:v>
                </c:pt>
                <c:pt idx="7">
                  <c:v>6</c:v>
                </c:pt>
                <c:pt idx="8">
                  <c:v>9</c:v>
                </c:pt>
                <c:pt idx="9">
                  <c:v>16</c:v>
                </c:pt>
                <c:pt idx="10">
                  <c:v>15</c:v>
                </c:pt>
                <c:pt idx="11">
                  <c:v>16</c:v>
                </c:pt>
                <c:pt idx="12">
                  <c:v>20</c:v>
                </c:pt>
                <c:pt idx="13">
                  <c:v>23</c:v>
                </c:pt>
                <c:pt idx="14">
                  <c:v>27</c:v>
                </c:pt>
                <c:pt idx="15">
                  <c:v>31</c:v>
                </c:pt>
                <c:pt idx="16">
                  <c:v>37</c:v>
                </c:pt>
                <c:pt idx="17">
                  <c:v>27</c:v>
                </c:pt>
                <c:pt idx="18">
                  <c:v>40</c:v>
                </c:pt>
                <c:pt idx="19">
                  <c:v>39</c:v>
                </c:pt>
                <c:pt idx="20">
                  <c:v>44</c:v>
                </c:pt>
                <c:pt idx="21">
                  <c:v>38</c:v>
                </c:pt>
                <c:pt idx="22">
                  <c:v>49</c:v>
                </c:pt>
                <c:pt idx="23">
                  <c:v>55</c:v>
                </c:pt>
                <c:pt idx="24">
                  <c:v>43</c:v>
                </c:pt>
                <c:pt idx="25">
                  <c:v>51</c:v>
                </c:pt>
                <c:pt idx="26">
                  <c:v>69</c:v>
                </c:pt>
                <c:pt idx="27">
                  <c:v>90</c:v>
                </c:pt>
                <c:pt idx="28">
                  <c:v>67</c:v>
                </c:pt>
                <c:pt idx="29">
                  <c:v>54</c:v>
                </c:pt>
                <c:pt idx="30">
                  <c:v>46</c:v>
                </c:pt>
                <c:pt idx="31">
                  <c:v>39</c:v>
                </c:pt>
                <c:pt idx="32">
                  <c:v>50</c:v>
                </c:pt>
                <c:pt idx="33">
                  <c:v>34</c:v>
                </c:pt>
                <c:pt idx="34">
                  <c:v>49</c:v>
                </c:pt>
                <c:pt idx="35">
                  <c:v>62</c:v>
                </c:pt>
                <c:pt idx="36">
                  <c:v>0</c:v>
                </c:pt>
              </c:numCache>
            </c:numRef>
          </c:val>
          <c:extLst>
            <c:ext xmlns:c16="http://schemas.microsoft.com/office/drawing/2014/chart" uri="{C3380CC4-5D6E-409C-BE32-E72D297353CC}">
              <c16:uniqueId val="{00000000-E573-46CB-B4AB-657AC826CCDA}"/>
            </c:ext>
          </c:extLst>
        </c:ser>
        <c:ser>
          <c:idx val="1"/>
          <c:order val="1"/>
          <c:tx>
            <c:strRef>
              <c:f>Sheet1!$C$1</c:f>
              <c:strCache>
                <c:ptCount val="1"/>
                <c:pt idx="0">
                  <c:v>OA Articles</c:v>
                </c:pt>
              </c:strCache>
            </c:strRef>
          </c:tx>
          <c:spPr>
            <a:solidFill>
              <a:srgbClr val="00B050"/>
            </a:solidFill>
            <a:ln>
              <a:solidFill>
                <a:schemeClr val="tx1"/>
              </a:solidFill>
            </a:ln>
            <a:effectLst/>
          </c:spPr>
          <c:invertIfNegative val="0"/>
          <c:cat>
            <c:numRef>
              <c:f>Sheet1!$A$2:$A$38</c:f>
              <c:numCache>
                <c:formatCode>0</c:formatCode>
                <c:ptCount val="37"/>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pt idx="31">
                  <c:v>2015</c:v>
                </c:pt>
                <c:pt idx="32">
                  <c:v>2016</c:v>
                </c:pt>
                <c:pt idx="33">
                  <c:v>2017</c:v>
                </c:pt>
                <c:pt idx="34">
                  <c:v>2018</c:v>
                </c:pt>
                <c:pt idx="35">
                  <c:v>2019</c:v>
                </c:pt>
                <c:pt idx="36">
                  <c:v>2020</c:v>
                </c:pt>
              </c:numCache>
            </c:numRef>
          </c:cat>
          <c:val>
            <c:numRef>
              <c:f>Sheet1!$C$2:$C$38</c:f>
              <c:numCache>
                <c:formatCode>General</c:formatCode>
                <c:ptCount val="37"/>
                <c:pt idx="7" formatCode="0">
                  <c:v>1</c:v>
                </c:pt>
                <c:pt idx="9" formatCode="0">
                  <c:v>1</c:v>
                </c:pt>
                <c:pt idx="10" formatCode="0">
                  <c:v>2</c:v>
                </c:pt>
                <c:pt idx="12" formatCode="0">
                  <c:v>1</c:v>
                </c:pt>
                <c:pt idx="14" formatCode="0">
                  <c:v>2</c:v>
                </c:pt>
                <c:pt idx="15" formatCode="0">
                  <c:v>2</c:v>
                </c:pt>
                <c:pt idx="16" formatCode="0">
                  <c:v>1</c:v>
                </c:pt>
                <c:pt idx="17" formatCode="0">
                  <c:v>1</c:v>
                </c:pt>
                <c:pt idx="18" formatCode="0">
                  <c:v>1</c:v>
                </c:pt>
                <c:pt idx="19" formatCode="0">
                  <c:v>4</c:v>
                </c:pt>
                <c:pt idx="20" formatCode="0">
                  <c:v>5</c:v>
                </c:pt>
                <c:pt idx="21" formatCode="0">
                  <c:v>1</c:v>
                </c:pt>
                <c:pt idx="22" formatCode="0">
                  <c:v>3</c:v>
                </c:pt>
                <c:pt idx="23" formatCode="0">
                  <c:v>5</c:v>
                </c:pt>
                <c:pt idx="24" formatCode="0">
                  <c:v>4</c:v>
                </c:pt>
                <c:pt idx="25" formatCode="0">
                  <c:v>13</c:v>
                </c:pt>
                <c:pt idx="26" formatCode="0">
                  <c:v>23</c:v>
                </c:pt>
                <c:pt idx="27" formatCode="0">
                  <c:v>9</c:v>
                </c:pt>
                <c:pt idx="28" formatCode="0">
                  <c:v>17</c:v>
                </c:pt>
                <c:pt idx="29" formatCode="0">
                  <c:v>16</c:v>
                </c:pt>
                <c:pt idx="30" formatCode="0">
                  <c:v>16</c:v>
                </c:pt>
                <c:pt idx="31" formatCode="0">
                  <c:v>30</c:v>
                </c:pt>
                <c:pt idx="32" formatCode="0">
                  <c:v>32</c:v>
                </c:pt>
                <c:pt idx="33" formatCode="0">
                  <c:v>38</c:v>
                </c:pt>
                <c:pt idx="34" formatCode="0">
                  <c:v>34</c:v>
                </c:pt>
                <c:pt idx="35" formatCode="0">
                  <c:v>38</c:v>
                </c:pt>
                <c:pt idx="36" formatCode="0">
                  <c:v>1</c:v>
                </c:pt>
              </c:numCache>
            </c:numRef>
          </c:val>
          <c:extLst>
            <c:ext xmlns:c16="http://schemas.microsoft.com/office/drawing/2014/chart" uri="{C3380CC4-5D6E-409C-BE32-E72D297353CC}">
              <c16:uniqueId val="{00000001-E573-46CB-B4AB-657AC826CCDA}"/>
            </c:ext>
          </c:extLst>
        </c:ser>
        <c:dLbls>
          <c:showLegendKey val="0"/>
          <c:showVal val="0"/>
          <c:showCatName val="0"/>
          <c:showSerName val="0"/>
          <c:showPercent val="0"/>
          <c:showBubbleSize val="0"/>
        </c:dLbls>
        <c:gapWidth val="150"/>
        <c:overlap val="100"/>
        <c:axId val="548290760"/>
        <c:axId val="548292072"/>
      </c:barChart>
      <c:catAx>
        <c:axId val="54829076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92072"/>
        <c:crosses val="autoZero"/>
        <c:auto val="1"/>
        <c:lblAlgn val="ctr"/>
        <c:lblOffset val="100"/>
        <c:noMultiLvlLbl val="0"/>
      </c:catAx>
      <c:valAx>
        <c:axId val="548292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290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908F1-62F3-43D3-8DF6-F5C097D2A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10</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Denice Adkins</dc:creator>
  <cp:keywords/>
  <dc:description/>
  <cp:lastModifiedBy>Denice Adkins</cp:lastModifiedBy>
  <cp:revision>134</cp:revision>
  <dcterms:created xsi:type="dcterms:W3CDTF">2020-01-15T17:47:00Z</dcterms:created>
  <dcterms:modified xsi:type="dcterms:W3CDTF">2020-06-14T01:35:00Z</dcterms:modified>
</cp:coreProperties>
</file>