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Lineage Summary: Antonio Machado Cota to Denise Marguerite Jennings</w:t>
      </w:r>
    </w:p>
    <w:p>
      <w:r>
        <w:t>Generated on: 06 June 2025</w:t>
      </w:r>
    </w:p>
    <w:p>
      <w:pPr>
        <w:pStyle w:val="ListBullet"/>
      </w:pPr>
      <w:r>
        <w:t>Antonio Machado Cota (b. abt 1521, Ilha da Madeira)</w:t>
      </w:r>
    </w:p>
    <w:p>
      <w:pPr>
        <w:pStyle w:val="ListBullet"/>
      </w:pPr>
      <w:r>
        <w:t>→ Domingos Gonçalves Cota (1540–1592)</w:t>
      </w:r>
    </w:p>
    <w:p>
      <w:pPr>
        <w:pStyle w:val="ListBullet"/>
      </w:pPr>
      <w:r>
        <w:t>→ Baltazar Gonçalves Cota (1571–1625)</w:t>
      </w:r>
    </w:p>
    <w:p>
      <w:pPr>
        <w:pStyle w:val="ListBullet"/>
      </w:pPr>
      <w:r>
        <w:t>→ Gaspar Goncalves Cota (1604–1675)</w:t>
      </w:r>
    </w:p>
    <w:p>
      <w:pPr>
        <w:pStyle w:val="ListBullet"/>
      </w:pPr>
      <w:r>
        <w:t>→ Joao de Sousa Cotta (1644–1706) m. Isabel Velho (1654–1706)</w:t>
      </w:r>
    </w:p>
    <w:p>
      <w:pPr>
        <w:pStyle w:val="ListBullet"/>
      </w:pPr>
      <w:r>
        <w:t>→ Águeda Pimentel (1646–) daughter of Isabel Coelho (1620–1674)</w:t>
      </w:r>
    </w:p>
    <w:p>
      <w:pPr>
        <w:pStyle w:val="ListBullet"/>
      </w:pPr>
      <w:r>
        <w:t>→ Maria de Fraga (1686–1715)</w:t>
      </w:r>
    </w:p>
    <w:p>
      <w:pPr>
        <w:pStyle w:val="ListBullet"/>
      </w:pPr>
      <w:r>
        <w:t>→ Isabel de Fraga (b. 1740)</w:t>
      </w:r>
    </w:p>
    <w:p>
      <w:pPr>
        <w:pStyle w:val="ListBullet"/>
      </w:pPr>
      <w:r>
        <w:t>→ José Rodrigues</w:t>
      </w:r>
    </w:p>
    <w:p>
      <w:pPr>
        <w:pStyle w:val="ListBullet"/>
      </w:pPr>
      <w:r>
        <w:t>→ Jose Rodrigues Ferreira</w:t>
      </w:r>
    </w:p>
    <w:p>
      <w:pPr>
        <w:pStyle w:val="ListBullet"/>
      </w:pPr>
      <w:r>
        <w:t>→ Jose Ferreira (b. 1710)</w:t>
      </w:r>
    </w:p>
    <w:p>
      <w:pPr>
        <w:pStyle w:val="ListBullet"/>
      </w:pPr>
      <w:r>
        <w:t>→ Valentina Maria Josefa Ferreira (b. 1730, Royal line from Borgia and Noronha)</w:t>
      </w:r>
    </w:p>
    <w:p>
      <w:pPr>
        <w:pStyle w:val="ListBullet"/>
      </w:pPr>
      <w:r>
        <w:t>→ Cornelius (Conn) O'Neill (b. 1754 – The Lisbon Earthquake Baby)</w:t>
      </w:r>
    </w:p>
    <w:p>
      <w:pPr>
        <w:pStyle w:val="ListBullet"/>
      </w:pPr>
      <w:r>
        <w:t>→ Shane aka Joao O'Neill of Clannaboy (1710–1788)</w:t>
      </w:r>
    </w:p>
    <w:p>
      <w:pPr>
        <w:pStyle w:val="ListBullet"/>
      </w:pPr>
      <w:r>
        <w:t>→ Constantine (Con A) O'Neill of Clandeboye (1690–1760)</w:t>
      </w:r>
    </w:p>
    <w:p>
      <w:pPr>
        <w:pStyle w:val="ListBullet"/>
      </w:pPr>
      <w:r>
        <w:t>→ Sean 'Joao' O'Néille-ClannBuidhe (1710–1788)</w:t>
      </w:r>
    </w:p>
    <w:p>
      <w:pPr>
        <w:pStyle w:val="ListBullet"/>
      </w:pPr>
      <w:r>
        <w:t>→ Cornelius O'Neil (1780–1874)</w:t>
      </w:r>
    </w:p>
    <w:p>
      <w:pPr>
        <w:pStyle w:val="ListBullet"/>
      </w:pPr>
      <w:r>
        <w:t>→ John O'Neil of Clandeboye Sr. (1829–1924)</w:t>
      </w:r>
    </w:p>
    <w:p>
      <w:pPr>
        <w:pStyle w:val="ListBullet"/>
      </w:pPr>
      <w:r>
        <w:t>→ Ellen O'Neil (1868–1918)</w:t>
      </w:r>
    </w:p>
    <w:p>
      <w:pPr>
        <w:pStyle w:val="ListBullet"/>
      </w:pPr>
      <w:r>
        <w:t>→ George Arthur Jennings (1897–1977)</w:t>
      </w:r>
    </w:p>
    <w:p>
      <w:pPr>
        <w:pStyle w:val="ListBullet"/>
      </w:pPr>
      <w:r>
        <w:t>→ William Derrick (Mick) Jennings (1921–2004)</w:t>
      </w:r>
    </w:p>
    <w:p>
      <w:pPr>
        <w:pStyle w:val="ListBullet"/>
      </w:pPr>
      <w:r>
        <w:t>→ Denise Marguerite Jennings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