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proofErr w:type="spellStart"/>
      <w:proofErr w:type="gramStart"/>
      <w:r>
        <w:t>eModel</w:t>
      </w:r>
      <w:proofErr w:type="spellEnd"/>
      <w:proofErr w:type="gramEnd"/>
      <w:r>
        <w:t xml:space="preserve">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3"/>
        <w:gridCol w:w="3206"/>
        <w:gridCol w:w="5725"/>
      </w:tblGrid>
      <w:tr w:rsidR="0083235E" w:rsidTr="0083235E">
        <w:trPr>
          <w:trHeight w:val="341"/>
        </w:trPr>
        <w:tc>
          <w:tcPr>
            <w:tcW w:w="533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206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725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setDefault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Pr="004C44DB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все поля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. Используется, если дополнительно необходимо выполнить еще один запрос, не создавая новый экземпляр модели. Метод не обнуляет таблицу и буфер объекта.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bufferQuery</w:t>
            </w:r>
            <w:proofErr w:type="spellEnd"/>
            <w:r w:rsidRPr="004C44DB">
              <w:rPr>
                <w:lang w:val="ru-RU"/>
              </w:rPr>
              <w:t>($</w:t>
            </w:r>
            <w:proofErr w:type="spellStart"/>
            <w:r w:rsidRPr="004C44DB">
              <w:rPr>
                <w:lang w:val="ru-RU"/>
              </w:rPr>
              <w:t>isBuffered</w:t>
            </w:r>
            <w:proofErr w:type="spellEnd"/>
            <w:r w:rsidRPr="004C44DB">
              <w:rPr>
                <w:lang w:val="ru-RU"/>
              </w:rPr>
              <w:t xml:space="preserve"> = </w:t>
            </w:r>
            <w:proofErr w:type="spellStart"/>
            <w:r w:rsidRPr="004C44DB">
              <w:rPr>
                <w:lang w:val="ru-RU"/>
              </w:rPr>
              <w:t>true</w:t>
            </w:r>
            <w:proofErr w:type="spellEnd"/>
            <w:r w:rsidRPr="004C44DB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буферизацию запросов. То есть запросы сохраняются в свойстве объекта </w:t>
            </w:r>
            <w:r>
              <w:rPr>
                <w:lang w:val="ru-RU"/>
              </w:rPr>
              <w:lastRenderedPageBreak/>
              <w:t>для последующего выполнения буфера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clearBuffer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Очищает буфер запросов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134C03" w:rsidRDefault="004C44DB" w:rsidP="004C44DB">
            <w:pPr>
              <w:pStyle w:val="Pagentext"/>
            </w:pPr>
            <w:proofErr w:type="spellStart"/>
            <w:r w:rsidRPr="00134C03">
              <w:rPr>
                <w:lang w:val="ru-RU"/>
              </w:rPr>
              <w:t>renderBuffer</w:t>
            </w:r>
            <w:proofErr w:type="spellEnd"/>
            <w:r w:rsidRPr="00134C03">
              <w:rPr>
                <w:lang w:val="ru-RU"/>
              </w:rPr>
              <w:t>($</w:t>
            </w:r>
            <w:proofErr w:type="spellStart"/>
            <w:r w:rsidRPr="00134C03">
              <w:rPr>
                <w:lang w:val="ru-RU"/>
              </w:rPr>
              <w:t>transaction</w:t>
            </w:r>
            <w:proofErr w:type="spellEnd"/>
            <w:r w:rsidRPr="00134C03">
              <w:rPr>
                <w:lang w:val="ru-RU"/>
              </w:rPr>
              <w:t xml:space="preserve"> = </w:t>
            </w:r>
            <w:proofErr w:type="spellStart"/>
            <w:r w:rsidRPr="00134C03">
              <w:rPr>
                <w:lang w:val="ru-RU"/>
              </w:rPr>
              <w:t>true</w:t>
            </w:r>
            <w:proofErr w:type="spellEnd"/>
            <w:r w:rsidRPr="00134C03">
              <w:rPr>
                <w:lang w:val="ru-RU"/>
              </w:rPr>
              <w:t>, $</w:t>
            </w:r>
            <w:proofErr w:type="spellStart"/>
            <w:r w:rsidRPr="00134C03">
              <w:rPr>
                <w:lang w:val="ru-RU"/>
              </w:rPr>
              <w:t>union</w:t>
            </w:r>
            <w:proofErr w:type="spellEnd"/>
            <w:r w:rsidRPr="00134C03">
              <w:rPr>
                <w:lang w:val="ru-RU"/>
              </w:rPr>
              <w:t xml:space="preserve"> = </w:t>
            </w:r>
            <w:r w:rsidRPr="00134C03">
              <w:t>false</w:t>
            </w:r>
            <w:r w:rsidRPr="00134C03">
              <w:rPr>
                <w:lang w:val="ru-RU"/>
              </w:rPr>
              <w:t>)</w:t>
            </w:r>
          </w:p>
          <w:p w:rsidR="006477B3" w:rsidRPr="00134C03" w:rsidRDefault="006477B3" w:rsidP="004C44DB">
            <w:pPr>
              <w:pStyle w:val="Pagentext"/>
              <w:rPr>
                <w:color w:val="FF0000"/>
                <w:lang w:val="ru-RU"/>
              </w:rPr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CD522A" w:rsidRPr="005B25CD" w:rsidRDefault="005B25CD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Выполняет буферизированные запросы. Первый параметр отвечает за выполнение запросов в трансакции, а второй – за объединение результатов выборки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3206" w:type="dxa"/>
          </w:tcPr>
          <w:p w:rsidR="006477B3" w:rsidRPr="00134C03" w:rsidRDefault="00A87966" w:rsidP="00DC4497">
            <w:pPr>
              <w:pStyle w:val="Pagentext"/>
              <w:rPr>
                <w:lang w:val="ru-RU"/>
              </w:rPr>
            </w:pPr>
            <w:proofErr w:type="spellStart"/>
            <w:r w:rsidRPr="00134C03">
              <w:rPr>
                <w:lang w:val="ru-RU"/>
              </w:rPr>
              <w:t>setFields</w:t>
            </w:r>
            <w:proofErr w:type="spellEnd"/>
            <w:r w:rsidRPr="00134C03">
              <w:rPr>
                <w:lang w:val="ru-RU"/>
              </w:rPr>
              <w:t>(</w:t>
            </w:r>
            <w:proofErr w:type="spellStart"/>
            <w:r w:rsidR="00781EC2" w:rsidRPr="00134C03">
              <w:rPr>
                <w:lang w:val="ru-RU"/>
              </w:rPr>
              <w:t>array</w:t>
            </w:r>
            <w:proofErr w:type="spellEnd"/>
            <w:r w:rsidR="00781EC2" w:rsidRPr="00134C03">
              <w:rPr>
                <w:lang w:val="ru-RU"/>
              </w:rPr>
              <w:t xml:space="preserve"> </w:t>
            </w:r>
            <w:r w:rsidRPr="00134C03">
              <w:rPr>
                <w:lang w:val="ru-RU"/>
              </w:rPr>
              <w:t>$</w:t>
            </w:r>
            <w:proofErr w:type="spellStart"/>
            <w:r w:rsidRPr="00134C03">
              <w:rPr>
                <w:lang w:val="ru-RU"/>
              </w:rPr>
              <w:t>myFields</w:t>
            </w:r>
            <w:proofErr w:type="spellEnd"/>
            <w:r w:rsidRPr="00134C03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Pr="00321046" w:rsidRDefault="00A87966" w:rsidP="00DC4497">
            <w:pPr>
              <w:pStyle w:val="Pagentext"/>
            </w:pPr>
            <w:r>
              <w:rPr>
                <w:lang w:val="ru-RU"/>
              </w:rPr>
              <w:t>Устанавливает массив полей для выборки</w:t>
            </w:r>
            <w:r w:rsidR="007D558E">
              <w:rPr>
                <w:lang w:val="ru-RU"/>
              </w:rPr>
              <w:t xml:space="preserve"> результата. Если для поля нужно </w:t>
            </w:r>
            <w:r w:rsidR="00321046">
              <w:rPr>
                <w:lang w:val="ru-RU"/>
              </w:rPr>
              <w:t>задать таблицу, она задается в ключе элемента массива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Pr="00805882" w:rsidRDefault="00321046" w:rsidP="00DC4497">
            <w:pPr>
              <w:pStyle w:val="Pagentext"/>
            </w:pPr>
            <w:proofErr w:type="spellStart"/>
            <w:r w:rsidRPr="00805882">
              <w:rPr>
                <w:lang w:val="ru-RU"/>
              </w:rPr>
              <w:t>addJoin</w:t>
            </w:r>
            <w:proofErr w:type="spellEnd"/>
            <w:r w:rsidRPr="00805882">
              <w:rPr>
                <w:lang w:val="ru-RU"/>
              </w:rPr>
              <w:t>(</w:t>
            </w:r>
            <w:r w:rsidR="00374EB4" w:rsidRPr="00805882">
              <w:t>$table1, $id1, $table2, $id2</w:t>
            </w:r>
            <w:r w:rsidRPr="00805882">
              <w:rPr>
                <w:lang w:val="ru-RU"/>
              </w:rPr>
              <w:t>)</w:t>
            </w:r>
          </w:p>
          <w:p w:rsidR="006477B3" w:rsidRPr="006477B3" w:rsidRDefault="006477B3" w:rsidP="00DC4497">
            <w:pPr>
              <w:pStyle w:val="Pagentext"/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781EC2" w:rsidRDefault="00321046" w:rsidP="00DC4497">
            <w:pPr>
              <w:pStyle w:val="Pagentext"/>
            </w:pPr>
            <w:r>
              <w:rPr>
                <w:lang w:val="ru-RU"/>
              </w:rPr>
              <w:t xml:space="preserve">Объединяет </w:t>
            </w:r>
            <w:r w:rsidR="00781EC2">
              <w:rPr>
                <w:lang w:val="ru-RU"/>
              </w:rPr>
              <w:t xml:space="preserve">таблицы конструкцией </w:t>
            </w:r>
            <w:r w:rsidR="00781EC2">
              <w:t>INNER JOIN</w:t>
            </w:r>
            <w:r w:rsidR="00781EC2">
              <w:rPr>
                <w:lang w:val="ru-RU"/>
              </w:rPr>
              <w:t xml:space="preserve">. Например, </w:t>
            </w:r>
          </w:p>
          <w:p w:rsidR="00781EC2" w:rsidRDefault="00781EC2" w:rsidP="00781EC2">
            <w:pPr>
              <w:pStyle w:val="Pagentext"/>
              <w:rPr>
                <w:lang w:val="ru-RU"/>
              </w:rPr>
            </w:pPr>
            <w:r>
              <w:t>$this-&gt;</w:t>
            </w:r>
            <w:proofErr w:type="spellStart"/>
            <w:r>
              <w:t>addJoin</w:t>
            </w:r>
            <w:proofErr w:type="spellEnd"/>
            <w:r>
              <w:t xml:space="preserve"> (</w:t>
            </w:r>
            <w:r w:rsidR="00FA4977">
              <w:t>‘users’,</w:t>
            </w:r>
            <w:r>
              <w:t xml:space="preserve"> </w:t>
            </w:r>
            <w:r w:rsidR="006B2367">
              <w:t>‘id’, ‘</w:t>
            </w:r>
            <w:proofErr w:type="spellStart"/>
            <w:r w:rsidR="006B2367">
              <w:t>users_info</w:t>
            </w:r>
            <w:proofErr w:type="spellEnd"/>
            <w:r w:rsidR="006B2367">
              <w:t>’</w:t>
            </w:r>
            <w:r w:rsidR="00FA4977">
              <w:t xml:space="preserve">, </w:t>
            </w:r>
            <w:r w:rsidR="006B2367">
              <w:t>‘</w:t>
            </w:r>
            <w:proofErr w:type="spellStart"/>
            <w:r w:rsidR="006B2367">
              <w:t>user_id</w:t>
            </w:r>
            <w:proofErr w:type="spellEnd"/>
            <w:r w:rsidR="006B2367">
              <w:t>’</w:t>
            </w:r>
            <w:r>
              <w:t>)</w:t>
            </w:r>
          </w:p>
          <w:p w:rsidR="00781EC2" w:rsidRDefault="00781EC2" w:rsidP="00781EC2">
            <w:pPr>
              <w:pStyle w:val="Pagentext"/>
            </w:pPr>
            <w:r>
              <w:rPr>
                <w:lang w:val="ru-RU"/>
              </w:rPr>
              <w:t xml:space="preserve">Эквивалентно конструкции  </w:t>
            </w:r>
          </w:p>
          <w:p w:rsidR="006E48E9" w:rsidRPr="006B2367" w:rsidRDefault="00781EC2" w:rsidP="00781EC2">
            <w:pPr>
              <w:pStyle w:val="Pagentext"/>
              <w:rPr>
                <w:lang w:val="uk-UA"/>
              </w:rPr>
            </w:pPr>
            <w:r>
              <w:t>INNER JOIN ‘</w:t>
            </w:r>
            <w:proofErr w:type="spellStart"/>
            <w:r>
              <w:t>users_info</w:t>
            </w:r>
            <w:proofErr w:type="spellEnd"/>
            <w:r>
              <w:t xml:space="preserve">’ </w:t>
            </w:r>
            <w:r w:rsidRPr="00781EC2">
              <w:t xml:space="preserve">ON </w:t>
            </w:r>
            <w:r>
              <w:t>‘</w:t>
            </w:r>
            <w:proofErr w:type="spellStart"/>
            <w:r>
              <w:t>users’</w:t>
            </w:r>
            <w:r w:rsidRPr="00781EC2">
              <w:t>.</w:t>
            </w:r>
            <w:r>
              <w:t>’</w:t>
            </w:r>
            <w:proofErr w:type="gramStart"/>
            <w:r>
              <w:t>id</w:t>
            </w:r>
            <w:proofErr w:type="spellEnd"/>
            <w:proofErr w:type="gramEnd"/>
            <w:r>
              <w:t>’</w:t>
            </w:r>
            <w:r w:rsidRPr="00781EC2">
              <w:t xml:space="preserve"> =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 w:rsidRPr="00781EC2">
              <w:t>.</w:t>
            </w:r>
            <w:r w:rsidR="006B2367">
              <w:t xml:space="preserve"> ‘</w:t>
            </w:r>
            <w:proofErr w:type="spellStart"/>
            <w:r w:rsidR="006B2367">
              <w:t>user_id</w:t>
            </w:r>
            <w:proofErr w:type="spellEnd"/>
            <w:r w:rsidR="006B2367">
              <w:t>’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8F1DB5" w:rsidP="00DC4497">
            <w:pPr>
              <w:pStyle w:val="Pagentext"/>
              <w:rPr>
                <w:lang w:val="ru-RU"/>
              </w:rPr>
            </w:pPr>
            <w:proofErr w:type="spellStart"/>
            <w:r w:rsidRPr="008F1DB5">
              <w:rPr>
                <w:lang w:val="ru-RU"/>
              </w:rPr>
              <w:t>addCond</w:t>
            </w:r>
            <w:proofErr w:type="spellEnd"/>
            <w:r w:rsidRPr="008F1DB5">
              <w:rPr>
                <w:lang w:val="ru-RU"/>
              </w:rPr>
              <w:t>($</w:t>
            </w:r>
            <w:proofErr w:type="spellStart"/>
            <w:r w:rsidRPr="008F1DB5">
              <w:rPr>
                <w:lang w:val="ru-RU"/>
              </w:rPr>
              <w:t>field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value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sign</w:t>
            </w:r>
            <w:proofErr w:type="spellEnd"/>
            <w:r w:rsidRPr="008F1DB5">
              <w:rPr>
                <w:lang w:val="ru-RU"/>
              </w:rPr>
              <w:t xml:space="preserve"> = '=', $</w:t>
            </w:r>
            <w:proofErr w:type="spellStart"/>
            <w:r w:rsidRPr="008F1DB5">
              <w:rPr>
                <w:lang w:val="ru-RU"/>
              </w:rPr>
              <w:t>table</w:t>
            </w:r>
            <w:proofErr w:type="spellEnd"/>
            <w:r w:rsidRPr="008F1DB5">
              <w:rPr>
                <w:lang w:val="ru-RU"/>
              </w:rPr>
              <w:t xml:space="preserve"> = NULL)</w:t>
            </w:r>
          </w:p>
        </w:tc>
        <w:tc>
          <w:tcPr>
            <w:tcW w:w="5725" w:type="dxa"/>
          </w:tcPr>
          <w:p w:rsidR="00CD522A" w:rsidRPr="006B2367" w:rsidRDefault="008F1DB5" w:rsidP="00F65D24">
            <w:pPr>
              <w:pStyle w:val="Pagentext"/>
              <w:rPr>
                <w:lang w:val="uk-UA"/>
              </w:rPr>
            </w:pPr>
            <w:r>
              <w:rPr>
                <w:lang w:val="ru-RU"/>
              </w:rPr>
              <w:t>Добавляет условие выборки</w:t>
            </w:r>
            <w:r w:rsidR="00F65D24">
              <w:t xml:space="preserve">. </w:t>
            </w:r>
            <w:proofErr w:type="gramStart"/>
            <w:r w:rsidR="00F65D24">
              <w:rPr>
                <w:lang w:val="ru-RU"/>
              </w:rPr>
              <w:t>Первый параметр – поле для условия, второй – его значение, третий – условие (=,</w:t>
            </w:r>
            <w:r w:rsidR="00F65D24">
              <w:t xml:space="preserve"> &gt;, &lt;, &gt;=, &lt;=</w:t>
            </w:r>
            <w:r w:rsidR="00F65D24">
              <w:rPr>
                <w:lang w:val="ru-RU"/>
              </w:rPr>
              <w:t>), четвертый – привязка поля к таблице.</w:t>
            </w:r>
            <w:proofErr w:type="gramEnd"/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setUnion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myUnion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Тип объединения условий выборки.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стоит </w:t>
            </w:r>
            <w:r w:rsidRPr="00F65D24">
              <w:rPr>
                <w:lang w:val="ru-RU"/>
              </w:rPr>
              <w:t>AND</w:t>
            </w:r>
            <w:r>
              <w:rPr>
                <w:lang w:val="ru-RU"/>
              </w:rPr>
              <w:t>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setData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myData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134C03">
              <w:rPr>
                <w:lang w:val="ru-RU"/>
              </w:rPr>
              <w:t>setTable</w:t>
            </w:r>
            <w:proofErr w:type="spellEnd"/>
            <w:r w:rsidRPr="00134C03">
              <w:rPr>
                <w:lang w:val="ru-RU"/>
              </w:rPr>
              <w:t>($</w:t>
            </w:r>
            <w:proofErr w:type="spellStart"/>
            <w:r w:rsidRPr="00134C03">
              <w:rPr>
                <w:lang w:val="ru-RU"/>
              </w:rPr>
              <w:t>myTable</w:t>
            </w:r>
            <w:proofErr w:type="spellEnd"/>
            <w:r w:rsidRPr="00134C03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таблицу, с которой будет работать конструктор. Можно задать массив таблиц. Если массив ассоциативный, то ключ устанавливается как </w:t>
            </w:r>
            <w:r>
              <w:t>as</w:t>
            </w:r>
            <w:r>
              <w:rPr>
                <w:lang w:val="ru-RU"/>
              </w:rPr>
              <w:t>.</w:t>
            </w:r>
          </w:p>
          <w:p w:rsidR="00D212E3" w:rsidRPr="00D212E3" w:rsidRDefault="00D212E3" w:rsidP="00D212E3">
            <w:pPr>
              <w:pStyle w:val="Pagentext"/>
            </w:pPr>
            <w:r>
              <w:rPr>
                <w:lang w:val="ru-RU"/>
              </w:rPr>
              <w:t xml:space="preserve">К примеру, код </w:t>
            </w:r>
            <w:r>
              <w:t>$</w:t>
            </w:r>
            <w:proofErr w:type="spellStart"/>
            <w:r>
              <w:t>thid</w:t>
            </w:r>
            <w:proofErr w:type="spellEnd"/>
            <w:r>
              <w:t>-&gt;</w:t>
            </w:r>
            <w:proofErr w:type="spellStart"/>
            <w:r>
              <w:t>setTable</w:t>
            </w:r>
            <w:proofErr w:type="spellEnd"/>
            <w:r>
              <w:t xml:space="preserve">([‘a’ =&gt; ‘table1’, ‘b’ =&gt; ‘table2’]); </w:t>
            </w:r>
            <w:r>
              <w:rPr>
                <w:lang w:val="ru-RU"/>
              </w:rPr>
              <w:t xml:space="preserve">будет устанавливать </w:t>
            </w:r>
            <w:r>
              <w:t>FROM `table1` as `a`, `table2` as `b`.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setOrder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myField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myType</w:t>
            </w:r>
            <w:proofErr w:type="spellEnd"/>
            <w:r w:rsidRPr="00D212E3">
              <w:rPr>
                <w:lang w:val="ru-RU"/>
              </w:rPr>
              <w:t xml:space="preserve"> = 0)</w:t>
            </w:r>
          </w:p>
        </w:tc>
        <w:tc>
          <w:tcPr>
            <w:tcW w:w="5725" w:type="dxa"/>
          </w:tcPr>
          <w:p w:rsidR="00F65D24" w:rsidRPr="00D212E3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порядок сортировки. Первый параметр устанавливает поле, по которому будет производиться сортировка, а второй – тип сортировки (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используются параметры БД, вызов метода без второго параметра устанавливает сортировку с конца). Значение 0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‘DESC’ </w:t>
            </w:r>
            <w:r>
              <w:rPr>
                <w:lang w:val="ru-RU"/>
              </w:rPr>
              <w:t xml:space="preserve">устанавливает </w:t>
            </w:r>
            <w:r>
              <w:rPr>
                <w:lang w:val="ru-RU"/>
              </w:rPr>
              <w:lastRenderedPageBreak/>
              <w:t>сортировку с конца</w:t>
            </w:r>
            <w:r>
              <w:rPr>
                <w:lang w:val="uk-UA"/>
              </w:rPr>
              <w:t xml:space="preserve">, 1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‘ASC’ – </w:t>
            </w:r>
            <w:r>
              <w:rPr>
                <w:lang w:val="ru-RU"/>
              </w:rPr>
              <w:t>с начала.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setLimits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myFrom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myLimit</w:t>
            </w:r>
            <w:proofErr w:type="spellEnd"/>
            <w:r w:rsidRPr="00D212E3">
              <w:rPr>
                <w:lang w:val="ru-RU"/>
              </w:rPr>
              <w:t xml:space="preserve"> = '')</w:t>
            </w:r>
          </w:p>
        </w:tc>
        <w:tc>
          <w:tcPr>
            <w:tcW w:w="5725" w:type="dxa"/>
          </w:tcPr>
          <w:p w:rsidR="00F65D24" w:rsidRPr="00856A3D" w:rsidRDefault="00856A3D" w:rsidP="00856A3D">
            <w:pPr>
              <w:pStyle w:val="Pagentext"/>
            </w:pPr>
            <w:r>
              <w:rPr>
                <w:lang w:val="ru-RU"/>
              </w:rPr>
              <w:t xml:space="preserve">Устанавливает </w:t>
            </w:r>
            <w:r>
              <w:t>LIMIT OFFSET, ROWS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6D4A62" w:rsidP="006D4A62">
            <w:pPr>
              <w:pStyle w:val="Pagentext"/>
              <w:rPr>
                <w:lang w:val="ru-RU"/>
              </w:rPr>
            </w:pPr>
            <w:proofErr w:type="spellStart"/>
            <w:r w:rsidRPr="006D4A62">
              <w:rPr>
                <w:lang w:val="ru-RU"/>
              </w:rPr>
              <w:t>setSQL</w:t>
            </w:r>
            <w:proofErr w:type="spellEnd"/>
            <w:r w:rsidRPr="006D4A62">
              <w:rPr>
                <w:lang w:val="ru-RU"/>
              </w:rPr>
              <w:t>($</w:t>
            </w:r>
            <w:proofErr w:type="spellStart"/>
            <w:r w:rsidRPr="006D4A62">
              <w:rPr>
                <w:lang w:val="ru-RU"/>
              </w:rPr>
              <w:t>sql</w:t>
            </w:r>
            <w:proofErr w:type="spellEnd"/>
            <w:r w:rsidRPr="006D4A6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</w:t>
            </w:r>
            <w:r>
              <w:t>SQL</w:t>
            </w:r>
            <w:r>
              <w:rPr>
                <w:lang w:val="ru-RU"/>
              </w:rPr>
              <w:t xml:space="preserve">-код для </w:t>
            </w:r>
            <w:r>
              <w:t>WHERE</w:t>
            </w:r>
            <w:r>
              <w:rPr>
                <w:lang w:val="ru-RU"/>
              </w:rPr>
              <w:t>. Не экранируется.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setResultType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myAssoc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Если установлено </w:t>
            </w:r>
            <w:r>
              <w:t xml:space="preserve">true, </w:t>
            </w:r>
            <w:r>
              <w:rPr>
                <w:lang w:val="ru-RU"/>
              </w:rPr>
              <w:t xml:space="preserve">результат будет выводиться в ассоциативном массиве (значение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getCount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</w:pPr>
            <w:r>
              <w:rPr>
                <w:lang w:val="ru-RU"/>
              </w:rPr>
              <w:t xml:space="preserve"> Получить количество записей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create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запись в базу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readById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856A3D" w:rsidP="00856A3D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запись с указанным идентификатором в виде одномерного массива. Получить извлеченные данные можно методом </w:t>
            </w: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  <w:r>
              <w:rPr>
                <w:lang w:val="ru-RU"/>
              </w:rPr>
              <w:t xml:space="preserve"> 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readFirst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F65D24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первую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83235E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readLast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83235E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последнюю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7B58C2" w:rsidP="00DC4497">
            <w:pPr>
              <w:pStyle w:val="Pagentext"/>
              <w:rPr>
                <w:lang w:val="ru-RU"/>
              </w:rPr>
            </w:pPr>
            <w:proofErr w:type="spellStart"/>
            <w:r w:rsidRPr="007B58C2">
              <w:rPr>
                <w:lang w:val="ru-RU"/>
              </w:rPr>
              <w:t>readBy</w:t>
            </w:r>
            <w:proofErr w:type="spellEnd"/>
            <w:r w:rsidRPr="007B58C2">
              <w:rPr>
                <w:lang w:val="ru-RU"/>
              </w:rPr>
              <w:t>($</w:t>
            </w:r>
            <w:proofErr w:type="spellStart"/>
            <w:r w:rsidRPr="007B58C2">
              <w:rPr>
                <w:lang w:val="ru-RU"/>
              </w:rPr>
              <w:t>field</w:t>
            </w:r>
            <w:proofErr w:type="spellEnd"/>
            <w:r w:rsidRPr="007B58C2">
              <w:rPr>
                <w:lang w:val="ru-RU"/>
              </w:rPr>
              <w:t>, $</w:t>
            </w:r>
            <w:proofErr w:type="spellStart"/>
            <w:r w:rsidRPr="007B58C2">
              <w:rPr>
                <w:lang w:val="ru-RU"/>
              </w:rPr>
              <w:t>value</w:t>
            </w:r>
            <w:proofErr w:type="spellEnd"/>
            <w:r w:rsidRPr="007B58C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83235E" w:rsidRDefault="007B58C2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запись, соответствующую параметру, в виде одномерного массива.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read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poly</w:t>
            </w:r>
            <w:proofErr w:type="spellEnd"/>
            <w:r w:rsidRPr="000260DC">
              <w:rPr>
                <w:lang w:val="ru-RU"/>
              </w:rPr>
              <w:t xml:space="preserve"> = </w:t>
            </w:r>
            <w:proofErr w:type="spellStart"/>
            <w:r w:rsidRPr="000260DC">
              <w:rPr>
                <w:lang w:val="ru-RU"/>
              </w:rPr>
              <w:t>false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Прочитать запись с указанными параметрами. Аргумент отвечает за тип возвращаемого массива. Если значение аргумента истинно, возвращается двухмерный массив со списком записей, иначе – одномерный.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update</w:t>
            </w:r>
            <w:proofErr w:type="spellEnd"/>
            <w:r w:rsidRPr="000260DC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Обновляет записи 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deleteById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id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</w:t>
            </w:r>
            <w:r>
              <w:rPr>
                <w:lang w:val="ru-RU"/>
              </w:rPr>
              <w:t xml:space="preserve"> запись с указанным идентификатором.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deleteBy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field</w:t>
            </w:r>
            <w:proofErr w:type="spellEnd"/>
            <w:r w:rsidRPr="00944929">
              <w:rPr>
                <w:lang w:val="ru-RU"/>
              </w:rPr>
              <w:t>, $</w:t>
            </w:r>
            <w:proofErr w:type="spellStart"/>
            <w:r w:rsidRPr="00944929">
              <w:rPr>
                <w:lang w:val="ru-RU"/>
              </w:rPr>
              <w:t>value</w:t>
            </w:r>
            <w:proofErr w:type="spellEnd"/>
            <w:r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Удаляет запись с </w:t>
            </w:r>
            <w:r>
              <w:rPr>
                <w:lang w:val="ru-RU"/>
              </w:rPr>
              <w:t>соответствующим значением указанного параметра</w:t>
            </w:r>
            <w:r>
              <w:rPr>
                <w:lang w:val="ru-RU"/>
              </w:rPr>
              <w:t>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</w:t>
            </w:r>
            <w:proofErr w:type="spellEnd"/>
            <w:r w:rsidRPr="00944929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Pr="00541984" w:rsidRDefault="0096242C" w:rsidP="007B58C2">
            <w:pPr>
              <w:pStyle w:val="Pagentext"/>
            </w:pPr>
            <w:r>
              <w:rPr>
                <w:lang w:val="ru-RU"/>
              </w:rPr>
              <w:t>Удаляет записи с указанными условиями.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541984" w:rsidP="00541984">
            <w:pPr>
              <w:pStyle w:val="Pagen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search</w:t>
            </w:r>
            <w:proofErr w:type="spellEnd"/>
            <w:r>
              <w:rPr>
                <w:lang w:val="ru-RU"/>
              </w:rPr>
              <w:t>(</w:t>
            </w:r>
            <w:r w:rsidRPr="00541984">
              <w:rPr>
                <w:lang w:val="ru-RU"/>
              </w:rPr>
              <w:t>$</w:t>
            </w:r>
            <w:proofErr w:type="spellStart"/>
            <w:r w:rsidRPr="00541984">
              <w:rPr>
                <w:lang w:val="ru-RU"/>
              </w:rPr>
              <w:t>field</w:t>
            </w:r>
            <w:proofErr w:type="spellEnd"/>
            <w:r w:rsidRPr="00541984">
              <w:rPr>
                <w:lang w:val="ru-RU"/>
              </w:rPr>
              <w:t xml:space="preserve"> = '', $</w:t>
            </w:r>
            <w:proofErr w:type="spellStart"/>
            <w:r w:rsidRPr="00541984">
              <w:rPr>
                <w:lang w:val="ru-RU"/>
              </w:rPr>
              <w:t>request</w:t>
            </w:r>
            <w:proofErr w:type="spellEnd"/>
            <w:r w:rsidRPr="00541984">
              <w:rPr>
                <w:lang w:val="ru-RU"/>
              </w:rPr>
              <w:t xml:space="preserve"> = ''</w:t>
            </w:r>
            <w:r w:rsidR="00944929"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Pr="006477B3" w:rsidRDefault="00541984" w:rsidP="007B58C2">
            <w:pPr>
              <w:pStyle w:val="Pagentext"/>
            </w:pPr>
            <w:r>
              <w:rPr>
                <w:lang w:val="ru-RU"/>
              </w:rPr>
              <w:t>Осуществляет поиск по полю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eSearch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titles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metas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content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Pr="00134C03" w:rsidRDefault="00257F27" w:rsidP="007B58C2">
            <w:pPr>
              <w:pStyle w:val="Pagentext"/>
            </w:pPr>
            <w:r>
              <w:rPr>
                <w:lang w:val="ru-RU"/>
              </w:rPr>
              <w:t>Интеллектуальный поиск. Пока что отсутствует.</w:t>
            </w:r>
          </w:p>
        </w:tc>
      </w:tr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EB14B6" w:rsidRDefault="00EB14B6" w:rsidP="001015E6">
      <w:pPr>
        <w:pStyle w:val="Pagentext"/>
        <w:rPr>
          <w:lang w:val="ru-RU"/>
        </w:rPr>
      </w:pPr>
      <w:r>
        <w:rPr>
          <w:lang w:val="ru-RU"/>
        </w:rPr>
        <w:t>Пример контроллера: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proofErr w:type="gramStart"/>
      <w:r w:rsidRPr="00EB14B6">
        <w:rPr>
          <w:noProof/>
          <w:color w:val="808080" w:themeColor="background1" w:themeShade="80"/>
          <w:lang w:val="ru-RU"/>
        </w:rPr>
        <w:t xml:space="preserve">class </w:t>
      </w:r>
      <w:r w:rsidRPr="00EB14B6">
        <w:rPr>
          <w:b/>
          <w:noProof/>
          <w:color w:val="808080" w:themeColor="background1" w:themeShade="80"/>
          <w:lang w:val="ru-RU"/>
        </w:rPr>
        <w:t>test</w:t>
      </w:r>
      <w:r w:rsidRPr="00EB14B6">
        <w:rPr>
          <w:noProof/>
          <w:color w:val="808080" w:themeColor="background1" w:themeShade="80"/>
          <w:lang w:val="ru-RU"/>
        </w:rPr>
        <w:t xml:space="preserve"> extends eController {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public function run () {</w:t>
      </w:r>
      <w:proofErr w:type="gramEnd"/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метод </w:t>
      </w:r>
      <w:r>
        <w:rPr>
          <w:noProof/>
          <w:color w:val="00B050"/>
        </w:rPr>
        <w:t xml:space="preserve">run () </w:t>
      </w:r>
      <w:r>
        <w:rPr>
          <w:noProof/>
          <w:color w:val="00B050"/>
          <w:lang w:val="ru-RU"/>
        </w:rPr>
        <w:t>запускается сразу после создания экземпляра контроллера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();</w:t>
      </w:r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стандартную мо</w:t>
      </w:r>
      <w:r w:rsidR="008D2D2A">
        <w:rPr>
          <w:noProof/>
          <w:color w:val="00B050"/>
          <w:lang w:val="ru-RU"/>
        </w:rPr>
        <w:t>дель</w:t>
      </w:r>
      <w:r w:rsidRPr="00EB14B6">
        <w:rPr>
          <w:noProof/>
          <w:color w:val="00B050"/>
          <w:lang w:val="ru-RU"/>
        </w:rPr>
        <w:t xml:space="preserve"> 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 = new m_test ('blog');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создаем объект модели, мы можем задать имя необходимой таблицы как параметр конструктора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array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инициализируем массив данных для вида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$m-&gt;returnTitles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возвращаем с модели заголовки и мета-теги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lastRenderedPageBreak/>
        <w:tab/>
      </w:r>
      <w:r w:rsidRPr="00EB14B6">
        <w:rPr>
          <w:noProof/>
          <w:color w:val="808080" w:themeColor="background1" w:themeShade="80"/>
          <w:lang w:val="ru-RU"/>
        </w:rPr>
        <w:tab/>
        <w:t>$m-&gt;add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добавляем </w:t>
      </w:r>
      <w:r w:rsidR="0058518A">
        <w:rPr>
          <w:noProof/>
          <w:color w:val="00B050"/>
          <w:lang w:val="ru-RU"/>
        </w:rPr>
        <w:t>новую запись – вся логика и детали зашиты в модель – в демке мы этим обойдемся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$m-&gt;setDefault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обнуляем поля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['content'] = $m-&gt;show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наполняем массив с данными определенным контентом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$this-&gt;getLocals ($data);</w:t>
      </w:r>
    </w:p>
    <w:p w:rsidR="0049618F" w:rsidRPr="0049618F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получаем переменные </w:t>
      </w:r>
      <w:r>
        <w:rPr>
          <w:noProof/>
          <w:color w:val="00B050"/>
        </w:rPr>
        <w:t>$</w:t>
      </w:r>
      <w:r w:rsidRPr="0049618F">
        <w:rPr>
          <w:noProof/>
          <w:color w:val="00B050"/>
        </w:rPr>
        <w:t>url</w:t>
      </w:r>
      <w:r>
        <w:rPr>
          <w:noProof/>
          <w:color w:val="00B050"/>
        </w:rPr>
        <w:t xml:space="preserve"> (</w:t>
      </w:r>
      <w:r>
        <w:rPr>
          <w:noProof/>
          <w:color w:val="00B050"/>
          <w:lang w:val="ru-RU"/>
        </w:rPr>
        <w:t>адрес сайта</w:t>
      </w:r>
      <w:r>
        <w:rPr>
          <w:noProof/>
          <w:color w:val="00B050"/>
        </w:rPr>
        <w:t>), $</w:t>
      </w:r>
      <w:r w:rsidRPr="0049618F">
        <w:rPr>
          <w:noProof/>
          <w:color w:val="00B050"/>
        </w:rPr>
        <w:t>SiteTitle</w:t>
      </w:r>
      <w:r>
        <w:rPr>
          <w:noProof/>
          <w:color w:val="00B050"/>
          <w:lang w:val="ru-RU"/>
        </w:rPr>
        <w:t xml:space="preserve"> (название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SiteLang</w:t>
      </w:r>
      <w:r>
        <w:rPr>
          <w:noProof/>
          <w:color w:val="00B050"/>
          <w:lang w:val="ru-RU"/>
        </w:rPr>
        <w:t xml:space="preserve"> (язык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setLangUrl</w:t>
      </w:r>
      <w:r>
        <w:rPr>
          <w:noProof/>
          <w:color w:val="00B050"/>
          <w:lang w:val="ru-RU"/>
        </w:rPr>
        <w:t xml:space="preserve"> (</w:t>
      </w:r>
      <w:r w:rsidR="00F73414">
        <w:rPr>
          <w:noProof/>
          <w:color w:val="00B050"/>
          <w:lang w:val="ru-RU"/>
        </w:rPr>
        <w:t>ссылка на изменение языка</w:t>
      </w:r>
      <w:r>
        <w:rPr>
          <w:noProof/>
          <w:color w:val="00B050"/>
          <w:lang w:val="ru-RU"/>
        </w:rPr>
        <w:t>)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('_design');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модель, в которой содержится логика повторяемых блоков с данными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$data['_d'] = new _design();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создается экземпляр этой модель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$files = array(</w:t>
      </w:r>
      <w:proofErr w:type="gramEnd"/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'hor_menu' =&gt; 'blocks'.DIRSEP.'hor_menu',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'sign_in_form' =&gt; 'blocks'</w:t>
      </w:r>
      <w:proofErr w:type="gramStart"/>
      <w:r w:rsidRPr="00EB14B6">
        <w:rPr>
          <w:noProof/>
          <w:color w:val="808080" w:themeColor="background1" w:themeShade="80"/>
          <w:lang w:val="ru-RU"/>
        </w:rPr>
        <w:t>.DIRSEP.'sign_in_form'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);</w:t>
      </w:r>
    </w:p>
    <w:p w:rsidR="00843853" w:rsidRPr="00D33DCD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устанавливается массив с файлами, которые надо подгрузить </w:t>
      </w:r>
      <w:r w:rsidR="00D33DCD">
        <w:rPr>
          <w:noProof/>
          <w:color w:val="00B050"/>
          <w:lang w:val="ru-RU"/>
        </w:rPr>
        <w:t>в отображении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$this-&gt;view = View::factory ($data, $files, $this-&gt;word);</w:t>
      </w:r>
    </w:p>
    <w:p w:rsidR="00D33DCD" w:rsidRPr="00EB14B6" w:rsidRDefault="00D33DCD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загружается отображение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  <w:t>}</w:t>
      </w:r>
    </w:p>
    <w:p w:rsidR="00DC4497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>}</w:t>
      </w: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lastRenderedPageBreak/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test_show</w:t>
      </w:r>
      <w:proofErr w:type="spellEnd"/>
      <w:r>
        <w:t xml:space="preserve">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setFields</w:t>
      </w:r>
      <w:proofErr w:type="spellEnd"/>
      <w:r w:rsidRPr="00220015">
        <w:rPr>
          <w:lang w:val="ru-RU"/>
        </w:rPr>
        <w:t>(</w:t>
      </w:r>
      <w:proofErr w:type="spellStart"/>
      <w:r w:rsidRPr="00220015">
        <w:rPr>
          <w:lang w:val="ru-RU"/>
        </w:rPr>
        <w:t>array</w:t>
      </w:r>
      <w:proofErr w:type="spellEnd"/>
      <w:r w:rsidRPr="00220015">
        <w:rPr>
          <w:lang w:val="ru-RU"/>
        </w:rPr>
        <w:t xml:space="preserve"> 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title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text</w:t>
      </w:r>
      <w:proofErr w:type="spellEnd"/>
      <w:r w:rsidRPr="00220015">
        <w:rPr>
          <w:lang w:val="ru-RU"/>
        </w:rPr>
        <w:t>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setOrder</w:t>
      </w:r>
      <w:proofErr w:type="spellEnd"/>
      <w:r w:rsidRPr="00220015">
        <w:rPr>
          <w:lang w:val="ru-RU"/>
        </w:rPr>
        <w:t>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 xml:space="preserve">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readLast</w:t>
      </w:r>
      <w:proofErr w:type="spellEnd"/>
      <w:r w:rsidRPr="00220015">
        <w:rPr>
          <w:lang w:val="ru-RU"/>
        </w:rPr>
        <w:t xml:space="preserve">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proofErr w:type="gramStart"/>
      <w:r>
        <w:t>return</w:t>
      </w:r>
      <w:proofErr w:type="gramEnd"/>
      <w:r>
        <w:t xml:space="preserve"> </w:t>
      </w: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getData</w:t>
      </w:r>
      <w:proofErr w:type="spellEnd"/>
      <w:r w:rsidRPr="00220015">
        <w:rPr>
          <w:lang w:val="ru-RU"/>
        </w:rPr>
        <w:t xml:space="preserve"> ();</w:t>
      </w:r>
    </w:p>
    <w:p w:rsidR="00220015" w:rsidRPr="00220015" w:rsidRDefault="00220015" w:rsidP="00220015">
      <w:pPr>
        <w:pStyle w:val="Pagentext"/>
      </w:pPr>
      <w:r>
        <w:tab/>
        <w:t>}</w:t>
      </w:r>
    </w:p>
    <w:p w:rsidR="00220015" w:rsidRDefault="00220015" w:rsidP="00220015">
      <w:pPr>
        <w:pStyle w:val="Pagentext"/>
        <w:rPr>
          <w:lang w:val="ru-RU"/>
        </w:rPr>
      </w:pPr>
      <w:r>
        <w:rPr>
          <w:lang w:val="ru-RU"/>
        </w:rPr>
        <w:t>Данный код возвратит массив значений последней записи</w:t>
      </w:r>
      <w:r w:rsidR="007156EE">
        <w:rPr>
          <w:lang w:val="ru-RU"/>
        </w:rPr>
        <w:t>.</w:t>
      </w:r>
    </w:p>
    <w:p w:rsidR="007156EE" w:rsidRDefault="007156EE" w:rsidP="00220015">
      <w:pPr>
        <w:pStyle w:val="Pagentext"/>
      </w:pPr>
      <w:proofErr w:type="gramStart"/>
      <w:r w:rsidRPr="007156EE">
        <w:t>class</w:t>
      </w:r>
      <w:proofErr w:type="gramEnd"/>
      <w:r w:rsidRPr="007156EE">
        <w:t xml:space="preserve"> </w:t>
      </w:r>
      <w:proofErr w:type="spellStart"/>
      <w:r w:rsidRPr="007156EE">
        <w:t>m_test</w:t>
      </w:r>
      <w:proofErr w:type="spellEnd"/>
      <w:r w:rsidRPr="007156EE">
        <w:t xml:space="preserve"> extends </w:t>
      </w:r>
      <w:proofErr w:type="spellStart"/>
      <w:r w:rsidRPr="007156EE">
        <w:t>eModel</w:t>
      </w:r>
      <w:proofErr w:type="spellEnd"/>
      <w:r w:rsidRPr="007156EE">
        <w:t xml:space="preserve"> {</w:t>
      </w:r>
      <w:r>
        <w:t>}</w:t>
      </w:r>
    </w:p>
    <w:p w:rsidR="007156EE" w:rsidRPr="007156EE" w:rsidRDefault="007156EE" w:rsidP="007156EE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Файл модели должен называться так же, как и файл контроллера, для которого он загружается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. Название класса модели должно иметь префикс </w:t>
      </w:r>
      <w:r>
        <w:t xml:space="preserve">m_ </w:t>
      </w:r>
      <w:r>
        <w:rPr>
          <w:lang w:val="ru-RU"/>
        </w:rPr>
        <w:t xml:space="preserve">и должно совпадать с именем файла (без расширения). Класс может расширяться конструктором </w:t>
      </w:r>
      <w:proofErr w:type="spellStart"/>
      <w:r w:rsidRPr="007156EE">
        <w:t>eModel</w:t>
      </w:r>
      <w:proofErr w:type="spellEnd"/>
      <w:r>
        <w:rPr>
          <w:lang w:val="ru-RU"/>
        </w:rPr>
        <w:t>.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F70A5" w:rsidRPr="00DC4497" w:rsidRDefault="00CF70A5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 xml:space="preserve">администрирование </w:t>
      </w:r>
      <w:r w:rsidR="00DC4497">
        <w:t>страниц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EA" w:rsidRDefault="004801EA" w:rsidP="000123B2">
      <w:pPr>
        <w:spacing w:after="0" w:line="240" w:lineRule="auto"/>
      </w:pPr>
      <w:r>
        <w:separator/>
      </w:r>
    </w:p>
  </w:endnote>
  <w:endnote w:type="continuationSeparator" w:id="0">
    <w:p w:rsidR="004801EA" w:rsidRDefault="004801EA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Content>
      <w:p w:rsidR="00843853" w:rsidRDefault="00843853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843853" w:rsidRDefault="0084385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C3DDE" w:rsidRPr="00FC3DD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843853" w:rsidRDefault="0084385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C3DDE" w:rsidRPr="00FC3DD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EA" w:rsidRDefault="004801EA" w:rsidP="000123B2">
      <w:pPr>
        <w:spacing w:after="0" w:line="240" w:lineRule="auto"/>
      </w:pPr>
      <w:r>
        <w:separator/>
      </w:r>
    </w:p>
  </w:footnote>
  <w:footnote w:type="continuationSeparator" w:id="0">
    <w:p w:rsidR="004801EA" w:rsidRDefault="004801EA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53" w:rsidRPr="000123B2" w:rsidRDefault="00843853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3853" w:rsidRPr="00DC4497" w:rsidRDefault="00843853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843853" w:rsidRPr="00DC4497" w:rsidRDefault="00843853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260DC"/>
    <w:rsid w:val="0006668F"/>
    <w:rsid w:val="000E57D4"/>
    <w:rsid w:val="001015E6"/>
    <w:rsid w:val="00134C03"/>
    <w:rsid w:val="001A6A50"/>
    <w:rsid w:val="001B3DED"/>
    <w:rsid w:val="001D0380"/>
    <w:rsid w:val="001D75BB"/>
    <w:rsid w:val="00220015"/>
    <w:rsid w:val="0025344A"/>
    <w:rsid w:val="00257F27"/>
    <w:rsid w:val="00321046"/>
    <w:rsid w:val="00374EB4"/>
    <w:rsid w:val="003864C3"/>
    <w:rsid w:val="003B27EE"/>
    <w:rsid w:val="004801EA"/>
    <w:rsid w:val="00490DDD"/>
    <w:rsid w:val="0049618F"/>
    <w:rsid w:val="004C44DB"/>
    <w:rsid w:val="00512A22"/>
    <w:rsid w:val="00541984"/>
    <w:rsid w:val="0058518A"/>
    <w:rsid w:val="00590389"/>
    <w:rsid w:val="005B25CD"/>
    <w:rsid w:val="005E6367"/>
    <w:rsid w:val="0062047F"/>
    <w:rsid w:val="006477B3"/>
    <w:rsid w:val="006B2367"/>
    <w:rsid w:val="006D4A62"/>
    <w:rsid w:val="006E48E9"/>
    <w:rsid w:val="007156EE"/>
    <w:rsid w:val="00724C80"/>
    <w:rsid w:val="007559A5"/>
    <w:rsid w:val="00781EC2"/>
    <w:rsid w:val="00794058"/>
    <w:rsid w:val="007953BE"/>
    <w:rsid w:val="007B58C2"/>
    <w:rsid w:val="007D558E"/>
    <w:rsid w:val="00805882"/>
    <w:rsid w:val="0083235E"/>
    <w:rsid w:val="00843853"/>
    <w:rsid w:val="00845B0C"/>
    <w:rsid w:val="00856A3D"/>
    <w:rsid w:val="008D2D2A"/>
    <w:rsid w:val="008F1DB5"/>
    <w:rsid w:val="00920A16"/>
    <w:rsid w:val="009344D5"/>
    <w:rsid w:val="00944929"/>
    <w:rsid w:val="0096242C"/>
    <w:rsid w:val="009D7415"/>
    <w:rsid w:val="00A87966"/>
    <w:rsid w:val="00B24694"/>
    <w:rsid w:val="00CA7C7B"/>
    <w:rsid w:val="00CD522A"/>
    <w:rsid w:val="00CF70A5"/>
    <w:rsid w:val="00D212E3"/>
    <w:rsid w:val="00D33DCD"/>
    <w:rsid w:val="00D71E23"/>
    <w:rsid w:val="00DC4497"/>
    <w:rsid w:val="00EB14B6"/>
    <w:rsid w:val="00F260CA"/>
    <w:rsid w:val="00F65D24"/>
    <w:rsid w:val="00F73414"/>
    <w:rsid w:val="00FA2EE3"/>
    <w:rsid w:val="00FA4977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10938</TotalTime>
  <Pages>11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31</cp:revision>
  <dcterms:created xsi:type="dcterms:W3CDTF">2014-06-11T05:17:00Z</dcterms:created>
  <dcterms:modified xsi:type="dcterms:W3CDTF">2014-07-13T03:05:00Z</dcterms:modified>
</cp:coreProperties>
</file>