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Сухов Д.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1976.06.08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сохранен. Определяется невыраженное отклонение оси поясничного отдела позвоночника влево.</w:t>
        <w:br/>
        <w:t>Отмечается наличие переходного позвонка (люмбализация S1) 1b тип по Castellvi. Остеофиты по краям тел позвонков не определяются. Сигнал от тел позвонков неоднородный за счет множественных участков липидной дегенерации.</w:t>
        <w:br/>
        <w:t>Дугоотростчатые суставы с признаками выраженного артроза.</w:t>
        <w:br/>
        <w:t>Межпозвонковые диски в области сканирования дегидратированы. Высота дисков снижена во всей области сканирования.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Отмечается диффузное пролабирование межпозвонкового диска по задней полуокружности до 4,6 мм. Позвоночный канал невыражено стенозирован за счет пролабирования диска, коротких ножек дуг и гипертрофии суставных фасеток. Эффективный передне-задний размер позвоночного канала по срединной линии 8 мм. Правое межпозвонковое отверстие умерено деформировано. Левое межпозвонковое отверстие невыражено деформировано.</w:t>
        <w:br/>
        <w:t>L3-L4:</w:t>
        <w:br/>
        <w:t>Отмечается диффузное пролабирование межпозвонкового диска по задней полуокружности до 4,1 мм. Позвоночный канал невыражено стенозирован за счет пролабирования диска, коротких ножек дуг и гипертрофии суставных фасеток. Эффективный передне-задний размер позвоночного канала по срединной линии 8 мм. Правое межпозвонковое отверстие умерено деформировано. Левое межпозвонковое отверстие невыражено деформировано.</w:t>
        <w:br/>
        <w:t>L4-L5:</w:t>
        <w:br/>
        <w:t>Отмечается диффузное пролабирование межпозвонкового диска по задней полуокружности до 4,7 мм. Позвоночный канал невыражено стенозирован за счет пролабирования диска, коротких ножек дуг и гипертрофии суставных фасеток. Эффективный передне-задний размер позвоночного канала по срединной линии 7 мм. Правое межпозвонковое отверстие умерено деформировано. Левое межпозвонковое отверстие невыражено деформировано.</w:t>
        <w:br/>
        <w:t>L5-S1:</w:t>
        <w:br/>
        <w:t>Отмечается диффузное пролабирование межпозвонкового диска по задней полуокружности до 3,4 мм. Позвоночный канал невыражено стенозирован за счет пролабирования диска и коротких ножек дуг. Эффективный передне-задний размер позвоночного канала по срединной линии 9 мм.  Правое межпозвонковое отверстие невыражено деформировано. Левое межпозвонковое отверстие невыражено деформировано.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L2-L3, L3-L4, L4-L5, L5-S1. Стеноз правых межпозвонковых отверстий на данных уровнях. Невыраженный стеноз позвоночного канала на данных уровнях.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