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EB0E6" w14:textId="77777777" w:rsidR="00833E13" w:rsidRPr="00833E13" w:rsidRDefault="00833E13" w:rsidP="00833E13">
      <w:pPr>
        <w:pStyle w:val="NoSpacing"/>
        <w:ind w:left="567" w:right="770" w:firstLine="567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</w:p>
    <w:p w14:paraId="7B21042F" w14:textId="6FF87138" w:rsidR="0026239A" w:rsidRP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26239A">
        <w:rPr>
          <w:rStyle w:val="Emphasis"/>
          <w:rFonts w:ascii="Arial" w:hAnsi="Arial" w:cs="Arial"/>
          <w:b/>
          <w:bCs/>
          <w:i w:val="0"/>
          <w:iCs w:val="0"/>
          <w:sz w:val="24"/>
          <w:szCs w:val="24"/>
        </w:rPr>
        <w:t>Общие слова:</w:t>
      </w:r>
    </w:p>
    <w:p w14:paraId="4DE509A6" w14:textId="2B637E5D" w:rsidR="00833E13" w:rsidRPr="00833E13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Суставные щели </w:t>
      </w:r>
      <w:bookmarkStart w:id="0" w:name="_Hlk126780519"/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крестцово-подвздошных</w:t>
      </w:r>
      <w:bookmarkEnd w:id="0"/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сочленений симметричны. </w:t>
      </w:r>
    </w:p>
    <w:p w14:paraId="714A87CA" w14:textId="77777777" w:rsidR="0026239A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 xml:space="preserve">Правое </w:t>
      </w:r>
      <w:r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>крестцово-подвздошное</w:t>
      </w:r>
      <w:r w:rsidRPr="00833E13"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 xml:space="preserve"> сочленение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: </w:t>
      </w:r>
    </w:p>
    <w:p w14:paraId="4C593511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Не сужено.</w:t>
      </w:r>
    </w:p>
    <w:p w14:paraId="61025ECB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Х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рящ прослеживается на всем протяжении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08932716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Контур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несколько 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неровный</w:t>
      </w:r>
      <w:r w:rsid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, четкий.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4B086DA4" w14:textId="77777777" w:rsidR="0026239A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Кортикальный слой не узурирован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7B5044A9" w14:textId="2D8D2A15" w:rsidR="0026239A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В режиме STIR </w:t>
      </w:r>
      <w:r w:rsidR="0026239A">
        <w:rPr>
          <w:rStyle w:val="Emphasis"/>
          <w:rFonts w:ascii="Arial" w:hAnsi="Arial" w:cs="Arial"/>
          <w:i w:val="0"/>
          <w:iCs w:val="0"/>
          <w:sz w:val="24"/>
          <w:szCs w:val="24"/>
        </w:rPr>
        <w:t>участков субхондрального отека не определяется.</w:t>
      </w:r>
    </w:p>
    <w:p w14:paraId="774259D8" w14:textId="6C006D46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В режиме STIR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определяется локальный отек костного мозга в субхондральной кости боковой массы крестца, протяженностью 15 мм, расположен в передних отделах синовиальной части сустава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11903F8" w14:textId="77777777" w:rsidR="0026239A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Дегенеративной пролиферации жировой ткани</w:t>
      </w:r>
      <w:r w:rsidR="0026239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="0026239A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не выявлено</w:t>
      </w:r>
      <w:r w:rsidR="0026239A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. </w:t>
      </w:r>
    </w:p>
    <w:p w14:paraId="141094E7" w14:textId="6B45149E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Определяются множественные некрупные зоны липидной дегенерации.</w:t>
      </w:r>
    </w:p>
    <w:p w14:paraId="033453B8" w14:textId="1548B373" w:rsidR="00833E13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С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клеротических изменений в субхондральных отделах сустава не выявлено.</w:t>
      </w:r>
    </w:p>
    <w:p w14:paraId="09098D77" w14:textId="23CE6043" w:rsidR="0026239A" w:rsidRPr="00833E13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Субхондральные отделы костей, формирующих сустав уплотнены.</w:t>
      </w:r>
    </w:p>
    <w:p w14:paraId="69D2F492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Избыточная ж</w:t>
      </w:r>
      <w:r w:rsid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идкость в суставе не определяется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172299D8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В суставе определяется небольшое скопление избыточной жидкости.</w:t>
      </w:r>
      <w:r w:rsidR="00833E13"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097C6AA0" w14:textId="5397A2A1" w:rsidR="00833E13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Отека капсулы сустава и </w:t>
      </w:r>
      <w:r w:rsidR="0026239A">
        <w:rPr>
          <w:rStyle w:val="Emphasis"/>
          <w:rFonts w:ascii="Arial" w:hAnsi="Arial" w:cs="Arial"/>
          <w:i w:val="0"/>
          <w:iCs w:val="0"/>
          <w:sz w:val="24"/>
          <w:szCs w:val="24"/>
        </w:rPr>
        <w:t>пери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артикулярных мягких тканей не выявлено. </w:t>
      </w:r>
    </w:p>
    <w:p w14:paraId="2D0CB81D" w14:textId="5CBE48A3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>Левое</w:t>
      </w:r>
      <w:r w:rsidRPr="00833E13"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 xml:space="preserve"> </w:t>
      </w:r>
      <w:r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>крестцово-подвздошное</w:t>
      </w:r>
      <w:r w:rsidRPr="00833E13"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 xml:space="preserve"> сочленение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: </w:t>
      </w:r>
    </w:p>
    <w:p w14:paraId="5BFFF924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Не сужено.</w:t>
      </w:r>
    </w:p>
    <w:p w14:paraId="0605B44C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Х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рящ прослеживается на всем протяжении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23E26F66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Контур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несколько 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неровный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, четкий.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40D860D7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Кортикальный слой не узурирован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4807E834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В режиме STIR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участков субхондрального отека не определяется.</w:t>
      </w:r>
    </w:p>
    <w:p w14:paraId="7263F365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В режиме STIR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определяется локальный отек костного мозга в субхондральной кости боковой массы крестца, протяженностью 15 мм, расположен в передних отделах синовиальной части сустава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7F7D6818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Дегенеративной пролиферации жировой ткани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не выявлено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. </w:t>
      </w:r>
    </w:p>
    <w:p w14:paraId="090F4B0C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Определяются множественные некрупные зоны липидной дегенерации.</w:t>
      </w:r>
    </w:p>
    <w:p w14:paraId="2ABEB53F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С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клеротических изменений в субхондральных отделах сустава не выявлено.</w:t>
      </w:r>
    </w:p>
    <w:p w14:paraId="713BF9F7" w14:textId="08ED8DCF" w:rsidR="0026239A" w:rsidRPr="00833E13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Субхондральные отделы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костей,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формирующих сустав уплотнены.</w:t>
      </w:r>
    </w:p>
    <w:p w14:paraId="24F16EE5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Избыточная жидкость в суставе не определяется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>.</w:t>
      </w:r>
    </w:p>
    <w:p w14:paraId="5D380BE6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В суставе определяется небольшое скопление избыточной жидкости.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1B4AF97F" w14:textId="69F7CF47" w:rsidR="00833E13" w:rsidRPr="00833E13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Отека капсулы сустава и </w:t>
      </w: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пери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артикулярных мягких тканей не выявлено. </w:t>
      </w:r>
    </w:p>
    <w:p w14:paraId="6FF3DD53" w14:textId="77777777" w:rsidR="0026239A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833E13">
        <w:rPr>
          <w:rStyle w:val="Emphasis"/>
          <w:rFonts w:ascii="Arial" w:hAnsi="Arial" w:cs="Arial"/>
          <w:b/>
          <w:i w:val="0"/>
          <w:iCs w:val="0"/>
          <w:sz w:val="24"/>
          <w:szCs w:val="24"/>
        </w:rPr>
        <w:t>ЗАКЛЮЧЕНИЕ:</w:t>
      </w:r>
      <w:r w:rsidRPr="00833E13"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0C12BB66" w14:textId="3A4421DC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МР признаков патологии крестцово-подвздошных сочленений не выявлено.</w:t>
      </w:r>
    </w:p>
    <w:p w14:paraId="2652484B" w14:textId="33719FA8" w:rsidR="00833E13" w:rsidRDefault="00833E13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 xml:space="preserve">МР картина </w:t>
      </w:r>
      <w:r w:rsidR="0026239A">
        <w:rPr>
          <w:rStyle w:val="Emphasis"/>
          <w:rFonts w:ascii="Arial" w:hAnsi="Arial" w:cs="Arial"/>
          <w:i w:val="0"/>
          <w:iCs w:val="0"/>
          <w:sz w:val="24"/>
          <w:szCs w:val="24"/>
        </w:rPr>
        <w:t>правостороннего сакроилеита.</w:t>
      </w:r>
    </w:p>
    <w:p w14:paraId="03646E3B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</w:p>
    <w:p w14:paraId="2380200B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МР признаков патологии крестцово-подвздошных сочленений не выявлено.</w:t>
      </w:r>
    </w:p>
    <w:p w14:paraId="055A0829" w14:textId="77777777" w:rsidR="0026239A" w:rsidRDefault="0026239A" w:rsidP="0026239A">
      <w:pPr>
        <w:pStyle w:val="NoSpacing"/>
        <w:ind w:right="770"/>
        <w:jc w:val="both"/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>
        <w:rPr>
          <w:rStyle w:val="Emphasis"/>
          <w:rFonts w:ascii="Arial" w:hAnsi="Arial" w:cs="Arial"/>
          <w:i w:val="0"/>
          <w:iCs w:val="0"/>
          <w:sz w:val="24"/>
          <w:szCs w:val="24"/>
        </w:rPr>
        <w:t>МР картина правостороннего сакроилеита.</w:t>
      </w:r>
    </w:p>
    <w:p w14:paraId="60A4F375" w14:textId="49579FE5" w:rsidR="00E6765C" w:rsidRDefault="00E6765C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E6765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32F4F" w14:textId="77777777" w:rsidR="00D70058" w:rsidRDefault="00D70058">
      <w:pPr>
        <w:spacing w:after="0" w:line="240" w:lineRule="auto"/>
      </w:pPr>
      <w:r>
        <w:separator/>
      </w:r>
    </w:p>
  </w:endnote>
  <w:endnote w:type="continuationSeparator" w:id="0">
    <w:p w14:paraId="2B42E5B3" w14:textId="77777777" w:rsidR="00D70058" w:rsidRDefault="00D7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310B" w14:textId="32FD6E4C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DBB40" w14:textId="77777777" w:rsidR="00D70058" w:rsidRDefault="00D70058">
      <w:pPr>
        <w:spacing w:after="0" w:line="240" w:lineRule="auto"/>
      </w:pPr>
      <w:r>
        <w:separator/>
      </w:r>
    </w:p>
  </w:footnote>
  <w:footnote w:type="continuationSeparator" w:id="0">
    <w:p w14:paraId="25CEAD52" w14:textId="77777777" w:rsidR="00D70058" w:rsidRDefault="00D7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F101" w14:textId="5825FAF4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065E5"/>
    <w:rsid w:val="00025BF9"/>
    <w:rsid w:val="00037C96"/>
    <w:rsid w:val="00047410"/>
    <w:rsid w:val="000861DE"/>
    <w:rsid w:val="00096B56"/>
    <w:rsid w:val="001012E1"/>
    <w:rsid w:val="00122185"/>
    <w:rsid w:val="00123042"/>
    <w:rsid w:val="00125197"/>
    <w:rsid w:val="00174E3B"/>
    <w:rsid w:val="001A5D42"/>
    <w:rsid w:val="001C223D"/>
    <w:rsid w:val="001C4573"/>
    <w:rsid w:val="001C47C6"/>
    <w:rsid w:val="001F239E"/>
    <w:rsid w:val="00221E94"/>
    <w:rsid w:val="00226DAA"/>
    <w:rsid w:val="00227755"/>
    <w:rsid w:val="002403BF"/>
    <w:rsid w:val="002446AF"/>
    <w:rsid w:val="00251B4A"/>
    <w:rsid w:val="00255C09"/>
    <w:rsid w:val="0026239A"/>
    <w:rsid w:val="002D5E75"/>
    <w:rsid w:val="002E5DFA"/>
    <w:rsid w:val="002F3512"/>
    <w:rsid w:val="00311EAE"/>
    <w:rsid w:val="00323705"/>
    <w:rsid w:val="00323D49"/>
    <w:rsid w:val="00335957"/>
    <w:rsid w:val="003734B6"/>
    <w:rsid w:val="0037733E"/>
    <w:rsid w:val="00377C42"/>
    <w:rsid w:val="003833D2"/>
    <w:rsid w:val="003B7640"/>
    <w:rsid w:val="003C0593"/>
    <w:rsid w:val="003E16BB"/>
    <w:rsid w:val="003F743B"/>
    <w:rsid w:val="0042677D"/>
    <w:rsid w:val="00427BBF"/>
    <w:rsid w:val="004705C5"/>
    <w:rsid w:val="0049749E"/>
    <w:rsid w:val="004B36AD"/>
    <w:rsid w:val="004C3353"/>
    <w:rsid w:val="004C4C15"/>
    <w:rsid w:val="004F75E3"/>
    <w:rsid w:val="00502781"/>
    <w:rsid w:val="005113A9"/>
    <w:rsid w:val="0052324C"/>
    <w:rsid w:val="00560298"/>
    <w:rsid w:val="005845F7"/>
    <w:rsid w:val="00595288"/>
    <w:rsid w:val="005A19E8"/>
    <w:rsid w:val="005A4FC7"/>
    <w:rsid w:val="005B54D5"/>
    <w:rsid w:val="005C37D1"/>
    <w:rsid w:val="005C4401"/>
    <w:rsid w:val="005D20A2"/>
    <w:rsid w:val="005F7BE9"/>
    <w:rsid w:val="00600145"/>
    <w:rsid w:val="006337C0"/>
    <w:rsid w:val="00650727"/>
    <w:rsid w:val="00654EA2"/>
    <w:rsid w:val="00661FEE"/>
    <w:rsid w:val="00663D2F"/>
    <w:rsid w:val="0068191A"/>
    <w:rsid w:val="006846D0"/>
    <w:rsid w:val="00695CCE"/>
    <w:rsid w:val="006C1FCE"/>
    <w:rsid w:val="006D32A1"/>
    <w:rsid w:val="006E535D"/>
    <w:rsid w:val="006F0B1A"/>
    <w:rsid w:val="006F0B7F"/>
    <w:rsid w:val="006F12C4"/>
    <w:rsid w:val="00727DA7"/>
    <w:rsid w:val="00731052"/>
    <w:rsid w:val="007316A4"/>
    <w:rsid w:val="00732D49"/>
    <w:rsid w:val="00744217"/>
    <w:rsid w:val="007473AD"/>
    <w:rsid w:val="007713E8"/>
    <w:rsid w:val="00772B96"/>
    <w:rsid w:val="007B635F"/>
    <w:rsid w:val="007D58C2"/>
    <w:rsid w:val="007E058F"/>
    <w:rsid w:val="007E40AD"/>
    <w:rsid w:val="007E4639"/>
    <w:rsid w:val="007E500C"/>
    <w:rsid w:val="007F016E"/>
    <w:rsid w:val="00800CE7"/>
    <w:rsid w:val="00817458"/>
    <w:rsid w:val="0082224B"/>
    <w:rsid w:val="00833E13"/>
    <w:rsid w:val="00836058"/>
    <w:rsid w:val="00837CA5"/>
    <w:rsid w:val="00844D01"/>
    <w:rsid w:val="008B03D4"/>
    <w:rsid w:val="008B0DFB"/>
    <w:rsid w:val="008B747B"/>
    <w:rsid w:val="008E046C"/>
    <w:rsid w:val="008E34D9"/>
    <w:rsid w:val="00900020"/>
    <w:rsid w:val="0090169F"/>
    <w:rsid w:val="009122FD"/>
    <w:rsid w:val="00924232"/>
    <w:rsid w:val="00935B49"/>
    <w:rsid w:val="009612BA"/>
    <w:rsid w:val="009811AD"/>
    <w:rsid w:val="00985E48"/>
    <w:rsid w:val="00986713"/>
    <w:rsid w:val="009967A4"/>
    <w:rsid w:val="009A1BFC"/>
    <w:rsid w:val="009B3741"/>
    <w:rsid w:val="00A45674"/>
    <w:rsid w:val="00A55F90"/>
    <w:rsid w:val="00A746AD"/>
    <w:rsid w:val="00A76B27"/>
    <w:rsid w:val="00AB64FB"/>
    <w:rsid w:val="00AC696C"/>
    <w:rsid w:val="00B102BC"/>
    <w:rsid w:val="00B22C50"/>
    <w:rsid w:val="00B34E03"/>
    <w:rsid w:val="00B6334C"/>
    <w:rsid w:val="00BC665A"/>
    <w:rsid w:val="00BF3110"/>
    <w:rsid w:val="00C000F7"/>
    <w:rsid w:val="00C24BB2"/>
    <w:rsid w:val="00C33207"/>
    <w:rsid w:val="00C5377F"/>
    <w:rsid w:val="00CF006A"/>
    <w:rsid w:val="00D21205"/>
    <w:rsid w:val="00D33091"/>
    <w:rsid w:val="00D4322F"/>
    <w:rsid w:val="00D70058"/>
    <w:rsid w:val="00DB5CDD"/>
    <w:rsid w:val="00E06581"/>
    <w:rsid w:val="00E14CF4"/>
    <w:rsid w:val="00E312B5"/>
    <w:rsid w:val="00E61B37"/>
    <w:rsid w:val="00E62B7A"/>
    <w:rsid w:val="00E62E83"/>
    <w:rsid w:val="00E6765C"/>
    <w:rsid w:val="00EB271E"/>
    <w:rsid w:val="00F36F94"/>
    <w:rsid w:val="00F44F22"/>
    <w:rsid w:val="00F508E0"/>
    <w:rsid w:val="00F84B05"/>
    <w:rsid w:val="00F927B7"/>
    <w:rsid w:val="00F94892"/>
    <w:rsid w:val="00FA6C0F"/>
    <w:rsid w:val="00FC434F"/>
    <w:rsid w:val="00FE38A8"/>
    <w:rsid w:val="00F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64A68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F44F22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2024-08-21T13:27:00Z</dcterms:created>
  <dcterms:modified xsi:type="dcterms:W3CDTF">2024-08-21T13:35:00Z</dcterms:modified>
  <dc:language>ru-RU</dc:language>
</cp:coreProperties>
</file>