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23606C" w:rsidRDefault="0023606C" w:rsidP="00FE7D5D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Pr="0023606C">
        <w:rPr>
          <w:rFonts w:ascii="Times New Roman" w:hAnsi="Times New Roman"/>
          <w:b/>
          <w:sz w:val="28"/>
          <w:szCs w:val="24"/>
          <w:lang w:val="id-ID"/>
        </w:rPr>
        <w:t>TABEL</w:t>
      </w:r>
    </w:p>
    <w:p w:rsidR="0023606C" w:rsidRPr="003C4BBC" w:rsidRDefault="003C4BBC" w:rsidP="003C4BBC">
      <w:pPr>
        <w:tabs>
          <w:tab w:val="start" w:pos="63.8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Halaman</w:t>
      </w:r>
    </w:p>
    <w:p w:rsidR="003C4BBC" w:rsidRDefault="003C4BBC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23606C">
        <w:rPr>
          <w:rFonts w:ascii="Times New Roman" w:hAnsi="Times New Roman"/>
          <w:bCs/>
          <w:sz w:val="24"/>
          <w:szCs w:val="24"/>
          <w:lang w:val="id-ID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2</w:t>
      </w:r>
      <w:r w:rsidRPr="0023606C">
        <w:rPr>
          <w:rFonts w:ascii="Times New Roman" w:hAnsi="Times New Roman"/>
          <w:bCs/>
          <w:sz w:val="24"/>
          <w:szCs w:val="24"/>
          <w:lang w:val="id-ID"/>
        </w:rPr>
        <w:t>.1</w:t>
      </w:r>
      <w:r w:rsidRPr="0023606C"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Persentase Massa Segment terhadap Massa Total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5</w:t>
      </w:r>
    </w:p>
    <w:p w:rsidR="00727EEF" w:rsidRDefault="00727EEF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Tabel </w:t>
      </w:r>
      <w:r w:rsidR="00FD400A">
        <w:rPr>
          <w:rFonts w:ascii="Times New Roman" w:hAnsi="Times New Roman"/>
          <w:bCs/>
          <w:sz w:val="24"/>
          <w:szCs w:val="24"/>
          <w:lang w:val="id-ID"/>
        </w:rPr>
        <w:t>2.2</w:t>
      </w:r>
      <w:r w:rsidR="00FD400A">
        <w:rPr>
          <w:rFonts w:ascii="Times New Roman" w:hAnsi="Times New Roman"/>
          <w:bCs/>
          <w:sz w:val="24"/>
          <w:szCs w:val="24"/>
          <w:lang w:val="id-ID"/>
        </w:rPr>
        <w:tab/>
        <w:t>Persentase Panjang Segment t</w:t>
      </w:r>
      <w:r>
        <w:rPr>
          <w:rFonts w:ascii="Times New Roman" w:hAnsi="Times New Roman"/>
          <w:bCs/>
          <w:sz w:val="24"/>
          <w:szCs w:val="24"/>
          <w:lang w:val="id-ID"/>
        </w:rPr>
        <w:t>erhadap Proximal End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6</w:t>
      </w:r>
    </w:p>
    <w:p w:rsidR="00F56230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2.3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Simbol-Simbol Flowchart Diagram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15</w:t>
      </w:r>
    </w:p>
    <w:p w:rsidR="00F56230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2.4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Simbol-Simbol Activity Diagram</w:t>
      </w:r>
      <w:r w:rsidR="008E5DE2">
        <w:rPr>
          <w:rFonts w:ascii="Times New Roman" w:hAnsi="Times New Roman"/>
          <w:bCs/>
          <w:sz w:val="24"/>
          <w:szCs w:val="24"/>
          <w:lang w:val="id-ID"/>
        </w:rPr>
        <w:tab/>
      </w:r>
      <w:r w:rsidR="008E5DE2">
        <w:rPr>
          <w:rFonts w:ascii="Times New Roman" w:hAnsi="Times New Roman"/>
          <w:bCs/>
          <w:sz w:val="24"/>
          <w:szCs w:val="24"/>
          <w:lang w:val="id-ID"/>
        </w:rPr>
        <w:tab/>
        <w:t>16</w:t>
      </w:r>
    </w:p>
    <w:p w:rsidR="00E46B01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3.1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Spesifikasi Perangkat Keras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20</w:t>
      </w:r>
    </w:p>
    <w:p w:rsidR="00E46B01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3.2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Spesifikasi Perangkat Lunak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20</w:t>
      </w:r>
    </w:p>
    <w:p w:rsidR="00A32BBD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3.3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BVHVertices dan BVHIndices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:rsidR="00A32BBD" w:rsidRPr="00727EEF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3.4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SegmentComVertices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31</w:t>
      </w:r>
    </w:p>
    <w:p w:rsidR="00A32BBD" w:rsidRPr="00727EEF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32BBD" w:rsidRPr="00727EEF" w:rsidRDefault="00A32BBD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E46B01" w:rsidRPr="00727EEF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E46B01" w:rsidRPr="00727EEF" w:rsidRDefault="00E46B01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F56230" w:rsidRPr="00727EEF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F56230" w:rsidRPr="00727EEF" w:rsidRDefault="00F56230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B42EA0" w:rsidRPr="0023606C" w:rsidRDefault="00B42EA0">
      <w:pPr>
        <w:rPr>
          <w:rFonts w:ascii="Times New Roman" w:hAnsi="Times New Roman"/>
        </w:rPr>
      </w:pPr>
    </w:p>
    <w:sectPr w:rsidR="00B42EA0" w:rsidRPr="0023606C" w:rsidSect="0023606C">
      <w:footerReference w:type="even" r:id="rId6"/>
      <w:footerReference w:type="default" r:id="rId7"/>
      <w:footerReference w:type="first" r:id="rId8"/>
      <w:pgSz w:w="595.30pt" w:h="841.90pt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314638" w:rsidRDefault="00314638" w:rsidP="0023606C">
      <w:pPr>
        <w:spacing w:after="0pt" w:line="12pt" w:lineRule="auto"/>
      </w:pPr>
      <w:r>
        <w:separator/>
      </w:r>
    </w:p>
  </w:endnote>
  <w:endnote w:type="continuationSeparator" w:id="0">
    <w:p w:rsidR="00314638" w:rsidRDefault="00314638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>
      <w:rPr>
        <w:rFonts w:ascii="Constantia" w:hAnsi="Constantia"/>
        <w:noProof/>
        <w:sz w:val="24"/>
      </w:rPr>
      <w:t>xiii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23606C" w:rsidRDefault="00831CA3" w:rsidP="00831CA3">
    <w:pPr>
      <w:pStyle w:val="Footer"/>
      <w:jc w:val="center"/>
      <w:rPr>
        <w:rFonts w:ascii="Times New Roman" w:hAnsi="Times New Roman"/>
        <w:sz w:val="24"/>
      </w:rPr>
    </w:pPr>
    <w:r w:rsidRPr="0023606C">
      <w:rPr>
        <w:rFonts w:ascii="Times New Roman" w:hAnsi="Times New Roman"/>
        <w:sz w:val="24"/>
      </w:rPr>
      <w:t>i</w:t>
    </w:r>
    <w:r w:rsidR="0023606C" w:rsidRPr="0023606C">
      <w:rPr>
        <w:rFonts w:ascii="Times New Roman" w:hAnsi="Times New Roman"/>
        <w:sz w:val="24"/>
      </w:rPr>
      <w:t>x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14638" w:rsidRDefault="00314638" w:rsidP="0023606C">
      <w:pPr>
        <w:spacing w:after="0pt" w:line="12pt" w:lineRule="auto"/>
      </w:pPr>
      <w:r>
        <w:separator/>
      </w:r>
    </w:p>
  </w:footnote>
  <w:footnote w:type="continuationSeparator" w:id="0">
    <w:p w:rsidR="00314638" w:rsidRDefault="00314638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215E6D"/>
    <w:rsid w:val="0023606C"/>
    <w:rsid w:val="002D5F46"/>
    <w:rsid w:val="00314638"/>
    <w:rsid w:val="003C4BBC"/>
    <w:rsid w:val="00727EEF"/>
    <w:rsid w:val="00831CA3"/>
    <w:rsid w:val="008E5DE2"/>
    <w:rsid w:val="00A32BBD"/>
    <w:rsid w:val="00B42EA0"/>
    <w:rsid w:val="00D7723F"/>
    <w:rsid w:val="00E46B01"/>
    <w:rsid w:val="00F56230"/>
    <w:rsid w:val="00FD400A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3AD0C"/>
  <w15:chartTrackingRefBased/>
  <w15:docId w15:val="{0750F38A-2BB3-4365-98A0-611AD90C9F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9</cp:revision>
  <dcterms:created xsi:type="dcterms:W3CDTF">2019-07-02T05:05:00Z</dcterms:created>
  <dcterms:modified xsi:type="dcterms:W3CDTF">2019-07-02T07:00:00Z</dcterms:modified>
</cp:coreProperties>
</file>