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Times New Roman" w:hAnsi="Times New Roman"/>
          <w:b/>
          <w:b/>
          <w:bCs/>
          <w:sz w:val="28"/>
          <w:szCs w:val="28"/>
        </w:rPr>
      </w:pPr>
      <w:r>
        <w:rPr>
          <w:rFonts w:ascii="Times New Roman" w:hAnsi="Times New Roman"/>
          <w:b/>
          <w:bCs/>
          <w:sz w:val="28"/>
          <w:szCs w:val="28"/>
        </w:rPr>
        <w:t>APLIKASI ESTIMASI TITIK PUSAT MASSA TUBUH MANUSIA BERDASARKAN DATA PENANGKAPAN GERAKAN ALAT MOTION CAPTURE</w:t>
      </w:r>
    </w:p>
    <w:p>
      <w:pPr>
        <w:pStyle w:val="Normal"/>
        <w:bidi w:val="0"/>
        <w:spacing w:lineRule="auto" w:line="276"/>
        <w:jc w:val="center"/>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jc w:val="center"/>
        <w:rPr>
          <w:rFonts w:ascii="Times New Roman" w:hAnsi="Times New Roman"/>
          <w:b w:val="false"/>
          <w:b w:val="false"/>
          <w:bCs w:val="false"/>
          <w:sz w:val="24"/>
          <w:szCs w:val="24"/>
        </w:rPr>
      </w:pPr>
      <w:r>
        <w:rPr>
          <w:rFonts w:ascii="Times New Roman" w:hAnsi="Times New Roman"/>
          <w:b w:val="false"/>
          <w:bCs w:val="false"/>
          <w:sz w:val="24"/>
          <w:szCs w:val="24"/>
        </w:rPr>
        <w:t>Denilson</w:t>
      </w:r>
    </w:p>
    <w:p>
      <w:pPr>
        <w:pStyle w:val="Normal"/>
        <w:bidi w:val="0"/>
        <w:spacing w:lineRule="auto" w:line="276"/>
        <w:jc w:val="center"/>
        <w:rPr>
          <w:rFonts w:ascii="Times New Roman" w:hAnsi="Times New Roman"/>
          <w:b w:val="false"/>
          <w:b w:val="false"/>
          <w:bCs w:val="false"/>
          <w:sz w:val="24"/>
          <w:szCs w:val="24"/>
        </w:rPr>
      </w:pPr>
      <w:r>
        <w:rPr>
          <w:rFonts w:ascii="Times New Roman" w:hAnsi="Times New Roman"/>
          <w:b w:val="false"/>
          <w:bCs w:val="false"/>
          <w:sz w:val="24"/>
          <w:szCs w:val="24"/>
        </w:rPr>
        <w:t>Jl. TK Al Kindi No. 126 Rt 004/001 Kel. Cipayung Jaya Kec. Cipayung Depok</w:t>
      </w:r>
    </w:p>
    <w:p>
      <w:pPr>
        <w:pStyle w:val="Normal"/>
        <w:bidi w:val="0"/>
        <w:spacing w:lineRule="auto" w:line="276"/>
        <w:jc w:val="center"/>
        <w:rPr>
          <w:rFonts w:ascii="Times New Roman" w:hAnsi="Times New Roman"/>
          <w:b w:val="false"/>
          <w:b w:val="false"/>
          <w:bCs w:val="false"/>
          <w:sz w:val="24"/>
          <w:szCs w:val="24"/>
        </w:rPr>
      </w:pPr>
      <w:r>
        <w:rPr>
          <w:rFonts w:ascii="Times New Roman" w:hAnsi="Times New Roman"/>
          <w:b w:val="false"/>
          <w:bCs w:val="false"/>
          <w:sz w:val="24"/>
          <w:szCs w:val="24"/>
        </w:rPr>
        <w:t>(denilson020898@gmail.com)</w:t>
      </w:r>
    </w:p>
    <w:p>
      <w:pPr>
        <w:pStyle w:val="Normal"/>
        <w:bidi w:val="0"/>
        <w:spacing w:lineRule="auto" w:line="276"/>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center"/>
        <w:rPr>
          <w:sz w:val="24"/>
          <w:szCs w:val="24"/>
        </w:rPr>
      </w:pPr>
      <w:r>
        <w:rPr>
          <w:rFonts w:ascii="Times New Roman" w:hAnsi="Times New Roman"/>
          <w:b w:val="false"/>
          <w:bCs w:val="false"/>
          <w:sz w:val="24"/>
          <w:szCs w:val="24"/>
        </w:rPr>
        <w:t>Dr. Dharmayanti ST, MMSi</w:t>
      </w:r>
    </w:p>
    <w:p>
      <w:pPr>
        <w:pStyle w:val="Normal"/>
        <w:bidi w:val="0"/>
        <w:spacing w:lineRule="auto" w:line="276"/>
        <w:jc w:val="center"/>
        <w:rPr/>
      </w:pPr>
      <w:r>
        <w:rPr>
          <w:rFonts w:ascii="Times New Roman" w:hAnsi="Times New Roman"/>
          <w:b w:val="false"/>
          <w:bCs w:val="false"/>
          <w:sz w:val="24"/>
          <w:szCs w:val="24"/>
        </w:rPr>
        <w:t>Jl. Samiaji VIII/336 Rt 007/019 Kel. Sukmajaya Kec. Mekar Jaya Depok II Tengah</w:t>
      </w:r>
    </w:p>
    <w:p>
      <w:pPr>
        <w:pStyle w:val="Normal"/>
        <w:bidi w:val="0"/>
        <w:spacing w:lineRule="auto" w:line="276"/>
        <w:jc w:val="center"/>
        <w:rPr/>
      </w:pPr>
      <w:r>
        <w:rPr>
          <w:rFonts w:ascii="Times New Roman" w:hAnsi="Times New Roman"/>
          <w:b w:val="false"/>
          <w:bCs w:val="false"/>
          <w:sz w:val="24"/>
          <w:szCs w:val="24"/>
        </w:rPr>
        <w:t>(</w:t>
      </w:r>
      <w:hyperlink r:id="rId2">
        <w:r>
          <w:rPr>
            <w:rStyle w:val="InternetLink"/>
            <w:rFonts w:ascii="Times New Roman" w:hAnsi="Times New Roman"/>
            <w:b w:val="false"/>
            <w:bCs w:val="false"/>
            <w:sz w:val="24"/>
            <w:szCs w:val="24"/>
          </w:rPr>
          <w:t>dharmayanti77@gmail.com</w:t>
        </w:r>
      </w:hyperlink>
      <w:hyperlink r:id="rId3">
        <w:r>
          <w:rPr>
            <w:rFonts w:ascii="Times New Roman" w:hAnsi="Times New Roman"/>
            <w:b w:val="false"/>
            <w:bCs w:val="false"/>
            <w:sz w:val="24"/>
            <w:szCs w:val="24"/>
          </w:rPr>
          <w:t>)</w:t>
        </w:r>
      </w:hyperlink>
    </w:p>
    <w:p>
      <w:pPr>
        <w:pStyle w:val="Normal"/>
        <w:bidi w:val="0"/>
        <w:spacing w:lineRule="auto" w:line="276"/>
        <w:jc w:val="center"/>
        <w:rPr>
          <w:rFonts w:ascii="Times New Roman" w:hAnsi="Times New Roman"/>
          <w:b w:val="false"/>
          <w:b w:val="false"/>
          <w:bCs w:val="false"/>
          <w:sz w:val="24"/>
          <w:szCs w:val="24"/>
        </w:rPr>
      </w:pPr>
      <w:r>
        <w:rPr/>
      </w:r>
    </w:p>
    <w:p>
      <w:pPr>
        <w:pStyle w:val="Normal"/>
        <w:bidi w:val="0"/>
        <w:spacing w:lineRule="auto" w:line="276"/>
        <w:jc w:val="center"/>
        <w:rPr>
          <w:b/>
          <w:b/>
          <w:bCs/>
          <w:sz w:val="28"/>
          <w:szCs w:val="28"/>
        </w:rPr>
      </w:pPr>
      <w:r>
        <w:rPr>
          <w:rFonts w:ascii="Times New Roman" w:hAnsi="Times New Roman"/>
          <w:b/>
          <w:bCs/>
          <w:sz w:val="28"/>
          <w:szCs w:val="28"/>
        </w:rPr>
        <w:t>ABSTRAKSI</w:t>
      </w:r>
    </w:p>
    <w:p>
      <w:pPr>
        <w:pStyle w:val="Normal"/>
        <w:bidi w:val="0"/>
        <w:spacing w:lineRule="auto" w:line="276"/>
        <w:jc w:val="center"/>
        <w:rPr>
          <w:rFonts w:ascii="Times New Roman" w:hAnsi="Times New Roman"/>
        </w:rPr>
      </w:pPr>
      <w:r>
        <w:rPr>
          <w:b/>
          <w:bCs/>
          <w:sz w:val="28"/>
          <w:szCs w:val="28"/>
        </w:rPr>
      </w:r>
    </w:p>
    <w:p>
      <w:pPr>
        <w:pStyle w:val="Normal"/>
        <w:bidi w:val="0"/>
        <w:spacing w:lineRule="auto" w:line="276" w:before="0" w:after="0"/>
        <w:jc w:val="both"/>
        <w:rPr>
          <w:b w:val="false"/>
          <w:b w:val="false"/>
          <w:bCs w:val="false"/>
          <w:sz w:val="24"/>
          <w:szCs w:val="24"/>
        </w:rPr>
      </w:pPr>
      <w:r>
        <w:rPr>
          <w:rFonts w:ascii="Times New Roman" w:hAnsi="Times New Roman"/>
          <w:b w:val="false"/>
          <w:bCs w:val="false"/>
          <w:sz w:val="24"/>
          <w:szCs w:val="24"/>
        </w:rPr>
        <w:t xml:space="preserve">Perkembangan teknologi animasi dan </w:t>
      </w:r>
      <w:r>
        <w:rPr>
          <w:rFonts w:ascii="Times New Roman" w:hAnsi="Times New Roman"/>
          <w:b w:val="false"/>
          <w:bCs w:val="false"/>
          <w:i/>
          <w:sz w:val="24"/>
          <w:szCs w:val="24"/>
        </w:rPr>
        <w:t>motion capture</w:t>
      </w:r>
      <w:r>
        <w:rPr>
          <w:rFonts w:ascii="Times New Roman" w:hAnsi="Times New Roman"/>
          <w:b w:val="false"/>
          <w:bCs w:val="false"/>
          <w:sz w:val="24"/>
          <w:szCs w:val="24"/>
        </w:rPr>
        <w:t xml:space="preserve"> yang sangat pesat dapat dimanfaatkan sebagai media visualisasi dalam berbagai bidang ilmu pengetahuan. Salah satu penggunaan </w:t>
      </w:r>
      <w:r>
        <w:rPr>
          <w:rFonts w:ascii="Times New Roman" w:hAnsi="Times New Roman"/>
          <w:b w:val="false"/>
          <w:bCs w:val="false"/>
          <w:i/>
          <w:sz w:val="24"/>
          <w:szCs w:val="24"/>
        </w:rPr>
        <w:t>motion capture</w:t>
      </w:r>
      <w:r>
        <w:rPr>
          <w:rFonts w:ascii="Times New Roman" w:hAnsi="Times New Roman"/>
          <w:b w:val="false"/>
          <w:bCs w:val="false"/>
          <w:sz w:val="24"/>
          <w:szCs w:val="24"/>
        </w:rPr>
        <w:t xml:space="preserve"> adalah untuk menganalisa gerakan-gerakan tubuh manusia yang umum dilakukan sehingga dapat membantu melengkapi kekurangan yang ada. Tulisan ini membahas pembangunan sebuah perangkat lunak bernama Aplikasi Estimasi Titik Pusat Massa Tubuh Manusia Berdasarkan Data Penangkapan Gerakan Alat Motion Capture. Aplikasi ini dibangun untuk membaca data pergerakan dari alat </w:t>
      </w:r>
      <w:r>
        <w:rPr>
          <w:rFonts w:ascii="Times New Roman" w:hAnsi="Times New Roman"/>
          <w:b w:val="false"/>
          <w:bCs w:val="false"/>
          <w:i/>
          <w:sz w:val="24"/>
          <w:szCs w:val="24"/>
        </w:rPr>
        <w:t>motion capture</w:t>
      </w:r>
      <w:r>
        <w:rPr>
          <w:rFonts w:ascii="Times New Roman" w:hAnsi="Times New Roman"/>
          <w:b w:val="false"/>
          <w:bCs w:val="false"/>
          <w:sz w:val="24"/>
          <w:szCs w:val="24"/>
        </w:rPr>
        <w:t xml:space="preserve">, menciptakan simulasi dunia tiga dimensi </w:t>
      </w:r>
      <w:r>
        <w:rPr>
          <w:rFonts w:ascii="Times New Roman" w:hAnsi="Times New Roman"/>
          <w:b w:val="false"/>
          <w:bCs w:val="false"/>
          <w:i/>
          <w:sz w:val="24"/>
          <w:szCs w:val="24"/>
        </w:rPr>
        <w:t>virtual</w:t>
      </w:r>
      <w:r>
        <w:rPr>
          <w:rFonts w:ascii="Times New Roman" w:hAnsi="Times New Roman"/>
          <w:b w:val="false"/>
          <w:bCs w:val="false"/>
          <w:sz w:val="24"/>
          <w:szCs w:val="24"/>
        </w:rPr>
        <w:t xml:space="preserve">, estimasi letak pusat massa tubuh, dan penampilan </w:t>
      </w:r>
      <w:r>
        <w:rPr>
          <w:rFonts w:ascii="Times New Roman" w:hAnsi="Times New Roman"/>
          <w:b w:val="false"/>
          <w:bCs w:val="false"/>
          <w:i/>
          <w:sz w:val="24"/>
          <w:szCs w:val="24"/>
        </w:rPr>
        <w:t>histogram</w:t>
      </w:r>
      <w:r>
        <w:rPr>
          <w:rFonts w:ascii="Times New Roman" w:hAnsi="Times New Roman"/>
          <w:b w:val="false"/>
          <w:bCs w:val="false"/>
          <w:sz w:val="24"/>
          <w:szCs w:val="24"/>
        </w:rPr>
        <w:t xml:space="preserve"> dengan data numerik. Perolehan data didapatkan dari </w:t>
      </w:r>
      <w:r>
        <w:rPr>
          <w:rFonts w:ascii="Times New Roman" w:hAnsi="Times New Roman"/>
          <w:b w:val="false"/>
          <w:bCs w:val="false"/>
          <w:i/>
          <w:sz w:val="24"/>
          <w:szCs w:val="24"/>
        </w:rPr>
        <w:t>file</w:t>
      </w:r>
      <w:r>
        <w:rPr>
          <w:rFonts w:ascii="Times New Roman" w:hAnsi="Times New Roman"/>
          <w:b w:val="false"/>
          <w:bCs w:val="false"/>
          <w:sz w:val="24"/>
          <w:szCs w:val="24"/>
        </w:rPr>
        <w:t xml:space="preserve"> BioVision Hierarchy yang sudah direkam. Pembangunan aplikasi ini dilakukan dengan beberapa tahapan mencakupi analisa, perancangan, implementasi, dan uji coba. Cara melakukan perkiraan letak pusat massa tubuh menggunakan </w:t>
      </w:r>
      <w:r>
        <w:rPr>
          <w:rFonts w:ascii="Times New Roman" w:hAnsi="Times New Roman"/>
          <w:b w:val="false"/>
          <w:bCs w:val="false"/>
          <w:i/>
          <w:sz w:val="24"/>
          <w:szCs w:val="24"/>
        </w:rPr>
        <w:t>weighted segmental method</w:t>
      </w:r>
      <w:r>
        <w:rPr>
          <w:rFonts w:ascii="Times New Roman" w:hAnsi="Times New Roman"/>
          <w:b w:val="false"/>
          <w:bCs w:val="false"/>
          <w:sz w:val="24"/>
          <w:szCs w:val="24"/>
        </w:rPr>
        <w:t xml:space="preserve"> yang dihitung menggunakan pendekatan numerik. Hasil dari uji coba menjelaskan bahwa teori dan data yang dipakai telah benar dan aplikasi yang dibangun dapat berjalan dengan baik.</w:t>
      </w:r>
    </w:p>
    <w:p>
      <w:pPr>
        <w:pStyle w:val="Normal"/>
        <w:bidi w:val="0"/>
        <w:spacing w:lineRule="auto" w:line="276" w:before="0" w:after="0"/>
        <w:jc w:val="both"/>
        <w:rPr>
          <w:b w:val="false"/>
          <w:b w:val="false"/>
          <w:bCs w:val="false"/>
          <w:sz w:val="24"/>
          <w:szCs w:val="24"/>
        </w:rPr>
      </w:pPr>
      <w:r>
        <w:rPr>
          <w:rFonts w:ascii="Times New Roman" w:hAnsi="Times New Roman"/>
          <w:b w:val="false"/>
          <w:bCs w:val="false"/>
          <w:sz w:val="24"/>
          <w:szCs w:val="24"/>
          <w:lang w:val="en-US"/>
        </w:rPr>
        <w:t>Kata Kunci</w:t>
      </w:r>
      <w:r>
        <w:rPr>
          <w:rFonts w:ascii="Times New Roman" w:hAnsi="Times New Roman"/>
          <w:b w:val="false"/>
          <w:bCs w:val="false"/>
          <w:sz w:val="24"/>
          <w:szCs w:val="24"/>
        </w:rPr>
        <w:t>:</w:t>
      </w:r>
      <w:r>
        <w:rPr>
          <w:rFonts w:ascii="Times New Roman" w:hAnsi="Times New Roman"/>
          <w:b w:val="false"/>
          <w:bCs w:val="false"/>
          <w:sz w:val="24"/>
          <w:szCs w:val="24"/>
          <w:lang w:val="en-US"/>
        </w:rPr>
        <w:t xml:space="preserve"> </w:t>
      </w:r>
      <w:r>
        <w:rPr>
          <w:rFonts w:ascii="Times New Roman" w:hAnsi="Times New Roman"/>
          <w:b w:val="false"/>
          <w:bCs w:val="false"/>
          <w:sz w:val="24"/>
          <w:szCs w:val="24"/>
        </w:rPr>
        <w:t>Motion Capture, Pusat Massa,  BioVision Hierarchy, Rendering</w:t>
      </w:r>
    </w:p>
    <w:p>
      <w:pPr>
        <w:pStyle w:val="Normal"/>
        <w:bidi w:val="0"/>
        <w:spacing w:lineRule="auto" w:line="276" w:before="0" w:after="0"/>
        <w:jc w:val="both"/>
        <w:rPr>
          <w:rFonts w:ascii="Times New Roman" w:hAnsi="Times New Roman"/>
          <w:sz w:val="24"/>
        </w:rPr>
      </w:pPr>
      <w:r>
        <w:rPr>
          <w:b w:val="false"/>
          <w:bCs w:val="false"/>
          <w:sz w:val="24"/>
          <w:szCs w:val="24"/>
        </w:rPr>
      </w:r>
    </w:p>
    <w:p>
      <w:pPr>
        <w:pStyle w:val="Normal"/>
        <w:bidi w:val="0"/>
        <w:spacing w:lineRule="auto" w:line="276" w:before="0" w:after="0"/>
        <w:jc w:val="center"/>
        <w:rPr>
          <w:b/>
          <w:b/>
          <w:bCs/>
          <w:sz w:val="28"/>
          <w:szCs w:val="28"/>
        </w:rPr>
      </w:pPr>
      <w:r>
        <w:rPr>
          <w:rFonts w:ascii="Times New Roman" w:hAnsi="Times New Roman"/>
          <w:b/>
          <w:bCs/>
          <w:sz w:val="28"/>
          <w:szCs w:val="28"/>
        </w:rPr>
        <w:t>ABSTRACT</w:t>
      </w:r>
    </w:p>
    <w:p>
      <w:pPr>
        <w:pStyle w:val="Normal"/>
        <w:bidi w:val="0"/>
        <w:spacing w:lineRule="auto" w:line="276" w:before="0" w:after="0"/>
        <w:jc w:val="center"/>
        <w:rPr>
          <w:rFonts w:ascii="Times New Roman" w:hAnsi="Times New Roman"/>
        </w:rPr>
      </w:pPr>
      <w:r>
        <w:rPr>
          <w:b/>
          <w:bCs/>
          <w:sz w:val="28"/>
          <w:szCs w:val="28"/>
        </w:rPr>
      </w:r>
    </w:p>
    <w:p>
      <w:pPr>
        <w:pStyle w:val="Normal"/>
        <w:bidi w:val="0"/>
        <w:spacing w:lineRule="auto" w:line="276" w:before="0" w:after="0"/>
        <w:jc w:val="both"/>
        <w:rPr>
          <w:b w:val="false"/>
          <w:b w:val="false"/>
          <w:bCs w:val="false"/>
          <w:sz w:val="24"/>
          <w:szCs w:val="24"/>
        </w:rPr>
      </w:pPr>
      <w:r>
        <w:rPr>
          <w:rFonts w:ascii="Times New Roman" w:hAnsi="Times New Roman"/>
          <w:b w:val="false"/>
          <w:bCs w:val="false"/>
          <w:sz w:val="24"/>
          <w:szCs w:val="24"/>
        </w:rPr>
        <w:t>The improvement of animation technology and motion capture which are so quick can be used as a media to visualize various aspects of science. One of the usage of motion capture is to analize common human body poses so that it can help us spot the disadvantages. This paper is about creating an application that can read the numeric data recorded from motion capture device, then creating an visualization from it. It also displays some charts and histograms to show the details. The BioVision Hierarchy file is the used format. The estimation process of human global center of mass is determined using weighted segmental method. The result of this test states that the theory and data are correct.</w:t>
      </w:r>
    </w:p>
    <w:p>
      <w:pPr>
        <w:pStyle w:val="Normal"/>
        <w:bidi w:val="0"/>
        <w:spacing w:lineRule="auto" w:line="276" w:before="0" w:after="0"/>
        <w:jc w:val="both"/>
        <w:rPr/>
      </w:pPr>
      <w:r>
        <w:rPr>
          <w:rFonts w:ascii="Times New Roman" w:hAnsi="Times New Roman"/>
          <w:b w:val="false"/>
          <w:bCs w:val="false"/>
          <w:sz w:val="24"/>
          <w:szCs w:val="24"/>
          <w:lang w:val="en-US"/>
        </w:rPr>
        <w:t>Keywords</w:t>
      </w:r>
      <w:r>
        <w:rPr>
          <w:rFonts w:ascii="Times New Roman" w:hAnsi="Times New Roman"/>
          <w:b w:val="false"/>
          <w:bCs w:val="false"/>
          <w:sz w:val="24"/>
          <w:szCs w:val="24"/>
        </w:rPr>
        <w:t>:</w:t>
      </w:r>
      <w:r>
        <w:rPr>
          <w:rFonts w:ascii="Times New Roman" w:hAnsi="Times New Roman"/>
          <w:b w:val="false"/>
          <w:bCs w:val="false"/>
          <w:sz w:val="24"/>
          <w:szCs w:val="24"/>
          <w:lang w:val="en-US"/>
        </w:rPr>
        <w:t xml:space="preserve"> </w:t>
      </w:r>
      <w:r>
        <w:rPr>
          <w:rFonts w:ascii="Times New Roman" w:hAnsi="Times New Roman"/>
          <w:b w:val="false"/>
          <w:bCs w:val="false"/>
          <w:sz w:val="24"/>
          <w:szCs w:val="24"/>
        </w:rPr>
        <w:t>Motion Capture, Center of Mass,  BioVision Hierarchy, Rendering</w:t>
      </w:r>
    </w:p>
    <w:p>
      <w:pPr>
        <w:sectPr>
          <w:type w:val="nextPage"/>
          <w:pgSz w:w="11906" w:h="16838"/>
          <w:pgMar w:left="1440" w:right="1440" w:header="0" w:top="1440" w:footer="0" w:bottom="1440" w:gutter="0"/>
          <w:pgNumType w:fmt="decimal"/>
          <w:formProt w:val="false"/>
          <w:textDirection w:val="lrTb"/>
        </w:sectPr>
      </w:pPr>
    </w:p>
    <w:p>
      <w:pPr>
        <w:pStyle w:val="Heading1"/>
        <w:bidi w:val="0"/>
        <w:spacing w:lineRule="auto" w:line="276" w:before="0" w:after="0"/>
        <w:ind w:hanging="0"/>
        <w:jc w:val="center"/>
        <w:rPr>
          <w:sz w:val="24"/>
          <w:szCs w:val="24"/>
        </w:rPr>
      </w:pPr>
      <w:r>
        <w:rPr>
          <w:rFonts w:ascii="Times New Roman" w:hAnsi="Times New Roman"/>
          <w:b/>
          <w:bCs/>
        </w:rPr>
      </w:r>
    </w:p>
    <w:p>
      <w:pPr>
        <w:pStyle w:val="Heading1"/>
        <w:bidi w:val="0"/>
        <w:spacing w:lineRule="auto" w:line="276" w:before="0" w:after="0"/>
        <w:ind w:hanging="0"/>
        <w:jc w:val="center"/>
        <w:rPr>
          <w:rFonts w:ascii="Times New Roman" w:hAnsi="Times New Roman"/>
          <w:b/>
          <w:b/>
          <w:bCs/>
        </w:rPr>
      </w:pPr>
      <w:r>
        <w:rPr>
          <w:rFonts w:ascii="Times New Roman" w:hAnsi="Times New Roman"/>
          <w:b/>
          <w:bCs/>
        </w:rPr>
      </w:r>
    </w:p>
    <w:p>
      <w:pPr>
        <w:pStyle w:val="Heading1"/>
        <w:bidi w:val="0"/>
        <w:spacing w:lineRule="auto" w:line="276" w:before="0" w:after="0"/>
        <w:ind w:hanging="0"/>
        <w:jc w:val="center"/>
        <w:rPr>
          <w:rFonts w:ascii="Times New Roman" w:hAnsi="Times New Roman"/>
          <w:b/>
          <w:b/>
          <w:bCs/>
        </w:rPr>
      </w:pPr>
      <w:r>
        <w:rPr>
          <w:rFonts w:ascii="Times New Roman" w:hAnsi="Times New Roman"/>
          <w:b/>
          <w:bCs/>
        </w:rPr>
      </w:r>
    </w:p>
    <w:p>
      <w:pPr>
        <w:pStyle w:val="Heading1"/>
        <w:bidi w:val="0"/>
        <w:spacing w:lineRule="auto" w:line="276" w:before="0" w:after="0"/>
        <w:ind w:hanging="0"/>
        <w:jc w:val="center"/>
        <w:rPr>
          <w:rFonts w:ascii="Times New Roman" w:hAnsi="Times New Roman"/>
          <w:b/>
          <w:b/>
          <w:bCs/>
        </w:rPr>
      </w:pPr>
      <w:r>
        <w:rPr>
          <w:rFonts w:ascii="Times New Roman" w:hAnsi="Times New Roman"/>
          <w:b/>
          <w:bCs/>
          <w:sz w:val="24"/>
          <w:szCs w:val="24"/>
        </w:rPr>
        <w:t>PENDAHULUAN</w:t>
      </w:r>
    </w:p>
    <w:p>
      <w:pPr>
        <w:pStyle w:val="Normal"/>
        <w:bidi w:val="0"/>
        <w:spacing w:lineRule="auto" w:line="276" w:before="0" w:after="0"/>
        <w:jc w:val="both"/>
        <w:rPr>
          <w:b w:val="false"/>
          <w:b w:val="false"/>
          <w:bCs w:val="false"/>
          <w:sz w:val="24"/>
          <w:szCs w:val="24"/>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color w:val="000000"/>
          <w:sz w:val="24"/>
          <w:szCs w:val="24"/>
        </w:rPr>
        <w:t xml:space="preserve">Kemampuan menjaga keseimbangan tubuh merupakan hal yang mendasar bagi setiap manusia dalam melakukan kegiatan rutin sehari-hari. Ada banyak faktor yang mempengaruhi keseimbangan tubuh manusia. Mempelajari dan meningkatkan kemampuan menjaga keseimbangan pada tubuh manusia memberikan dampak banyak positif. </w:t>
      </w:r>
    </w:p>
    <w:p>
      <w:pPr>
        <w:pStyle w:val="Normal"/>
        <w:bidi w:val="0"/>
        <w:spacing w:lineRule="auto" w:line="276" w:before="0" w:after="0"/>
        <w:ind w:hanging="0"/>
        <w:jc w:val="both"/>
        <w:rPr>
          <w:b w:val="false"/>
          <w:b w:val="false"/>
          <w:bCs w:val="false"/>
          <w:color w:val="000000"/>
          <w:sz w:val="24"/>
          <w:szCs w:val="24"/>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b w:val="false"/>
          <w:bCs w:val="false"/>
          <w:color w:val="000000"/>
          <w:sz w:val="24"/>
          <w:szCs w:val="24"/>
        </w:rPr>
        <w:t>Kecelakaan terjatuh akibat kehilangan keseimbangan merupakan masalah kesehatan umum yang dapat mengakibatkan luka serius, disabilitas, pengobatan dengan biaya tinggi, dan bahkan kematian.</w:t>
      </w:r>
      <w:r>
        <w:rPr>
          <w:rFonts w:ascii="Times New Roman" w:hAnsi="Times New Roman"/>
          <w:b w:val="false"/>
          <w:bCs w:val="false"/>
          <w:sz w:val="24"/>
          <w:szCs w:val="24"/>
        </w:rPr>
        <w:t xml:space="preserve"> Penyebab paling umum dari kecelakaan ini adalah ketidakmampuan otot-otot pada tubuh manusia dalam menjaga titik pusat massa tubuh relatif terhadap garis vertikal percepatan gravitasi. Setiap saat manusia merubah pose tubuh akan mempengaruhi letak pusat massa tubuh. </w:t>
      </w:r>
    </w:p>
    <w:p>
      <w:pPr>
        <w:pStyle w:val="Normal"/>
        <w:bidi w:val="0"/>
        <w:spacing w:lineRule="auto" w:line="276" w:before="0" w:after="0"/>
        <w:ind w:hanging="0"/>
        <w:jc w:val="both"/>
        <w:rPr>
          <w:b w:val="false"/>
          <w:b w:val="false"/>
          <w:bCs w:val="false"/>
          <w:sz w:val="24"/>
          <w:szCs w:val="24"/>
        </w:rPr>
      </w:pPr>
      <w:r>
        <w:rPr>
          <w:rFonts w:ascii="Times New Roman" w:hAnsi="Times New Roman"/>
        </w:rPr>
      </w:r>
    </w:p>
    <w:p>
      <w:pPr>
        <w:pStyle w:val="Normal"/>
        <w:bidi w:val="0"/>
        <w:spacing w:lineRule="auto" w:line="276" w:before="0" w:after="0"/>
        <w:ind w:hanging="0"/>
        <w:jc w:val="center"/>
        <w:rPr>
          <w:rFonts w:ascii="Times New Roman" w:hAnsi="Times New Roman"/>
          <w:b/>
          <w:b/>
          <w:bCs/>
        </w:rPr>
      </w:pPr>
      <w:r>
        <w:rPr>
          <w:rFonts w:ascii="Times New Roman" w:hAnsi="Times New Roman"/>
          <w:b/>
          <w:bCs/>
          <w:sz w:val="24"/>
          <w:szCs w:val="24"/>
        </w:rPr>
        <w:t>METODE PENELITIAN</w:t>
      </w:r>
    </w:p>
    <w:p>
      <w:pPr>
        <w:pStyle w:val="Normal"/>
        <w:bidi w:val="0"/>
        <w:spacing w:lineRule="auto" w:line="276" w:before="0" w:after="0"/>
        <w:ind w:hanging="0"/>
        <w:jc w:val="center"/>
        <w:rPr>
          <w:sz w:val="24"/>
          <w:szCs w:val="24"/>
        </w:rPr>
      </w:pPr>
      <w:r>
        <w:rPr>
          <w:rFonts w:ascii="Times New Roman" w:hAnsi="Times New Roman"/>
          <w:b/>
          <w:bCs/>
        </w:rPr>
      </w:r>
    </w:p>
    <w:p>
      <w:pPr>
        <w:pStyle w:val="Normal"/>
        <w:bidi w:val="0"/>
        <w:spacing w:lineRule="auto" w:line="276" w:before="0" w:after="0"/>
        <w:ind w:hanging="0"/>
        <w:jc w:val="both"/>
        <w:rPr>
          <w:rFonts w:ascii="Times New Roman" w:hAnsi="Times New Roman"/>
          <w:b w:val="false"/>
          <w:b w:val="false"/>
          <w:bCs w:val="false"/>
        </w:rPr>
      </w:pPr>
      <w:r>
        <w:rPr>
          <w:rFonts w:ascii="Times New Roman" w:hAnsi="Times New Roman"/>
          <w:b w:val="false"/>
          <w:bCs w:val="false"/>
        </w:rPr>
        <w:t>Data yang diperlukan dalam menyelesaikan penulisan ini adalah 3 files dengan ekstensi bvh hasil rekaman pergerakan manusia menggunakan alat motion capture; persentase panjang, massa, dan titik pusat massa segmentasi tubuh orang dewasa yang telah dihasilkan dari penelitian-penelitian sebelumnya.</w:t>
      </w:r>
    </w:p>
    <w:p>
      <w:pPr>
        <w:pStyle w:val="Normal"/>
        <w:bidi w:val="0"/>
        <w:spacing w:lineRule="auto" w:line="276" w:before="0" w:after="0"/>
        <w:ind w:hanging="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before="0" w:after="0"/>
        <w:ind w:hanging="0"/>
        <w:jc w:val="both"/>
        <w:rPr>
          <w:rFonts w:ascii="Times New Roman" w:hAnsi="Times New Roman"/>
          <w:b w:val="false"/>
          <w:b w:val="false"/>
          <w:bCs w:val="false"/>
        </w:rPr>
      </w:pPr>
      <w:r>
        <w:rPr>
          <w:rFonts w:ascii="Times New Roman" w:hAnsi="Times New Roman"/>
          <w:b w:val="false"/>
          <w:bCs w:val="false"/>
        </w:rPr>
        <w:t xml:space="preserve">Perancangan aplikasi menggunakan menggunakan UML dalam menggambarkan alur dan struktur yang diinginkan. </w:t>
      </w:r>
      <w:r>
        <w:rPr>
          <w:rFonts w:ascii="Times New Roman" w:hAnsi="Times New Roman"/>
          <w:b w:val="false"/>
          <w:bCs w:val="false"/>
          <w:sz w:val="24"/>
          <w:szCs w:val="24"/>
        </w:rPr>
        <w:t xml:space="preserve">Pengimplementasian aplikasi dimulai dengan melakukan parsing file bvh, kemudian melakukan proses kalkulasi letak setiap bone dan titik pusat massa, diikuti dengan rendering. Rangkaian proses tersebut dijalankan sebanyak seratus kali dalam satu detik. </w:t>
      </w:r>
    </w:p>
    <w:p>
      <w:pPr>
        <w:pStyle w:val="Normal"/>
        <w:bidi w:val="0"/>
        <w:spacing w:lineRule="auto" w:line="276" w:before="0" w:after="0"/>
        <w:ind w:hanging="0"/>
        <w:jc w:val="both"/>
        <w:rPr>
          <w:sz w:val="24"/>
          <w:szCs w:val="24"/>
        </w:rPr>
      </w:pPr>
      <w:r>
        <w:rPr>
          <w:rFonts w:ascii="Times New Roman" w:hAnsi="Times New Roman"/>
          <w:b w:val="false"/>
          <w:bCs w:val="false"/>
        </w:rPr>
      </w:r>
    </w:p>
    <w:p>
      <w:pPr>
        <w:pStyle w:val="Normal"/>
        <w:bidi w:val="0"/>
        <w:spacing w:lineRule="auto" w:line="276" w:before="0" w:after="0"/>
        <w:ind w:hanging="0"/>
        <w:jc w:val="center"/>
        <w:rPr>
          <w:rFonts w:ascii="Times New Roman" w:hAnsi="Times New Roman"/>
          <w:b/>
          <w:b/>
          <w:bCs/>
        </w:rPr>
      </w:pPr>
      <w:r>
        <w:rPr>
          <w:rFonts w:ascii="Times New Roman" w:hAnsi="Times New Roman"/>
          <w:b/>
          <w:bCs/>
          <w:sz w:val="24"/>
          <w:szCs w:val="24"/>
        </w:rPr>
        <w:t>PEMBAHASAN</w:t>
      </w:r>
    </w:p>
    <w:p>
      <w:pPr>
        <w:pStyle w:val="Normal"/>
        <w:bidi w:val="0"/>
        <w:spacing w:lineRule="auto" w:line="276" w:before="0" w:after="0"/>
        <w:ind w:hanging="0"/>
        <w:jc w:val="center"/>
        <w:rPr>
          <w:b w:val="false"/>
          <w:b w:val="false"/>
          <w:bCs w:val="false"/>
          <w:sz w:val="24"/>
          <w:szCs w:val="24"/>
        </w:rPr>
      </w:pPr>
      <w:r>
        <w:rPr>
          <w:rFonts w:ascii="Times New Roman" w:hAnsi="Times New Roman"/>
          <w:b/>
          <w:bCs/>
        </w:rPr>
      </w:r>
    </w:p>
    <w:p>
      <w:pPr>
        <w:pStyle w:val="Normal"/>
        <w:bidi w:val="0"/>
        <w:spacing w:lineRule="auto" w:line="276" w:before="0" w:after="0"/>
        <w:ind w:hanging="0"/>
        <w:jc w:val="both"/>
        <w:rPr>
          <w:rFonts w:ascii="Times New Roman" w:hAnsi="Times New Roman"/>
          <w:b w:val="false"/>
          <w:b w:val="false"/>
          <w:bCs w:val="false"/>
        </w:rPr>
      </w:pPr>
      <w:r>
        <w:rPr>
          <w:rFonts w:ascii="Times New Roman" w:hAnsi="Times New Roman"/>
          <w:b w:val="false"/>
          <w:bCs w:val="false"/>
        </w:rPr>
        <w:t>Pusat massa merupakan posisi rata-rata dari sebuah atau sekumpulan objek berdasarkan massanya. Pusat massa sering disamakan dengan istilah pusat gravitasi. Pusat massa umumnya digunakan untuk menyederhanakan persamaan gerak seperti momentum sudut dan momen inersia (Alqahtani et al, 2017).</w:t>
      </w:r>
    </w:p>
    <w:p>
      <w:pPr>
        <w:pStyle w:val="Normal"/>
        <w:bidi w:val="0"/>
        <w:spacing w:lineRule="auto" w:line="276" w:before="0" w:after="0"/>
        <w:ind w:left="0" w:right="0" w:hanging="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before="0" w:after="0"/>
        <w:ind w:left="0" w:right="0" w:hanging="0"/>
        <w:jc w:val="both"/>
        <w:rPr>
          <w:rFonts w:ascii="Times New Roman" w:hAnsi="Times New Roman"/>
          <w:b w:val="false"/>
          <w:b w:val="false"/>
          <w:bCs w:val="false"/>
        </w:rPr>
      </w:pPr>
      <w:r>
        <w:rPr>
          <w:rFonts w:ascii="Times New Roman" w:hAnsi="Times New Roman"/>
          <w:b w:val="false"/>
          <w:bCs w:val="false"/>
        </w:rPr>
        <w:t>Kalkulasi letak pusat massa suatu sistem dalam suatu sumbu dapat ditentukan dengan melakukan pembagian antara jumlah hasil perkalian titik sumbu dan massa tiap benda dengan total massa (Hamdani et al, 2012) :</w:t>
      </w:r>
    </w:p>
    <w:p>
      <w:pPr>
        <w:pStyle w:val="Normal"/>
        <w:bidi w:val="0"/>
        <w:spacing w:lineRule="auto" w:line="276" w:before="0" w:after="0"/>
        <w:ind w:hanging="0"/>
        <w:jc w:val="center"/>
        <w:rPr>
          <w:rFonts w:ascii="Times New Roman" w:hAnsi="Times New Roman"/>
          <w:b w:val="false"/>
          <w:b w:val="false"/>
          <w:bCs w:val="false"/>
        </w:rPr>
      </w:pPr>
      <w:r>
        <w:rPr>
          <w:rFonts w:ascii="Times New Roman" w:hAnsi="Times New Roman"/>
          <w:b w:val="false"/>
          <w:bCs w:val="false"/>
        </w:rPr>
      </w:r>
      <m:oMath xmlns:m="http://schemas.openxmlformats.org/officeDocument/2006/math">
        <m:r>
          <w:rPr>
            <w:rFonts w:ascii="Cambria Math" w:hAnsi="Cambria Math"/>
          </w:rPr>
          <m:t xml:space="preserve">Xb</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f>
              <m:fPr>
                <m:type m:val="lin"/>
              </m:fPr>
              <m:num>
                <m:d>
                  <m:dPr>
                    <m:begChr m:val="("/>
                    <m:endChr m:val=")"/>
                  </m:dPr>
                  <m:e>
                    <m:r>
                      <w:rPr>
                        <w:rFonts w:ascii="Cambria Math" w:hAnsi="Cambria Math"/>
                      </w:rPr>
                      <m:t xml:space="preserve">m</m:t>
                    </m:r>
                    <m:r>
                      <w:rPr>
                        <w:rFonts w:ascii="Cambria Math" w:hAnsi="Cambria Math"/>
                      </w:rPr>
                      <m:t xml:space="preserve">i</m:t>
                    </m:r>
                    <m:r>
                      <w:rPr>
                        <w:rFonts w:ascii="Cambria Math" w:hAnsi="Cambria Math"/>
                      </w:rPr>
                      <m:t xml:space="preserve">x</m:t>
                    </m:r>
                    <m:r>
                      <w:rPr>
                        <w:rFonts w:ascii="Cambria Math" w:hAnsi="Cambria Math"/>
                      </w:rPr>
                      <m:t xml:space="preserve">i</m:t>
                    </m:r>
                  </m:e>
                </m:d>
              </m:num>
              <m:den>
                <m:r>
                  <w:rPr>
                    <w:rFonts w:ascii="Cambria Math" w:hAnsi="Cambria Math"/>
                  </w:rPr>
                  <m:t xml:space="preserve">Mb</m:t>
                </m:r>
              </m:den>
            </m:f>
          </m:e>
        </m:nary>
      </m:oMath>
    </w:p>
    <w:p>
      <w:pPr>
        <w:pStyle w:val="Normal"/>
        <w:bidi w:val="0"/>
        <w:spacing w:lineRule="auto" w:line="276" w:before="0" w:after="0"/>
        <w:ind w:hanging="0"/>
        <w:jc w:val="center"/>
        <w:rPr>
          <w:rFonts w:ascii="Times New Roman" w:hAnsi="Times New Roman"/>
          <w:b w:val="false"/>
          <w:b w:val="false"/>
          <w:bCs w:val="false"/>
        </w:rPr>
      </w:pPr>
      <w:r>
        <w:rPr>
          <w:rFonts w:ascii="Times New Roman" w:hAnsi="Times New Roman"/>
          <w:b w:val="false"/>
          <w:bCs w:val="false"/>
        </w:rPr>
      </w:r>
      <m:oMath xmlns:m="http://schemas.openxmlformats.org/officeDocument/2006/math">
        <m:r>
          <w:rPr>
            <w:rFonts w:ascii="Cambria Math" w:hAnsi="Cambria Math"/>
          </w:rPr>
          <m:t xml:space="preserve">Yb</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f>
              <m:fPr>
                <m:type m:val="lin"/>
              </m:fPr>
              <m:num>
                <m:d>
                  <m:dPr>
                    <m:begChr m:val="("/>
                    <m:endChr m:val=")"/>
                  </m:dPr>
                  <m:e>
                    <m:r>
                      <w:rPr>
                        <w:rFonts w:ascii="Cambria Math" w:hAnsi="Cambria Math"/>
                      </w:rPr>
                      <m:t xml:space="preserve">m</m:t>
                    </m:r>
                    <m:r>
                      <w:rPr>
                        <w:rFonts w:ascii="Cambria Math" w:hAnsi="Cambria Math"/>
                      </w:rPr>
                      <m:t xml:space="preserve">i</m:t>
                    </m:r>
                    <m:r>
                      <w:rPr>
                        <w:rFonts w:ascii="Cambria Math" w:hAnsi="Cambria Math"/>
                      </w:rPr>
                      <m:t xml:space="preserve">y</m:t>
                    </m:r>
                    <m:r>
                      <w:rPr>
                        <w:rFonts w:ascii="Cambria Math" w:hAnsi="Cambria Math"/>
                      </w:rPr>
                      <m:t xml:space="preserve">i</m:t>
                    </m:r>
                  </m:e>
                </m:d>
              </m:num>
              <m:den>
                <m:r>
                  <w:rPr>
                    <w:rFonts w:ascii="Cambria Math" w:hAnsi="Cambria Math"/>
                  </w:rPr>
                  <m:t xml:space="preserve">Mb</m:t>
                </m:r>
              </m:den>
            </m:f>
          </m:e>
        </m:nary>
      </m:oMath>
    </w:p>
    <w:p>
      <w:pPr>
        <w:pStyle w:val="Normal"/>
        <w:bidi w:val="0"/>
        <w:spacing w:lineRule="auto" w:line="276" w:before="0" w:after="0"/>
        <w:ind w:hanging="0"/>
        <w:jc w:val="center"/>
        <w:rPr>
          <w:rFonts w:ascii="Times New Roman" w:hAnsi="Times New Roman"/>
          <w:b w:val="false"/>
          <w:b w:val="false"/>
          <w:bCs w:val="false"/>
        </w:rPr>
      </w:pPr>
      <w:r>
        <w:rPr>
          <w:rFonts w:ascii="Times New Roman" w:hAnsi="Times New Roman"/>
          <w:b w:val="false"/>
          <w:bCs w:val="false"/>
        </w:rPr>
      </w:r>
      <m:oMath xmlns:m="http://schemas.openxmlformats.org/officeDocument/2006/math">
        <m:r>
          <w:rPr>
            <w:rFonts w:ascii="Cambria Math" w:hAnsi="Cambria Math"/>
          </w:rPr>
          <m:t xml:space="preserve">Zb</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f>
              <m:fPr>
                <m:type m:val="lin"/>
              </m:fPr>
              <m:num>
                <m:d>
                  <m:dPr>
                    <m:begChr m:val="("/>
                    <m:endChr m:val=")"/>
                  </m:dPr>
                  <m:e>
                    <m:r>
                      <w:rPr>
                        <w:rFonts w:ascii="Cambria Math" w:hAnsi="Cambria Math"/>
                      </w:rPr>
                      <m:t xml:space="preserve">m</m:t>
                    </m:r>
                    <m:r>
                      <w:rPr>
                        <w:rFonts w:ascii="Cambria Math" w:hAnsi="Cambria Math"/>
                      </w:rPr>
                      <m:t xml:space="preserve">i</m:t>
                    </m:r>
                    <m:r>
                      <w:rPr>
                        <w:rFonts w:ascii="Cambria Math" w:hAnsi="Cambria Math"/>
                      </w:rPr>
                      <m:t xml:space="preserve">z</m:t>
                    </m:r>
                    <m:r>
                      <w:rPr>
                        <w:rFonts w:ascii="Cambria Math" w:hAnsi="Cambria Math"/>
                      </w:rPr>
                      <m:t xml:space="preserve">i</m:t>
                    </m:r>
                  </m:e>
                </m:d>
              </m:num>
              <m:den>
                <m:r>
                  <w:rPr>
                    <w:rFonts w:ascii="Cambria Math" w:hAnsi="Cambria Math"/>
                  </w:rPr>
                  <m:t xml:space="preserve">Mb</m:t>
                </m:r>
              </m:den>
            </m:f>
          </m:e>
        </m:nary>
      </m:oMath>
    </w:p>
    <w:p>
      <w:pPr>
        <w:pStyle w:val="Normal"/>
        <w:bidi w:val="0"/>
        <w:spacing w:lineRule="auto" w:line="276" w:before="0" w:after="0"/>
        <w:ind w:hanging="0"/>
        <w:jc w:val="both"/>
        <w:rPr>
          <w:rFonts w:ascii="Times New Roman" w:hAnsi="Times New Roman"/>
          <w:b w:val="false"/>
          <w:b w:val="false"/>
          <w:bCs w:val="false"/>
        </w:rPr>
      </w:pPr>
      <w:r>
        <w:rPr>
          <w:rFonts w:ascii="Times New Roman" w:hAnsi="Times New Roman"/>
          <w:b w:val="false"/>
          <w:bCs w:val="false"/>
        </w:rPr>
        <w:t>Kerangka penelitian yang jelas dibutuhkan untuk memudahkan proses pembuatan aplikasi ini dan dapat terencana dengan baik sehingga mempersingkat waktu pengerjaan. Proses pembuatan aplikasi ini dibagi menjadi tiga tahapan, yaitu tahap pra produksi, tahap produksi, dan tahap uji coba. Setiap langkah dilakukan secara terurut. Uraian setiap tahap dapat dilihat pada gambar 1.</w:t>
      </w:r>
    </w:p>
    <w:p>
      <w:pPr>
        <w:pStyle w:val="Normal"/>
        <w:bidi w:val="0"/>
        <w:spacing w:lineRule="auto" w:line="276" w:before="0" w:after="0"/>
        <w:ind w:hanging="0"/>
        <w:jc w:val="center"/>
        <w:rPr>
          <w:rFonts w:ascii="Times New Roman" w:hAnsi="Times New Roman"/>
          <w:b w:val="false"/>
          <w:b w:val="false"/>
          <w:bCs w:val="false"/>
        </w:rPr>
      </w:pPr>
      <w:r>
        <w:rPr>
          <w:rFonts w:ascii="Times New Roman" w:hAnsi="Times New Roman"/>
          <w:b w:val="false"/>
          <w:bCs w:val="false"/>
        </w:rPr>
        <w:drawing>
          <wp:inline distT="0" distB="0" distL="0" distR="0">
            <wp:extent cx="2507615" cy="1264285"/>
            <wp:effectExtent l="0" t="0" r="0" b="0"/>
            <wp:docPr id="1" name="Picture 29"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 descr="D:\ug\SEMESTER 6\PI\Penulisan\flowchart\kerangka_penelitian.png"/>
                    <pic:cNvPicPr>
                      <a:picLocks noChangeAspect="1" noChangeArrowheads="1"/>
                    </pic:cNvPicPr>
                  </pic:nvPicPr>
                  <pic:blipFill>
                    <a:blip r:embed="rId4"/>
                    <a:stretch>
                      <a:fillRect/>
                    </a:stretch>
                  </pic:blipFill>
                  <pic:spPr bwMode="auto">
                    <a:xfrm>
                      <a:off x="0" y="0"/>
                      <a:ext cx="2507615" cy="1264285"/>
                    </a:xfrm>
                    <a:prstGeom prst="rect">
                      <a:avLst/>
                    </a:prstGeom>
                    <a:ln w="12700">
                      <a:solidFill>
                        <a:srgbClr val="000000"/>
                      </a:solidFill>
                    </a:ln>
                  </pic:spPr>
                </pic:pic>
              </a:graphicData>
            </a:graphic>
          </wp:inline>
        </w:drawing>
      </w:r>
    </w:p>
    <w:p>
      <w:pPr>
        <w:pStyle w:val="Caption1"/>
        <w:bidi w:val="0"/>
        <w:spacing w:lineRule="auto" w:line="276" w:before="0" w:after="0"/>
        <w:ind w:hanging="0"/>
        <w:jc w:val="center"/>
        <w:rPr>
          <w:rFonts w:ascii="Times New Roman" w:hAnsi="Times New Roman"/>
          <w:b w:val="false"/>
          <w:b w:val="false"/>
          <w:bCs w:val="false"/>
        </w:rPr>
      </w:pPr>
      <w:r>
        <w:rPr>
          <w:rFonts w:ascii="Times New Roman" w:hAnsi="Times New Roman"/>
          <w:b w:val="false"/>
          <w:bCs w:val="false"/>
          <w:color w:val="000000" w:themeColor="text1"/>
          <w:sz w:val="20"/>
          <w:szCs w:val="20"/>
        </w:rPr>
        <w:t>Gambar 1. Kerangka Penelitan</w:t>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t xml:space="preserve">Sebuah objek dengan tipe data BVH2 bernama BVH diinisialisasi sesaat sesudah memulai aplikasi. Objek ini berisi struktur skeleton, informasi animasi pergerakan, jumlah frame, frame time, dan nama-nama joint yang telah disusun sedemikian rupa untuk mempermudah pembacaan </w:t>
      </w:r>
      <w:bookmarkStart w:id="0" w:name="__DdeLink__6992_3469772918"/>
      <w:r>
        <w:rPr>
          <w:rFonts w:ascii="Times New Roman" w:hAnsi="Times New Roman"/>
        </w:rPr>
        <w:t>(Maddock et all, 2005)</w:t>
      </w:r>
      <w:bookmarkEnd w:id="0"/>
      <w:r>
        <w:rPr>
          <w:rFonts w:ascii="Times New Roman" w:hAnsi="Times New Roman"/>
        </w:rPr>
        <w:t>. Objek BVH memiliki method loadHierarchy(), loadJoint(), dan loadMotion() yang berguna untuk membaca file BVH. Struktur skeleton yang dibuat dalam bentuk tree diilustrasikan pada gambar 2.</w:t>
      </w:r>
    </w:p>
    <w:p>
      <w:pPr>
        <w:pStyle w:val="Normal"/>
        <w:bidi w:val="0"/>
        <w:spacing w:lineRule="auto" w:line="276" w:before="0" w:after="0"/>
        <w:ind w:hanging="0"/>
        <w:jc w:val="both"/>
        <w:rPr>
          <w:rFonts w:ascii="Times New Roman" w:hAnsi="Times New Roman"/>
        </w:rPr>
      </w:pPr>
      <w:r>
        <w:rPr>
          <w:rFonts w:ascii="Times New Roman" w:hAnsi="Times New Roman"/>
        </w:rPr>
        <w:drawing>
          <wp:inline distT="0" distB="0" distL="0" distR="0">
            <wp:extent cx="2725420" cy="640715"/>
            <wp:effectExtent l="0" t="0" r="0" b="0"/>
            <wp:docPr id="2"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D:\ug\SEMESTER 6\PI\Penulisan\flowchart\struktur_skeleton.png"/>
                    <pic:cNvPicPr>
                      <a:picLocks noChangeAspect="1" noChangeArrowheads="1"/>
                    </pic:cNvPicPr>
                  </pic:nvPicPr>
                  <pic:blipFill>
                    <a:blip r:embed="rId5"/>
                    <a:stretch>
                      <a:fillRect/>
                    </a:stretch>
                  </pic:blipFill>
                  <pic:spPr bwMode="auto">
                    <a:xfrm>
                      <a:off x="0" y="0"/>
                      <a:ext cx="2725420" cy="640715"/>
                    </a:xfrm>
                    <a:prstGeom prst="rect">
                      <a:avLst/>
                    </a:prstGeom>
                    <a:ln w="12700">
                      <a:solidFill>
                        <a:srgbClr val="000000"/>
                      </a:solidFill>
                    </a:ln>
                  </pic:spPr>
                </pic:pic>
              </a:graphicData>
            </a:graphic>
          </wp:inline>
        </w:drawing>
      </w:r>
    </w:p>
    <w:p>
      <w:pPr>
        <w:pStyle w:val="Normal"/>
        <w:bidi w:val="0"/>
        <w:spacing w:lineRule="auto" w:line="276" w:before="0" w:after="0"/>
        <w:ind w:hanging="0"/>
        <w:jc w:val="center"/>
        <w:rPr>
          <w:rFonts w:ascii="Times New Roman" w:hAnsi="Times New Roman"/>
        </w:rPr>
      </w:pPr>
      <w:r>
        <w:rPr>
          <w:rFonts w:ascii="Times New Roman" w:hAnsi="Times New Roman"/>
          <w:b w:val="false"/>
          <w:bCs w:val="false"/>
          <w:sz w:val="20"/>
          <w:szCs w:val="20"/>
        </w:rPr>
        <w:t>Gambar 2 Struktur Data Skeleton</w:t>
      </w:r>
    </w:p>
    <w:p>
      <w:pPr>
        <w:pStyle w:val="Normal"/>
        <w:bidi w:val="0"/>
        <w:spacing w:lineRule="auto" w:line="276" w:before="0" w:after="0"/>
        <w:ind w:hanging="0"/>
        <w:jc w:val="center"/>
        <w:rPr>
          <w:b w:val="false"/>
          <w:b w:val="false"/>
          <w:bCs w:val="false"/>
          <w:sz w:val="20"/>
          <w:szCs w:val="20"/>
        </w:rPr>
      </w:pPr>
      <w:r>
        <w:rPr>
          <w:rFonts w:ascii="Times New Roman" w:hAnsi="Times New Roman"/>
        </w:rPr>
      </w:r>
    </w:p>
    <w:p>
      <w:pPr>
        <w:pStyle w:val="Normal"/>
        <w:bidi w:val="0"/>
        <w:spacing w:lineRule="auto" w:line="276" w:before="0" w:after="0"/>
        <w:ind w:hanging="0"/>
        <w:jc w:val="both"/>
        <w:rPr/>
      </w:pPr>
      <w:r>
        <w:rPr>
          <w:rFonts w:ascii="Times New Roman" w:hAnsi="Times New Roman"/>
        </w:rPr>
        <w:t>Data hasil penghitungan tersebut kemudian disimpan didalam dua buah bentuk array.</w:t>
      </w:r>
      <w:r>
        <w:rPr>
          <w:rFonts w:ascii="Times New Roman" w:hAnsi="Times New Roman"/>
        </w:rPr>
        <w:t xml:space="preserve">  A</w:t>
      </w:r>
      <w:r>
        <w:rPr>
          <w:rFonts w:ascii="Times New Roman" w:hAnsi="Times New Roman"/>
        </w:rPr>
        <w:t xml:space="preserve">rray pertama bernama bvhVertices menampung data posisi setiap joint di world space yang berubah-ubah, sedangkan array kedua bernama bvhIndices berisi indeks nomor </w:t>
      </w:r>
      <w:r>
        <w:rPr>
          <w:rFonts w:ascii="Times New Roman" w:hAnsi="Times New Roman"/>
        </w:rPr>
        <w:t>(Maddock et all, 2005)</w:t>
      </w:r>
      <w:r>
        <w:rPr>
          <w:rFonts w:ascii="Times New Roman" w:hAnsi="Times New Roman"/>
        </w:rPr>
        <w:t>. Pemetaan setiap joint diilustrasikan pada gambar 3.</w:t>
      </w:r>
    </w:p>
    <w:p>
      <w:pPr>
        <w:pStyle w:val="Normal"/>
        <w:bidi w:val="0"/>
        <w:spacing w:lineRule="auto" w:line="276" w:before="0" w:after="0"/>
        <w:ind w:hanging="0"/>
        <w:jc w:val="center"/>
        <w:rPr>
          <w:rFonts w:ascii="Times New Roman" w:hAnsi="Times New Roman"/>
        </w:rPr>
      </w:pPr>
      <w:r>
        <w:rPr>
          <w:rFonts w:ascii="Times New Roman" w:hAnsi="Times New Roman"/>
        </w:rPr>
        <w:drawing>
          <wp:inline distT="0" distB="0" distL="0" distR="0">
            <wp:extent cx="2079625" cy="2368550"/>
            <wp:effectExtent l="0" t="0" r="0" b="0"/>
            <wp:docPr id="3" name="Picture 12" descr="D:\ug\SEMESTER 6\PI\Penulisan\flowchart\bvh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D:\ug\SEMESTER 6\PI\Penulisan\flowchart\bvh_structure.png"/>
                    <pic:cNvPicPr>
                      <a:picLocks noChangeAspect="1" noChangeArrowheads="1"/>
                    </pic:cNvPicPr>
                  </pic:nvPicPr>
                  <pic:blipFill>
                    <a:blip r:embed="rId6"/>
                    <a:stretch>
                      <a:fillRect/>
                    </a:stretch>
                  </pic:blipFill>
                  <pic:spPr bwMode="auto">
                    <a:xfrm>
                      <a:off x="0" y="0"/>
                      <a:ext cx="2079625" cy="2368550"/>
                    </a:xfrm>
                    <a:prstGeom prst="rect">
                      <a:avLst/>
                    </a:prstGeom>
                    <a:ln w="12700">
                      <a:solidFill>
                        <a:srgbClr val="000000"/>
                      </a:solidFill>
                    </a:ln>
                  </pic:spPr>
                </pic:pic>
              </a:graphicData>
            </a:graphic>
          </wp:inline>
        </w:drawing>
      </w:r>
    </w:p>
    <w:p>
      <w:pPr>
        <w:pStyle w:val="Normal"/>
        <w:bidi w:val="0"/>
        <w:spacing w:lineRule="auto" w:line="276" w:before="0" w:after="0"/>
        <w:ind w:hanging="0"/>
        <w:jc w:val="both"/>
        <w:rPr>
          <w:rFonts w:ascii="Times New Roman" w:hAnsi="Times New Roman"/>
          <w:b w:val="false"/>
          <w:b w:val="false"/>
          <w:bCs w:val="false"/>
          <w:sz w:val="20"/>
          <w:szCs w:val="20"/>
        </w:rPr>
      </w:pPr>
      <w:r>
        <w:rPr>
          <w:rFonts w:ascii="Times New Roman" w:hAnsi="Times New Roman"/>
          <w:b w:val="false"/>
          <w:bCs w:val="false"/>
          <w:sz w:val="20"/>
          <w:szCs w:val="20"/>
        </w:rPr>
        <w:t>Gambar 3 Ilustrasi Struktur Skeleton dengan Indeks</w:t>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pPr>
      <w:r>
        <w:rPr>
          <w:rFonts w:ascii="Times New Roman" w:hAnsi="Times New Roman"/>
        </w:rPr>
        <w:t>Pencarian segment COM yang dikemukakan selanjutnya hanya pada pencarian posisi segment COM lengan kanan. Hal ini dilakukan karena proses penghitungan untuk bagian tubuh lainnya sangat mirip dan juga memperhitungkan jumlah halaman yang akan disediakan. Bagian tubuh lengan kanan terdiri dari empat sendi utama yaitu bahu kanan, lengan bagian atas, lengan bagian bawah, dan tangan. Ilustrasi lengan kanan dapat dilihat pada gambar 4.</w:t>
      </w:r>
    </w:p>
    <w:p>
      <w:pPr>
        <w:pStyle w:val="Normal"/>
        <w:bidi w:val="0"/>
        <w:spacing w:lineRule="auto" w:line="276" w:before="0" w:after="0"/>
        <w:ind w:hanging="0"/>
        <w:jc w:val="center"/>
        <w:rPr>
          <w:rFonts w:ascii="Times New Roman" w:hAnsi="Times New Roman"/>
        </w:rPr>
      </w:pPr>
      <w:r>
        <w:rPr>
          <w:rFonts w:ascii="Times New Roman" w:hAnsi="Times New Roman"/>
        </w:rPr>
        <w:drawing>
          <wp:inline distT="0" distB="0" distL="0" distR="0">
            <wp:extent cx="2479675" cy="1727200"/>
            <wp:effectExtent l="0" t="0" r="0" b="0"/>
            <wp:docPr id="4" name="Picture 16" descr="D:\ug\SEMESTER 6\PI\Penulisan\flowchart\right_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D:\ug\SEMESTER 6\PI\Penulisan\flowchart\right_arm.png"/>
                    <pic:cNvPicPr>
                      <a:picLocks noChangeAspect="1" noChangeArrowheads="1"/>
                    </pic:cNvPicPr>
                  </pic:nvPicPr>
                  <pic:blipFill>
                    <a:blip r:embed="rId7"/>
                    <a:stretch>
                      <a:fillRect/>
                    </a:stretch>
                  </pic:blipFill>
                  <pic:spPr bwMode="auto">
                    <a:xfrm>
                      <a:off x="0" y="0"/>
                      <a:ext cx="2479675" cy="1727200"/>
                    </a:xfrm>
                    <a:prstGeom prst="rect">
                      <a:avLst/>
                    </a:prstGeom>
                    <a:ln w="12700">
                      <a:solidFill>
                        <a:srgbClr val="000000"/>
                      </a:solidFill>
                    </a:ln>
                  </pic:spPr>
                </pic:pic>
              </a:graphicData>
            </a:graphic>
          </wp:inline>
        </w:drawing>
      </w:r>
    </w:p>
    <w:p>
      <w:pPr>
        <w:pStyle w:val="Normal"/>
        <w:bidi w:val="0"/>
        <w:spacing w:lineRule="auto" w:line="276" w:before="0" w:after="0"/>
        <w:ind w:hanging="0"/>
        <w:jc w:val="center"/>
        <w:rPr/>
      </w:pPr>
      <w:r>
        <w:rPr>
          <w:rFonts w:ascii="Times New Roman" w:hAnsi="Times New Roman"/>
          <w:sz w:val="20"/>
          <w:szCs w:val="20"/>
        </w:rPr>
        <w:t>Gambar 4 Struktur COM Lengan Kanan</w:t>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center"/>
        <w:rPr>
          <w:rFonts w:ascii="Times New Roman" w:hAnsi="Times New Roman"/>
          <w:b/>
          <w:b/>
          <w:bCs/>
        </w:rPr>
      </w:pPr>
      <w:r>
        <w:rPr>
          <w:rFonts w:ascii="Times New Roman" w:hAnsi="Times New Roman"/>
          <w:b/>
          <w:bCs/>
        </w:rPr>
        <w:t>PENUTUP</w:t>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t>Aplikasi yang diinginkan telah selesai dibuat dan berhasil menghitung estimasi titik pusat massa gerakan tubuh manusia. Aplikasi ini dibangun untuk memberi gambaran animasi mengenai titik pusat massa dari gerakan yang telah direkam menggunakan alat motion capture. Perkiraan titik pusat massa tubuh secara keseluruhan menggunakan weighted segmental method. Pemanfaatan bahasa pemrograman C++, OpenGL 3.3, dan GLSL memaksimalkan kinerja aplikasi yang interaktif sehingga dapat berjalan pada rata-rata sekitar seratus frame per detik. Hasil uji coba menggunakan beberapa sampel file BVH sudah sesuai dengan teori-teori yang digunakan.</w:t>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Heading1"/>
        <w:bidi w:val="0"/>
        <w:spacing w:lineRule="auto" w:line="276" w:before="1" w:after="0"/>
        <w:ind w:hanging="0"/>
        <w:jc w:val="center"/>
        <w:rPr>
          <w:rFonts w:ascii="Times New Roman" w:hAnsi="Times New Roman"/>
        </w:rPr>
      </w:pPr>
      <w:r>
        <w:rPr>
          <w:rFonts w:ascii="Times New Roman" w:hAnsi="Times New Roman"/>
        </w:rPr>
        <w:t>DAFTAR PUSTAKA</w:t>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pPr>
      <w:r>
        <w:rPr/>
        <w:t>[</w:t>
      </w:r>
      <w:r>
        <w:rPr>
          <w:rFonts w:ascii="Times New Roman" w:hAnsi="Times New Roman"/>
          <w:sz w:val="20"/>
          <w:szCs w:val="20"/>
        </w:rPr>
        <w:t>1]</w:t>
      </w:r>
      <w:r>
        <w:rPr/>
        <w:tab/>
        <w:t xml:space="preserve">Alqahtani, B. Yang, C. dan </w:t>
        <w:tab/>
        <w:t xml:space="preserve">Alghamdi, F. </w:t>
        <w:tab/>
        <w:t xml:space="preserve">(2017), “Center of </w:t>
        <w:tab/>
        <w:t xml:space="preserve">Mass Estimation Using </w:t>
        <w:tab/>
        <w:t xml:space="preserve">Motion </w:t>
        <w:tab/>
        <w:t xml:space="preserve">Capture System”, Conference Paper, </w:t>
        <w:tab/>
        <w:t>pp.287-292.</w:t>
      </w:r>
    </w:p>
    <w:p>
      <w:pPr>
        <w:pStyle w:val="Normal"/>
        <w:bidi w:val="0"/>
        <w:spacing w:lineRule="auto" w:line="276" w:before="0" w:after="0"/>
        <w:ind w:hanging="0"/>
        <w:jc w:val="both"/>
        <w:rPr>
          <w:rFonts w:ascii="Times New Roman" w:hAnsi="Times New Roman"/>
          <w:sz w:val="20"/>
          <w:szCs w:val="20"/>
        </w:rPr>
      </w:pPr>
      <w:r>
        <w:rPr>
          <w:rFonts w:ascii="Times New Roman" w:hAnsi="Times New Roman"/>
          <w:sz w:val="20"/>
          <w:szCs w:val="20"/>
        </w:rPr>
      </w:r>
    </w:p>
    <w:p>
      <w:pPr>
        <w:pStyle w:val="Normal"/>
        <w:bidi w:val="0"/>
        <w:spacing w:lineRule="auto" w:line="276" w:before="0" w:after="0"/>
        <w:ind w:hanging="0"/>
        <w:jc w:val="both"/>
        <w:rPr/>
      </w:pPr>
      <w:r>
        <w:rPr>
          <w:rFonts w:ascii="Times New Roman" w:hAnsi="Times New Roman"/>
          <w:sz w:val="20"/>
          <w:szCs w:val="20"/>
        </w:rPr>
        <w:t>[2]</w:t>
        <w:tab/>
        <w:t xml:space="preserve">Hamandi, F.  (2012), “Design A Model For </w:t>
        <w:tab/>
        <w:t xml:space="preserve">Human Body To Determine The Center of </w:t>
        <w:tab/>
        <w:t>Gravity”, Research Gate, pp.1-14.</w:t>
      </w:r>
    </w:p>
    <w:p>
      <w:pPr>
        <w:pStyle w:val="Normal"/>
        <w:bidi w:val="0"/>
        <w:spacing w:lineRule="auto" w:line="276" w:before="0" w:after="0"/>
        <w:ind w:hanging="0"/>
        <w:jc w:val="both"/>
        <w:rPr>
          <w:rFonts w:ascii="Times New Roman" w:hAnsi="Times New Roman"/>
          <w:sz w:val="20"/>
          <w:szCs w:val="20"/>
        </w:rPr>
      </w:pPr>
      <w:r>
        <w:rPr>
          <w:rFonts w:ascii="Times New Roman" w:hAnsi="Times New Roman"/>
          <w:sz w:val="20"/>
          <w:szCs w:val="20"/>
        </w:rPr>
      </w:r>
    </w:p>
    <w:p>
      <w:pPr>
        <w:pStyle w:val="Normal"/>
        <w:bidi w:val="0"/>
        <w:spacing w:lineRule="auto" w:line="276" w:before="0" w:after="0"/>
        <w:ind w:hanging="0"/>
        <w:jc w:val="both"/>
        <w:rPr/>
      </w:pPr>
      <w:r>
        <w:rPr>
          <w:rFonts w:ascii="Times New Roman" w:hAnsi="Times New Roman"/>
          <w:sz w:val="20"/>
          <w:szCs w:val="20"/>
        </w:rPr>
        <w:t>[3]</w:t>
        <w:tab/>
        <w:t xml:space="preserve">Maddock, S. dan Meredith, M. (2005), </w:t>
        <w:tab/>
        <w:t xml:space="preserve">“Motion Capture File Formats Explained”, </w:t>
        <w:tab/>
        <w:t xml:space="preserve">Department of Computer Science, </w:t>
        <w:tab/>
        <w:t>University of Sheffield.</w:t>
      </w:r>
    </w:p>
    <w:p>
      <w:pPr>
        <w:pStyle w:val="Normal"/>
        <w:bidi w:val="0"/>
        <w:spacing w:lineRule="auto" w:line="276" w:before="0" w:after="0"/>
        <w:ind w:hanging="0"/>
        <w:jc w:val="both"/>
        <w:rPr>
          <w:rFonts w:ascii="Times New Roman" w:hAnsi="Times New Roman"/>
          <w:sz w:val="20"/>
          <w:szCs w:val="20"/>
        </w:rPr>
      </w:pPr>
      <w:r>
        <w:rPr>
          <w:rFonts w:ascii="Times New Roman" w:hAnsi="Times New Roman"/>
          <w:sz w:val="20"/>
          <w:szCs w:val="20"/>
        </w:rPr>
      </w:r>
    </w:p>
    <w:p>
      <w:pPr>
        <w:pStyle w:val="Normal"/>
        <w:bidi w:val="0"/>
        <w:spacing w:lineRule="auto" w:line="276" w:before="0" w:after="0"/>
        <w:ind w:hanging="0"/>
        <w:jc w:val="both"/>
        <w:rPr>
          <w:rFonts w:ascii="Times New Roman" w:hAnsi="Times New Roman"/>
          <w:sz w:val="20"/>
          <w:szCs w:val="20"/>
        </w:rPr>
      </w:pPr>
      <w:r>
        <w:rPr>
          <w:rFonts w:ascii="Times New Roman" w:hAnsi="Times New Roman"/>
          <w:sz w:val="20"/>
          <w:szCs w:val="20"/>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pStyle w:val="Normal"/>
        <w:bidi w:val="0"/>
        <w:spacing w:lineRule="auto" w:line="276" w:before="0" w:after="0"/>
        <w:ind w:hanging="0"/>
        <w:jc w:val="both"/>
        <w:rPr>
          <w:rFonts w:ascii="Times New Roman" w:hAnsi="Times New Roman"/>
        </w:rPr>
      </w:pPr>
      <w:r>
        <w:rPr>
          <w:rFonts w:ascii="Times New Roman" w:hAnsi="Times New Roman"/>
        </w:rPr>
      </w:r>
    </w:p>
    <w:p>
      <w:pPr>
        <w:sectPr>
          <w:type w:val="continuous"/>
          <w:pgSz w:w="11906" w:h="16838"/>
          <w:pgMar w:left="1440" w:right="1440" w:header="0" w:top="1440" w:footer="0" w:bottom="1440" w:gutter="0"/>
          <w:cols w:num="2" w:equalWidth="false" w:sep="false">
            <w:col w:w="4320" w:space="276"/>
            <w:col w:w="4430"/>
          </w:cols>
          <w:formProt w:val="false"/>
          <w:textDirection w:val="lrTb"/>
        </w:sectPr>
      </w:pPr>
    </w:p>
    <w:sectPr>
      <w:type w:val="continuous"/>
      <w:pgSz w:w="11906" w:h="16838"/>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qFormat/>
    <w:pPr>
      <w:spacing w:lineRule="exact" w:line="274"/>
      <w:ind w:left="119" w:hanging="0"/>
      <w:outlineLvl w:val="0"/>
    </w:pPr>
    <w:rPr>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next w:val="Normal"/>
    <w:qFormat/>
    <w:pPr>
      <w:spacing w:lineRule="auto" w:line="240" w:before="0" w:after="200"/>
    </w:pPr>
    <w:rPr>
      <w:rFonts w:ascii="Calibri" w:hAnsi="Calibri" w:eastAsia="Calibri" w:cs="Times New Roman"/>
      <w:i/>
      <w:iCs/>
      <w:color w:val="44546A" w:themeColor="text2"/>
      <w:sz w:val="18"/>
      <w:szCs w:val="18"/>
      <w:lang w:val="id-ID"/>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harmayanti77@gmail.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LibreOffice/6.3.2.2$Windows_X86_64 LibreOffice_project/98b30e735bda24bc04ab42594c85f7fd8be07b9c</Application>
  <Pages>4</Pages>
  <Words>977</Words>
  <Characters>6150</Characters>
  <CharactersWithSpaces>7109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2019-11-12T11:36:04Z</dcterms:created>
  <dc:creator/>
  <dc:description/>
  <dc:language>en-US</dc:language>
  <cp:lastModifiedBy/>
  <dcterms:modified xsi:type="dcterms:W3CDTF">2019-11-12T12:54:35Z</dcterms:modified>
  <cp:revision>22</cp:revision>
  <dc:subject/>
  <dc:title/>
</cp:coreProperties>
</file>