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PARA GESTÃO DE VENDAS APLICADOS AO DESIGN GRÁFICO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Roboto" w:cs="Roboto" w:eastAsia="Roboto" w:hAnsi="Roboto"/>
          <w:b w:val="1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Roboto" w:cs="Roboto" w:eastAsia="Roboto" w:hAnsi="Roboto"/>
          <w:b w:val="1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44.50393700787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4.503937007875"/>
        <w:tblGridChange w:id="0">
          <w:tblGrid>
            <w:gridCol w:w="4544.50393700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720" w:hanging="36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Conteúdo do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Descrição do Problema;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Problemática;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Justificativa;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4"/>
              </w:numPr>
              <w:spacing w:after="200"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Objetivo.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Metodologias;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Requisitos;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4"/>
              </w:numPr>
              <w:spacing w:after="200"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Implementação.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Requisitos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Requisitos Funcionais;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spacing w:after="200"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Requisitos Não-Funcionais.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Regras de Negócio.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Backlog.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Protótipos de Telas.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Descrição de Casos de Uso.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Diagrama de Casos de Uso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Diagrama de Sequência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1"/>
              <w:spacing w:after="0" w:before="0" w:line="276" w:lineRule="auto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CONVENÇÕES, TERMOS E ABREVIAÇÕES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 que usa algumas funcionalidades (há algumas restrições).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ou 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 que usa todas as funcionalidades do Sistema (sem restrições).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35">
      <w:pPr>
        <w:spacing w:after="200" w:before="0" w:line="360" w:lineRule="auto"/>
        <w:ind w:left="720" w:firstLine="555.590551181102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suprir duas necessidades da empresa de Design Gráfico Bello Comunicação Visual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™</w:t>
      </w:r>
      <w:r w:rsidDel="00000000" w:rsidR="00000000" w:rsidRPr="00000000">
        <w:rPr>
          <w:sz w:val="24"/>
          <w:szCs w:val="24"/>
          <w:rtl w:val="0"/>
        </w:rPr>
        <w:t xml:space="preserve">. A empresa consta problemas para gerenciar suas finanças e precisa de um método mais ágil para o seu Sistema de Orçamentos do serviço de aquisição de logo.</w:t>
      </w:r>
    </w:p>
    <w:p w:rsidR="00000000" w:rsidDel="00000000" w:rsidP="00000000" w:rsidRDefault="00000000" w:rsidRPr="00000000" w14:paraId="00000036">
      <w:pPr>
        <w:spacing w:after="200" w:before="0" w:line="360" w:lineRule="auto"/>
        <w:ind w:left="720" w:firstLine="555.590551181102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área de Orçamentos de Logo o Sistema deve definir um perfil para a marca que o usuário deseja. Os perfis disponíveis são: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</w:t>
      </w:r>
      <w:r w:rsidDel="00000000" w:rsidR="00000000" w:rsidRPr="00000000">
        <w:rPr>
          <w:i w:val="1"/>
          <w:sz w:val="24"/>
          <w:szCs w:val="24"/>
          <w:rtl w:val="0"/>
        </w:rPr>
        <w:t xml:space="preserve">Lite</w:t>
      </w:r>
      <w:r w:rsidDel="00000000" w:rsidR="00000000" w:rsidRPr="00000000">
        <w:rPr>
          <w:sz w:val="24"/>
          <w:szCs w:val="24"/>
          <w:rtl w:val="0"/>
        </w:rPr>
        <w:t xml:space="preserve">: Dedicado a projetos de logos menos detalhados, têm direito a uma logo somente tipográfica com cores monocromáticas. O preço deve variar de R$ 49,90 á R$ 69,90.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</w:t>
      </w:r>
      <w:r w:rsidDel="00000000" w:rsidR="00000000" w:rsidRPr="00000000">
        <w:rPr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sz w:val="24"/>
          <w:szCs w:val="24"/>
          <w:rtl w:val="0"/>
        </w:rPr>
        <w:t xml:space="preserve">: Dedicado a projetos de logos medianas, têm direito a uma logo tipográfica com símbolo dedicado, cores mais harmônicas e aplicação de degradê e manual da marca. O preço deve variar de R$ 79,90 á R$ 99,90.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Premium</w:t>
      </w:r>
      <w:r w:rsidDel="00000000" w:rsidR="00000000" w:rsidRPr="00000000">
        <w:rPr>
          <w:sz w:val="24"/>
          <w:szCs w:val="24"/>
          <w:rtl w:val="0"/>
        </w:rPr>
        <w:t xml:space="preserve">: Dedicado a projetos mais avançados, têm direito a logos mais trabalhosas, com símbolos complexos, variações de cores harmônicas, tipografias customizadas e manual da marca. O preço deve ser definido a partir de R$ 109,90.</w:t>
      </w:r>
    </w:p>
    <w:p w:rsidR="00000000" w:rsidDel="00000000" w:rsidP="00000000" w:rsidRDefault="00000000" w:rsidRPr="00000000" w14:paraId="0000003A">
      <w:pPr>
        <w:spacing w:after="200" w:before="0"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definição do perfil será definido através de 07 perguntas objetivas com variadas alternativas, onde, cada alternativa tem um peso que equivale a um determinado perfil (</w:t>
      </w:r>
      <w:r w:rsidDel="00000000" w:rsidR="00000000" w:rsidRPr="00000000">
        <w:rPr>
          <w:i w:val="1"/>
          <w:sz w:val="24"/>
          <w:szCs w:val="24"/>
          <w:rtl w:val="0"/>
        </w:rPr>
        <w:t xml:space="preserve">Lite</w:t>
      </w:r>
      <w:r w:rsidDel="00000000" w:rsidR="00000000" w:rsidRPr="00000000">
        <w:rPr>
          <w:sz w:val="24"/>
          <w:szCs w:val="24"/>
          <w:rtl w:val="0"/>
        </w:rPr>
        <w:t xml:space="preserve"> peso 1, </w:t>
      </w:r>
      <w:r w:rsidDel="00000000" w:rsidR="00000000" w:rsidRPr="00000000">
        <w:rPr>
          <w:i w:val="1"/>
          <w:sz w:val="24"/>
          <w:szCs w:val="24"/>
          <w:rtl w:val="0"/>
        </w:rPr>
        <w:t xml:space="preserve">Medium </w:t>
      </w:r>
      <w:r w:rsidDel="00000000" w:rsidR="00000000" w:rsidRPr="00000000">
        <w:rPr>
          <w:sz w:val="24"/>
          <w:szCs w:val="24"/>
          <w:rtl w:val="0"/>
        </w:rPr>
        <w:t xml:space="preserve">peso 2 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Premium </w:t>
      </w:r>
      <w:r w:rsidDel="00000000" w:rsidR="00000000" w:rsidRPr="00000000">
        <w:rPr>
          <w:sz w:val="24"/>
          <w:szCs w:val="24"/>
          <w:rtl w:val="0"/>
        </w:rPr>
        <w:t xml:space="preserve">peso 3), ao fim do preenchimento do questionário o Sistema deve fazer a moda entre os valores dos pesos das alternativas que o Cliente selecionou (caso haja empate entre dois perfis o Sistema deve optar pelo perfil mais avançado). As perguntas e seus determinados pesos estão contidos em Anexo I. Após, o Cliente deve enviar seus dados para a avaliação do sua proposta de projeto.</w:t>
      </w:r>
    </w:p>
    <w:p w:rsidR="00000000" w:rsidDel="00000000" w:rsidP="00000000" w:rsidRDefault="00000000" w:rsidRPr="00000000" w14:paraId="0000003B">
      <w:pPr>
        <w:spacing w:after="200" w:before="0" w:line="360" w:lineRule="auto"/>
        <w:ind w:left="708.6614173228347" w:firstLine="425.1968503937004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deve conter um login de Administrador e a área administrativa deve conter os campos de Gerência de Finanças e Gerência de Orçamentos. Na área de Gerência de Finanças o Sistema deve mostrar o resumo das finanças, um botão para adicionar finanças, telas de Entrada, Pendências, Saídas e Registro de Exclusões uma entrada e um botão para adicionar um Local de Armazenamento (banco, dinheiro físico, etc.) Na área de Gerência de Orçamentos o Sistema deve mostrar 3 áreas de visualização dos projetos, uma de Projetos Pendentes, Projetos em Execução e Projetos Finalizados (as exclusões não precisam ser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8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3D">
      <w:pPr>
        <w:widowControl w:val="0"/>
        <w:spacing w:after="200" w:line="360" w:lineRule="auto"/>
        <w:ind w:left="566.9291338582675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 área de orçamentos de logo o Cliente não aprecia a negociação diretamente com um atendente físico por vários fatores como: disponibilidade de horário ou comodidade e preferem se relacionar com um Sistema que trate de soluções mais rápidas e eficiente. Na área orçamentária não há padronização para registro das finanças o que pode ocasionar inconsistências nas informações orçamentárias da empresa.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3F">
      <w:pPr>
        <w:widowControl w:val="0"/>
        <w:spacing w:after="200" w:line="360" w:lineRule="auto"/>
        <w:ind w:left="566.9291338582675" w:firstLine="566.9291338582675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atual de orçamento de logo é demorado e torna a venda do produto muito ociosa. Outro problema é a falta de padronização nos preços dos projetos, independente da estrutura Para a área de finanças é necessário o registro dos dados de maneira mais eficaz e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6.9291338582675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Sistema baseia-se na implementação de um software que tornará possível uma maximização de eficácia referentes a inúmeros pontos em relação a automatização no processo de compra e venda do serviço oferecido pela empresa, assim proporcionará mais interatividade do Cliente com os produtos e agilidade na aquisição dos orçamentos, bem como uma maior eficiência relacionada ao gerenciamento de finanças da empresa de forma geral.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8"/>
        </w:numPr>
        <w:spacing w:after="200" w:before="0" w:line="360" w:lineRule="auto"/>
        <w:ind w:left="720" w:firstLine="566.9291338582675"/>
        <w:jc w:val="both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43">
      <w:pPr>
        <w:numPr>
          <w:ilvl w:val="1"/>
          <w:numId w:val="38"/>
        </w:numPr>
        <w:spacing w:after="200" w:before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DE CONVERSAÇÃO: Entrevista e </w:t>
      </w:r>
      <w:r w:rsidDel="00000000" w:rsidR="00000000" w:rsidRPr="00000000">
        <w:rPr>
          <w:i w:val="1"/>
          <w:rtl w:val="0"/>
        </w:rPr>
        <w:t xml:space="preserve">Brainstorming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SINTÉTICO: Prototipação;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566.9291338582675" w:firstLine="566.9291338582675"/>
        <w:jc w:val="both"/>
        <w:rPr/>
      </w:pPr>
      <w:r w:rsidDel="00000000" w:rsidR="00000000" w:rsidRPr="00000000">
        <w:rPr>
          <w:rtl w:val="0"/>
        </w:rPr>
        <w:t xml:space="preserve">O levantamento  de requisitos do presente projeto será efetuado utilizando-se dos método de conversação </w:t>
      </w:r>
      <w:r w:rsidDel="00000000" w:rsidR="00000000" w:rsidRPr="00000000">
        <w:rPr>
          <w:i w:val="1"/>
          <w:rtl w:val="0"/>
        </w:rPr>
        <w:t xml:space="preserve">Brainstorming </w:t>
      </w:r>
      <w:r w:rsidDel="00000000" w:rsidR="00000000" w:rsidRPr="00000000">
        <w:rPr>
          <w:rtl w:val="0"/>
        </w:rPr>
        <w:t xml:space="preserve">com o intuito de possibilitar a realização de reuniões entre os componentes da equipe e explorar as ideias que venham a ser sugeridas por estes,  e do método de conversação do tipo entrevista, o mesmo objetivando basicamente conhecer mais detalhadamente os dados referentes ao entrevistado e aquilo que o mesmo deseja. </w:t>
      </w:r>
    </w:p>
    <w:p w:rsidR="00000000" w:rsidDel="00000000" w:rsidP="00000000" w:rsidRDefault="00000000" w:rsidRPr="00000000" w14:paraId="00000047">
      <w:pPr>
        <w:spacing w:after="200" w:before="0" w:line="360" w:lineRule="auto"/>
        <w:ind w:left="566.9291338582675" w:firstLine="566.9291338582675"/>
        <w:jc w:val="both"/>
        <w:rPr/>
      </w:pPr>
      <w:r w:rsidDel="00000000" w:rsidR="00000000" w:rsidRPr="00000000">
        <w:rPr>
          <w:rtl w:val="0"/>
        </w:rPr>
        <w:t xml:space="preserve">Outro método a ser utilizado durante a execução do projeto e na obtenção das informações será o método sintético conhecido por prototipação de maneira a obter um </w:t>
      </w:r>
      <w:r w:rsidDel="00000000" w:rsidR="00000000" w:rsidRPr="00000000">
        <w:rPr>
          <w:i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quanto ao processo de requisitos, isto é, permitir que um protótipo seja usado, com a possibilidade de ser descartado se necessário.</w:t>
      </w:r>
    </w:p>
    <w:p w:rsidR="00000000" w:rsidDel="00000000" w:rsidP="00000000" w:rsidRDefault="00000000" w:rsidRPr="00000000" w14:paraId="00000048">
      <w:pPr>
        <w:numPr>
          <w:ilvl w:val="1"/>
          <w:numId w:val="38"/>
        </w:numPr>
        <w:spacing w:after="20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LINGUAGEM DE PROGRAMAÇÃO: PHP 7,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LINGUAGEM DE MARCAÇÃO: HTML 5, CSS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FRAMEWORK: Laravel,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SGBD: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566.9291338582675" w:firstLine="570.0000000000001"/>
        <w:jc w:val="both"/>
        <w:rPr/>
      </w:pPr>
      <w:r w:rsidDel="00000000" w:rsidR="00000000" w:rsidRPr="00000000">
        <w:rPr>
          <w:rtl w:val="0"/>
        </w:rPr>
        <w:t xml:space="preserve">O javaScript trata-se de uma linguagem de programação que torna a web mais dinâmica, é independente de plataforma, além de ser uma linguagem interpretada, a mesma ainda apresenta alta performance uma vez que é empregada ao desenvolvimento web, daí a importância de utilizá-la neste projeto. O PHP versão 7 por sua vez, que é uma linguagem de script open source de uso geral, muito utilizada, e especialmente adequada para o desenvolvimento web e que pode ser embutida dentro do HTML e com uma grande integração com base de dados(MySql, Oracle, DB2, Sybase). Com ele, é possível criar aplicações para efetuarem alguma tarefa que o usuário determinar. Essas aplicações são compiladas dentro de um servidor, chamado de server-side, ou, script do lado do servidor. E fazendo com que esses scripts funcionem, precisando apenas dos seguintes itens: um navegador, o interpretador do PHP e um servidor web.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6.9291338582675" w:right="0" w:firstLine="570.0000000000001"/>
        <w:jc w:val="both"/>
        <w:rPr/>
      </w:pPr>
      <w:r w:rsidDel="00000000" w:rsidR="00000000" w:rsidRPr="00000000">
        <w:rPr>
          <w:rtl w:val="0"/>
        </w:rPr>
        <w:t xml:space="preserve">As linguagens de marcação utilizadas para a implementação do Sistema forma o HTML5 e o CSS. Onde o HTML5 é uma linguagem de marcação para a</w:t>
      </w:r>
      <w:r w:rsidDel="00000000" w:rsidR="00000000" w:rsidRPr="00000000">
        <w:rPr>
          <w:i w:val="1"/>
          <w:rtl w:val="0"/>
        </w:rPr>
        <w:t xml:space="preserve"> World Wide Web</w:t>
      </w:r>
      <w:r w:rsidDel="00000000" w:rsidR="00000000" w:rsidRPr="00000000">
        <w:rPr>
          <w:rtl w:val="0"/>
        </w:rPr>
        <w:t xml:space="preserve"> e é uma tecnologia chave da Internet. É a quinta versão da linguagem HTML. Esta versão traz consigo importantes mudanças quanto ao papel do HTML no mundo da web, através de novas funcionalidades como semântica e acessibilidade. Sua essência tem sido melhorar a linguagem com o suporte para as mais recentes multimídias. Possibilitando o uso de novos recursos antes possíveis apenas com a aplicação de outras tecnologias, e assim facilitando o desenvolvimento web, como a interatividade com as linguagens CSS e Javascript para um resultado ainda melhor para os criadores de páginas web. Já o CSS3 é a versão mais atualizada do CSS incorporando novos elementos para construção de animações, sendo basicamente uma "folha de estilo" composta por “camadas” e utilizada para definir a apresentação (aparência) em páginas da internet que adotam para o seu desenvolvimento linguagens de marcação (como XML, HTML e XHTML) onde são definidos os estilos para o projeto web. Tendo como uma vantagem, efetuar a separação entre o formato e o conteúdo de um documento. Com efeitos de transição, imagem,imagem de fundo/Background e outros, que dão um estilo novo e elegante a seus projetos web.Ou em todos os aspectos de design do layout da página.</w:t>
      </w:r>
    </w:p>
    <w:p w:rsidR="00000000" w:rsidDel="00000000" w:rsidP="00000000" w:rsidRDefault="00000000" w:rsidRPr="00000000" w14:paraId="0000004F">
      <w:pPr>
        <w:spacing w:after="200" w:line="360" w:lineRule="auto"/>
        <w:ind w:left="566.9291338582675" w:firstLine="566.9291338582675"/>
        <w:jc w:val="both"/>
        <w:rPr/>
      </w:pPr>
      <w:r w:rsidDel="00000000" w:rsidR="00000000" w:rsidRPr="00000000">
        <w:rPr>
          <w:rtl w:val="0"/>
        </w:rPr>
        <w:t xml:space="preserve">O Laravel é um Framework PHP utilizado para o desenvolvimento web, que </w:t>
      </w:r>
      <w:hyperlink r:id="rId6">
        <w:r w:rsidDel="00000000" w:rsidR="00000000" w:rsidRPr="00000000">
          <w:rPr>
            <w:rtl w:val="0"/>
          </w:rPr>
          <w:t xml:space="preserve">utiliza a arquitetura MVC</w:t>
        </w:r>
      </w:hyperlink>
      <w:r w:rsidDel="00000000" w:rsidR="00000000" w:rsidRPr="00000000">
        <w:rPr>
          <w:rtl w:val="0"/>
        </w:rPr>
        <w:t xml:space="preserve"> e tem como principal característica ajudar a desenvolver aplicações seguras e performáticas de forma rápida, com código limpo e simples, já que ele incentiva o uso de boas práticas de programação e utiliza o padrão PSR-2 como guia para estilo de escrita do código. Ele também conta com o Eloquent, seu ORM(Object Relational Mapping) padrão que simplifica as interações e manipulações da aplicação com o banco de dados ao representar as tabelas como classes Model e permitir que o desenvolvedor possa programar a aplicação sem precisar escrever código SQL puro diretamente no código, efetuando as interações com o banco de dados através dessas classes. O </w:t>
      </w:r>
      <w:hyperlink r:id="rId7">
        <w:r w:rsidDel="00000000" w:rsidR="00000000" w:rsidRPr="00000000">
          <w:rPr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é o framework mais utilizado para criar layouts e telas de Sistemas web, </w:t>
      </w:r>
      <w:r w:rsidDel="00000000" w:rsidR="00000000" w:rsidRPr="00000000">
        <w:rPr>
          <w:i w:val="1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, sites responsivos e sites comuns, também. Ele facilita muito o trabalho de front-end para sites e aplicações web usando HTML, CSS e JavaScript, baseado em modelos de design para a tipografia, melhorando a experiência do usuário em um site amigável e responsivo. Para a implementação desse Sistema, optou-se pela utilização da versão mais atualizada do Bootstrap (versão 4).</w:t>
      </w:r>
    </w:p>
    <w:p w:rsidR="00000000" w:rsidDel="00000000" w:rsidP="00000000" w:rsidRDefault="00000000" w:rsidRPr="00000000" w14:paraId="00000050">
      <w:pPr>
        <w:spacing w:after="200" w:line="360" w:lineRule="auto"/>
        <w:ind w:left="566.9291338582675" w:firstLine="566.9291338582675"/>
        <w:jc w:val="both"/>
        <w:rPr/>
      </w:pPr>
      <w:r w:rsidDel="00000000" w:rsidR="00000000" w:rsidRPr="00000000">
        <w:rPr>
          <w:rtl w:val="0"/>
        </w:rPr>
        <w:t xml:space="preserve">O SGBD (Sistema de Gerenciamento de Banco de Dados) em que optou-se foi o MySQL, que é de código aberto. Conhecido por ser de fácil utilização, e usado por empresas que trabalham com grandes volumes de dados, tais como, NASA, Bradesco, HP, Sony entre outras grandes empresas de renome. Possui uma interface extremamente simples e é compatível com grande parte dos Sistemas operacionais. Além de ser compatível com a maioria dos Sistemas operacionais existentes no mercado, atualmente. Pelo fato de ser desenvolvido em C e C++, isso faz com que seja extremamente fácil sua acessibilidade entre os diversos Sistemas operacionais. Podemos dizer que essas são algumas das grandes características que fazem o MySQL ser tão utilizado atualmente e estar em constante crescimento.</w:t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53">
      <w:pPr>
        <w:pStyle w:val="Heading1"/>
        <w:keepNext w:val="1"/>
        <w:keepLines w:val="1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tbl>
      <w:tblPr>
        <w:tblStyle w:val="Table3"/>
        <w:tblW w:w="6519.685039370079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737.0078740157481"/>
        <w:gridCol w:w="566.9291338582677"/>
        <w:gridCol w:w="737.0078740157481"/>
        <w:gridCol w:w="566.9291338582677"/>
        <w:gridCol w:w="737.0078740157481"/>
        <w:gridCol w:w="566.9291338582677"/>
        <w:gridCol w:w="737.0078740157481"/>
        <w:gridCol w:w="566.9291338582677"/>
        <w:gridCol w:w="737.0078740157481"/>
        <w:tblGridChange w:id="0">
          <w:tblGrid>
            <w:gridCol w:w="566.9291338582677"/>
            <w:gridCol w:w="737.0078740157481"/>
            <w:gridCol w:w="566.9291338582677"/>
            <w:gridCol w:w="737.0078740157481"/>
            <w:gridCol w:w="566.9291338582677"/>
            <w:gridCol w:w="737.0078740157481"/>
            <w:gridCol w:w="566.9291338582677"/>
            <w:gridCol w:w="737.0078740157481"/>
            <w:gridCol w:w="566.9291338582677"/>
            <w:gridCol w:w="737.0078740157481"/>
          </w:tblGrid>
        </w:tblGridChange>
      </w:tblGrid>
      <w:tr>
        <w:tc>
          <w:tcPr>
            <w:shd w:fill="d5a6bd" w:val="clea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16/09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29/10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1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58214747736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070"/>
        <w:gridCol w:w="2835"/>
        <w:gridCol w:w="1320"/>
        <w:gridCol w:w="1740.5821474773609"/>
        <w:tblGridChange w:id="0">
          <w:tblGrid>
            <w:gridCol w:w="1050"/>
            <w:gridCol w:w="2070"/>
            <w:gridCol w:w="2835"/>
            <w:gridCol w:w="1320"/>
            <w:gridCol w:w="1740.582147477360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Prazo para Entrega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Requisitar definição de perfil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disponibilizar ao Cliente uma tela que permita acesso a informações para a definição do seu perfil.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Questionário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disponibilizará um questionário contendo 07 perguntas, usadas para a determinação do tipo de perfil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Confirmar perfil da 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a finalização do preenchimento do questionário o Sistema deverá informar em qual perfil se encaixa a logo do Cliente, que por sua vez terá a opção de “Confirmar Perfil”, bem como a opção de “Cancelar”.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informações do Cliente/projeto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permitir ao Cliente cadastrar dados referentes ao Cliente, sendo eles: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“Nome”,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“CPF”,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“E-mail”,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“Celular”,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“Cidade”, “Logradouro”,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“Número”,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“Bairro”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“Complemento”.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especificações referentes a logo são: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“Nome da Marca”,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“Slogan da Marca”,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“Descrição”,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“Enviar imagem de logo existente/modelo”.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30/09/2019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Logar no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permitir que o Administrador contendo login e senha tenha acesso a área administrativa do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30/07/2019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projetos por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mostrar uma lista de projetos para cada um dos status: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Projeto Pendente,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Projeto em Produção,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Projeto Finalizado.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30/07/2019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dados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possibilitar a visualização dos dados de  um projeto, a partir da sua listagem.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30/10/2019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Dados Financeiros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disponibilizar campos para inserção e cadastro de novos dados financeiros. Os campos são: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“Data”,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“Valor”,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“Descrição”,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“Categoria”.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Resumo das Finanças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mostrar uma lista com o resumo geral da parte de finanças da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Locais de Armazenamentos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possibilitar a inserção e cadastro de “Locais de Armazenamento” das finanças.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Dados de Entradas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listar todas as entradas referentes a área financeira da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de Entradas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possibilitar a exclusão de dados de entradas financeiras já cadastrados no Sistema (os dados excluídos precisam ser registrados).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29/11/2019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Dados de Pendências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listar todas as pendências referentes a área financeira da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Dados de Pendências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possibilitar a Edição de dados de pendências financeiras já cadastrados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de Pendências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possibilitar a exclusão de dados de pendências financeiras já cadastrados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Dados de Saídas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listar todas as Saídas referentes à área financeira da empresa.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Dados de Saídas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possibilitar a Edição de dados de Saídas financeiras já cadastradas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12/11/2019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de Saídas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possibilitar a exclusão de dados de Saídas financeiras já cadastradas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12/11/2019</w:t>
            </w:r>
          </w:p>
        </w:tc>
      </w:tr>
    </w:tbl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480" w:line="360" w:lineRule="auto"/>
        <w:ind w:firstLine="720"/>
        <w:jc w:val="both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4.2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9.4590163934427"/>
        <w:gridCol w:w="2649.7868852459014"/>
        <w:gridCol w:w="3656.4098360655735"/>
        <w:gridCol w:w="1554.344262295082"/>
        <w:tblGridChange w:id="0">
          <w:tblGrid>
            <w:gridCol w:w="1169.4590163934427"/>
            <w:gridCol w:w="2649.7868852459014"/>
            <w:gridCol w:w="3656.4098360655735"/>
            <w:gridCol w:w="1554.344262295082"/>
          </w:tblGrid>
        </w:tblGridChange>
      </w:tblGrid>
      <w:tr>
        <w:trPr>
          <w:trHeight w:val="6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controlar o acesso às funcionalidades. Funcionalidades para a operação de todas as funções administrativas devem ser restritas a Administradores por meio de uma validação utilizando login, senha (criptografada em sha512).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consulta ao Sistema deve estar disponível a qualquer dispositivo que esteja conectado a internet.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persistência das informações deve ser implementada, em um primeiro momento, em um Sistema Gerenciador de Banco de Dados Relacionais (SGBDR) livre (MySql).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Facilidade de Operação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fácil de usar, devendo-se evitar a digitação desnecessária de informações, de modo a dar agilidade ao processo.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Manutenibilidade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fácil de manter, de modo a acomodar novas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feito com IDEs Free, para permitir que todos os envolvidos possam acompanhar o projeto.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F8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REGRAS DE NEGÓCIO</w:t>
      </w:r>
    </w:p>
    <w:tbl>
      <w:tblPr>
        <w:tblStyle w:val="Table6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2655"/>
        <w:gridCol w:w="4770"/>
        <w:tblGridChange w:id="0">
          <w:tblGrid>
            <w:gridCol w:w="1170"/>
            <w:gridCol w:w="2655"/>
            <w:gridCol w:w="47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 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Questionário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obrigatório o preenchimento de todos os campos do RF 002 (os campos devem ser objetivos).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 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informações do Cliente/projeto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preenchimento dos campos “Complemento”, “Slogan da Marca” e “Enviar imagem de logo existente/modelo”; do RF 004, não são obrigatórios.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 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projetos por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projetos listados no RF 006, status de “Projeto Pendente” podem ser excluídos.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 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de Entradas Financeiras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dados excluídos do RF 012 devem ficar registrados em uma área de “Relatório de Exclusão” e não podem ser excluídos de lá.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 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de Pendências Financeiras.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dados excluídos do RF 015 devem ficar registrados em uma área de “Relatório de Exclusão” e não podem ser excluídos de lá.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 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de Saídas Financeiras.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dados excluídos do RF 018 devem ficar registrados em uma área de “Relatório de Exclusão” e não podem ser excluídos de lá.</w:t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PRODUCT BACKLOG (ESTÓRIAS PARA SCRUM) </w:t>
      </w:r>
    </w:p>
    <w:tbl>
      <w:tblPr>
        <w:tblStyle w:val="Table7"/>
        <w:tblW w:w="88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185"/>
        <w:gridCol w:w="1680"/>
        <w:gridCol w:w="1785"/>
        <w:gridCol w:w="1590"/>
        <w:gridCol w:w="1920"/>
        <w:tblGridChange w:id="0">
          <w:tblGrid>
            <w:gridCol w:w="690"/>
            <w:gridCol w:w="1185"/>
            <w:gridCol w:w="1680"/>
            <w:gridCol w:w="1785"/>
            <w:gridCol w:w="1590"/>
            <w:gridCol w:w="19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 COMO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GOSTARIA 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Obter informações sobre 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Obter controle sobre as informações que irão ser determinantes em relação a definição do perfil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a aplicação de um questionário.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Determinar o tipo de perfil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ao Cliente em qual perfil sua logo se enquadra.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Cliente possa confirmar seu perfil ou cancelar o mesmo se assim for o desejado.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dados relacionados ao Cliente tais como endereço do Cliente, detalhes envolvendo o estilo da logo e demais especificações.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Obter controle das informações sobre o Cliente e garantir que o mesmo esteja a par das alterações efetuadas durante o desenvolvimento da logo.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Acessar a área administrativa do Sistema, informando um login e senha.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tanto o gerenciamento financeiro quanto a gestão de vendas referentes às logos que são requisitadas pelo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uma lista de projetos de acordo com seu status, de modo a classificá-los em projeto pendente, projeto em produção ou projeto finalizado.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Cliente visualize os status do projeto e tenha um </w:t>
            </w:r>
            <w:r w:rsidDel="00000000" w:rsidR="00000000" w:rsidRPr="00000000">
              <w:rPr>
                <w:i w:val="1"/>
                <w:rtl w:val="0"/>
              </w:rPr>
              <w:t xml:space="preserve">feedback </w:t>
            </w:r>
            <w:r w:rsidDel="00000000" w:rsidR="00000000" w:rsidRPr="00000000">
              <w:rPr>
                <w:rtl w:val="0"/>
              </w:rPr>
              <w:t xml:space="preserve">do Sistema quanto o andamento do projeto em questão.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dados, por meio de lista, referentes a um projeto.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Obter os detalhes pertencentes aquele projeto em específico.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dados, por meio de lista, referentes ao resumo das finanças.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resumo das Entradas, Pendências, Saídas e Locais de Armazenamento.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dados Financeiros na Área de Entrada,  Pendências e/ou Saída.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Armazenar os dados financeiros.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dados referentes aos Locais de Armazenamento dos valores monetários.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quanto há em cada local e se o valor líquido está igual ao valor líquido dos projetos finalizados.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dados, por meio de lista, referentes às Entradas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dados detalhados sobre as Entradas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referentes às Entradas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sobre as Entradas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dados, por meio de lista, referentes às Pendências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dados detalhados sobre as Pendências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Dados referentes às Pendências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dados sobre as Pendências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referentes às Pendências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sobre as Pendências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dados, por meio de lista, referentes às Saídas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dados detalhados sobre as Saídas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Dados referentes às Saídas Financeiras.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dados sobre as Saídas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141.7322834645671" w:right="172.677165354330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referentes às Saídas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ind w:left="141.7322834645671" w:right="135.9448818897635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dados sobre as Saídas Financeiras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8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pacing w:line="360" w:lineRule="auto"/>
        <w:ind w:firstLine="56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spacing w:line="360" w:lineRule="auto"/>
        <w:ind w:left="0" w:firstLine="425.1968503937008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PROTÓTIPOS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Os protótipos constam no Anexo II.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ESPECIFICAÇÃO DOS REQUISITOS (CASOS DE USO)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 de orçamentos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deverá estar com acesso a internet, browser aberto e no site da empresa de design.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 de perfil iniciado.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5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 a “Página Inicial do site.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clica no botão “Começar agora! ”.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19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tipo de perfil do cliente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[UC001]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Perfil do Cliente definido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mostrará uma tela contendo um questionário  com 7 perguntas.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escolhe a opção da questão 1 e clica no botão “Próximo”.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mostrará a próxima pergunta, bem como suas respectivas opções de resposta.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responde todas as 7 questões.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mostra, ao final do preenchimento das respostas, um botão “Finalizar”.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clica no botão “Finalizar”.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mostrará uma tela informando em qual plano o perfil do Cliente se encaixa.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O Cliente não responde todas as perguntas.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4b. O Cliente clica na opção “Finalizar”.     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2"/>
              </w:numPr>
              <w:spacing w:line="240" w:lineRule="auto"/>
              <w:ind w:left="1417.322834645669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alerta ao cliente sobre a pergunta que ainda não foi respondida, informando também caso seja mais de uma.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22"/>
              </w:numPr>
              <w:spacing w:line="240" w:lineRule="auto"/>
              <w:ind w:left="1417.322834645669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responde a(s) pergunta(s) indicada(s) pelo sistema.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2"/>
              </w:numPr>
              <w:spacing w:after="200" w:before="0" w:line="240" w:lineRule="auto"/>
              <w:ind w:left="1417.322834645669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clica na opção “Finalizar”.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6a. O Cliente Clica no botão “Cancelar”.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9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para a “Página Inicial”, [UC001] ;</w:t>
            </w:r>
          </w:p>
        </w:tc>
      </w:tr>
    </w:tbl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Confirmação de orçamento da logo.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[UC001] [UC002].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 referentes ao Projeto cadastrados e enviados ao administrador.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4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botão “Confirmar”.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4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clica na opção “Confirmar” para executar a confirmação de orçamento.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formulário dividido em duas áreas, Dados sobre o Cliente, que terá os seguintes campos: “Nome Completo”, “CPF”, ”Email”, ”Celular”, “Cidade” e Endereço, formado pelos campos “Logradouro”, “Número” e “Bairro”. A segunda área contém dados referentes ao projeto, sendo formada pelos seguintes campos: “Nome da marca”,”Slogan da marca” e “Descreva sua marca”.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preenche o questionário.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clica no botão “Confirmar” para efetuar o envio dos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a seguinte mensagem: “Os dados foram enviados com sucesso”.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 O Cliente clica no botão “Refazer Teste”.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28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para o questionário [UC 004] com todas as alternativas em branco.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O Cliente não preenche um campo obrigatório;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4b. O Cliente clica no botão “Confirmar”.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alerta para que o cliente preencha todos os campos obrigatórios.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preenche todos os campos obrigatórios.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clica em “Confirmar”.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33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mostrará a mensagem: “Os dados foram enviados com sucesso”.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5a. O Cliente clica no botão “Cancelar”;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para a “Página inicial”.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do 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deverá estar com acesso a internet, browser aberto e no site da empresa de design.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logado no Sistema.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31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exibirá uma tela de acesso, com os campos “Email” e “Senha”.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3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informa seu Email e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botão “Entrar”.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3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permitirá o acesso a home page da parte orçamentária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O Administrador não informa o “Email” ou “Senha”.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informa que os campos são obrigatórios.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O Administrador clica em “Recuperar Senha”.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39"/>
              </w:numPr>
              <w:spacing w:after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 a tela de recuperação de senha.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projetos pendentes pelo status “Projetos Pendentes”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de projetos exibida de acordo com seus respectivos status.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menu com as seguintes opções: “Orçamentos”, “Finanças” e “Exclusões”.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na opção “Orçamentos”.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Tab com 3 status referentes ao Projetos, sendo eles: “Projetos Pendentes”, “Projetos em Produção” e “Projetos Finalizados”.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na opção “Projeto Pendente”.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a lista de projetos pertencentes ao status escolhido, uma caixa para selecionar os Projetos, Nome, Plano e Visualizar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seleciona uma caixa referente a um Projeto.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clica na opção “Visualizar Projeto”;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1"/>
                <w:numId w:val="21"/>
              </w:numPr>
              <w:spacing w:after="200"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abrirá um pop-up com todas os dados do projeto já cadastrados no Sistema.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botão “Executar Projeto”.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o projeto para o próximo status (Projeto em Produção).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O Administrador clica na opção “Finanças”;;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 a referida tela [UC010].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2b. O Administrador clica na opção “Exclusões”;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 a referida tela. [UC015]</w:t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2c. O Administrador clica em “Sair”;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34"/>
              </w:numPr>
              <w:spacing w:after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efetua o logout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O Administrador clica na opção “Projetos em Produção”;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as devidas funcionalidades [UC006]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4b. O Administrador clica na opção “Projetos Finalizados”;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1"/>
              </w:numPr>
              <w:spacing w:after="200" w:before="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as devidas funcionalidades [UC006].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projetos pendentes pelo status “Projetos em Produção”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de projetos exibida de acordo com seus respectivos status.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na opção “Projeto em Produção”;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1"/>
                <w:numId w:val="51"/>
              </w:numPr>
              <w:spacing w:after="200" w:before="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a lista de Projetos em Produção ao status escolhido.O detalhamento do Projeto será feito através do nome, plano e uma opção para visualização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seleciona uma caixa referente a um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na opção “Visualizar Projeto”;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1"/>
                <w:numId w:val="51"/>
              </w:numPr>
              <w:spacing w:after="200" w:before="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abrirá um pop-up com todas os dados do projeto já cadastrados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51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botão “Finalizar Projeto”.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o projeto para o próximo status (Projeto Finalizados).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 O Administrador clica na opção “Projetos Pendentes”.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retornará com a respectiva tela [UC005].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1b. O Administrador clica na opção “Projetos Finalizados”.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45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retornará com a respectiva tela [UC007].</w:t>
            </w:r>
          </w:p>
        </w:tc>
      </w:tr>
    </w:tbl>
    <w:p w:rsidR="00000000" w:rsidDel="00000000" w:rsidP="00000000" w:rsidRDefault="00000000" w:rsidRPr="00000000" w14:paraId="000002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projetos pendentes pelo status “Projetos Finalizados”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[UC004], [UC005]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de projetos exibida de acordo com seus respectivos status.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na opção “Projetos Finalizados”;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1"/>
                <w:numId w:val="18"/>
              </w:numPr>
              <w:spacing w:after="200" w:before="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a lista de projetos pertencentes ao status escolhido.O detalhamento do projeto será feito através do nome, plano e uma opção para visualização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seleciona uma caixa referente a um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na opção “Visualizar Projeto”;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1"/>
                <w:numId w:val="18"/>
              </w:numPr>
              <w:spacing w:after="200" w:before="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abrirá um pop-up com todas os dados do projeto já cadastrados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botão “Excluir Projeto”.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pop-up com um campo para justificativa da exclusão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informa a justificativa da exclusão.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botão “Excluir”.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exclui o projeto, envia o mesmo para o relatório de exclusões e retorna para a tela de listagem dos “Projetos Finalizados”.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 O Administrador clica na opção “Projetos Pendentes”.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retornará com a respectiva tela [UC005].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1b. O Administrador clica na opção “Projetos em Produção”.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45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retornará com a respectiva tela [UC006].</w:t>
            </w:r>
          </w:p>
        </w:tc>
      </w:tr>
    </w:tbl>
    <w:p w:rsidR="00000000" w:rsidDel="00000000" w:rsidP="00000000" w:rsidRDefault="00000000" w:rsidRPr="00000000" w14:paraId="000002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UC008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Projeto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Escolher a opção de “Orçamentos” e executar o [UC004], [UC005] ou [UC006].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os detalhes do Cliente cadastrados no [UC003]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em “Visualizar Projeto”;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abre um pop-up com as informações do referido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em “Fechar”;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fecha o pop-up.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2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Projeto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[UC005] escolher a opção de “Orçamentos” e em seguida clicar na opção “Projetos Finalizados”.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.Projeto excluído da lista e enviado para o relatório de exclusões.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9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mostrará o botão ”Excluir Projeto”.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botão “Excluir Projeto”.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pop-up com um campo para justificativa da exclusão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informa a justificativa da exclusão.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botão “Excluir”.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exclui o projeto, envia um log de registro para o relatório de exclusões e retorna para a tela de listagem dos “Projetos Finalizados”.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5a. O Administrador clica no botão “Cancelar”;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52"/>
              </w:numPr>
              <w:spacing w:after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fecha o pop-up de exclusão.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UC010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Adicionar Pendência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 escolher a opção de “Finanças”.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after="20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Pendência incluída e enviada para a lista de Pendências.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43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clica em “Finanças”.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43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mostrará uma área para a inclusão de pendências, com os seguintes campos: ”Data”, ”Categoria”, ”Valor” e “Descrição”.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3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preenche todos os campos.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43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seleciona o radio box “Pendência”. 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43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clica no botão “Adicionar”.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43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os campos e envia os dados para a lista de pendências.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 O Administrador clica na opção “Orçamentos”;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53"/>
              </w:numPr>
              <w:spacing w:after="20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referida tela [UC005].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1b. O Administrador clica na opção “Exclusões”;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3"/>
              </w:numPr>
              <w:spacing w:after="20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 a referida tela. [UC015]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2c. O Administrador clica em “Sair”;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5"/>
              </w:numPr>
              <w:spacing w:after="20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efetua o logout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O Administrador não preenche todo os campos.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2"/>
              </w:numPr>
              <w:spacing w:after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alerta para que o Administrador preencha todos os campos.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O Administrador seleciona o radio box “Saída”;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clica no botão “Adicionar”.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os campos e envia os dados para a lista de saídas</w:t>
            </w:r>
          </w:p>
        </w:tc>
      </w:tr>
    </w:tbl>
    <w:p w:rsidR="00000000" w:rsidDel="00000000" w:rsidP="00000000" w:rsidRDefault="00000000" w:rsidRPr="00000000" w14:paraId="0000027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UC011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Adicionar Saída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 e escolher a opção de “Finanças”.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Saída incluída e enviada para a lista de Saídas.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42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mostrará uma área para a inclusão de saídas, com os seguintes campos:”Data”,”Categoria”,”Valor” e “Descrição”.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42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preenche os campos.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42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seleciona o radio box “Saída”. 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42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clica no botão “Adicionar”.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42"/>
              </w:numPr>
              <w:spacing w:after="20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os campos e envia os dados para a Lista de saídas.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O Administrador seleciona o radio box “Pendência”;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clica no botão “Adicionar”.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37"/>
              </w:numPr>
              <w:spacing w:after="20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os campos e envia os dados para a Lista de saídas. </w:t>
            </w:r>
          </w:p>
        </w:tc>
      </w:tr>
    </w:tbl>
    <w:p w:rsidR="00000000" w:rsidDel="00000000" w:rsidP="00000000" w:rsidRDefault="00000000" w:rsidRPr="00000000" w14:paraId="0000029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UC012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Pendências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[UC005] e escolher a opção de “Finanças”.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mostrando a lista detalhada das Pendências.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4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tab com 3 opções, sendo elas: “Pendência”, “Entrada” e “Saída”.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4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tab de “Pendência”.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49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a lista detalhada de Pendências, um botão “Editar e o botão “Pago”.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O Administrador clica no tab de “Entradas”.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a devida tela [UC013]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2b. O Administrador clica no tab de “Saídas”.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devida tela [UC014]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UC013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Entradas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 e escolher a opção de “Finanças”.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mostrando a lista detalhada das Entradas.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35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menu com 3 opções, sendo elas: “Pendência”, “Entrada” e “Saída”.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35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menu de “Entradas”.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35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a lista detalhada de Entradas e um botão “Excluir”.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O Administrador clica no tab de “Pendências”.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40"/>
              </w:numPr>
              <w:spacing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devida tela [UC012]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2b. O Administrador clica no tab de “Saídas”.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29"/>
              </w:numPr>
              <w:spacing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devida tela [UC014]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UC014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Saídas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 e escolher a opção de “Finanças”.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mostrando a lista detalhada das Saídas.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um menu com 3 opções, sendo elas: “Pendência”, “Entrada” e “Saída”.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menu de “Saídas”.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mostrará a lista detalhada de Saídas, um botão “Editar e o botão “Pago”.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O Administrador clica no tab de “Pendências”.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50"/>
              </w:numPr>
              <w:spacing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devida tela [UC012]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2b. O Administrador clica no tab de “Entradas”.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44"/>
              </w:numPr>
              <w:spacing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devida tela [UC013]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UC015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Relatório de Exclusões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executado o [UC004] e [UC015]/[UC009] e escolher a opção de “Excluir”.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o registro de exclusão de Finanças e Projetos.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20"/>
              </w:numPr>
              <w:spacing w:after="200" w:before="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clica no menu “Exclusões”.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20"/>
              </w:numPr>
              <w:spacing w:after="20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 um relatório com a descrição e o motivo das exclusões de Finanças e Projetos.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 O Administrador clica na opção “Orçamentos”;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17"/>
              </w:numPr>
              <w:spacing w:after="20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referida tela [UC005].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1b. O Administrador clica na opção “Finanças”;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47"/>
              </w:numPr>
              <w:spacing w:after="200" w:line="240" w:lineRule="auto"/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 a referida tela. [UC010]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USO.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8450" cy="5842000"/>
            <wp:effectExtent b="12700" l="12700" r="12700" t="1270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235" r="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584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01 - Diagrama de Casos de Uso - Anexo III - Projeto - Diagrama de Casos de 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DIAGRAMA DE SEQUÊNCIA</w:t>
      </w:r>
    </w:p>
    <w:tbl>
      <w:tblPr>
        <w:tblStyle w:val="Table23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ind w:left="0"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53025" cy="1828800"/>
                  <wp:effectExtent b="12700" l="12700" r="12700" t="1270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8288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02 - Diagrama de Sequência - [UC001] [UC002] [UC003]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20320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03 - Diagrama de Sequência - [UC004]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20320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04 - Diagrama de Sequência - [UC005]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26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20193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05 - Diagrama de Sequência - [UC006] - [UC007]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19304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06 - Diagrama de Sequência - Diagrama de Sequência - [UC009]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20828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07 - Diagrama de Sequência - Diagrama de Sequência - [UC011]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14478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08 - Diagrama de Sequência - Diagrama de Sequência - [UC012]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14478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09 - Diagrama de Sequência - Diagrama de Sequência - [UC014]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144780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10 - Diagrama de Sequência - Diagrama de Sequência - [UC017]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ind w:hanging="15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62625" cy="14478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Imagem 11 - Diagrama de Sequência - Diagrama de Sequência - [UC018]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qp0ml8lyjzj7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 Modelo Conceitual.</w:t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48450" cy="2832100"/>
            <wp:effectExtent b="12700" l="12700" r="12700" t="127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b w:val="1"/>
          <w:sz w:val="24"/>
          <w:szCs w:val="24"/>
        </w:rPr>
      </w:pPr>
      <w:bookmarkStart w:colFirst="0" w:colLast="0" w:name="_occ0myknwms6" w:id="16"/>
      <w:bookmarkEnd w:id="16"/>
      <w:r w:rsidDel="00000000" w:rsidR="00000000" w:rsidRPr="00000000">
        <w:rPr>
          <w:b w:val="1"/>
          <w:sz w:val="20"/>
          <w:szCs w:val="20"/>
          <w:rtl w:val="0"/>
        </w:rPr>
        <w:t xml:space="preserve">Imagem 12 - Diagrama de Entidade-Relacionamento.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drzucpuepi32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Modelo lógico.</w:t>
      </w:r>
    </w:p>
    <w:p w:rsidR="00000000" w:rsidDel="00000000" w:rsidP="00000000" w:rsidRDefault="00000000" w:rsidRPr="00000000" w14:paraId="0000030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b w:val="1"/>
          <w:sz w:val="24"/>
          <w:szCs w:val="24"/>
        </w:rPr>
      </w:pPr>
      <w:bookmarkStart w:colFirst="0" w:colLast="0" w:name="_mwwbvdo9z83g" w:id="18"/>
      <w:bookmarkEnd w:id="18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48450" cy="3276600"/>
            <wp:effectExtent b="12700" l="12700" r="12700" t="127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327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rPr>
          <w:b w:val="1"/>
          <w:sz w:val="24"/>
          <w:szCs w:val="24"/>
        </w:rPr>
      </w:pPr>
      <w:bookmarkStart w:colFirst="0" w:colLast="0" w:name="_vwmyvtmqf493" w:id="19"/>
      <w:bookmarkEnd w:id="19"/>
      <w:r w:rsidDel="00000000" w:rsidR="00000000" w:rsidRPr="00000000">
        <w:rPr>
          <w:b w:val="1"/>
          <w:sz w:val="20"/>
          <w:szCs w:val="20"/>
          <w:rtl w:val="0"/>
        </w:rPr>
        <w:t xml:space="preserve">Imagem 13 - Diagrama de Relacional.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7jfw319vcwb3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tbl>
      <w:tblPr>
        <w:tblStyle w:val="Table33"/>
        <w:tblW w:w="10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205"/>
        <w:gridCol w:w="945"/>
        <w:gridCol w:w="1260"/>
        <w:gridCol w:w="735"/>
        <w:gridCol w:w="870"/>
        <w:gridCol w:w="885"/>
        <w:gridCol w:w="1005"/>
        <w:gridCol w:w="975"/>
        <w:tblGridChange w:id="0">
          <w:tblGrid>
            <w:gridCol w:w="1980"/>
            <w:gridCol w:w="2205"/>
            <w:gridCol w:w="945"/>
            <w:gridCol w:w="1260"/>
            <w:gridCol w:w="735"/>
            <w:gridCol w:w="870"/>
            <w:gridCol w:w="885"/>
            <w:gridCol w:w="1005"/>
            <w:gridCol w:w="975"/>
          </w:tblGrid>
        </w:tblGridChange>
      </w:tblGrid>
      <w:tr>
        <w:trPr>
          <w:trHeight w:val="4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Entidade: </w:t>
            </w:r>
            <w:r w:rsidDel="00000000" w:rsidR="00000000" w:rsidRPr="00000000">
              <w:rPr>
                <w:rtl w:val="0"/>
              </w:rPr>
              <w:t xml:space="preserve">Endereco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 para identificação da entidade Endereco.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Logradouro_Endereco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dados referente a rua, avenida, travessa, etc,.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o número da casa relativo ao seu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o bairro relativo ao seu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a cidade relativa ao seu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o complemento relativo ao seu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5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bookmarkStart w:colFirst="0" w:colLast="0" w:name="_evy7nhtzu538" w:id="21"/>
      <w:bookmarkEnd w:id="21"/>
      <w:r w:rsidDel="00000000" w:rsidR="00000000" w:rsidRPr="00000000">
        <w:rPr>
          <w:rtl w:val="0"/>
        </w:rPr>
      </w:r>
    </w:p>
    <w:tbl>
      <w:tblPr>
        <w:tblStyle w:val="Table34"/>
        <w:tblW w:w="109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205"/>
        <w:gridCol w:w="945"/>
        <w:gridCol w:w="1260"/>
        <w:gridCol w:w="750"/>
        <w:gridCol w:w="855"/>
        <w:gridCol w:w="885"/>
        <w:gridCol w:w="1065"/>
        <w:gridCol w:w="990"/>
        <w:tblGridChange w:id="0">
          <w:tblGrid>
            <w:gridCol w:w="1980"/>
            <w:gridCol w:w="2205"/>
            <w:gridCol w:w="945"/>
            <w:gridCol w:w="1260"/>
            <w:gridCol w:w="750"/>
            <w:gridCol w:w="855"/>
            <w:gridCol w:w="885"/>
            <w:gridCol w:w="1065"/>
            <w:gridCol w:w="990"/>
          </w:tblGrid>
        </w:tblGridChange>
      </w:tblGrid>
      <w:tr>
        <w:trPr>
          <w:trHeight w:val="4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Entidade: </w:t>
            </w: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o número do seu Cadastro de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seu endereço de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o seu nome completo.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Celular_Cliente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o número de seu celular (com DDD)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 para identificação da entidade Endereco.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393">
      <w:pPr>
        <w:pStyle w:val="Heading1"/>
        <w:spacing w:after="0" w:before="0" w:line="240" w:lineRule="auto"/>
        <w:jc w:val="both"/>
        <w:rPr>
          <w:b w:val="1"/>
          <w:sz w:val="24"/>
          <w:szCs w:val="24"/>
        </w:rPr>
      </w:pPr>
      <w:bookmarkStart w:colFirst="0" w:colLast="0" w:name="_8ti07ptckeg1" w:id="22"/>
      <w:bookmarkEnd w:id="22"/>
      <w:r w:rsidDel="00000000" w:rsidR="00000000" w:rsidRPr="00000000">
        <w:rPr>
          <w:rtl w:val="0"/>
        </w:rPr>
      </w:r>
    </w:p>
    <w:tbl>
      <w:tblPr>
        <w:tblStyle w:val="Table35"/>
        <w:tblW w:w="10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160"/>
        <w:gridCol w:w="960"/>
        <w:gridCol w:w="1245"/>
        <w:gridCol w:w="750"/>
        <w:gridCol w:w="885"/>
        <w:gridCol w:w="885"/>
        <w:gridCol w:w="1080"/>
        <w:gridCol w:w="960"/>
        <w:tblGridChange w:id="0">
          <w:tblGrid>
            <w:gridCol w:w="1980"/>
            <w:gridCol w:w="2160"/>
            <w:gridCol w:w="960"/>
            <w:gridCol w:w="1245"/>
            <w:gridCol w:w="750"/>
            <w:gridCol w:w="885"/>
            <w:gridCol w:w="885"/>
            <w:gridCol w:w="1080"/>
            <w:gridCol w:w="960"/>
          </w:tblGrid>
        </w:tblGridChange>
      </w:tblGrid>
      <w:tr>
        <w:trPr>
          <w:trHeight w:val="4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Entidade: </w:t>
            </w:r>
            <w:r w:rsidDel="00000000" w:rsidR="00000000" w:rsidRPr="00000000">
              <w:rPr>
                <w:rtl w:val="0"/>
              </w:rPr>
              <w:t xml:space="preserve">Projeto</w:t>
            </w:r>
          </w:p>
        </w:tc>
      </w:tr>
      <w:tr>
        <w:trPr>
          <w:trHeight w:val="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 para identificação da entidade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Plano_Projeto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sistema na definição de cada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Status_Projeto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sistema na definição de cada Status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sistema com o nome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para o Cliente inserir o número do seu Cadastro de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 para identificação da entidade Logo.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 para identificação da entidade Dados_Financeiro.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3E5">
      <w:pPr>
        <w:pStyle w:val="Heading1"/>
        <w:spacing w:after="0" w:before="0" w:line="240" w:lineRule="auto"/>
        <w:jc w:val="both"/>
        <w:rPr>
          <w:b w:val="1"/>
          <w:sz w:val="24"/>
          <w:szCs w:val="24"/>
        </w:rPr>
      </w:pPr>
      <w:bookmarkStart w:colFirst="0" w:colLast="0" w:name="_4un0d7icuey3" w:id="23"/>
      <w:bookmarkEnd w:id="23"/>
      <w:r w:rsidDel="00000000" w:rsidR="00000000" w:rsidRPr="00000000">
        <w:rPr>
          <w:rtl w:val="0"/>
        </w:rPr>
      </w:r>
    </w:p>
    <w:tbl>
      <w:tblPr>
        <w:tblStyle w:val="Table36"/>
        <w:tblW w:w="108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190"/>
        <w:gridCol w:w="945"/>
        <w:gridCol w:w="1245"/>
        <w:gridCol w:w="750"/>
        <w:gridCol w:w="915"/>
        <w:gridCol w:w="870"/>
        <w:gridCol w:w="1080"/>
        <w:gridCol w:w="915"/>
        <w:tblGridChange w:id="0">
          <w:tblGrid>
            <w:gridCol w:w="1935"/>
            <w:gridCol w:w="2190"/>
            <w:gridCol w:w="945"/>
            <w:gridCol w:w="1245"/>
            <w:gridCol w:w="750"/>
            <w:gridCol w:w="915"/>
            <w:gridCol w:w="870"/>
            <w:gridCol w:w="1080"/>
            <w:gridCol w:w="915"/>
          </w:tblGrid>
        </w:tblGridChange>
      </w:tblGrid>
      <w:tr>
        <w:trPr>
          <w:trHeight w:val="4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Entidade: </w:t>
            </w:r>
            <w:r w:rsidDel="00000000" w:rsidR="00000000" w:rsidRPr="00000000">
              <w:rPr>
                <w:rtl w:val="0"/>
              </w:rPr>
              <w:t xml:space="preserve">Logo</w:t>
            </w:r>
          </w:p>
        </w:tc>
      </w:tr>
      <w:tr>
        <w:trPr>
          <w:trHeight w:val="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 para identificação da entidade Logo.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Nome_Marca_Logo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Cliente com o nome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Slogan_Marca_Logo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Campo preenchido pelo Cliente com o slogan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Descrição_Marca_Logo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Cliente com a descrição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1C">
      <w:pPr>
        <w:pStyle w:val="Heading1"/>
        <w:spacing w:after="0" w:before="0" w:line="240" w:lineRule="auto"/>
        <w:jc w:val="both"/>
        <w:rPr>
          <w:b w:val="1"/>
          <w:sz w:val="24"/>
          <w:szCs w:val="24"/>
        </w:rPr>
      </w:pPr>
      <w:bookmarkStart w:colFirst="0" w:colLast="0" w:name="_k3p6ugw76brq" w:id="24"/>
      <w:bookmarkEnd w:id="24"/>
      <w:r w:rsidDel="00000000" w:rsidR="00000000" w:rsidRPr="00000000">
        <w:rPr>
          <w:rtl w:val="0"/>
        </w:rPr>
      </w:r>
    </w:p>
    <w:tbl>
      <w:tblPr>
        <w:tblStyle w:val="Table37"/>
        <w:tblW w:w="10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280"/>
        <w:gridCol w:w="945"/>
        <w:gridCol w:w="1245"/>
        <w:gridCol w:w="705"/>
        <w:gridCol w:w="930"/>
        <w:gridCol w:w="900"/>
        <w:gridCol w:w="1020"/>
        <w:gridCol w:w="975"/>
        <w:tblGridChange w:id="0">
          <w:tblGrid>
            <w:gridCol w:w="1875"/>
            <w:gridCol w:w="2280"/>
            <w:gridCol w:w="945"/>
            <w:gridCol w:w="1245"/>
            <w:gridCol w:w="705"/>
            <w:gridCol w:w="930"/>
            <w:gridCol w:w="900"/>
            <w:gridCol w:w="1020"/>
            <w:gridCol w:w="975"/>
          </w:tblGrid>
        </w:tblGridChange>
      </w:tblGrid>
      <w:tr>
        <w:trPr>
          <w:trHeight w:val="4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Entidade: </w:t>
            </w:r>
            <w:r w:rsidDel="00000000" w:rsidR="00000000" w:rsidRPr="00000000">
              <w:rPr>
                <w:rtl w:val="0"/>
              </w:rPr>
              <w:t xml:space="preserve">Dados_Financeiro</w:t>
            </w:r>
          </w:p>
        </w:tc>
      </w:tr>
      <w:tr>
        <w:trPr>
          <w:trHeight w:val="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Id_Financeiro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 para identificação da entidade Dados_Financeiro.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Data_Financeiro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Administrador com a data de inserção da finança.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Valor_Financeiro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Administrador com a valor da finança.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Descrição_Financeiro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Administrador com a descrição da Finança.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Categoria_Financeiro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Administrador com a categoria da Finança.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Id_Log_Exclusao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 para identificação da entidade Log_Exclusão.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466">
      <w:pPr>
        <w:pStyle w:val="Heading1"/>
        <w:spacing w:after="0" w:before="0" w:line="240" w:lineRule="auto"/>
        <w:jc w:val="both"/>
        <w:rPr>
          <w:b w:val="1"/>
          <w:sz w:val="24"/>
          <w:szCs w:val="24"/>
        </w:rPr>
      </w:pPr>
      <w:bookmarkStart w:colFirst="0" w:colLast="0" w:name="_hviskhmdbs00" w:id="25"/>
      <w:bookmarkEnd w:id="25"/>
      <w:r w:rsidDel="00000000" w:rsidR="00000000" w:rsidRPr="00000000">
        <w:rPr>
          <w:rtl w:val="0"/>
        </w:rPr>
      </w:r>
    </w:p>
    <w:tbl>
      <w:tblPr>
        <w:tblStyle w:val="Table38"/>
        <w:tblW w:w="10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310"/>
        <w:gridCol w:w="960"/>
        <w:gridCol w:w="1230"/>
        <w:gridCol w:w="720"/>
        <w:gridCol w:w="915"/>
        <w:gridCol w:w="885"/>
        <w:gridCol w:w="1050"/>
        <w:gridCol w:w="960"/>
        <w:tblGridChange w:id="0">
          <w:tblGrid>
            <w:gridCol w:w="1845"/>
            <w:gridCol w:w="2310"/>
            <w:gridCol w:w="960"/>
            <w:gridCol w:w="1230"/>
            <w:gridCol w:w="720"/>
            <w:gridCol w:w="915"/>
            <w:gridCol w:w="885"/>
            <w:gridCol w:w="1050"/>
            <w:gridCol w:w="960"/>
          </w:tblGrid>
        </w:tblGridChange>
      </w:tblGrid>
      <w:tr>
        <w:trPr>
          <w:trHeight w:val="44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Entidade: </w:t>
            </w:r>
            <w:r w:rsidDel="00000000" w:rsidR="00000000" w:rsidRPr="00000000">
              <w:rPr>
                <w:rtl w:val="0"/>
              </w:rPr>
              <w:t xml:space="preserve">Log_Exclusão</w:t>
            </w:r>
          </w:p>
        </w:tc>
      </w:tr>
      <w:tr>
        <w:trPr>
          <w:trHeight w:val="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Id_Log_Exclusão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 para identificação da entidade Log_Exclusão.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Motivo_Exclusão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preenchido pelo Administrador com o motivo da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8B">
      <w:pPr>
        <w:pStyle w:val="Heading1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e5awfiuupqi2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fe3evgdmvyw6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Modelo Físico (scripts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CREATE TABLE Cliente (</w:t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CPF_Cliente VARCHAR(14) PRIMARY KEY NOT NULL,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Email_Cliente VARCHAR(50) NOTNULL,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Nome_Cliente VARCHAR(50) NOTNULL,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Celular_Cliente VARCHAR(50) NOTNULL,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Id_Endereco INTEGER NOTNULL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CREATE TABLE Logo (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Id_Logo INTERGER PRIMARY KEY NOTNULL,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Nome_Marca_Logo VARCHAR(50) NOTNULL,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Descrição_Marca_Logo VARCHAR(500) NOTNULL,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Slogan_Marca_Logo VARCHAR(50)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CREATE TABLE Dados_Financeiros (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Id_Financeiro INTEGER PRIMARY KEY NOTNULL,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Data_Financeiro VARCHAR(10) NOTNULL,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Valor_Financeiro VARCHAR(10) NOTNULL,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Descricao_Financeiro VARCHAR(500) NOTNULL,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Categoria_Financeiro VARCHAR(50) NOTNULL,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Id_Log_Exclusao INTEGER NOTNULL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CREATE TABLE Endereço (</w:t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Id_Endereco INTEGER PRIMARY KEY NOTNULL,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Logradouro_Endereco VARCHAR(50) NOTNULL,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Numero_Endereco VARCHAR(10) NOTNULL,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Bairro_Endereco VARCHAR(50) NOTNULL,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Cidade_Endereco VARCHAR(50),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Complemento_Endereco VARCHAR(500)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CREATE TABLE Projeto (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Id_Projeto INTEGER PRIMARY KEY NOT NULL,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Plano_Projeto VARCHAR(10) NOT NULL,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Status_Projeto VARCHAR(10) NOT NULL,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Nome_Projeto VARCHAR(50) NOT NULL,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CPF_Cliente VARCHAR(14) NOT NULL,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Id_Logo VARCHAR(10) NOT NULL,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Id_Financeiro INTEGER NOT NULL,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FOREIGN KEY(CPF_Cliente) REFERENCES Cliente (CPF_Cliente),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FOREIGN KEY(Id_Logo) REFERENCES Logo (Id_Logo),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FOREIGN KEY(Id_Financeiro) REFERENCES Dados_ Financeiros (Id_Financeiro)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CREATE TABLE Log_Exclusao (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Id_Log_Exclusao INTEGER PRIMARY KEY,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Motivo_Exclusao VARCHAR(10)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 TABLE Cliente ADD FOREIGN KEY(Id_Endereco) REFERENCES Endereço (Id_Endereco)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 TABLE Dados_ Financeiros ADD FOREIGN KEY(Id_Log_Exclusao) REFERENCES Log_Exclusao (Id_Log_Exclusao)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b w:val="1"/>
          <w:sz w:val="24"/>
          <w:szCs w:val="24"/>
        </w:rPr>
      </w:pPr>
      <w:bookmarkStart w:colFirst="0" w:colLast="0" w:name="_oeqwvnxweitm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1"/>
        <w:keepNext w:val="1"/>
        <w:keepLines w:val="1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6.9291338582675"/>
        <w:jc w:val="both"/>
        <w:rPr>
          <w:b w:val="1"/>
          <w:sz w:val="24"/>
          <w:szCs w:val="24"/>
        </w:rPr>
      </w:pPr>
      <w:bookmarkStart w:colFirst="0" w:colLast="0" w:name="_vwrz5pvp7f2w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Diagrama de Classes.</w:t>
      </w:r>
    </w:p>
    <w:p w:rsidR="00000000" w:rsidDel="00000000" w:rsidP="00000000" w:rsidRDefault="00000000" w:rsidRPr="00000000" w14:paraId="000004C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8450" cy="3517900"/>
            <wp:effectExtent b="12700" l="12700" r="12700" t="127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351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1"/>
        <w:spacing w:after="200" w:before="0" w:line="360" w:lineRule="auto"/>
        <w:ind w:firstLine="720"/>
        <w:jc w:val="both"/>
        <w:rPr>
          <w:b w:val="1"/>
        </w:rPr>
      </w:pPr>
      <w:bookmarkStart w:colFirst="0" w:colLast="0" w:name="_ev6n3oka5p6n" w:id="30"/>
      <w:bookmarkEnd w:id="30"/>
      <w:r w:rsidDel="00000000" w:rsidR="00000000" w:rsidRPr="00000000">
        <w:rPr>
          <w:b w:val="1"/>
          <w:sz w:val="20"/>
          <w:szCs w:val="20"/>
          <w:rtl w:val="0"/>
        </w:rPr>
        <w:t xml:space="preserve">Imagem 14 - Diagrama UML.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6834" w:w="11909"/>
      <w:pgMar w:bottom="1440" w:top="1440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2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CEDRO - 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A">
    <w:pPr>
      <w:spacing w:after="20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690563" cy="846761"/>
          <wp:effectExtent b="0" l="0" r="0" t="0"/>
          <wp:docPr id="13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8467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C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BACHARELADO EM SISTEMAS DE INFORMAÇÃO</w:t>
    </w:r>
  </w:p>
  <w:p w:rsidR="00000000" w:rsidDel="00000000" w:rsidP="00000000" w:rsidRDefault="00000000" w:rsidRPr="00000000" w14:paraId="000004CC">
    <w:pPr>
      <w:spacing w:after="20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PROJETO INTEGRADOR II  S7-2019.1</w:t>
    </w:r>
  </w:p>
  <w:p w:rsidR="00000000" w:rsidDel="00000000" w:rsidP="00000000" w:rsidRDefault="00000000" w:rsidRPr="00000000" w14:paraId="000004CD">
    <w:pPr>
      <w:spacing w:after="0" w:lineRule="auto"/>
      <w:jc w:val="right"/>
      <w:rPr/>
    </w:pPr>
    <w:r w:rsidDel="00000000" w:rsidR="00000000" w:rsidRPr="00000000">
      <w:rPr>
        <w:rtl w:val="0"/>
      </w:rPr>
      <w:t xml:space="preserve">Daniel de Oliveira Silva</w:t>
    </w:r>
  </w:p>
  <w:p w:rsidR="00000000" w:rsidDel="00000000" w:rsidP="00000000" w:rsidRDefault="00000000" w:rsidRPr="00000000" w14:paraId="000004CE">
    <w:pPr>
      <w:spacing w:after="0" w:lineRule="auto"/>
      <w:jc w:val="right"/>
      <w:rPr/>
    </w:pPr>
    <w:r w:rsidDel="00000000" w:rsidR="00000000" w:rsidRPr="00000000">
      <w:rPr>
        <w:rtl w:val="0"/>
      </w:rPr>
      <w:t xml:space="preserve">Denilson Santos de Oliveira</w:t>
    </w:r>
  </w:p>
  <w:p w:rsidR="00000000" w:rsidDel="00000000" w:rsidP="00000000" w:rsidRDefault="00000000" w:rsidRPr="00000000" w14:paraId="000004CF">
    <w:pPr>
      <w:spacing w:after="0" w:lineRule="auto"/>
      <w:jc w:val="right"/>
      <w:rPr/>
    </w:pPr>
    <w:r w:rsidDel="00000000" w:rsidR="00000000" w:rsidRPr="00000000">
      <w:rPr>
        <w:rtl w:val="0"/>
      </w:rPr>
      <w:t xml:space="preserve">Elizabeth Kelly Nicolau de Sousa</w:t>
    </w:r>
  </w:p>
  <w:p w:rsidR="00000000" w:rsidDel="00000000" w:rsidP="00000000" w:rsidRDefault="00000000" w:rsidRPr="00000000" w14:paraId="000004D0">
    <w:pPr>
      <w:spacing w:after="200" w:lineRule="auto"/>
      <w:jc w:val="right"/>
      <w:rPr/>
    </w:pPr>
    <w:r w:rsidDel="00000000" w:rsidR="00000000" w:rsidRPr="00000000">
      <w:rPr>
        <w:rtl w:val="0"/>
      </w:rPr>
      <w:t xml:space="preserve">Sérgio Manoel Pinheiro Nogueira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1">
    <w:pPr>
      <w:spacing w:after="200" w:lineRule="auto"/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PROJETO INTEGRADOR 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22" Type="http://schemas.openxmlformats.org/officeDocument/2006/relationships/header" Target="header2.xml"/><Relationship Id="rId10" Type="http://schemas.openxmlformats.org/officeDocument/2006/relationships/image" Target="media/image5.png"/><Relationship Id="rId21" Type="http://schemas.openxmlformats.org/officeDocument/2006/relationships/image" Target="media/image4.jpg"/><Relationship Id="rId13" Type="http://schemas.openxmlformats.org/officeDocument/2006/relationships/image" Target="media/image7.png"/><Relationship Id="rId24" Type="http://schemas.openxmlformats.org/officeDocument/2006/relationships/footer" Target="footer1.xml"/><Relationship Id="rId12" Type="http://schemas.openxmlformats.org/officeDocument/2006/relationships/image" Target="media/image8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ww.devmedia.com.br/a-arquitetura-mvc-no-desenvolvimento-em-php/23121" TargetMode="External"/><Relationship Id="rId18" Type="http://schemas.openxmlformats.org/officeDocument/2006/relationships/image" Target="media/image13.png"/><Relationship Id="rId7" Type="http://schemas.openxmlformats.org/officeDocument/2006/relationships/hyperlink" Target="http://getbootstrap.com/" TargetMode="External"/><Relationship Id="rId8" Type="http://schemas.openxmlformats.org/officeDocument/2006/relationships/image" Target="media/image1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