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bookmarkStart w:colFirst="0" w:colLast="0" w:name="_pd9a8edsxaq4" w:id="0"/>
      <w:bookmarkEnd w:id="0"/>
      <w:r w:rsidDel="00000000" w:rsidR="00000000" w:rsidRPr="00000000">
        <w:rPr>
          <w:rtl w:val="0"/>
        </w:rPr>
        <w:t xml:space="preserve">README_EDUGAME_PHASE_1_CRAWLABILITY_REPAIR.md</w:t>
      </w:r>
    </w:p>
    <w:p w:rsidR="00000000" w:rsidDel="00000000" w:rsidP="00000000" w:rsidRDefault="00000000" w:rsidRPr="00000000" w14:paraId="00000002">
      <w:pPr>
        <w:pStyle w:val="Heading2"/>
        <w:rPr/>
      </w:pPr>
      <w:bookmarkStart w:colFirst="0" w:colLast="0" w:name="_4prug6bknzz5" w:id="1"/>
      <w:bookmarkEnd w:id="1"/>
      <w:r w:rsidDel="00000000" w:rsidR="00000000" w:rsidRPr="00000000">
        <w:rPr>
          <w:rtl w:val="0"/>
        </w:rPr>
        <w:t xml:space="preserve">1. Before State</w:t>
      </w:r>
    </w:p>
    <w:p w:rsidR="00000000" w:rsidDel="00000000" w:rsidP="00000000" w:rsidRDefault="00000000" w:rsidRPr="00000000" w14:paraId="00000003">
      <w:pPr>
        <w:numPr>
          <w:ilvl w:val="0"/>
          <w:numId w:val="2"/>
        </w:numPr>
        <w:ind w:left="720" w:hanging="360"/>
      </w:pPr>
      <w:r w:rsidDel="00000000" w:rsidR="00000000" w:rsidRPr="00000000">
        <w:rPr>
          <w:rtl w:val="0"/>
        </w:rPr>
        <w:t xml:space="preserve">Navigation to internal pages (About, Privacy, Contact, Jurnal Guru) used </w:t>
      </w:r>
      <w:r w:rsidDel="00000000" w:rsidR="00000000" w:rsidRPr="00000000">
        <w:rPr>
          <w:rFonts w:ascii="Roboto Mono" w:cs="Roboto Mono" w:eastAsia="Roboto Mono" w:hAnsi="Roboto Mono"/>
          <w:color w:val="188038"/>
          <w:rtl w:val="0"/>
        </w:rPr>
        <w:t xml:space="preserve">&lt;button onClick={navigateTo(...) }&gt;</w:t>
      </w:r>
      <w:r w:rsidDel="00000000" w:rsidR="00000000" w:rsidRPr="00000000">
        <w:rPr>
          <w:rtl w:val="0"/>
        </w:rPr>
        <w:t xml:space="preserve">.</w:t>
      </w:r>
    </w:p>
    <w:p w:rsidR="00000000" w:rsidDel="00000000" w:rsidP="00000000" w:rsidRDefault="00000000" w:rsidRPr="00000000" w14:paraId="00000004">
      <w:pPr>
        <w:numPr>
          <w:ilvl w:val="0"/>
          <w:numId w:val="2"/>
        </w:numPr>
        <w:ind w:left="720" w:hanging="360"/>
      </w:pPr>
      <w:r w:rsidDel="00000000" w:rsidR="00000000" w:rsidRPr="00000000">
        <w:rPr>
          <w:rtl w:val="0"/>
        </w:rPr>
        <w:t xml:space="preserve">Game navigation in </w:t>
      </w:r>
      <w:r w:rsidDel="00000000" w:rsidR="00000000" w:rsidRPr="00000000">
        <w:rPr>
          <w:rFonts w:ascii="Roboto Mono" w:cs="Roboto Mono" w:eastAsia="Roboto Mono" w:hAnsi="Roboto Mono"/>
          <w:color w:val="188038"/>
          <w:rtl w:val="0"/>
        </w:rPr>
        <w:t xml:space="preserve">MenuCard</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DailyChallenge</w:t>
      </w:r>
      <w:r w:rsidDel="00000000" w:rsidR="00000000" w:rsidRPr="00000000">
        <w:rPr>
          <w:rtl w:val="0"/>
        </w:rPr>
        <w:t xml:space="preserve"> relied heavily on </w:t>
      </w:r>
      <w:r w:rsidDel="00000000" w:rsidR="00000000" w:rsidRPr="00000000">
        <w:rPr>
          <w:rFonts w:ascii="Roboto Mono" w:cs="Roboto Mono" w:eastAsia="Roboto Mono" w:hAnsi="Roboto Mono"/>
          <w:color w:val="188038"/>
          <w:rtl w:val="0"/>
        </w:rPr>
        <w:t xml:space="preserve">window.open(game.url)</w:t>
      </w:r>
      <w:r w:rsidDel="00000000" w:rsidR="00000000" w:rsidRPr="00000000">
        <w:rPr>
          <w:rtl w:val="0"/>
        </w:rPr>
        <w:t xml:space="preserve"> via </w:t>
      </w:r>
      <w:r w:rsidDel="00000000" w:rsidR="00000000" w:rsidRPr="00000000">
        <w:rPr>
          <w:rFonts w:ascii="Roboto Mono" w:cs="Roboto Mono" w:eastAsia="Roboto Mono" w:hAnsi="Roboto Mono"/>
          <w:color w:val="188038"/>
          <w:rtl w:val="0"/>
        </w:rPr>
        <w:t xml:space="preserve">onClick</w:t>
      </w:r>
      <w:r w:rsidDel="00000000" w:rsidR="00000000" w:rsidRPr="00000000">
        <w:rPr>
          <w:rtl w:val="0"/>
        </w:rPr>
        <w:t xml:space="preserve"> events.</w:t>
      </w:r>
    </w:p>
    <w:p w:rsidR="00000000" w:rsidDel="00000000" w:rsidP="00000000" w:rsidRDefault="00000000" w:rsidRPr="00000000" w14:paraId="00000005">
      <w:pPr>
        <w:numPr>
          <w:ilvl w:val="0"/>
          <w:numId w:val="2"/>
        </w:numPr>
        <w:ind w:left="720" w:hanging="360"/>
      </w:pPr>
      <w:r w:rsidDel="00000000" w:rsidR="00000000" w:rsidRPr="00000000">
        <w:rPr>
          <w:rtl w:val="0"/>
        </w:rPr>
        <w:t xml:space="preserve">Root element for game cards was a </w:t>
      </w:r>
      <w:r w:rsidDel="00000000" w:rsidR="00000000" w:rsidRPr="00000000">
        <w:rPr>
          <w:rFonts w:ascii="Roboto Mono" w:cs="Roboto Mono" w:eastAsia="Roboto Mono" w:hAnsi="Roboto Mono"/>
          <w:color w:val="188038"/>
          <w:rtl w:val="0"/>
        </w:rPr>
        <w:t xml:space="preserve">div</w:t>
      </w:r>
      <w:r w:rsidDel="00000000" w:rsidR="00000000" w:rsidRPr="00000000">
        <w:rPr>
          <w:rtl w:val="0"/>
        </w:rPr>
        <w:t xml:space="preserve">.</w:t>
      </w:r>
    </w:p>
    <w:p w:rsidR="00000000" w:rsidDel="00000000" w:rsidP="00000000" w:rsidRDefault="00000000" w:rsidRPr="00000000" w14:paraId="00000006">
      <w:pPr>
        <w:numPr>
          <w:ilvl w:val="0"/>
          <w:numId w:val="2"/>
        </w:numPr>
        <w:ind w:left="720" w:hanging="360"/>
      </w:pPr>
      <w:r w:rsidDel="00000000" w:rsidR="00000000" w:rsidRPr="00000000">
        <w:rPr>
          <w:rtl w:val="0"/>
        </w:rPr>
        <w:t xml:space="preserve">Sidebar and footer menus were purely non-semantic buttons/divs.</w:t>
      </w:r>
    </w:p>
    <w:p w:rsidR="00000000" w:rsidDel="00000000" w:rsidP="00000000" w:rsidRDefault="00000000" w:rsidRPr="00000000" w14:paraId="00000007">
      <w:pPr>
        <w:numPr>
          <w:ilvl w:val="0"/>
          <w:numId w:val="2"/>
        </w:numPr>
        <w:ind w:left="720" w:hanging="360"/>
      </w:pPr>
      <w:r w:rsidDel="00000000" w:rsidR="00000000" w:rsidRPr="00000000">
        <w:rPr>
          <w:rtl w:val="0"/>
        </w:rPr>
        <w:t xml:space="preserve">No foundational introduction text about EduGame for crawlers.</w:t>
      </w:r>
    </w:p>
    <w:p w:rsidR="00000000" w:rsidDel="00000000" w:rsidP="00000000" w:rsidRDefault="00000000" w:rsidRPr="00000000" w14:paraId="00000008">
      <w:pPr>
        <w:numPr>
          <w:ilvl w:val="0"/>
          <w:numId w:val="2"/>
        </w:numPr>
        <w:ind w:left="720" w:hanging="360"/>
      </w:pPr>
      <w:r w:rsidDel="00000000" w:rsidR="00000000" w:rsidRPr="00000000">
        <w:rPr>
          <w:rtl w:val="0"/>
        </w:rPr>
        <w:t xml:space="preserve">Heavy reliance on Javascript execution for crawler link discovery.</w:t>
      </w:r>
    </w:p>
    <w:p w:rsidR="00000000" w:rsidDel="00000000" w:rsidP="00000000" w:rsidRDefault="00000000" w:rsidRPr="00000000" w14:paraId="00000009">
      <w:pPr>
        <w:pStyle w:val="Heading2"/>
        <w:rPr/>
      </w:pPr>
      <w:bookmarkStart w:colFirst="0" w:colLast="0" w:name="_phasb4jzcyrn" w:id="2"/>
      <w:bookmarkEnd w:id="2"/>
      <w:r w:rsidDel="00000000" w:rsidR="00000000" w:rsidRPr="00000000">
        <w:rPr>
          <w:rtl w:val="0"/>
        </w:rPr>
        <w:t xml:space="preserve">2. Changes Made</w:t>
      </w:r>
    </w:p>
    <w:p w:rsidR="00000000" w:rsidDel="00000000" w:rsidP="00000000" w:rsidRDefault="00000000" w:rsidRPr="00000000" w14:paraId="0000000A">
      <w:pPr>
        <w:numPr>
          <w:ilvl w:val="0"/>
          <w:numId w:val="2"/>
        </w:numPr>
        <w:ind w:left="720" w:hanging="360"/>
      </w:pPr>
      <w:r w:rsidDel="00000000" w:rsidR="00000000" w:rsidRPr="00000000">
        <w:rPr>
          <w:rtl w:val="0"/>
        </w:rPr>
        <w:t xml:space="preserve">Transformed interactive </w:t>
      </w:r>
      <w:r w:rsidDel="00000000" w:rsidR="00000000" w:rsidRPr="00000000">
        <w:rPr>
          <w:rFonts w:ascii="Roboto Mono" w:cs="Roboto Mono" w:eastAsia="Roboto Mono" w:hAnsi="Roboto Mono"/>
          <w:color w:val="188038"/>
          <w:rtl w:val="0"/>
        </w:rPr>
        <w:t xml:space="preserve">onClick</w:t>
      </w:r>
      <w:r w:rsidDel="00000000" w:rsidR="00000000" w:rsidRPr="00000000">
        <w:rPr>
          <w:rtl w:val="0"/>
        </w:rPr>
        <w:t xml:space="preserve"> buttons used for internal and external navigation into standard </w:t>
      </w:r>
      <w:r w:rsidDel="00000000" w:rsidR="00000000" w:rsidRPr="00000000">
        <w:rPr>
          <w:rFonts w:ascii="Roboto Mono" w:cs="Roboto Mono" w:eastAsia="Roboto Mono" w:hAnsi="Roboto Mono"/>
          <w:color w:val="188038"/>
          <w:rtl w:val="0"/>
        </w:rPr>
        <w:t xml:space="preserve">&lt;a href&gt;</w:t>
      </w:r>
      <w:r w:rsidDel="00000000" w:rsidR="00000000" w:rsidRPr="00000000">
        <w:rPr>
          <w:rtl w:val="0"/>
        </w:rPr>
        <w:t xml:space="preserve"> semantic anchors with </w:t>
      </w:r>
      <w:r w:rsidDel="00000000" w:rsidR="00000000" w:rsidRPr="00000000">
        <w:rPr>
          <w:rFonts w:ascii="Roboto Mono" w:cs="Roboto Mono" w:eastAsia="Roboto Mono" w:hAnsi="Roboto Mono"/>
          <w:color w:val="188038"/>
          <w:rtl w:val="0"/>
        </w:rPr>
        <w:t xml:space="preserve">e.preventDefault()</w:t>
      </w:r>
      <w:r w:rsidDel="00000000" w:rsidR="00000000" w:rsidRPr="00000000">
        <w:rPr>
          <w:rtl w:val="0"/>
        </w:rPr>
        <w:t xml:space="preserve"> where applicable.</w:t>
      </w:r>
    </w:p>
    <w:p w:rsidR="00000000" w:rsidDel="00000000" w:rsidP="00000000" w:rsidRDefault="00000000" w:rsidRPr="00000000" w14:paraId="0000000B">
      <w:pPr>
        <w:numPr>
          <w:ilvl w:val="0"/>
          <w:numId w:val="2"/>
        </w:numPr>
        <w:ind w:left="720" w:hanging="360"/>
      </w:pPr>
      <w:r w:rsidDel="00000000" w:rsidR="00000000" w:rsidRPr="00000000">
        <w:rPr>
          <w:rtl w:val="0"/>
        </w:rPr>
        <w:t xml:space="preserve">Built semantic conditional root in </w:t>
      </w:r>
      <w:r w:rsidDel="00000000" w:rsidR="00000000" w:rsidRPr="00000000">
        <w:rPr>
          <w:rFonts w:ascii="Roboto Mono" w:cs="Roboto Mono" w:eastAsia="Roboto Mono" w:hAnsi="Roboto Mono"/>
          <w:color w:val="188038"/>
          <w:rtl w:val="0"/>
        </w:rPr>
        <w:t xml:space="preserve">MenuCard</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React.createElement('a', ...)</w:t>
      </w:r>
      <w:r w:rsidDel="00000000" w:rsidR="00000000" w:rsidRPr="00000000">
        <w:rPr>
          <w:rtl w:val="0"/>
        </w:rPr>
        <w:t xml:space="preserve"> for available external links, defaulting to </w:t>
      </w:r>
      <w:r w:rsidDel="00000000" w:rsidR="00000000" w:rsidRPr="00000000">
        <w:rPr>
          <w:rFonts w:ascii="Roboto Mono" w:cs="Roboto Mono" w:eastAsia="Roboto Mono" w:hAnsi="Roboto Mono"/>
          <w:color w:val="188038"/>
          <w:rtl w:val="0"/>
        </w:rPr>
        <w:t xml:space="preserve">div</w:t>
      </w:r>
      <w:r w:rsidDel="00000000" w:rsidR="00000000" w:rsidRPr="00000000">
        <w:rPr>
          <w:rtl w:val="0"/>
        </w:rPr>
        <w:t xml:space="preserve"> for "Segera" (Coming Soon) games.</w:t>
      </w:r>
    </w:p>
    <w:p w:rsidR="00000000" w:rsidDel="00000000" w:rsidP="00000000" w:rsidRDefault="00000000" w:rsidRPr="00000000" w14:paraId="0000000C">
      <w:pPr>
        <w:numPr>
          <w:ilvl w:val="0"/>
          <w:numId w:val="2"/>
        </w:numPr>
        <w:ind w:left="720" w:hanging="360"/>
      </w:pPr>
      <w:r w:rsidDel="00000000" w:rsidR="00000000" w:rsidRPr="00000000">
        <w:rPr>
          <w:rtl w:val="0"/>
        </w:rPr>
        <w:t xml:space="preserve">Updated the outbound WhatsApp channel buttons to </w:t>
      </w:r>
      <w:r w:rsidDel="00000000" w:rsidR="00000000" w:rsidRPr="00000000">
        <w:rPr>
          <w:rFonts w:ascii="Roboto Mono" w:cs="Roboto Mono" w:eastAsia="Roboto Mono" w:hAnsi="Roboto Mono"/>
          <w:color w:val="188038"/>
          <w:rtl w:val="0"/>
        </w:rPr>
        <w:t xml:space="preserve">a</w:t>
      </w:r>
      <w:r w:rsidDel="00000000" w:rsidR="00000000" w:rsidRPr="00000000">
        <w:rPr>
          <w:rtl w:val="0"/>
        </w:rPr>
        <w:t xml:space="preserve"> tags.</w:t>
      </w:r>
    </w:p>
    <w:p w:rsidR="00000000" w:rsidDel="00000000" w:rsidP="00000000" w:rsidRDefault="00000000" w:rsidRPr="00000000" w14:paraId="0000000D">
      <w:pPr>
        <w:numPr>
          <w:ilvl w:val="0"/>
          <w:numId w:val="2"/>
        </w:numPr>
        <w:ind w:left="720" w:hanging="360"/>
      </w:pPr>
      <w:r w:rsidDel="00000000" w:rsidR="00000000" w:rsidRPr="00000000">
        <w:rPr>
          <w:rtl w:val="0"/>
        </w:rPr>
        <w:t xml:space="preserve">Integrated the </w:t>
      </w:r>
      <w:r w:rsidDel="00000000" w:rsidR="00000000" w:rsidRPr="00000000">
        <w:rPr>
          <w:rFonts w:ascii="Roboto Mono" w:cs="Roboto Mono" w:eastAsia="Roboto Mono" w:hAnsi="Roboto Mono"/>
          <w:color w:val="188038"/>
          <w:rtl w:val="0"/>
        </w:rPr>
        <w:t xml:space="preserve">EduGameIntro</w:t>
      </w:r>
      <w:r w:rsidDel="00000000" w:rsidR="00000000" w:rsidRPr="00000000">
        <w:rPr>
          <w:rtl w:val="0"/>
        </w:rPr>
        <w:t xml:space="preserve"> component to provide human-first context text about the portal.</w:t>
      </w:r>
    </w:p>
    <w:p w:rsidR="00000000" w:rsidDel="00000000" w:rsidP="00000000" w:rsidRDefault="00000000" w:rsidRPr="00000000" w14:paraId="0000000E">
      <w:pPr>
        <w:numPr>
          <w:ilvl w:val="0"/>
          <w:numId w:val="2"/>
        </w:numPr>
        <w:ind w:left="720" w:hanging="360"/>
      </w:pPr>
      <w:r w:rsidDel="00000000" w:rsidR="00000000" w:rsidRPr="00000000">
        <w:rPr>
          <w:rtl w:val="0"/>
        </w:rPr>
        <w:t xml:space="preserve">Migrated navigation layout into </w:t>
      </w:r>
      <w:r w:rsidDel="00000000" w:rsidR="00000000" w:rsidRPr="00000000">
        <w:rPr>
          <w:rFonts w:ascii="Roboto Mono" w:cs="Roboto Mono" w:eastAsia="Roboto Mono" w:hAnsi="Roboto Mono"/>
          <w:color w:val="188038"/>
          <w:rtl w:val="0"/>
        </w:rPr>
        <w:t xml:space="preserve">&lt;nav&gt;</w:t>
      </w:r>
      <w:r w:rsidDel="00000000" w:rsidR="00000000" w:rsidRPr="00000000">
        <w:rPr>
          <w:rtl w:val="0"/>
        </w:rPr>
        <w:t xml:space="preserve"> tags with </w:t>
      </w:r>
      <w:r w:rsidDel="00000000" w:rsidR="00000000" w:rsidRPr="00000000">
        <w:rPr>
          <w:rFonts w:ascii="Roboto Mono" w:cs="Roboto Mono" w:eastAsia="Roboto Mono" w:hAnsi="Roboto Mono"/>
          <w:color w:val="188038"/>
          <w:rtl w:val="0"/>
        </w:rPr>
        <w:t xml:space="preserve">aria-label</w:t>
      </w:r>
      <w:r w:rsidDel="00000000" w:rsidR="00000000" w:rsidRPr="00000000">
        <w:rPr>
          <w:rtl w:val="0"/>
        </w:rPr>
        <w:t xml:space="preserve">.</w:t>
      </w:r>
    </w:p>
    <w:p w:rsidR="00000000" w:rsidDel="00000000" w:rsidP="00000000" w:rsidRDefault="00000000" w:rsidRPr="00000000" w14:paraId="0000000F">
      <w:pPr>
        <w:numPr>
          <w:ilvl w:val="0"/>
          <w:numId w:val="2"/>
        </w:numPr>
        <w:ind w:left="720" w:hanging="360"/>
      </w:pPr>
      <w:r w:rsidDel="00000000" w:rsidR="00000000" w:rsidRPr="00000000">
        <w:rPr>
          <w:rtl w:val="0"/>
        </w:rPr>
        <w:t xml:space="preserve">Altered game map rendering to use </w:t>
      </w:r>
      <w:r w:rsidDel="00000000" w:rsidR="00000000" w:rsidRPr="00000000">
        <w:rPr>
          <w:rFonts w:ascii="Roboto Mono" w:cs="Roboto Mono" w:eastAsia="Roboto Mono" w:hAnsi="Roboto Mono"/>
          <w:color w:val="188038"/>
          <w:rtl w:val="0"/>
        </w:rPr>
        <w:t xml:space="preserve">&lt;article&gt;</w:t>
      </w:r>
      <w:r w:rsidDel="00000000" w:rsidR="00000000" w:rsidRPr="00000000">
        <w:rPr>
          <w:rtl w:val="0"/>
        </w:rPr>
        <w:t xml:space="preserve"> instead of generic </w:t>
      </w:r>
      <w:r w:rsidDel="00000000" w:rsidR="00000000" w:rsidRPr="00000000">
        <w:rPr>
          <w:rFonts w:ascii="Roboto Mono" w:cs="Roboto Mono" w:eastAsia="Roboto Mono" w:hAnsi="Roboto Mono"/>
          <w:color w:val="188038"/>
          <w:rtl w:val="0"/>
        </w:rPr>
        <w:t xml:space="preserve">&lt;divs&gt;</w:t>
      </w:r>
      <w:r w:rsidDel="00000000" w:rsidR="00000000" w:rsidRPr="00000000">
        <w:rPr>
          <w:rtl w:val="0"/>
        </w:rPr>
        <w:t xml:space="preserve"> for </w:t>
      </w:r>
      <w:r w:rsidDel="00000000" w:rsidR="00000000" w:rsidRPr="00000000">
        <w:rPr>
          <w:rFonts w:ascii="Roboto Mono" w:cs="Roboto Mono" w:eastAsia="Roboto Mono" w:hAnsi="Roboto Mono"/>
          <w:color w:val="188038"/>
          <w:rtl w:val="0"/>
        </w:rPr>
        <w:t xml:space="preserve">MenuCard</w:t>
      </w:r>
      <w:r w:rsidDel="00000000" w:rsidR="00000000" w:rsidRPr="00000000">
        <w:rPr>
          <w:rtl w:val="0"/>
        </w:rPr>
        <w:t xml:space="preserve"> wrappers.</w:t>
      </w:r>
    </w:p>
    <w:p w:rsidR="00000000" w:rsidDel="00000000" w:rsidP="00000000" w:rsidRDefault="00000000" w:rsidRPr="00000000" w14:paraId="00000010">
      <w:pPr>
        <w:numPr>
          <w:ilvl w:val="0"/>
          <w:numId w:val="2"/>
        </w:numPr>
        <w:ind w:left="720" w:hanging="360"/>
      </w:pPr>
      <w:r w:rsidDel="00000000" w:rsidR="00000000" w:rsidRPr="00000000">
        <w:rPr>
          <w:rtl w:val="0"/>
        </w:rPr>
        <w:t xml:space="preserve">Enhanced </w:t>
      </w:r>
      <w:r w:rsidDel="00000000" w:rsidR="00000000" w:rsidRPr="00000000">
        <w:rPr>
          <w:rFonts w:ascii="Roboto Mono" w:cs="Roboto Mono" w:eastAsia="Roboto Mono" w:hAnsi="Roboto Mono"/>
          <w:color w:val="188038"/>
          <w:rtl w:val="0"/>
        </w:rPr>
        <w:t xml:space="preserve">MenuCard</w:t>
      </w:r>
      <w:r w:rsidDel="00000000" w:rsidR="00000000" w:rsidRPr="00000000">
        <w:rPr>
          <w:rtl w:val="0"/>
        </w:rPr>
        <w:t xml:space="preserve"> image alt texts by including the title, the phrase "game edukasi", and tags.</w:t>
      </w:r>
    </w:p>
    <w:p w:rsidR="00000000" w:rsidDel="00000000" w:rsidP="00000000" w:rsidRDefault="00000000" w:rsidRPr="00000000" w14:paraId="00000011">
      <w:pPr>
        <w:pStyle w:val="Heading2"/>
        <w:rPr/>
      </w:pPr>
      <w:bookmarkStart w:colFirst="0" w:colLast="0" w:name="_isa3avcvfn11" w:id="3"/>
      <w:bookmarkEnd w:id="3"/>
      <w:r w:rsidDel="00000000" w:rsidR="00000000" w:rsidRPr="00000000">
        <w:rPr>
          <w:rtl w:val="0"/>
        </w:rPr>
        <w:t xml:space="preserve">3. Semantic Navigation Audit</w:t>
      </w:r>
    </w:p>
    <w:p w:rsidR="00000000" w:rsidDel="00000000" w:rsidP="00000000" w:rsidRDefault="00000000" w:rsidRPr="00000000" w14:paraId="00000012">
      <w:pPr>
        <w:numPr>
          <w:ilvl w:val="0"/>
          <w:numId w:val="3"/>
        </w:numPr>
        <w:ind w:left="720" w:hanging="360"/>
      </w:pPr>
      <w:r w:rsidDel="00000000" w:rsidR="00000000" w:rsidRPr="00000000">
        <w:rPr>
          <w:rtl w:val="0"/>
        </w:rPr>
        <w:t xml:space="preserve">About Us -&gt; </w:t>
      </w:r>
      <w:r w:rsidDel="00000000" w:rsidR="00000000" w:rsidRPr="00000000">
        <w:rPr>
          <w:rFonts w:ascii="Roboto Mono" w:cs="Roboto Mono" w:eastAsia="Roboto Mono" w:hAnsi="Roboto Mono"/>
          <w:color w:val="188038"/>
          <w:rtl w:val="0"/>
        </w:rPr>
        <w:t xml:space="preserve">&lt;a href="/about"&gt;</w:t>
      </w:r>
      <w:r w:rsidDel="00000000" w:rsidR="00000000" w:rsidRPr="00000000">
        <w:rPr>
          <w:rtl w:val="0"/>
        </w:rPr>
      </w:r>
    </w:p>
    <w:p w:rsidR="00000000" w:rsidDel="00000000" w:rsidP="00000000" w:rsidRDefault="00000000" w:rsidRPr="00000000" w14:paraId="00000013">
      <w:pPr>
        <w:numPr>
          <w:ilvl w:val="0"/>
          <w:numId w:val="3"/>
        </w:numPr>
        <w:ind w:left="720" w:hanging="360"/>
      </w:pPr>
      <w:r w:rsidDel="00000000" w:rsidR="00000000" w:rsidRPr="00000000">
        <w:rPr>
          <w:rtl w:val="0"/>
        </w:rPr>
        <w:t xml:space="preserve">Privacy Policy -&gt; </w:t>
      </w:r>
      <w:r w:rsidDel="00000000" w:rsidR="00000000" w:rsidRPr="00000000">
        <w:rPr>
          <w:rFonts w:ascii="Roboto Mono" w:cs="Roboto Mono" w:eastAsia="Roboto Mono" w:hAnsi="Roboto Mono"/>
          <w:color w:val="188038"/>
          <w:rtl w:val="0"/>
        </w:rPr>
        <w:t xml:space="preserve">&lt;a href="/privacy-policy"&gt;</w:t>
      </w:r>
      <w:r w:rsidDel="00000000" w:rsidR="00000000" w:rsidRPr="00000000">
        <w:rPr>
          <w:rtl w:val="0"/>
        </w:rPr>
      </w:r>
    </w:p>
    <w:p w:rsidR="00000000" w:rsidDel="00000000" w:rsidP="00000000" w:rsidRDefault="00000000" w:rsidRPr="00000000" w14:paraId="00000014">
      <w:pPr>
        <w:numPr>
          <w:ilvl w:val="0"/>
          <w:numId w:val="3"/>
        </w:numPr>
        <w:ind w:left="720" w:hanging="360"/>
      </w:pPr>
      <w:r w:rsidDel="00000000" w:rsidR="00000000" w:rsidRPr="00000000">
        <w:rPr>
          <w:rtl w:val="0"/>
        </w:rPr>
        <w:t xml:space="preserve">Contact Us -&gt; </w:t>
      </w:r>
      <w:r w:rsidDel="00000000" w:rsidR="00000000" w:rsidRPr="00000000">
        <w:rPr>
          <w:rFonts w:ascii="Roboto Mono" w:cs="Roboto Mono" w:eastAsia="Roboto Mono" w:hAnsi="Roboto Mono"/>
          <w:color w:val="188038"/>
          <w:rtl w:val="0"/>
        </w:rPr>
        <w:t xml:space="preserve">&lt;a href="/contact"&gt;</w:t>
      </w:r>
      <w:r w:rsidDel="00000000" w:rsidR="00000000" w:rsidRPr="00000000">
        <w:rPr>
          <w:rtl w:val="0"/>
        </w:rPr>
      </w:r>
    </w:p>
    <w:p w:rsidR="00000000" w:rsidDel="00000000" w:rsidP="00000000" w:rsidRDefault="00000000" w:rsidRPr="00000000" w14:paraId="00000015">
      <w:pPr>
        <w:numPr>
          <w:ilvl w:val="0"/>
          <w:numId w:val="3"/>
        </w:numPr>
        <w:ind w:left="720" w:hanging="360"/>
      </w:pPr>
      <w:r w:rsidDel="00000000" w:rsidR="00000000" w:rsidRPr="00000000">
        <w:rPr>
          <w:rtl w:val="0"/>
        </w:rPr>
        <w:t xml:space="preserve">Jurnal Guru -&gt; </w:t>
      </w:r>
      <w:r w:rsidDel="00000000" w:rsidR="00000000" w:rsidRPr="00000000">
        <w:rPr>
          <w:rFonts w:ascii="Roboto Mono" w:cs="Roboto Mono" w:eastAsia="Roboto Mono" w:hAnsi="Roboto Mono"/>
          <w:color w:val="188038"/>
          <w:rtl w:val="0"/>
        </w:rPr>
        <w:t xml:space="preserve">&lt;a href="/jurnal-guru"&gt;</w:t>
      </w:r>
      <w:r w:rsidDel="00000000" w:rsidR="00000000" w:rsidRPr="00000000">
        <w:rPr>
          <w:rtl w:val="0"/>
        </w:rPr>
      </w:r>
    </w:p>
    <w:p w:rsidR="00000000" w:rsidDel="00000000" w:rsidP="00000000" w:rsidRDefault="00000000" w:rsidRPr="00000000" w14:paraId="00000016">
      <w:pPr>
        <w:numPr>
          <w:ilvl w:val="0"/>
          <w:numId w:val="3"/>
        </w:numPr>
        <w:ind w:left="720" w:hanging="360"/>
      </w:pPr>
      <w:r w:rsidDel="00000000" w:rsidR="00000000" w:rsidRPr="00000000">
        <w:rPr>
          <w:rtl w:val="0"/>
        </w:rPr>
        <w:t xml:space="preserve">Games -&gt; </w:t>
      </w:r>
      <w:r w:rsidDel="00000000" w:rsidR="00000000" w:rsidRPr="00000000">
        <w:rPr>
          <w:rFonts w:ascii="Roboto Mono" w:cs="Roboto Mono" w:eastAsia="Roboto Mono" w:hAnsi="Roboto Mono"/>
          <w:color w:val="188038"/>
          <w:rtl w:val="0"/>
        </w:rPr>
        <w:t xml:space="preserve">&lt;a href="{game.url}" target="_blank"&gt;</w:t>
      </w:r>
      <w:r w:rsidDel="00000000" w:rsidR="00000000" w:rsidRPr="00000000">
        <w:rPr>
          <w:rtl w:val="0"/>
        </w:rPr>
      </w:r>
    </w:p>
    <w:p w:rsidR="00000000" w:rsidDel="00000000" w:rsidP="00000000" w:rsidRDefault="00000000" w:rsidRPr="00000000" w14:paraId="00000017">
      <w:pPr>
        <w:numPr>
          <w:ilvl w:val="0"/>
          <w:numId w:val="3"/>
        </w:numPr>
        <w:ind w:left="720" w:hanging="360"/>
      </w:pPr>
      <w:r w:rsidDel="00000000" w:rsidR="00000000" w:rsidRPr="00000000">
        <w:rPr>
          <w:rtl w:val="0"/>
        </w:rPr>
        <w:t xml:space="preserve">Daily Challenge -&gt; </w:t>
      </w:r>
      <w:r w:rsidDel="00000000" w:rsidR="00000000" w:rsidRPr="00000000">
        <w:rPr>
          <w:rFonts w:ascii="Roboto Mono" w:cs="Roboto Mono" w:eastAsia="Roboto Mono" w:hAnsi="Roboto Mono"/>
          <w:color w:val="188038"/>
          <w:rtl w:val="0"/>
        </w:rPr>
        <w:t xml:space="preserve">&lt;a href="{gameUrl}" target="_blank"&gt;</w:t>
      </w:r>
      <w:r w:rsidDel="00000000" w:rsidR="00000000" w:rsidRPr="00000000">
        <w:rPr>
          <w:rtl w:val="0"/>
        </w:rPr>
      </w:r>
    </w:p>
    <w:p w:rsidR="00000000" w:rsidDel="00000000" w:rsidP="00000000" w:rsidRDefault="00000000" w:rsidRPr="00000000" w14:paraId="00000018">
      <w:pPr>
        <w:numPr>
          <w:ilvl w:val="0"/>
          <w:numId w:val="3"/>
        </w:numPr>
        <w:ind w:left="720" w:hanging="360"/>
      </w:pPr>
      <w:r w:rsidDel="00000000" w:rsidR="00000000" w:rsidRPr="00000000">
        <w:rPr>
          <w:rtl w:val="0"/>
        </w:rPr>
        <w:t xml:space="preserve">WhatsApp Channel -&gt; </w:t>
      </w:r>
      <w:r w:rsidDel="00000000" w:rsidR="00000000" w:rsidRPr="00000000">
        <w:rPr>
          <w:rFonts w:ascii="Roboto Mono" w:cs="Roboto Mono" w:eastAsia="Roboto Mono" w:hAnsi="Roboto Mono"/>
          <w:color w:val="188038"/>
          <w:rtl w:val="0"/>
        </w:rPr>
        <w:t xml:space="preserve">&lt;a href="https://whatsapp.com/channel/..." target="_blank"&gt;</w:t>
      </w:r>
      <w:r w:rsidDel="00000000" w:rsidR="00000000" w:rsidRPr="00000000">
        <w:rPr>
          <w:rtl w:val="0"/>
        </w:rPr>
      </w:r>
    </w:p>
    <w:p w:rsidR="00000000" w:rsidDel="00000000" w:rsidP="00000000" w:rsidRDefault="00000000" w:rsidRPr="00000000" w14:paraId="00000019">
      <w:pPr>
        <w:pStyle w:val="Heading2"/>
        <w:rPr/>
      </w:pPr>
      <w:bookmarkStart w:colFirst="0" w:colLast="0" w:name="_kc7mg7cl8zof" w:id="4"/>
      <w:bookmarkEnd w:id="4"/>
      <w:r w:rsidDel="00000000" w:rsidR="00000000" w:rsidRPr="00000000">
        <w:rPr>
          <w:rtl w:val="0"/>
        </w:rPr>
        <w:t xml:space="preserve">4. Internal Links Evidence</w:t>
      </w:r>
    </w:p>
    <w:p w:rsidR="00000000" w:rsidDel="00000000" w:rsidP="00000000" w:rsidRDefault="00000000" w:rsidRPr="00000000" w14:paraId="0000001A">
      <w:pPr>
        <w:rPr/>
      </w:pPr>
      <w:r w:rsidDel="00000000" w:rsidR="00000000" w:rsidRPr="00000000">
        <w:rPr>
          <w:rtl w:val="0"/>
        </w:rPr>
        <w:t xml:space="preserve">[HTML INSPECTION] / [CODE INSPECTION]</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t xml:space="preserve">&lt;nav class="mt-8 pt-4 border-t border-[#0C1A69]/10 flex flex-col gap-2 text-[10px] font-black text-[#0C1A69]/60 uppercase tracking-widest" aria-label="Menu Utama"&gt;</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t xml:space="preserve">  &lt;a href="/about" class="..."&gt;Tentang Kami&lt;/a&gt;</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t xml:space="preserve">  &lt;a href="/privacy-policy" class="..."&gt;Kebijakan Privasi&lt;/a&gt;</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t xml:space="preserve">  &lt;a href="/contact" class="..."&gt;Hubungi Kami&lt;/a&gt;</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t xml:space="preserve">&lt;/nav&gt;</w:t>
      </w:r>
    </w:p>
    <w:p w:rsidR="00000000" w:rsidDel="00000000" w:rsidP="00000000" w:rsidRDefault="00000000" w:rsidRPr="00000000" w14:paraId="00000025">
      <w:pPr>
        <w:pStyle w:val="Heading2"/>
        <w:rPr/>
      </w:pPr>
      <w:bookmarkStart w:colFirst="0" w:colLast="0" w:name="_js9h4baqy47i" w:id="5"/>
      <w:bookmarkEnd w:id="5"/>
      <w:r w:rsidDel="00000000" w:rsidR="00000000" w:rsidRPr="00000000">
        <w:rPr>
          <w:rtl w:val="0"/>
        </w:rPr>
        <w:t xml:space="preserve">5. Game Links Evidence</w:t>
      </w:r>
    </w:p>
    <w:p w:rsidR="00000000" w:rsidDel="00000000" w:rsidP="00000000" w:rsidRDefault="00000000" w:rsidRPr="00000000" w14:paraId="00000026">
      <w:pPr>
        <w:rPr/>
      </w:pPr>
      <w:r w:rsidDel="00000000" w:rsidR="00000000" w:rsidRPr="00000000">
        <w:rPr>
          <w:rtl w:val="0"/>
        </w:rPr>
        <w:t xml:space="preserve">[HTML INSPECTION] / [CODE INSPECTION]</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8">
      <w:pPr>
        <w:rPr/>
      </w:pPr>
      <w:r w:rsidDel="00000000" w:rsidR="00000000" w:rsidRPr="00000000">
        <w:rPr>
          <w:rtl w:val="0"/>
        </w:rPr>
        <w:t xml:space="preserve">&lt;a href="https://matharcher.papaninteraktif.com/" target="_blank" rel="noopener noreferrer" aria-label="Math Archer - Penjumlahan &amp; Pengurangan" class="relative w-full h-full flex flex-col items-center justify-start text-center p-2.5 sm:p-3 md:p-4 rounded-[20px] md:rounded-[28px] border-2 border-green-500/30 transform-gpu transition-transform duration-200 block hover:scale-[1.03] active:scale-[0.96] cursor-pointer overflow-hidden shadow-lg outline-none focus:ring-4 focus:ring-green-400/50" style="background: rgb(232, 245, 233);"&gt;</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A">
      <w:pPr>
        <w:rPr/>
      </w:pPr>
      <w:r w:rsidDel="00000000" w:rsidR="00000000" w:rsidRPr="00000000">
        <w:rPr>
          <w:rtl w:val="0"/>
        </w:rPr>
        <w:t xml:space="preserve">  ...</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C">
      <w:pPr>
        <w:rPr/>
      </w:pPr>
      <w:r w:rsidDel="00000000" w:rsidR="00000000" w:rsidRPr="00000000">
        <w:rPr>
          <w:rtl w:val="0"/>
        </w:rPr>
        <w:t xml:space="preserve">&lt;/a&gt;</w:t>
      </w:r>
    </w:p>
    <w:p w:rsidR="00000000" w:rsidDel="00000000" w:rsidP="00000000" w:rsidRDefault="00000000" w:rsidRPr="00000000" w14:paraId="0000002D">
      <w:pPr>
        <w:pStyle w:val="Heading2"/>
        <w:rPr/>
      </w:pPr>
      <w:bookmarkStart w:colFirst="0" w:colLast="0" w:name="_9gm7mlpw48ne" w:id="6"/>
      <w:bookmarkEnd w:id="6"/>
      <w:r w:rsidDel="00000000" w:rsidR="00000000" w:rsidRPr="00000000">
        <w:rPr>
          <w:rtl w:val="0"/>
        </w:rPr>
        <w:t xml:space="preserve">6. Daily Challenge Evidence</w:t>
      </w:r>
    </w:p>
    <w:p w:rsidR="00000000" w:rsidDel="00000000" w:rsidP="00000000" w:rsidRDefault="00000000" w:rsidRPr="00000000" w14:paraId="0000002E">
      <w:pPr>
        <w:rPr/>
      </w:pPr>
      <w:r w:rsidDel="00000000" w:rsidR="00000000" w:rsidRPr="00000000">
        <w:rPr>
          <w:rtl w:val="0"/>
        </w:rPr>
        <w:t xml:space="preserve">[HTML INSPECTION] / [CODE INSPECTION]</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0">
      <w:pPr>
        <w:rPr/>
      </w:pPr>
      <w:r w:rsidDel="00000000" w:rsidR="00000000" w:rsidRPr="00000000">
        <w:rPr>
          <w:rtl w:val="0"/>
        </w:rPr>
        <w:t xml:space="preserve">&lt;a href="https://wordhunter.papaninteraktif.com/" target="_blank" rel="noopener noreferrer" class="block w-full bg-gradient-to-r from-[#FF9800] to-[#FFB74D] text-white p-3 md:p-4 rounded-2xl shadow-md mb-6 cursor-pointer transform transition-all duration-300 hover:scale-[1.02] hover:shadow-xl border-2 border-white/50 animate-fadeIn focus:outline-none focus:ring-4 focus:ring-white/50" aria-label="Selesaikan tantangan Word Hunter hari ini!"&gt;</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2">
      <w:pPr>
        <w:rPr/>
      </w:pPr>
      <w:r w:rsidDel="00000000" w:rsidR="00000000" w:rsidRPr="00000000">
        <w:rPr>
          <w:rtl w:val="0"/>
        </w:rPr>
        <w:t xml:space="preserve">  ...</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4">
      <w:pPr>
        <w:rPr/>
      </w:pPr>
      <w:r w:rsidDel="00000000" w:rsidR="00000000" w:rsidRPr="00000000">
        <w:rPr>
          <w:rtl w:val="0"/>
        </w:rPr>
        <w:t xml:space="preserve">&lt;/a&gt;</w:t>
      </w:r>
    </w:p>
    <w:p w:rsidR="00000000" w:rsidDel="00000000" w:rsidP="00000000" w:rsidRDefault="00000000" w:rsidRPr="00000000" w14:paraId="00000035">
      <w:pPr>
        <w:pStyle w:val="Heading2"/>
        <w:rPr/>
      </w:pPr>
      <w:bookmarkStart w:colFirst="0" w:colLast="0" w:name="_uqflcpnew01n" w:id="7"/>
      <w:bookmarkEnd w:id="7"/>
      <w:r w:rsidDel="00000000" w:rsidR="00000000" w:rsidRPr="00000000">
        <w:rPr>
          <w:rtl w:val="0"/>
        </w:rPr>
        <w:t xml:space="preserve">7. HTML Evidence</w:t>
      </w:r>
    </w:p>
    <w:p w:rsidR="00000000" w:rsidDel="00000000" w:rsidP="00000000" w:rsidRDefault="00000000" w:rsidRPr="00000000" w14:paraId="00000036">
      <w:pPr>
        <w:rPr/>
      </w:pPr>
      <w:r w:rsidDel="00000000" w:rsidR="00000000" w:rsidRPr="00000000">
        <w:rPr>
          <w:rtl w:val="0"/>
        </w:rPr>
        <w:t xml:space="preserve">[RUNTIME] Evaluated in headless testing: </w:t>
      </w:r>
      <w:r w:rsidDel="00000000" w:rsidR="00000000" w:rsidRPr="00000000">
        <w:rPr>
          <w:rFonts w:ascii="Roboto Mono" w:cs="Roboto Mono" w:eastAsia="Roboto Mono" w:hAnsi="Roboto Mono"/>
          <w:color w:val="188038"/>
          <w:rtl w:val="0"/>
        </w:rPr>
        <w:t xml:space="preserve">document.querySelectorAll('a[href]').length</w:t>
      </w:r>
      <w:r w:rsidDel="00000000" w:rsidR="00000000" w:rsidRPr="00000000">
        <w:rPr>
          <w:rtl w:val="0"/>
        </w:rPr>
        <w:t xml:space="preserve"> increased significantly. All game cards (except coming soon) now render as tags containing valid href targets. Internal layout incorporates 1 Intro section (``) and multiple navigation lists (``). Game wrappers use semantic ``.</w:t>
      </w:r>
    </w:p>
    <w:p w:rsidR="00000000" w:rsidDel="00000000" w:rsidP="00000000" w:rsidRDefault="00000000" w:rsidRPr="00000000" w14:paraId="00000037">
      <w:pPr>
        <w:pStyle w:val="Heading2"/>
        <w:rPr/>
      </w:pPr>
      <w:bookmarkStart w:colFirst="0" w:colLast="0" w:name="_5qkcpip84v1" w:id="8"/>
      <w:bookmarkEnd w:id="8"/>
      <w:r w:rsidDel="00000000" w:rsidR="00000000" w:rsidRPr="00000000">
        <w:rPr>
          <w:rtl w:val="0"/>
        </w:rPr>
        <w:t xml:space="preserve">8. Mobile UAT</w:t>
      </w:r>
    </w:p>
    <w:p w:rsidR="00000000" w:rsidDel="00000000" w:rsidP="00000000" w:rsidRDefault="00000000" w:rsidRPr="00000000" w14:paraId="00000038">
      <w:pPr>
        <w:rPr/>
      </w:pPr>
      <w:r w:rsidDel="00000000" w:rsidR="00000000" w:rsidRPr="00000000">
        <w:rPr>
          <w:rtl w:val="0"/>
        </w:rPr>
        <w:t xml:space="preserve">[RUNTIME]</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A">
      <w:pPr>
        <w:numPr>
          <w:ilvl w:val="0"/>
          <w:numId w:val="1"/>
        </w:numPr>
        <w:ind w:left="720" w:hanging="360"/>
      </w:pPr>
      <w:r w:rsidDel="00000000" w:rsidR="00000000" w:rsidRPr="00000000">
        <w:rPr>
          <w:rtl w:val="0"/>
        </w:rPr>
        <w:t xml:space="preserve">Evaluated on 360x800, 390x844, and 412x915 viewports.</w:t>
      </w:r>
    </w:p>
    <w:p w:rsidR="00000000" w:rsidDel="00000000" w:rsidP="00000000" w:rsidRDefault="00000000" w:rsidRPr="00000000" w14:paraId="0000003B">
      <w:pPr>
        <w:numPr>
          <w:ilvl w:val="0"/>
          <w:numId w:val="1"/>
        </w:numPr>
        <w:ind w:left="720" w:hanging="360"/>
      </w:pPr>
      <w:r w:rsidDel="00000000" w:rsidR="00000000" w:rsidRPr="00000000">
        <w:rPr>
          <w:rtl w:val="0"/>
        </w:rPr>
        <w:t xml:space="preserve">Mobile footer nav successfully updated to semantic anchors with pipes </w:t>
      </w:r>
      <w:r w:rsidDel="00000000" w:rsidR="00000000" w:rsidRPr="00000000">
        <w:rPr>
          <w:rFonts w:ascii="Roboto Mono" w:cs="Roboto Mono" w:eastAsia="Roboto Mono" w:hAnsi="Roboto Mono"/>
          <w:color w:val="188038"/>
          <w:rtl w:val="0"/>
        </w:rPr>
        <w:t xml:space="preserve">|</w:t>
      </w:r>
      <w:r w:rsidDel="00000000" w:rsidR="00000000" w:rsidRPr="00000000">
        <w:rPr>
          <w:rtl w:val="0"/>
        </w:rPr>
        <w:t xml:space="preserve"> as </w:t>
      </w:r>
      <w:r w:rsidDel="00000000" w:rsidR="00000000" w:rsidRPr="00000000">
        <w:rPr>
          <w:rFonts w:ascii="Roboto Mono" w:cs="Roboto Mono" w:eastAsia="Roboto Mono" w:hAnsi="Roboto Mono"/>
          <w:color w:val="188038"/>
          <w:rtl w:val="0"/>
        </w:rPr>
        <w:t xml:space="preserve">aria-hidden="true"</w:t>
      </w:r>
      <w:r w:rsidDel="00000000" w:rsidR="00000000" w:rsidRPr="00000000">
        <w:rPr>
          <w:rtl w:val="0"/>
        </w:rPr>
        <w:t xml:space="preserve">.</w:t>
      </w:r>
    </w:p>
    <w:p w:rsidR="00000000" w:rsidDel="00000000" w:rsidP="00000000" w:rsidRDefault="00000000" w:rsidRPr="00000000" w14:paraId="0000003C">
      <w:pPr>
        <w:numPr>
          <w:ilvl w:val="0"/>
          <w:numId w:val="1"/>
        </w:numPr>
        <w:ind w:left="720" w:hanging="360"/>
      </w:pPr>
      <w:r w:rsidDel="00000000" w:rsidR="00000000" w:rsidRPr="00000000">
        <w:rPr>
          <w:rtl w:val="0"/>
        </w:rPr>
        <w:t xml:space="preserve">Touch targets for games remain unaffected (same CSS constraints, just rendering as </w:t>
      </w:r>
      <w:r w:rsidDel="00000000" w:rsidR="00000000" w:rsidRPr="00000000">
        <w:rPr>
          <w:rFonts w:ascii="Roboto Mono" w:cs="Roboto Mono" w:eastAsia="Roboto Mono" w:hAnsi="Roboto Mono"/>
          <w:color w:val="188038"/>
          <w:rtl w:val="0"/>
        </w:rPr>
        <w:t xml:space="preserve">a</w:t>
      </w:r>
      <w:r w:rsidDel="00000000" w:rsidR="00000000" w:rsidRPr="00000000">
        <w:rPr>
          <w:rtl w:val="0"/>
        </w:rPr>
        <w:t xml:space="preserve"> tags).</w:t>
      </w:r>
    </w:p>
    <w:p w:rsidR="00000000" w:rsidDel="00000000" w:rsidP="00000000" w:rsidRDefault="00000000" w:rsidRPr="00000000" w14:paraId="0000003D">
      <w:pPr>
        <w:numPr>
          <w:ilvl w:val="0"/>
          <w:numId w:val="1"/>
        </w:numPr>
        <w:ind w:left="720" w:hanging="360"/>
      </w:pPr>
      <w:r w:rsidDel="00000000" w:rsidR="00000000" w:rsidRPr="00000000">
        <w:rPr>
          <w:rtl w:val="0"/>
        </w:rPr>
        <w:t xml:space="preserve">Scroll/Swipe experiences unharmed.</w:t>
      </w:r>
    </w:p>
    <w:p w:rsidR="00000000" w:rsidDel="00000000" w:rsidP="00000000" w:rsidRDefault="00000000" w:rsidRPr="00000000" w14:paraId="0000003E">
      <w:pPr>
        <w:numPr>
          <w:ilvl w:val="0"/>
          <w:numId w:val="1"/>
        </w:numPr>
        <w:ind w:left="720" w:hanging="360"/>
      </w:pPr>
      <w:r w:rsidDel="00000000" w:rsidR="00000000" w:rsidRPr="00000000">
        <w:rPr>
          <w:rFonts w:ascii="Roboto Mono" w:cs="Roboto Mono" w:eastAsia="Roboto Mono" w:hAnsi="Roboto Mono"/>
          <w:color w:val="188038"/>
          <w:rtl w:val="0"/>
        </w:rPr>
        <w:t xml:space="preserve">EduGameIntro</w:t>
      </w:r>
      <w:r w:rsidDel="00000000" w:rsidR="00000000" w:rsidRPr="00000000">
        <w:rPr>
          <w:rtl w:val="0"/>
        </w:rPr>
        <w:t xml:space="preserve"> aligns cleanly with existing responsive spacing.</w:t>
      </w:r>
    </w:p>
    <w:p w:rsidR="00000000" w:rsidDel="00000000" w:rsidP="00000000" w:rsidRDefault="00000000" w:rsidRPr="00000000" w14:paraId="0000003F">
      <w:pPr>
        <w:pStyle w:val="Heading2"/>
        <w:rPr/>
      </w:pPr>
      <w:bookmarkStart w:colFirst="0" w:colLast="0" w:name="_nzjd1fm04om6" w:id="9"/>
      <w:bookmarkEnd w:id="9"/>
      <w:r w:rsidDel="00000000" w:rsidR="00000000" w:rsidRPr="00000000">
        <w:rPr>
          <w:rtl w:val="0"/>
        </w:rPr>
        <w:t xml:space="preserve">9. Runtime UAT</w:t>
      </w:r>
    </w:p>
    <w:p w:rsidR="00000000" w:rsidDel="00000000" w:rsidP="00000000" w:rsidRDefault="00000000" w:rsidRPr="00000000" w14:paraId="00000040">
      <w:pPr>
        <w:rPr/>
      </w:pPr>
      <w:r w:rsidDel="00000000" w:rsidR="00000000" w:rsidRPr="00000000">
        <w:rPr>
          <w:rtl w:val="0"/>
        </w:rPr>
        <w:t xml:space="preserve">[RUNTIME]</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2">
      <w:pPr>
        <w:numPr>
          <w:ilvl w:val="0"/>
          <w:numId w:val="1"/>
        </w:numPr>
        <w:ind w:left="720" w:hanging="360"/>
      </w:pPr>
      <w:r w:rsidDel="00000000" w:rsidR="00000000" w:rsidRPr="00000000">
        <w:rPr>
          <w:b w:val="1"/>
          <w:bCs w:val="1"/>
          <w:rtl w:val="0"/>
        </w:rPr>
        <w:t xml:space="preserve">A. Home</w:t>
      </w:r>
      <w:r w:rsidDel="00000000" w:rsidR="00000000" w:rsidRPr="00000000">
        <w:rPr>
          <w:rtl w:val="0"/>
        </w:rPr>
        <w:t xml:space="preserve">: Renders properly.</w:t>
      </w:r>
    </w:p>
    <w:p w:rsidR="00000000" w:rsidDel="00000000" w:rsidP="00000000" w:rsidRDefault="00000000" w:rsidRPr="00000000" w14:paraId="00000043">
      <w:pPr>
        <w:numPr>
          <w:ilvl w:val="0"/>
          <w:numId w:val="1"/>
        </w:numPr>
        <w:ind w:left="720" w:hanging="360"/>
      </w:pPr>
      <w:r w:rsidDel="00000000" w:rsidR="00000000" w:rsidRPr="00000000">
        <w:rPr>
          <w:b w:val="1"/>
          <w:bCs w:val="1"/>
          <w:rtl w:val="0"/>
        </w:rPr>
        <w:t xml:space="preserve">B. About</w:t>
      </w:r>
      <w:r w:rsidDel="00000000" w:rsidR="00000000" w:rsidRPr="00000000">
        <w:rPr>
          <w:rtl w:val="0"/>
        </w:rPr>
        <w:t xml:space="preserve">: Navigation succeeds, SPA route </w:t>
      </w:r>
      <w:r w:rsidDel="00000000" w:rsidR="00000000" w:rsidRPr="00000000">
        <w:rPr>
          <w:rFonts w:ascii="Roboto Mono" w:cs="Roboto Mono" w:eastAsia="Roboto Mono" w:hAnsi="Roboto Mono"/>
          <w:color w:val="188038"/>
          <w:rtl w:val="0"/>
        </w:rPr>
        <w:t xml:space="preserve">e.preventDefault()</w:t>
      </w:r>
      <w:r w:rsidDel="00000000" w:rsidR="00000000" w:rsidRPr="00000000">
        <w:rPr>
          <w:rtl w:val="0"/>
        </w:rPr>
        <w:t xml:space="preserve"> properly intercepts without triggering a full page reload.</w:t>
      </w:r>
    </w:p>
    <w:p w:rsidR="00000000" w:rsidDel="00000000" w:rsidP="00000000" w:rsidRDefault="00000000" w:rsidRPr="00000000" w14:paraId="00000044">
      <w:pPr>
        <w:numPr>
          <w:ilvl w:val="0"/>
          <w:numId w:val="1"/>
        </w:numPr>
        <w:ind w:left="720" w:hanging="360"/>
      </w:pPr>
      <w:r w:rsidDel="00000000" w:rsidR="00000000" w:rsidRPr="00000000">
        <w:rPr>
          <w:b w:val="1"/>
          <w:bCs w:val="1"/>
          <w:rtl w:val="0"/>
        </w:rPr>
        <w:t xml:space="preserve">C. Privacy</w:t>
      </w:r>
      <w:r w:rsidDel="00000000" w:rsidR="00000000" w:rsidRPr="00000000">
        <w:rPr>
          <w:rtl w:val="0"/>
        </w:rPr>
        <w:t xml:space="preserve">: Works flawlessly.</w:t>
      </w:r>
    </w:p>
    <w:p w:rsidR="00000000" w:rsidDel="00000000" w:rsidP="00000000" w:rsidRDefault="00000000" w:rsidRPr="00000000" w14:paraId="00000045">
      <w:pPr>
        <w:numPr>
          <w:ilvl w:val="0"/>
          <w:numId w:val="1"/>
        </w:numPr>
        <w:ind w:left="720" w:hanging="360"/>
      </w:pPr>
      <w:r w:rsidDel="00000000" w:rsidR="00000000" w:rsidRPr="00000000">
        <w:rPr>
          <w:b w:val="1"/>
          <w:bCs w:val="1"/>
          <w:rtl w:val="0"/>
        </w:rPr>
        <w:t xml:space="preserve">D. Contact</w:t>
      </w:r>
      <w:r w:rsidDel="00000000" w:rsidR="00000000" w:rsidRPr="00000000">
        <w:rPr>
          <w:rtl w:val="0"/>
        </w:rPr>
        <w:t xml:space="preserve">: Works flawlessly.</w:t>
      </w:r>
    </w:p>
    <w:p w:rsidR="00000000" w:rsidDel="00000000" w:rsidP="00000000" w:rsidRDefault="00000000" w:rsidRPr="00000000" w14:paraId="00000046">
      <w:pPr>
        <w:numPr>
          <w:ilvl w:val="0"/>
          <w:numId w:val="1"/>
        </w:numPr>
        <w:ind w:left="720" w:hanging="360"/>
      </w:pPr>
      <w:r w:rsidDel="00000000" w:rsidR="00000000" w:rsidRPr="00000000">
        <w:rPr>
          <w:b w:val="1"/>
          <w:bCs w:val="1"/>
          <w:rtl w:val="0"/>
        </w:rPr>
        <w:t xml:space="preserve">E. Jurnal Guru</w:t>
      </w:r>
      <w:r w:rsidDel="00000000" w:rsidR="00000000" w:rsidRPr="00000000">
        <w:rPr>
          <w:rtl w:val="0"/>
        </w:rPr>
        <w:t xml:space="preserve">: Direct link routes flawlessly.</w:t>
      </w:r>
    </w:p>
    <w:p w:rsidR="00000000" w:rsidDel="00000000" w:rsidP="00000000" w:rsidRDefault="00000000" w:rsidRPr="00000000" w14:paraId="00000047">
      <w:pPr>
        <w:numPr>
          <w:ilvl w:val="0"/>
          <w:numId w:val="1"/>
        </w:numPr>
        <w:ind w:left="720" w:hanging="360"/>
      </w:pPr>
      <w:r w:rsidDel="00000000" w:rsidR="00000000" w:rsidRPr="00000000">
        <w:rPr>
          <w:b w:val="1"/>
          <w:bCs w:val="1"/>
          <w:rtl w:val="0"/>
        </w:rPr>
        <w:t xml:space="preserve">F. Umum Games</w:t>
      </w:r>
      <w:r w:rsidDel="00000000" w:rsidR="00000000" w:rsidRPr="00000000">
        <w:rPr>
          <w:rtl w:val="0"/>
        </w:rPr>
        <w:t xml:space="preserve">: Can open 3+ games, spawns correctly in a new tab.</w:t>
      </w:r>
    </w:p>
    <w:p w:rsidR="00000000" w:rsidDel="00000000" w:rsidP="00000000" w:rsidRDefault="00000000" w:rsidRPr="00000000" w14:paraId="00000048">
      <w:pPr>
        <w:numPr>
          <w:ilvl w:val="0"/>
          <w:numId w:val="1"/>
        </w:numPr>
        <w:ind w:left="720" w:hanging="360"/>
      </w:pPr>
      <w:r w:rsidDel="00000000" w:rsidR="00000000" w:rsidRPr="00000000">
        <w:rPr>
          <w:b w:val="1"/>
          <w:bCs w:val="1"/>
          <w:rtl w:val="0"/>
        </w:rPr>
        <w:t xml:space="preserve">G. Junior Games</w:t>
      </w:r>
      <w:r w:rsidDel="00000000" w:rsidR="00000000" w:rsidRPr="00000000">
        <w:rPr>
          <w:rtl w:val="0"/>
        </w:rPr>
        <w:t xml:space="preserve">: Opens successfully in a new tab.</w:t>
      </w:r>
    </w:p>
    <w:p w:rsidR="00000000" w:rsidDel="00000000" w:rsidP="00000000" w:rsidRDefault="00000000" w:rsidRPr="00000000" w14:paraId="00000049">
      <w:pPr>
        <w:numPr>
          <w:ilvl w:val="0"/>
          <w:numId w:val="1"/>
        </w:numPr>
        <w:ind w:left="720" w:hanging="360"/>
      </w:pPr>
      <w:r w:rsidDel="00000000" w:rsidR="00000000" w:rsidRPr="00000000">
        <w:rPr>
          <w:b w:val="1"/>
          <w:bCs w:val="1"/>
          <w:rtl w:val="0"/>
        </w:rPr>
        <w:t xml:space="preserve">H. Daily Challenge</w:t>
      </w:r>
      <w:r w:rsidDel="00000000" w:rsidR="00000000" w:rsidRPr="00000000">
        <w:rPr>
          <w:rtl w:val="0"/>
        </w:rPr>
        <w:t xml:space="preserve">: Functions accurately as an external anchor.</w:t>
      </w:r>
    </w:p>
    <w:p w:rsidR="00000000" w:rsidDel="00000000" w:rsidP="00000000" w:rsidRDefault="00000000" w:rsidRPr="00000000" w14:paraId="0000004A">
      <w:pPr>
        <w:numPr>
          <w:ilvl w:val="0"/>
          <w:numId w:val="1"/>
        </w:numPr>
        <w:ind w:left="720" w:hanging="360"/>
      </w:pPr>
      <w:r w:rsidDel="00000000" w:rsidR="00000000" w:rsidRPr="00000000">
        <w:rPr>
          <w:b w:val="1"/>
          <w:bCs w:val="1"/>
          <w:rtl w:val="0"/>
        </w:rPr>
        <w:t xml:space="preserve">I. Search</w:t>
      </w:r>
      <w:r w:rsidDel="00000000" w:rsidR="00000000" w:rsidRPr="00000000">
        <w:rPr>
          <w:rtl w:val="0"/>
        </w:rPr>
        <w:t xml:space="preserve">: Input text filter works instantly.</w:t>
      </w:r>
    </w:p>
    <w:p w:rsidR="00000000" w:rsidDel="00000000" w:rsidP="00000000" w:rsidRDefault="00000000" w:rsidRPr="00000000" w14:paraId="0000004B">
      <w:pPr>
        <w:numPr>
          <w:ilvl w:val="0"/>
          <w:numId w:val="1"/>
        </w:numPr>
        <w:ind w:left="720" w:hanging="360"/>
      </w:pPr>
      <w:r w:rsidDel="00000000" w:rsidR="00000000" w:rsidRPr="00000000">
        <w:rPr>
          <w:b w:val="1"/>
          <w:bCs w:val="1"/>
          <w:rtl w:val="0"/>
        </w:rPr>
        <w:t xml:space="preserve">J. Category Filter</w:t>
      </w:r>
      <w:r w:rsidDel="00000000" w:rsidR="00000000" w:rsidRPr="00000000">
        <w:rPr>
          <w:rtl w:val="0"/>
        </w:rPr>
        <w:t xml:space="preserve">: Buttons filter cards correctly.</w:t>
      </w:r>
    </w:p>
    <w:p w:rsidR="00000000" w:rsidDel="00000000" w:rsidP="00000000" w:rsidRDefault="00000000" w:rsidRPr="00000000" w14:paraId="0000004C">
      <w:pPr>
        <w:numPr>
          <w:ilvl w:val="0"/>
          <w:numId w:val="1"/>
        </w:numPr>
        <w:ind w:left="720" w:hanging="360"/>
      </w:pPr>
      <w:r w:rsidDel="00000000" w:rsidR="00000000" w:rsidRPr="00000000">
        <w:rPr>
          <w:b w:val="1"/>
          <w:bCs w:val="1"/>
          <w:rtl w:val="0"/>
        </w:rPr>
        <w:t xml:space="preserve">K/L/M. Browser Navigation</w:t>
      </w:r>
      <w:r w:rsidDel="00000000" w:rsidR="00000000" w:rsidRPr="00000000">
        <w:rPr>
          <w:rtl w:val="0"/>
        </w:rPr>
        <w:t xml:space="preserve">: Direct link sharing and history pushing works reliably through existing components.</w:t>
      </w:r>
    </w:p>
    <w:p w:rsidR="00000000" w:rsidDel="00000000" w:rsidP="00000000" w:rsidRDefault="00000000" w:rsidRPr="00000000" w14:paraId="0000004D">
      <w:pPr>
        <w:pStyle w:val="Heading2"/>
        <w:rPr/>
      </w:pPr>
      <w:bookmarkStart w:colFirst="0" w:colLast="0" w:name="_bsug7oa0uf3a" w:id="10"/>
      <w:bookmarkEnd w:id="10"/>
      <w:r w:rsidDel="00000000" w:rsidR="00000000" w:rsidRPr="00000000">
        <w:rPr>
          <w:rtl w:val="0"/>
        </w:rPr>
        <w:t xml:space="preserve">10. Regression UAT</w:t>
      </w:r>
    </w:p>
    <w:p w:rsidR="00000000" w:rsidDel="00000000" w:rsidP="00000000" w:rsidRDefault="00000000" w:rsidRPr="00000000" w14:paraId="0000004E">
      <w:pPr>
        <w:rPr/>
      </w:pPr>
      <w:r w:rsidDel="00000000" w:rsidR="00000000" w:rsidRPr="00000000">
        <w:rPr>
          <w:rtl w:val="0"/>
        </w:rPr>
        <w:t xml:space="preserve">[NOT TESTED (FULL)] / [RUNTIME (PARTIAL)]</w:t>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0">
      <w:pPr>
        <w:numPr>
          <w:ilvl w:val="0"/>
          <w:numId w:val="1"/>
        </w:numPr>
        <w:ind w:left="720" w:hanging="360"/>
      </w:pPr>
      <w:r w:rsidDel="00000000" w:rsidR="00000000" w:rsidRPr="00000000">
        <w:rPr>
          <w:rtl w:val="0"/>
        </w:rPr>
        <w:t xml:space="preserve">Game count remains identical.</w:t>
      </w:r>
    </w:p>
    <w:p w:rsidR="00000000" w:rsidDel="00000000" w:rsidP="00000000" w:rsidRDefault="00000000" w:rsidRPr="00000000" w14:paraId="00000051">
      <w:pPr>
        <w:numPr>
          <w:ilvl w:val="0"/>
          <w:numId w:val="1"/>
        </w:numPr>
        <w:ind w:left="720" w:hanging="360"/>
      </w:pPr>
      <w:r w:rsidDel="00000000" w:rsidR="00000000" w:rsidRPr="00000000">
        <w:rPr>
          <w:rtl w:val="0"/>
        </w:rPr>
        <w:t xml:space="preserve">Game IDs/URLs untouched.</w:t>
      </w:r>
    </w:p>
    <w:p w:rsidR="00000000" w:rsidDel="00000000" w:rsidP="00000000" w:rsidRDefault="00000000" w:rsidRPr="00000000" w14:paraId="00000052">
      <w:pPr>
        <w:numPr>
          <w:ilvl w:val="0"/>
          <w:numId w:val="1"/>
        </w:numPr>
        <w:ind w:left="720" w:hanging="360"/>
      </w:pPr>
      <w:r w:rsidDel="00000000" w:rsidR="00000000" w:rsidRPr="00000000">
        <w:rPr>
          <w:rtl w:val="0"/>
        </w:rPr>
        <w:t xml:space="preserve">Modals (QR, Profile, Image) verified unharmed (using buttons).</w:t>
      </w:r>
    </w:p>
    <w:p w:rsidR="00000000" w:rsidDel="00000000" w:rsidP="00000000" w:rsidRDefault="00000000" w:rsidRPr="00000000" w14:paraId="00000053">
      <w:pPr>
        <w:numPr>
          <w:ilvl w:val="0"/>
          <w:numId w:val="1"/>
        </w:numPr>
        <w:ind w:left="720" w:hanging="360"/>
      </w:pPr>
      <w:r w:rsidDel="00000000" w:rsidR="00000000" w:rsidRPr="00000000">
        <w:rPr>
          <w:rtl w:val="0"/>
        </w:rPr>
        <w:t xml:space="preserve">UI remains visually identical to before.</w:t>
      </w:r>
    </w:p>
    <w:p w:rsidR="00000000" w:rsidDel="00000000" w:rsidP="00000000" w:rsidRDefault="00000000" w:rsidRPr="00000000" w14:paraId="00000054">
      <w:pPr>
        <w:pStyle w:val="Heading2"/>
        <w:rPr/>
      </w:pPr>
      <w:bookmarkStart w:colFirst="0" w:colLast="0" w:name="_e5ndvs3eg8ku" w:id="11"/>
      <w:bookmarkEnd w:id="11"/>
      <w:r w:rsidDel="00000000" w:rsidR="00000000" w:rsidRPr="00000000">
        <w:rPr>
          <w:rtl w:val="0"/>
        </w:rPr>
        <w:t xml:space="preserve">11. Build Result</w:t>
      </w:r>
    </w:p>
    <w:p w:rsidR="00000000" w:rsidDel="00000000" w:rsidP="00000000" w:rsidRDefault="00000000" w:rsidRPr="00000000" w14:paraId="00000055">
      <w:pPr>
        <w:rPr/>
      </w:pPr>
      <w:r w:rsidDel="00000000" w:rsidR="00000000" w:rsidRPr="00000000">
        <w:rPr>
          <w:rtl w:val="0"/>
        </w:rPr>
        <w:t xml:space="preserve">[BUILD]</w:t>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7">
      <w:pPr>
        <w:rPr/>
      </w:pPr>
      <w:r w:rsidDel="00000000" w:rsidR="00000000" w:rsidRPr="00000000">
        <w:rPr>
          <w:rtl w:val="0"/>
        </w:rPr>
        <w:t xml:space="preserve">&gt; vite build</w:t>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9">
      <w:pPr>
        <w:rPr/>
      </w:pPr>
      <w:r w:rsidDel="00000000" w:rsidR="00000000" w:rsidRPr="00000000">
        <w:rPr>
          <w:rtl w:val="0"/>
        </w:rPr>
        <w:t xml:space="preserve">vite v6.4.3 building for production...</w:t>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B">
      <w:pPr>
        <w:rPr/>
      </w:pPr>
      <w:r w:rsidDel="00000000" w:rsidR="00000000" w:rsidRPr="00000000">
        <w:rPr>
          <w:rFonts w:ascii="Arial Unicode MS" w:cs="Arial Unicode MS" w:eastAsia="Arial Unicode MS" w:hAnsi="Arial Unicode MS"/>
          <w:rtl w:val="0"/>
        </w:rPr>
        <w:t xml:space="preserve">✓ 43 modules transformed.</w:t>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D">
      <w:pPr>
        <w:rPr/>
      </w:pPr>
      <w:r w:rsidDel="00000000" w:rsidR="00000000" w:rsidRPr="00000000">
        <w:rPr>
          <w:rFonts w:ascii="Arial Unicode MS" w:cs="Arial Unicode MS" w:eastAsia="Arial Unicode MS" w:hAnsi="Arial Unicode MS"/>
          <w:rtl w:val="0"/>
        </w:rPr>
        <w:t xml:space="preserve">✓ built in 2.81s</w:t>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F">
      <w:pPr>
        <w:rPr/>
      </w:pPr>
      <w:r w:rsidDel="00000000" w:rsidR="00000000" w:rsidRPr="00000000">
        <w:rPr>
          <w:rtl w:val="0"/>
        </w:rPr>
        <w:t xml:space="preserve">Build PASS. TypeScript PASS.</w:t>
      </w:r>
    </w:p>
    <w:p w:rsidR="00000000" w:rsidDel="00000000" w:rsidP="00000000" w:rsidRDefault="00000000" w:rsidRPr="00000000" w14:paraId="00000060">
      <w:pPr>
        <w:pStyle w:val="Heading2"/>
        <w:rPr/>
      </w:pPr>
      <w:bookmarkStart w:colFirst="0" w:colLast="0" w:name="_h65g92i7ow5n" w:id="12"/>
      <w:bookmarkEnd w:id="12"/>
      <w:r w:rsidDel="00000000" w:rsidR="00000000" w:rsidRPr="00000000">
        <w:rPr>
          <w:rtl w:val="0"/>
        </w:rPr>
        <w:t xml:space="preserve">12. Console Result</w:t>
      </w:r>
    </w:p>
    <w:p w:rsidR="00000000" w:rsidDel="00000000" w:rsidP="00000000" w:rsidRDefault="00000000" w:rsidRPr="00000000" w14:paraId="00000061">
      <w:pPr>
        <w:rPr/>
      </w:pPr>
      <w:r w:rsidDel="00000000" w:rsidR="00000000" w:rsidRPr="00000000">
        <w:rPr>
          <w:rtl w:val="0"/>
        </w:rPr>
        <w:t xml:space="preserve">[RUNTIME] No invalid </w:t>
      </w:r>
      <w:r w:rsidDel="00000000" w:rsidR="00000000" w:rsidRPr="00000000">
        <w:rPr>
          <w:rFonts w:ascii="Roboto Mono" w:cs="Roboto Mono" w:eastAsia="Roboto Mono" w:hAnsi="Roboto Mono"/>
          <w:color w:val="188038"/>
          <w:rtl w:val="0"/>
        </w:rPr>
        <w:t xml:space="preserve">&lt;a&gt;</w:t>
      </w:r>
      <w:r w:rsidDel="00000000" w:rsidR="00000000" w:rsidRPr="00000000">
        <w:rPr>
          <w:rtl w:val="0"/>
        </w:rPr>
        <w:t xml:space="preserve"> nesting or invalid DOM nesting (</w:t>
      </w:r>
      <w:r w:rsidDel="00000000" w:rsidR="00000000" w:rsidRPr="00000000">
        <w:rPr>
          <w:rFonts w:ascii="Roboto Mono" w:cs="Roboto Mono" w:eastAsia="Roboto Mono" w:hAnsi="Roboto Mono"/>
          <w:color w:val="188038"/>
          <w:rtl w:val="0"/>
        </w:rPr>
        <w:t xml:space="preserve">&lt;a&gt;</w:t>
      </w:r>
      <w:r w:rsidDel="00000000" w:rsidR="00000000" w:rsidRPr="00000000">
        <w:rPr>
          <w:rtl w:val="0"/>
        </w:rPr>
        <w:t xml:space="preserve"> inside </w:t>
      </w:r>
      <w:r w:rsidDel="00000000" w:rsidR="00000000" w:rsidRPr="00000000">
        <w:rPr>
          <w:rFonts w:ascii="Roboto Mono" w:cs="Roboto Mono" w:eastAsia="Roboto Mono" w:hAnsi="Roboto Mono"/>
          <w:color w:val="188038"/>
          <w:rtl w:val="0"/>
        </w:rPr>
        <w:t xml:space="preserve">&lt;a&gt;</w:t>
      </w:r>
      <w:r w:rsidDel="00000000" w:rsidR="00000000" w:rsidRPr="00000000">
        <w:rPr>
          <w:rtl w:val="0"/>
        </w:rPr>
        <w:t xml:space="preserve">). No runtime console errors triggered by semantic restructuring.</w:t>
      </w:r>
    </w:p>
    <w:p w:rsidR="00000000" w:rsidDel="00000000" w:rsidP="00000000" w:rsidRDefault="00000000" w:rsidRPr="00000000" w14:paraId="00000062">
      <w:pPr>
        <w:pStyle w:val="Heading2"/>
        <w:rPr/>
      </w:pPr>
      <w:bookmarkStart w:colFirst="0" w:colLast="0" w:name="_huk3ayhf0j0z" w:id="13"/>
      <w:bookmarkEnd w:id="13"/>
      <w:r w:rsidDel="00000000" w:rsidR="00000000" w:rsidRPr="00000000">
        <w:rPr>
          <w:rtl w:val="0"/>
        </w:rPr>
        <w:t xml:space="preserve">13. Remaining AdSense Risks</w:t>
      </w:r>
    </w:p>
    <w:p w:rsidR="00000000" w:rsidDel="00000000" w:rsidP="00000000" w:rsidRDefault="00000000" w:rsidRPr="00000000" w14:paraId="00000063">
      <w:pPr>
        <w:numPr>
          <w:ilvl w:val="0"/>
          <w:numId w:val="1"/>
        </w:numPr>
        <w:ind w:left="720" w:hanging="360"/>
      </w:pPr>
      <w:r w:rsidDel="00000000" w:rsidR="00000000" w:rsidRPr="00000000">
        <w:rPr>
          <w:rtl w:val="0"/>
        </w:rPr>
        <w:t xml:space="preserve">The games still reside on separate subdomains. While links are now crawlable, the independent substantive textual content constraint requires either (a) dedicated detail pages inside this root domain, or (b) stronger text volume on this portal to combat the "doorway" classification.</w:t>
      </w:r>
    </w:p>
    <w:p w:rsidR="00000000" w:rsidDel="00000000" w:rsidP="00000000" w:rsidRDefault="00000000" w:rsidRPr="00000000" w14:paraId="00000064">
      <w:pPr>
        <w:numPr>
          <w:ilvl w:val="0"/>
          <w:numId w:val="1"/>
        </w:numPr>
        <w:ind w:left="720" w:hanging="360"/>
      </w:pPr>
      <w:r w:rsidDel="00000000" w:rsidR="00000000" w:rsidRPr="00000000">
        <w:rPr>
          <w:rtl w:val="0"/>
        </w:rPr>
        <w:t xml:space="preserve">CSR is still inherently slower for bots to crawl compared to SSG, although having real anchors provides a massive mitigation.</w:t>
      </w:r>
    </w:p>
    <w:p w:rsidR="00000000" w:rsidDel="00000000" w:rsidP="00000000" w:rsidRDefault="00000000" w:rsidRPr="00000000" w14:paraId="00000065">
      <w:pPr>
        <w:pStyle w:val="Heading2"/>
        <w:rPr/>
      </w:pPr>
      <w:bookmarkStart w:colFirst="0" w:colLast="0" w:name="_nlwjwof4vpv8" w:id="14"/>
      <w:bookmarkEnd w:id="14"/>
      <w:r w:rsidDel="00000000" w:rsidR="00000000" w:rsidRPr="00000000">
        <w:rPr>
          <w:rtl w:val="0"/>
        </w:rPr>
        <w:t xml:space="preserve">14. Final Verdict</w:t>
      </w:r>
    </w:p>
    <w:p w:rsidR="00000000" w:rsidDel="00000000" w:rsidP="00000000" w:rsidRDefault="00000000" w:rsidRPr="00000000" w14:paraId="00000066">
      <w:pPr>
        <w:rPr/>
      </w:pPr>
      <w:r w:rsidDel="00000000" w:rsidR="00000000" w:rsidRPr="00000000">
        <w:rPr>
          <w:rtl w:val="0"/>
        </w:rPr>
        <w:t xml:space="preserve">EDUGAME CRAWLABILITY FOUNDATION VERIFIED</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