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BC31" w14:textId="77777777" w:rsidR="00505D99" w:rsidRDefault="00505D99" w:rsidP="00505D99">
      <w:r>
        <w:t xml:space="preserve">Length: </w:t>
      </w:r>
      <w:r>
        <w:rPr>
          <w:b/>
          <w:bCs/>
        </w:rPr>
        <w:t>maximum 5 pages</w:t>
      </w:r>
      <w:r>
        <w:t xml:space="preserve">. Any additional pages will be ignored. </w:t>
      </w:r>
    </w:p>
    <w:p w14:paraId="7BDBA5CC" w14:textId="77777777" w:rsidR="00505D99" w:rsidRDefault="00505D99" w:rsidP="00505D99">
      <w:pPr>
        <w:rPr>
          <w:b/>
          <w:bCs/>
        </w:rPr>
      </w:pPr>
    </w:p>
    <w:p w14:paraId="34748902" w14:textId="77777777" w:rsidR="00505D99" w:rsidRDefault="00505D99" w:rsidP="00505D99">
      <w:pPr>
        <w:rPr>
          <w:b/>
          <w:bCs/>
        </w:rPr>
      </w:pPr>
      <w:r>
        <w:rPr>
          <w:b/>
          <w:bCs/>
        </w:rPr>
        <w:t>Index Table</w:t>
      </w:r>
    </w:p>
    <w:p w14:paraId="75B8DBFA" w14:textId="77777777" w:rsidR="00505D99" w:rsidRDefault="00505D99" w:rsidP="00505D99">
      <w:r>
        <w:tab/>
        <w:t xml:space="preserve">[No marks – OPTIONAL] - You may or may not want to include an index table on your report. This is completely up to you. This does not count against the page limit. </w:t>
      </w:r>
    </w:p>
    <w:p w14:paraId="4FDC063F" w14:textId="77777777" w:rsidR="00505D99" w:rsidRDefault="00505D99" w:rsidP="00505D99">
      <w:pPr>
        <w:rPr>
          <w:b/>
          <w:bCs/>
        </w:rPr>
      </w:pPr>
    </w:p>
    <w:p w14:paraId="46E8859D" w14:textId="77777777" w:rsidR="00505D99" w:rsidRDefault="00505D99" w:rsidP="00505D99">
      <w:pPr>
        <w:rPr>
          <w:b/>
          <w:bCs/>
        </w:rPr>
      </w:pPr>
      <w:r>
        <w:rPr>
          <w:b/>
          <w:bCs/>
        </w:rPr>
        <w:t>Introduction</w:t>
      </w:r>
    </w:p>
    <w:p w14:paraId="615AB2FF" w14:textId="77777777" w:rsidR="00505D99" w:rsidRDefault="00505D99" w:rsidP="00505D99">
      <w:r>
        <w:tab/>
        <w:t>[</w:t>
      </w:r>
      <w:proofErr w:type="gramStart"/>
      <w:r>
        <w:t>no  marks</w:t>
      </w:r>
      <w:proofErr w:type="gramEnd"/>
      <w:r>
        <w:t xml:space="preserve">] – This should give the marker a guide as to what to expect from your report. Please make the marker’s work easier by being honest. </w:t>
      </w:r>
    </w:p>
    <w:p w14:paraId="6F91CE1B" w14:textId="77777777" w:rsidR="00505D99" w:rsidRDefault="00505D99" w:rsidP="00505D99">
      <w:pPr>
        <w:rPr>
          <w:b/>
          <w:bCs/>
        </w:rPr>
      </w:pPr>
    </w:p>
    <w:p w14:paraId="479CCA1C" w14:textId="77777777" w:rsidR="00505D99" w:rsidRDefault="00505D99" w:rsidP="00505D99">
      <w:pPr>
        <w:rPr>
          <w:b/>
          <w:bCs/>
        </w:rPr>
      </w:pPr>
      <w:r>
        <w:rPr>
          <w:b/>
          <w:bCs/>
        </w:rPr>
        <w:t xml:space="preserve">For each technical </w:t>
      </w:r>
      <w:proofErr w:type="gramStart"/>
      <w:r>
        <w:rPr>
          <w:b/>
          <w:bCs/>
        </w:rPr>
        <w:t>tasks</w:t>
      </w:r>
      <w:proofErr w:type="gramEnd"/>
      <w:r>
        <w:rPr>
          <w:b/>
          <w:bCs/>
        </w:rPr>
        <w:t>:</w:t>
      </w:r>
    </w:p>
    <w:p w14:paraId="65026804" w14:textId="77777777" w:rsidR="00505D99" w:rsidRDefault="00505D99" w:rsidP="00505D99">
      <w:r>
        <w:t xml:space="preserve">Create a subsection in your report for each of the technical requirements. It is very important that they are documented individually by explicitly following the organisation below. </w:t>
      </w:r>
    </w:p>
    <w:p w14:paraId="285D451C" w14:textId="77777777" w:rsidR="00505D99" w:rsidRDefault="00505D99" w:rsidP="00505D99">
      <w:pPr>
        <w:numPr>
          <w:ilvl w:val="0"/>
          <w:numId w:val="1"/>
        </w:numPr>
        <w:rPr>
          <w:b/>
          <w:bCs/>
        </w:rPr>
      </w:pPr>
      <w:r>
        <w:rPr>
          <w:b/>
          <w:bCs/>
        </w:rPr>
        <w:t>Solution:</w:t>
      </w:r>
    </w:p>
    <w:p w14:paraId="1D310CFB" w14:textId="77777777" w:rsidR="00505D99" w:rsidRDefault="00505D99" w:rsidP="00505D99">
      <w:pPr>
        <w:numPr>
          <w:ilvl w:val="1"/>
          <w:numId w:val="1"/>
        </w:numPr>
        <w:rPr>
          <w:b/>
          <w:bCs/>
        </w:rPr>
      </w:pPr>
      <w:r>
        <w:t xml:space="preserve">Design and its motivations: explain how your solution works and explain why you chose to design your solution in this </w:t>
      </w:r>
      <w:proofErr w:type="gramStart"/>
      <w:r>
        <w:t>particular way</w:t>
      </w:r>
      <w:proofErr w:type="gramEnd"/>
      <w:r>
        <w:t>. Does it have advantages/disadvantages over other design choices?</w:t>
      </w:r>
    </w:p>
    <w:p w14:paraId="7DCBA96F" w14:textId="77777777" w:rsidR="00505D99" w:rsidRDefault="00505D99" w:rsidP="00505D99">
      <w:pPr>
        <w:numPr>
          <w:ilvl w:val="0"/>
          <w:numId w:val="1"/>
        </w:numPr>
        <w:rPr>
          <w:b/>
          <w:bCs/>
        </w:rPr>
      </w:pPr>
      <w:r>
        <w:rPr>
          <w:b/>
          <w:bCs/>
        </w:rPr>
        <w:t>Issues</w:t>
      </w:r>
    </w:p>
    <w:p w14:paraId="093006A2" w14:textId="77777777" w:rsidR="00505D99" w:rsidRDefault="00505D99" w:rsidP="00505D99">
      <w:pPr>
        <w:numPr>
          <w:ilvl w:val="1"/>
          <w:numId w:val="1"/>
        </w:numPr>
        <w:rPr>
          <w:b/>
          <w:bCs/>
        </w:rPr>
      </w:pPr>
      <w:r>
        <w:t>Introduce the task this section refers to and the challenges that you were faced with.</w:t>
      </w:r>
    </w:p>
    <w:p w14:paraId="127B1958" w14:textId="77777777" w:rsidR="00505D99" w:rsidRDefault="00505D99" w:rsidP="00505D99">
      <w:pPr>
        <w:numPr>
          <w:ilvl w:val="0"/>
          <w:numId w:val="1"/>
        </w:numPr>
        <w:rPr>
          <w:b/>
          <w:bCs/>
        </w:rPr>
      </w:pPr>
      <w:r>
        <w:rPr>
          <w:b/>
          <w:bCs/>
        </w:rPr>
        <w:t>Requirements</w:t>
      </w:r>
      <w:r>
        <w:t xml:space="preserve">: </w:t>
      </w:r>
    </w:p>
    <w:p w14:paraId="17880A0E" w14:textId="77777777" w:rsidR="00505D99" w:rsidRDefault="00505D99" w:rsidP="00505D99">
      <w:pPr>
        <w:numPr>
          <w:ilvl w:val="1"/>
          <w:numId w:val="1"/>
        </w:numPr>
        <w:rPr>
          <w:b/>
          <w:bCs/>
        </w:rPr>
      </w:pPr>
      <w:r>
        <w:t>How does this design comply with the requirements specified in the original assignment sheet? Are you meeting all requirements?</w:t>
      </w:r>
    </w:p>
    <w:p w14:paraId="58F680B1" w14:textId="77777777" w:rsidR="00505D99" w:rsidRDefault="00505D99" w:rsidP="00505D99">
      <w:pPr>
        <w:numPr>
          <w:ilvl w:val="0"/>
          <w:numId w:val="1"/>
        </w:numPr>
        <w:rPr>
          <w:b/>
          <w:bCs/>
        </w:rPr>
      </w:pPr>
      <w:r>
        <w:rPr>
          <w:b/>
          <w:bCs/>
        </w:rPr>
        <w:t>Limitations</w:t>
      </w:r>
      <w:r>
        <w:t xml:space="preserve">: </w:t>
      </w:r>
    </w:p>
    <w:p w14:paraId="03B3FCB1" w14:textId="77777777" w:rsidR="00505D99" w:rsidRDefault="00505D99" w:rsidP="00505D99">
      <w:pPr>
        <w:numPr>
          <w:ilvl w:val="1"/>
          <w:numId w:val="1"/>
        </w:numPr>
        <w:rPr>
          <w:b/>
          <w:bCs/>
        </w:rPr>
      </w:pPr>
      <w:r>
        <w:t>Have you thought about exceptional situations that may limit your solution? Is your solution extensible? Can it be easily adapted for other requirements? Remember that no design is flawless and that is ok!</w:t>
      </w:r>
    </w:p>
    <w:p w14:paraId="2AF1C57A" w14:textId="77777777" w:rsidR="00505D99" w:rsidRDefault="00505D99" w:rsidP="00505D99"/>
    <w:p w14:paraId="1831B57C" w14:textId="77777777" w:rsidR="00505D99" w:rsidRDefault="00505D99" w:rsidP="00505D99">
      <w:proofErr w:type="gramStart"/>
      <w:r>
        <w:t>Moreover</w:t>
      </w:r>
      <w:proofErr w:type="gramEnd"/>
      <w:r>
        <w:t xml:space="preserve"> you should add:</w:t>
      </w:r>
    </w:p>
    <w:p w14:paraId="460C198F" w14:textId="77777777" w:rsidR="00505D99" w:rsidRDefault="00505D99" w:rsidP="00505D99">
      <w:pPr>
        <w:numPr>
          <w:ilvl w:val="0"/>
          <w:numId w:val="1"/>
        </w:numPr>
        <w:rPr>
          <w:b/>
          <w:bCs/>
        </w:rPr>
      </w:pPr>
      <w:r>
        <w:rPr>
          <w:b/>
          <w:bCs/>
        </w:rPr>
        <w:t>Conclusions</w:t>
      </w:r>
    </w:p>
    <w:p w14:paraId="593D4FAD" w14:textId="77777777" w:rsidR="00505D99" w:rsidRDefault="00505D99" w:rsidP="00505D99">
      <w:pPr>
        <w:numPr>
          <w:ilvl w:val="1"/>
          <w:numId w:val="1"/>
        </w:numPr>
        <w:rPr>
          <w:b/>
          <w:bCs/>
        </w:rPr>
      </w:pPr>
      <w:r>
        <w:t>[no marks] - You should include here any relevant conclusions you've collectively arrived at regarding the process of designing the solution for this part of the assignment as well as any lessons learned.</w:t>
      </w:r>
    </w:p>
    <w:p w14:paraId="202679B0" w14:textId="77777777" w:rsidR="00505D99" w:rsidRDefault="00505D99" w:rsidP="00505D99">
      <w:pPr>
        <w:numPr>
          <w:ilvl w:val="0"/>
          <w:numId w:val="1"/>
        </w:numPr>
        <w:rPr>
          <w:b/>
          <w:bCs/>
        </w:rPr>
      </w:pPr>
      <w:r>
        <w:rPr>
          <w:b/>
          <w:bCs/>
        </w:rPr>
        <w:t>Division of Work</w:t>
      </w:r>
    </w:p>
    <w:p w14:paraId="7F17269B" w14:textId="77777777" w:rsidR="00505D99" w:rsidRDefault="00505D99" w:rsidP="00505D99">
      <w:pPr>
        <w:numPr>
          <w:ilvl w:val="1"/>
          <w:numId w:val="1"/>
        </w:numPr>
        <w:rPr>
          <w:b/>
          <w:bCs/>
        </w:rPr>
      </w:pPr>
      <w:r>
        <w:t>[No marks – MANDATORY] – Have all the group members shared the workload in a balanced way? In what way? E.g. what has each member provided – be precise!</w:t>
      </w:r>
    </w:p>
    <w:p w14:paraId="36310810" w14:textId="77777777" w:rsidR="00505D99" w:rsidRDefault="00505D99" w:rsidP="00505D99">
      <w:pPr>
        <w:numPr>
          <w:ilvl w:val="0"/>
          <w:numId w:val="1"/>
        </w:numPr>
        <w:rPr>
          <w:b/>
          <w:bCs/>
        </w:rPr>
      </w:pPr>
      <w:r>
        <w:rPr>
          <w:b/>
          <w:bCs/>
        </w:rPr>
        <w:t>Extra Information</w:t>
      </w:r>
    </w:p>
    <w:p w14:paraId="120F1C1E" w14:textId="77777777" w:rsidR="00505D99" w:rsidRDefault="00505D99" w:rsidP="00505D99">
      <w:pPr>
        <w:numPr>
          <w:ilvl w:val="1"/>
          <w:numId w:val="1"/>
        </w:numPr>
        <w:rPr>
          <w:b/>
          <w:bCs/>
        </w:rPr>
      </w:pPr>
      <w:r>
        <w:t>[No marks – MANDATORY] – This section should include any extra details needed to run your code. If no extra configuration is needed, please explicitly say so in this section.</w:t>
      </w:r>
    </w:p>
    <w:p w14:paraId="68B65741" w14:textId="77777777" w:rsidR="00505D99" w:rsidRDefault="00505D99" w:rsidP="00505D99">
      <w:pPr>
        <w:numPr>
          <w:ilvl w:val="0"/>
          <w:numId w:val="1"/>
        </w:numPr>
        <w:rPr>
          <w:b/>
          <w:bCs/>
        </w:rPr>
      </w:pPr>
      <w:r>
        <w:rPr>
          <w:b/>
          <w:bCs/>
        </w:rPr>
        <w:t>Bibliography</w:t>
      </w:r>
    </w:p>
    <w:p w14:paraId="363E46D5" w14:textId="77777777" w:rsidR="00505D99" w:rsidRDefault="00505D99" w:rsidP="00505D99">
      <w:pPr>
        <w:numPr>
          <w:ilvl w:val="1"/>
          <w:numId w:val="1"/>
        </w:numPr>
        <w:rPr>
          <w:b/>
          <w:bCs/>
        </w:rPr>
      </w:pPr>
      <w:r>
        <w:t>[no marks] - Do not forget to cite any sources and reference these within the text where appropriate (e.g., “(...) we have used the techniques as per [1].”</w:t>
      </w:r>
      <w:proofErr w:type="gramStart"/>
      <w:r>
        <w:t>).Make</w:t>
      </w:r>
      <w:proofErr w:type="gramEnd"/>
      <w:r>
        <w:t xml:space="preserve"> sure to use a standard format style. No need to cite the lecture notes or lab classes. </w:t>
      </w:r>
    </w:p>
    <w:p w14:paraId="72114E3B" w14:textId="7CDDAA74" w:rsidR="00505D99" w:rsidRDefault="00505D99"/>
    <w:p w14:paraId="5EE11B80" w14:textId="77777777" w:rsidR="00505D99" w:rsidRDefault="00505D99">
      <w:pPr>
        <w:spacing w:after="160" w:line="259" w:lineRule="auto"/>
      </w:pPr>
      <w:r>
        <w:br w:type="page"/>
      </w:r>
    </w:p>
    <w:p w14:paraId="1A9954C6" w14:textId="77777777" w:rsidR="007A130C" w:rsidRPr="007A130C" w:rsidRDefault="00505D99" w:rsidP="00E66BDB">
      <w:pPr>
        <w:jc w:val="center"/>
        <w:rPr>
          <w:lang w:val="en-US"/>
        </w:rPr>
      </w:pPr>
      <w:r w:rsidRPr="007A130C">
        <w:rPr>
          <w:b/>
          <w:bCs/>
          <w:sz w:val="28"/>
          <w:szCs w:val="28"/>
          <w:lang w:val="en-US"/>
        </w:rPr>
        <w:lastRenderedPageBreak/>
        <w:t xml:space="preserve">REPORT </w:t>
      </w:r>
      <w:r w:rsidR="00037FC2" w:rsidRPr="007A130C">
        <w:rPr>
          <w:b/>
          <w:bCs/>
          <w:sz w:val="28"/>
          <w:szCs w:val="28"/>
          <w:lang w:val="en-US"/>
        </w:rPr>
        <w:t>HCI+TWEB2526</w:t>
      </w:r>
      <w:r w:rsidR="00037FC2" w:rsidRPr="007A130C">
        <w:rPr>
          <w:b/>
          <w:bCs/>
          <w:sz w:val="28"/>
          <w:szCs w:val="28"/>
          <w:lang w:val="en-US"/>
        </w:rPr>
        <w:br/>
      </w:r>
      <w:r w:rsidR="00966750" w:rsidRPr="007A130C">
        <w:rPr>
          <w:sz w:val="24"/>
          <w:szCs w:val="24"/>
          <w:lang w:val="en-US"/>
        </w:rPr>
        <w:t>Filippo Guanti &amp; Denis Budau</w:t>
      </w:r>
      <w:r w:rsidR="00966750" w:rsidRPr="007A130C">
        <w:rPr>
          <w:sz w:val="24"/>
          <w:szCs w:val="24"/>
          <w:lang w:val="en-US"/>
        </w:rPr>
        <w:br/>
      </w:r>
      <w:r w:rsidR="00966750" w:rsidRPr="007A130C">
        <w:rPr>
          <w:sz w:val="24"/>
          <w:szCs w:val="24"/>
          <w:lang w:val="en-US"/>
        </w:rPr>
        <w:br/>
      </w:r>
      <w:r w:rsidR="007A130C" w:rsidRPr="007A130C">
        <w:rPr>
          <w:lang w:val="en-US"/>
        </w:rPr>
        <w:t>The aim is to create a system able to support access and analysis of Anime data by fans and journalists (experts).</w:t>
      </w:r>
    </w:p>
    <w:p w14:paraId="395494CF" w14:textId="0755F6F7" w:rsidR="00717001" w:rsidRDefault="00717001" w:rsidP="00505D99">
      <w:pPr>
        <w:jc w:val="center"/>
        <w:rPr>
          <w:sz w:val="24"/>
          <w:szCs w:val="24"/>
          <w:lang w:val="en-US"/>
        </w:rPr>
      </w:pPr>
    </w:p>
    <w:p w14:paraId="49CA8453" w14:textId="77777777" w:rsidR="007A130C" w:rsidRDefault="007A130C" w:rsidP="007A130C">
      <w:pPr>
        <w:rPr>
          <w:b/>
          <w:bCs/>
        </w:rPr>
      </w:pPr>
      <w:r>
        <w:rPr>
          <w:b/>
          <w:bCs/>
        </w:rPr>
        <w:t>Solution:</w:t>
      </w:r>
    </w:p>
    <w:p w14:paraId="20EB037B" w14:textId="6DBB62D4" w:rsidR="00A85598" w:rsidRPr="00A85598" w:rsidRDefault="00A85598" w:rsidP="00A85598">
      <w:pPr>
        <w:jc w:val="both"/>
        <w:rPr>
          <w:sz w:val="24"/>
          <w:szCs w:val="24"/>
          <w:lang w:val="en-US"/>
        </w:rPr>
      </w:pPr>
      <w:r>
        <w:rPr>
          <w:sz w:val="24"/>
          <w:szCs w:val="24"/>
          <w:lang w:val="en-US"/>
        </w:rPr>
        <w:t>For the TWEB module w</w:t>
      </w:r>
      <w:r w:rsidRPr="00A85598">
        <w:rPr>
          <w:sz w:val="24"/>
          <w:szCs w:val="24"/>
          <w:lang w:val="en-US"/>
        </w:rPr>
        <w:t>e started by building the Express + Handlebars base project inside solution/frontend/.</w:t>
      </w:r>
      <w:r>
        <w:rPr>
          <w:sz w:val="24"/>
          <w:szCs w:val="24"/>
          <w:lang w:val="en-US"/>
        </w:rPr>
        <w:t xml:space="preserve"> </w:t>
      </w:r>
      <w:r w:rsidRPr="00A85598">
        <w:rPr>
          <w:sz w:val="24"/>
          <w:szCs w:val="24"/>
          <w:lang w:val="en-US"/>
        </w:rPr>
        <w:t>This allows us to develop and test the UI immediately and progressively integrate the API later.</w:t>
      </w:r>
      <w:r>
        <w:rPr>
          <w:sz w:val="24"/>
          <w:szCs w:val="24"/>
          <w:lang w:val="en-US"/>
        </w:rPr>
        <w:t xml:space="preserve"> </w:t>
      </w:r>
      <w:proofErr w:type="gramStart"/>
      <w:r w:rsidRPr="00A85598">
        <w:rPr>
          <w:sz w:val="24"/>
          <w:szCs w:val="24"/>
          <w:lang w:val="en-US"/>
        </w:rPr>
        <w:t>Handlebars</w:t>
      </w:r>
      <w:proofErr w:type="gramEnd"/>
      <w:r w:rsidRPr="00A85598">
        <w:rPr>
          <w:sz w:val="24"/>
          <w:szCs w:val="24"/>
          <w:lang w:val="en-US"/>
        </w:rPr>
        <w:t xml:space="preserve"> was chosen because it provides logic-less templating, automatically integrates with Express, and keeps the </w:t>
      </w:r>
      <w:proofErr w:type="gramStart"/>
      <w:r w:rsidRPr="00A85598">
        <w:rPr>
          <w:sz w:val="24"/>
          <w:szCs w:val="24"/>
          <w:lang w:val="en-US"/>
        </w:rPr>
        <w:t>frontend</w:t>
      </w:r>
      <w:proofErr w:type="gramEnd"/>
      <w:r w:rsidRPr="00A85598">
        <w:rPr>
          <w:sz w:val="24"/>
          <w:szCs w:val="24"/>
          <w:lang w:val="en-US"/>
        </w:rPr>
        <w:t xml:space="preserve"> simple.</w:t>
      </w:r>
    </w:p>
    <w:p w14:paraId="2DF68E24" w14:textId="72F14C6A" w:rsidR="007A130C" w:rsidRDefault="007A130C" w:rsidP="007A130C">
      <w:pPr>
        <w:jc w:val="both"/>
        <w:rPr>
          <w:sz w:val="24"/>
          <w:szCs w:val="24"/>
          <w:lang w:val="en-US"/>
        </w:rPr>
      </w:pPr>
    </w:p>
    <w:p w14:paraId="358D5073" w14:textId="77777777" w:rsidR="00B71E09" w:rsidRDefault="00B71E09" w:rsidP="007A130C">
      <w:pPr>
        <w:jc w:val="both"/>
        <w:rPr>
          <w:sz w:val="24"/>
          <w:szCs w:val="24"/>
          <w:lang w:val="en-US"/>
        </w:rPr>
      </w:pPr>
    </w:p>
    <w:p w14:paraId="53037C59" w14:textId="15276E13" w:rsidR="00B169C0" w:rsidRPr="002B1A9B" w:rsidRDefault="00B71E09" w:rsidP="00B169C0">
      <w:pPr>
        <w:rPr>
          <w:u w:val="single"/>
        </w:rPr>
      </w:pPr>
      <w:r>
        <w:rPr>
          <w:b/>
          <w:bCs/>
        </w:rPr>
        <w:t>Division of Work:</w:t>
      </w:r>
      <w:r w:rsidR="00DE7663">
        <w:rPr>
          <w:b/>
          <w:bCs/>
        </w:rPr>
        <w:t xml:space="preserve"> </w:t>
      </w:r>
      <w:r w:rsidR="00B169C0">
        <w:rPr>
          <w:b/>
          <w:bCs/>
        </w:rPr>
        <w:br/>
      </w:r>
      <w:r w:rsidR="00DE7663">
        <w:t xml:space="preserve">Filippo is </w:t>
      </w:r>
      <w:r w:rsidR="00B169C0">
        <w:t>exploring and cleaning the following datasets:</w:t>
      </w:r>
      <w:r w:rsidR="00B169C0">
        <w:br/>
      </w:r>
      <w:r w:rsidR="00916899" w:rsidRPr="00916899">
        <w:t>character_nicknames</w:t>
      </w:r>
      <w:r w:rsidR="00916899">
        <w:t>.csv, details.csv</w:t>
      </w:r>
      <w:r w:rsidR="002D3001">
        <w:t>, favs.csv, person_alternate_names.csv, person_anime_works.csv, person_details.csv, stats.csv</w:t>
      </w:r>
      <w:r w:rsidR="002D3001">
        <w:br/>
      </w:r>
      <w:r w:rsidR="00B169C0">
        <w:br/>
        <w:t>Denis is exploring and cleaning the following datasets:</w:t>
      </w:r>
      <w:r w:rsidR="002D3001">
        <w:br/>
      </w:r>
      <w:r w:rsidR="002B1A9B">
        <w:t>character_anime_works.csv, characters.csv, person_voice_works.csv, profiles.csv, ratings.csv, recommendations.csv</w:t>
      </w:r>
    </w:p>
    <w:p w14:paraId="249B6127" w14:textId="47C64C5B" w:rsidR="00B71E09" w:rsidRPr="00DE7663" w:rsidRDefault="00B71E09" w:rsidP="00B71E09"/>
    <w:p w14:paraId="141243EC" w14:textId="5C66E07D" w:rsidR="008E4E70" w:rsidRPr="008E4E70" w:rsidRDefault="002B1A9B" w:rsidP="008E4E70">
      <w:pPr>
        <w:rPr>
          <w:u w:val="single"/>
          <w:lang w:val="en-US"/>
        </w:rPr>
      </w:pPr>
      <w:r>
        <w:rPr>
          <w:b/>
          <w:bCs/>
        </w:rPr>
        <w:t>Extra Information:</w:t>
      </w:r>
      <w:r>
        <w:rPr>
          <w:b/>
          <w:bCs/>
        </w:rPr>
        <w:br/>
      </w:r>
      <w:r>
        <w:t xml:space="preserve">For the HCI module, </w:t>
      </w:r>
      <w:proofErr w:type="gramStart"/>
      <w:r w:rsidR="008E4E70" w:rsidRPr="008E4E70">
        <w:rPr>
          <w:lang w:val="en-US"/>
        </w:rPr>
        <w:t>pandas</w:t>
      </w:r>
      <w:proofErr w:type="gramEnd"/>
      <w:r w:rsidR="008E4E70">
        <w:rPr>
          <w:lang w:val="en-US"/>
        </w:rPr>
        <w:t xml:space="preserve"> library is required to be installed</w:t>
      </w:r>
    </w:p>
    <w:p w14:paraId="2380C90B" w14:textId="03E0EA86" w:rsidR="002B1A9B" w:rsidRPr="00A85598" w:rsidRDefault="00A85598" w:rsidP="002B1A9B">
      <w:pPr>
        <w:rPr>
          <w:u w:val="single"/>
          <w:lang w:val="en-US"/>
        </w:rPr>
      </w:pPr>
      <w:r>
        <w:rPr>
          <w:lang w:val="en-US"/>
        </w:rPr>
        <w:br/>
        <w:t>For the TWEB module, we’re required to install node.js using the following command: “</w:t>
      </w:r>
      <w:proofErr w:type="spellStart"/>
      <w:r>
        <w:rPr>
          <w:lang w:val="en-US"/>
        </w:rPr>
        <w:t>npm</w:t>
      </w:r>
      <w:proofErr w:type="spellEnd"/>
      <w:r>
        <w:rPr>
          <w:lang w:val="en-US"/>
        </w:rPr>
        <w:t xml:space="preserve"> install”</w:t>
      </w:r>
    </w:p>
    <w:p w14:paraId="7CE6280C" w14:textId="77777777" w:rsidR="00B71E09" w:rsidRPr="00A40ADA" w:rsidRDefault="00B71E09" w:rsidP="007A130C">
      <w:pPr>
        <w:jc w:val="both"/>
        <w:rPr>
          <w:sz w:val="24"/>
          <w:szCs w:val="24"/>
          <w:u w:val="single"/>
          <w:lang w:val="en-US"/>
        </w:rPr>
      </w:pPr>
    </w:p>
    <w:sectPr w:rsidR="00B71E09" w:rsidRPr="00A40A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116B8"/>
    <w:multiLevelType w:val="multilevel"/>
    <w:tmpl w:val="723E4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576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CE"/>
    <w:rsid w:val="00037FC2"/>
    <w:rsid w:val="001B0757"/>
    <w:rsid w:val="002B1A9B"/>
    <w:rsid w:val="002D3001"/>
    <w:rsid w:val="00457015"/>
    <w:rsid w:val="00505D99"/>
    <w:rsid w:val="00717001"/>
    <w:rsid w:val="007A130C"/>
    <w:rsid w:val="00871782"/>
    <w:rsid w:val="008E4E70"/>
    <w:rsid w:val="00916899"/>
    <w:rsid w:val="00966750"/>
    <w:rsid w:val="00A40ADA"/>
    <w:rsid w:val="00A85598"/>
    <w:rsid w:val="00B169C0"/>
    <w:rsid w:val="00B71E09"/>
    <w:rsid w:val="00DE7663"/>
    <w:rsid w:val="00E66BDB"/>
    <w:rsid w:val="00F235CE"/>
    <w:rsid w:val="00F97810"/>
    <w:rsid w:val="00FC5FDD"/>
    <w:rsid w:val="00FF37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CA7B"/>
  <w15:chartTrackingRefBased/>
  <w15:docId w15:val="{99A8F096-B603-477D-AD8D-19247D10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1A9B"/>
    <w:pPr>
      <w:spacing w:after="0" w:line="276" w:lineRule="auto"/>
    </w:pPr>
    <w:rPr>
      <w:rFonts w:ascii="Arial" w:eastAsia="Arial" w:hAnsi="Arial" w:cs="Arial"/>
      <w:kern w:val="0"/>
      <w:lang w:val="en-GB" w:eastAsia="it-IT"/>
      <w14:ligatures w14:val="none"/>
    </w:rPr>
  </w:style>
  <w:style w:type="paragraph" w:styleId="Titolo1">
    <w:name w:val="heading 1"/>
    <w:basedOn w:val="Normale"/>
    <w:next w:val="Normale"/>
    <w:link w:val="Titolo1Carattere"/>
    <w:uiPriority w:val="9"/>
    <w:qFormat/>
    <w:rsid w:val="00F23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23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235C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235C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235C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235C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235C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235C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235C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235C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235C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235C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235C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235C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235C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235C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235C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235CE"/>
    <w:rPr>
      <w:rFonts w:eastAsiaTheme="majorEastAsia" w:cstheme="majorBidi"/>
      <w:color w:val="272727" w:themeColor="text1" w:themeTint="D8"/>
    </w:rPr>
  </w:style>
  <w:style w:type="paragraph" w:styleId="Titolo">
    <w:name w:val="Title"/>
    <w:basedOn w:val="Normale"/>
    <w:next w:val="Normale"/>
    <w:link w:val="TitoloCarattere"/>
    <w:uiPriority w:val="10"/>
    <w:qFormat/>
    <w:rsid w:val="00F2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235C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235C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235C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235C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235CE"/>
    <w:rPr>
      <w:i/>
      <w:iCs/>
      <w:color w:val="404040" w:themeColor="text1" w:themeTint="BF"/>
    </w:rPr>
  </w:style>
  <w:style w:type="paragraph" w:styleId="Paragrafoelenco">
    <w:name w:val="List Paragraph"/>
    <w:basedOn w:val="Normale"/>
    <w:uiPriority w:val="34"/>
    <w:qFormat/>
    <w:rsid w:val="00F235CE"/>
    <w:pPr>
      <w:ind w:left="720"/>
      <w:contextualSpacing/>
    </w:pPr>
  </w:style>
  <w:style w:type="character" w:styleId="Enfasiintensa">
    <w:name w:val="Intense Emphasis"/>
    <w:basedOn w:val="Carpredefinitoparagrafo"/>
    <w:uiPriority w:val="21"/>
    <w:qFormat/>
    <w:rsid w:val="00F235CE"/>
    <w:rPr>
      <w:i/>
      <w:iCs/>
      <w:color w:val="0F4761" w:themeColor="accent1" w:themeShade="BF"/>
    </w:rPr>
  </w:style>
  <w:style w:type="paragraph" w:styleId="Citazioneintensa">
    <w:name w:val="Intense Quote"/>
    <w:basedOn w:val="Normale"/>
    <w:next w:val="Normale"/>
    <w:link w:val="CitazioneintensaCarattere"/>
    <w:uiPriority w:val="30"/>
    <w:qFormat/>
    <w:rsid w:val="00F23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235CE"/>
    <w:rPr>
      <w:i/>
      <w:iCs/>
      <w:color w:val="0F4761" w:themeColor="accent1" w:themeShade="BF"/>
    </w:rPr>
  </w:style>
  <w:style w:type="character" w:styleId="Riferimentointenso">
    <w:name w:val="Intense Reference"/>
    <w:basedOn w:val="Carpredefinitoparagrafo"/>
    <w:uiPriority w:val="32"/>
    <w:qFormat/>
    <w:rsid w:val="00F235CE"/>
    <w:rPr>
      <w:b/>
      <w:bCs/>
      <w:smallCaps/>
      <w:color w:val="0F4761" w:themeColor="accent1" w:themeShade="BF"/>
      <w:spacing w:val="5"/>
    </w:rPr>
  </w:style>
  <w:style w:type="paragraph" w:styleId="NormaleWeb">
    <w:name w:val="Normal (Web)"/>
    <w:basedOn w:val="Normale"/>
    <w:uiPriority w:val="99"/>
    <w:semiHidden/>
    <w:unhideWhenUsed/>
    <w:rsid w:val="007A130C"/>
    <w:rPr>
      <w:rFonts w:ascii="Times New Roman" w:hAnsi="Times New Roman" w:cs="Times New Roman"/>
      <w:sz w:val="24"/>
      <w:szCs w:val="24"/>
    </w:rPr>
  </w:style>
  <w:style w:type="paragraph" w:styleId="PreformattatoHTML">
    <w:name w:val="HTML Preformatted"/>
    <w:basedOn w:val="Normale"/>
    <w:link w:val="PreformattatoHTMLCarattere"/>
    <w:uiPriority w:val="99"/>
    <w:semiHidden/>
    <w:unhideWhenUsed/>
    <w:rsid w:val="008E4E70"/>
    <w:pPr>
      <w:spacing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8E4E70"/>
    <w:rPr>
      <w:rFonts w:ascii="Consolas" w:eastAsia="Arial" w:hAnsi="Consolas" w:cs="Arial"/>
      <w:kern w:val="0"/>
      <w:sz w:val="20"/>
      <w:szCs w:val="20"/>
      <w:lang w:val="en-GB"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1</Pages>
  <Words>481</Words>
  <Characters>2748</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Guanti</dc:creator>
  <cp:keywords/>
  <dc:description/>
  <cp:lastModifiedBy>Filippo Guanti</cp:lastModifiedBy>
  <cp:revision>17</cp:revision>
  <dcterms:created xsi:type="dcterms:W3CDTF">2025-12-02T08:40:00Z</dcterms:created>
  <dcterms:modified xsi:type="dcterms:W3CDTF">2025-12-05T15:40:00Z</dcterms:modified>
</cp:coreProperties>
</file>